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F82A" w14:textId="77777777" w:rsidR="009C713F" w:rsidRDefault="009C713F" w:rsidP="009C713F">
      <w:pPr>
        <w:pStyle w:val="IAPLauftext"/>
        <w:rPr>
          <w:sz w:val="22"/>
          <w:szCs w:val="22"/>
        </w:rPr>
      </w:pPr>
      <w:r w:rsidRPr="009C713F">
        <w:rPr>
          <w:b/>
        </w:rPr>
        <w:t>Hinweis:</w:t>
      </w:r>
      <w:r>
        <w:t xml:space="preserve"> </w:t>
      </w:r>
      <w:r w:rsidRPr="001D7BCE">
        <w:rPr>
          <w:sz w:val="22"/>
          <w:szCs w:val="22"/>
        </w:rPr>
        <w:t xml:space="preserve">Die Pflichtlektüre ist in jedem Themenbereich </w:t>
      </w:r>
      <w:r>
        <w:rPr>
          <w:sz w:val="22"/>
          <w:szCs w:val="22"/>
        </w:rPr>
        <w:t xml:space="preserve">mit </w:t>
      </w:r>
      <w:r w:rsidRPr="001D7BCE">
        <w:rPr>
          <w:color w:val="FF0000"/>
          <w:sz w:val="22"/>
          <w:szCs w:val="22"/>
        </w:rPr>
        <w:sym w:font="Wingdings" w:char="F0B5"/>
      </w:r>
      <w:r>
        <w:rPr>
          <w:sz w:val="22"/>
          <w:szCs w:val="22"/>
        </w:rPr>
        <w:t xml:space="preserve"> </w:t>
      </w:r>
      <w:r w:rsidRPr="001D7BCE">
        <w:rPr>
          <w:sz w:val="22"/>
          <w:szCs w:val="22"/>
        </w:rPr>
        <w:t>markiert, die anderen Quellen sind vertiefend optional.</w:t>
      </w:r>
      <w:r>
        <w:rPr>
          <w:sz w:val="22"/>
          <w:szCs w:val="22"/>
        </w:rPr>
        <w:t xml:space="preserve"> </w:t>
      </w:r>
    </w:p>
    <w:p w14:paraId="12B4129E" w14:textId="77777777" w:rsidR="009C713F" w:rsidRDefault="009C713F" w:rsidP="009C713F">
      <w:pPr>
        <w:rPr>
          <w:szCs w:val="22"/>
        </w:rPr>
      </w:pPr>
      <w:r>
        <w:rPr>
          <w:szCs w:val="22"/>
        </w:rPr>
        <w:t xml:space="preserve">Soweit nicht anders angegeben, handelt es sich bei der Literatur um: </w:t>
      </w:r>
      <w:r>
        <w:rPr>
          <w:color w:val="222222"/>
        </w:rPr>
        <w:t xml:space="preserve">Lippmann, E., Pfister, A., &amp; Jörg, U. (Eds.). (2019). </w:t>
      </w:r>
      <w:r>
        <w:rPr>
          <w:i/>
          <w:iCs/>
          <w:color w:val="222222"/>
        </w:rPr>
        <w:t>Handbuch angewandte Psychologie für Führungskräfte: Führungskompetenz und Führungswissen</w:t>
      </w:r>
      <w:r>
        <w:rPr>
          <w:color w:val="222222"/>
        </w:rPr>
        <w:t>. Springer Berlin</w:t>
      </w:r>
      <w:r>
        <w:rPr>
          <w:szCs w:val="22"/>
        </w:rPr>
        <w:t xml:space="preserve">. </w:t>
      </w:r>
    </w:p>
    <w:p w14:paraId="6E0C1121" w14:textId="77777777" w:rsidR="009C713F" w:rsidRDefault="009C713F" w:rsidP="009C713F">
      <w:pPr>
        <w:rPr>
          <w:szCs w:val="22"/>
        </w:rPr>
      </w:pPr>
    </w:p>
    <w:p w14:paraId="1DA2092E" w14:textId="213AF66A" w:rsidR="009C713F" w:rsidRDefault="009C713F" w:rsidP="009C713F">
      <w:r>
        <w:rPr>
          <w:szCs w:val="22"/>
        </w:rPr>
        <w:t xml:space="preserve">Bei den </w:t>
      </w:r>
      <w:proofErr w:type="spellStart"/>
      <w:r>
        <w:rPr>
          <w:szCs w:val="22"/>
        </w:rPr>
        <w:t>eLearnings</w:t>
      </w:r>
      <w:proofErr w:type="spellEnd"/>
      <w:r>
        <w:rPr>
          <w:szCs w:val="22"/>
        </w:rPr>
        <w:t xml:space="preserve"> müssen die integrierten </w:t>
      </w:r>
      <w:r w:rsidRPr="009C713F">
        <w:rPr>
          <w:szCs w:val="22"/>
        </w:rPr>
        <w:t>Übungen nicht gemacht werden</w:t>
      </w:r>
      <w:r>
        <w:rPr>
          <w:szCs w:val="22"/>
        </w:rPr>
        <w:t>.</w:t>
      </w:r>
    </w:p>
    <w:p w14:paraId="763B851F" w14:textId="77777777" w:rsidR="009C713F" w:rsidRDefault="009C713F"/>
    <w:tbl>
      <w:tblPr>
        <w:tblW w:w="13889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792"/>
        <w:gridCol w:w="2596"/>
        <w:gridCol w:w="5114"/>
        <w:gridCol w:w="5387"/>
      </w:tblGrid>
      <w:tr w:rsidR="001D7BCE" w:rsidRPr="00324096" w14:paraId="440C556A" w14:textId="77777777" w:rsidTr="00110814">
        <w:trPr>
          <w:trHeight w:val="195"/>
          <w:tblHeader/>
        </w:trPr>
        <w:tc>
          <w:tcPr>
            <w:tcW w:w="792" w:type="dxa"/>
            <w:shd w:val="clear" w:color="auto" w:fill="D9D9D9"/>
          </w:tcPr>
          <w:p w14:paraId="655D49CD" w14:textId="056B3F1D" w:rsidR="001D7BCE" w:rsidRDefault="001D7BCE" w:rsidP="00110814">
            <w:pPr>
              <w:pStyle w:val="IAPLauftext"/>
              <w:spacing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Kurs</w:t>
            </w:r>
          </w:p>
        </w:tc>
        <w:tc>
          <w:tcPr>
            <w:tcW w:w="2596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5885132" w14:textId="7E60DFCC" w:rsidR="001D7BCE" w:rsidRPr="00324096" w:rsidRDefault="001D7BCE" w:rsidP="00110814">
            <w:pPr>
              <w:pStyle w:val="IAPLauftext"/>
              <w:spacing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5114" w:type="dxa"/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9FDFE6" w14:textId="63B24369" w:rsidR="001D7BCE" w:rsidRPr="001D7BCE" w:rsidRDefault="001D7BCE" w:rsidP="00110814">
            <w:pPr>
              <w:pStyle w:val="IAPLauftext"/>
              <w:spacing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Vorbereitungsl</w:t>
            </w:r>
            <w:r w:rsidRPr="00324096">
              <w:rPr>
                <w:b/>
                <w:sz w:val="22"/>
                <w:szCs w:val="22"/>
              </w:rPr>
              <w:t>iteratur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5387" w:type="dxa"/>
            <w:shd w:val="clear" w:color="auto" w:fill="D9D9D9"/>
          </w:tcPr>
          <w:p w14:paraId="355D7A9C" w14:textId="59599F67" w:rsidR="001D7BCE" w:rsidRPr="009C713F" w:rsidRDefault="009C713F" w:rsidP="00110814">
            <w:pPr>
              <w:pStyle w:val="IAPLauftext"/>
              <w:spacing w:line="240" w:lineRule="auto"/>
              <w:ind w:left="-106" w:firstLine="106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elearnings</w:t>
            </w:r>
            <w:proofErr w:type="spellEnd"/>
            <w:r w:rsidR="001D7BCE">
              <w:rPr>
                <w:b/>
                <w:sz w:val="22"/>
                <w:szCs w:val="22"/>
              </w:rPr>
              <w:t xml:space="preserve"> (in Moodle)</w:t>
            </w:r>
          </w:p>
        </w:tc>
      </w:tr>
      <w:tr w:rsidR="001D7BCE" w14:paraId="3B8C35C6" w14:textId="77777777" w:rsidTr="00110814">
        <w:trPr>
          <w:trHeight w:val="1380"/>
        </w:trPr>
        <w:tc>
          <w:tcPr>
            <w:tcW w:w="792" w:type="dxa"/>
          </w:tcPr>
          <w:p w14:paraId="5F6B5655" w14:textId="65E85DD5" w:rsidR="001D7BCE" w:rsidRDefault="001D7BCE" w:rsidP="00110814">
            <w:pPr>
              <w:pStyle w:val="IAPLauftext"/>
              <w:tabs>
                <w:tab w:val="clear" w:pos="340"/>
                <w:tab w:val="left" w:pos="0"/>
              </w:tabs>
              <w:spacing w:after="60" w:line="240" w:lineRule="auto"/>
              <w:ind w:left="-59" w:firstLine="59"/>
              <w:jc w:val="center"/>
            </w:pPr>
            <w:r>
              <w:t>1 &amp; 2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322633" w14:textId="77777777" w:rsidR="001D7BCE" w:rsidRDefault="001D7BCE" w:rsidP="00110814">
            <w:pPr>
              <w:pStyle w:val="IAPLauftext"/>
              <w:tabs>
                <w:tab w:val="clear" w:pos="340"/>
                <w:tab w:val="left" w:pos="143"/>
              </w:tabs>
              <w:spacing w:after="60" w:line="240" w:lineRule="auto"/>
              <w:ind w:left="1"/>
            </w:pPr>
            <w:r>
              <w:t>Psychologie für</w:t>
            </w:r>
            <w:r>
              <w:br/>
              <w:t xml:space="preserve">Führungskräfte und </w:t>
            </w:r>
          </w:p>
          <w:p w14:paraId="283590FC" w14:textId="1E649198" w:rsidR="001D7BCE" w:rsidRDefault="001D7BCE" w:rsidP="00110814">
            <w:pPr>
              <w:pStyle w:val="IAPLauftext"/>
              <w:tabs>
                <w:tab w:val="clear" w:pos="340"/>
                <w:tab w:val="left" w:pos="143"/>
              </w:tabs>
              <w:spacing w:after="60" w:line="240" w:lineRule="auto"/>
              <w:ind w:left="1"/>
            </w:pPr>
            <w:r>
              <w:t>Development Center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5723CF" w14:textId="14341836" w:rsidR="001D7BCE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rPr>
                <w:b/>
              </w:rPr>
            </w:pPr>
            <w:r>
              <w:rPr>
                <w:b/>
              </w:rPr>
              <w:t>Buch: Angewandte Psychologie für Führungskräfte</w:t>
            </w:r>
          </w:p>
          <w:p w14:paraId="300E4D39" w14:textId="77777777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I: Kap. 3, Führungstheorien</w:t>
            </w:r>
          </w:p>
          <w:p w14:paraId="13614CC6" w14:textId="76897967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I: Kap. 4.1 und 4.2</w:t>
            </w:r>
            <w:r w:rsidR="00101C52">
              <w:t>,</w:t>
            </w:r>
            <w:r>
              <w:t xml:space="preserve"> Das Rollenkonzept der Führung </w:t>
            </w:r>
          </w:p>
          <w:p w14:paraId="21E1DD18" w14:textId="096E0EC4" w:rsidR="001D7BCE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 w:hanging="392"/>
            </w:pPr>
            <w:r>
              <w:t xml:space="preserve">Band I: Kap. 5.1 und 5.2 in Psychologische Grundlagen für Führungskräfte </w:t>
            </w:r>
          </w:p>
          <w:p w14:paraId="347D8C0F" w14:textId="77777777" w:rsidR="001D7BCE" w:rsidRPr="001465B0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line="240" w:lineRule="auto"/>
              <w:rPr>
                <w:b/>
                <w:bCs/>
              </w:rPr>
            </w:pPr>
            <w:bookmarkStart w:id="0" w:name="_Hlk89940401"/>
            <w:r w:rsidRPr="001465B0">
              <w:rPr>
                <w:b/>
                <w:bCs/>
              </w:rPr>
              <w:t xml:space="preserve">Buch: Gehirngerechte Führung </w:t>
            </w:r>
          </w:p>
          <w:p w14:paraId="56B55F5C" w14:textId="7865ABA4" w:rsidR="001D7BCE" w:rsidRP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bookmarkStart w:id="1" w:name="_Hlk89940473"/>
            <w:r w:rsidRPr="001D7BCE">
              <w:t>Kapitel 4.1 bis 4.3, Neuropsychologisches Verhaltensmodel</w:t>
            </w:r>
            <w:bookmarkEnd w:id="1"/>
            <w:r w:rsidRPr="001D7BCE">
              <w:t>l</w:t>
            </w:r>
          </w:p>
          <w:p w14:paraId="29DD1EA6" w14:textId="22C47A86" w:rsidR="001D7BCE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588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77" w:hanging="377"/>
            </w:pPr>
            <w:r>
              <w:t>Kapitel 5.3, Fremdwahrnehmung und Feedback</w:t>
            </w:r>
            <w:bookmarkEnd w:id="0"/>
          </w:p>
        </w:tc>
        <w:tc>
          <w:tcPr>
            <w:tcW w:w="5387" w:type="dxa"/>
          </w:tcPr>
          <w:p w14:paraId="30F78815" w14:textId="094AC359" w:rsidR="001D7BCE" w:rsidRPr="00D15ECD" w:rsidRDefault="001D7BCE" w:rsidP="00110814">
            <w:pPr>
              <w:rPr>
                <w:color w:val="000000"/>
                <w:kern w:val="12"/>
                <w:sz w:val="20"/>
                <w:lang w:val="de-CH"/>
              </w:rPr>
            </w:pPr>
            <w:bookmarkStart w:id="2" w:name="_Hlk89940220"/>
            <w:r w:rsidRPr="00D15ECD">
              <w:rPr>
                <w:b/>
                <w:color w:val="000000"/>
                <w:kern w:val="12"/>
                <w:sz w:val="20"/>
                <w:lang w:val="de-CH"/>
              </w:rPr>
              <w:t>Psychologische Grundlagen:</w:t>
            </w:r>
          </w:p>
          <w:p w14:paraId="17BAF369" w14:textId="3843C9A1" w:rsidR="001D7BCE" w:rsidRDefault="001D7BCE" w:rsidP="00110814">
            <w:pPr>
              <w:pStyle w:val="IAPLauftext"/>
              <w:numPr>
                <w:ilvl w:val="0"/>
                <w:numId w:val="16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21" w:hanging="321"/>
            </w:pPr>
            <w:r w:rsidRPr="002B5B60">
              <w:t>Wahrnehmung - Konstruktivismus und Menschenbild</w:t>
            </w:r>
          </w:p>
          <w:p w14:paraId="1396C349" w14:textId="77777777" w:rsidR="001D7BCE" w:rsidRDefault="001D7BCE" w:rsidP="00110814">
            <w:pPr>
              <w:rPr>
                <w:rFonts w:eastAsiaTheme="minorHAnsi" w:cs="Arial"/>
                <w:b/>
                <w:sz w:val="20"/>
                <w:lang w:eastAsia="en-US"/>
              </w:rPr>
            </w:pPr>
          </w:p>
          <w:p w14:paraId="23BAF145" w14:textId="3EAE8589" w:rsidR="001D7BCE" w:rsidRPr="000D2C31" w:rsidRDefault="001D7BCE" w:rsidP="00110814">
            <w:pPr>
              <w:rPr>
                <w:rFonts w:eastAsiaTheme="minorHAnsi" w:cs="Arial"/>
                <w:b/>
                <w:sz w:val="20"/>
                <w:lang w:eastAsia="en-US"/>
              </w:rPr>
            </w:pPr>
            <w:r w:rsidRPr="001D7BCE">
              <w:rPr>
                <w:color w:val="FF0000"/>
                <w:szCs w:val="22"/>
              </w:rPr>
              <w:sym w:font="Wingdings" w:char="F0B5"/>
            </w:r>
            <w:r w:rsidRPr="001D7BCE">
              <w:rPr>
                <w:color w:val="FF0000"/>
              </w:rPr>
              <w:t xml:space="preserve"> </w:t>
            </w:r>
            <w:r w:rsidRPr="000D2C31">
              <w:rPr>
                <w:rFonts w:eastAsiaTheme="minorHAnsi" w:cs="Arial"/>
                <w:b/>
                <w:sz w:val="20"/>
                <w:lang w:eastAsia="en-US"/>
              </w:rPr>
              <w:t>Gesprächsführung, Feedback und Konfliktmanagement:</w:t>
            </w:r>
          </w:p>
          <w:p w14:paraId="55C698F7" w14:textId="77777777" w:rsidR="001D7BCE" w:rsidRPr="000D2C31" w:rsidRDefault="001D7BCE" w:rsidP="00110814">
            <w:pPr>
              <w:pStyle w:val="Listenabsatz"/>
              <w:numPr>
                <w:ilvl w:val="0"/>
                <w:numId w:val="16"/>
              </w:numPr>
              <w:ind w:left="360" w:right="11"/>
              <w:rPr>
                <w:rFonts w:eastAsiaTheme="minorHAnsi" w:cs="Arial"/>
                <w:sz w:val="20"/>
                <w:lang w:eastAsia="en-US"/>
              </w:rPr>
            </w:pPr>
            <w:r w:rsidRPr="000D2C31">
              <w:rPr>
                <w:rFonts w:eastAsiaTheme="minorHAnsi" w:cs="Arial"/>
                <w:sz w:val="20"/>
                <w:lang w:eastAsia="en-US"/>
              </w:rPr>
              <w:t>Feedback geben und erhalten</w:t>
            </w:r>
          </w:p>
          <w:bookmarkEnd w:id="2"/>
          <w:p w14:paraId="094CCB09" w14:textId="77777777" w:rsidR="001D7BCE" w:rsidRPr="00D15ECD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rPr>
                <w:b/>
              </w:rPr>
            </w:pPr>
          </w:p>
          <w:p w14:paraId="08D010B2" w14:textId="380CB66C" w:rsidR="001D7BCE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rPr>
                <w:b/>
              </w:rPr>
            </w:pPr>
            <w:r w:rsidRPr="002469AD">
              <w:rPr>
                <w:b/>
              </w:rPr>
              <w:t>Leadership Verständnis</w:t>
            </w:r>
          </w:p>
          <w:p w14:paraId="24E70FCA" w14:textId="77777777" w:rsidR="001D7BCE" w:rsidRDefault="001D7BCE" w:rsidP="00110814">
            <w:pPr>
              <w:pStyle w:val="IAPLauftext"/>
              <w:numPr>
                <w:ilvl w:val="0"/>
                <w:numId w:val="20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2469AD">
              <w:t xml:space="preserve">Grundlagen der Führung </w:t>
            </w:r>
            <w:r>
              <w:t>–</w:t>
            </w:r>
            <w:r w:rsidRPr="002469AD">
              <w:t xml:space="preserve"> Einführung</w:t>
            </w:r>
          </w:p>
          <w:p w14:paraId="5ABF17F0" w14:textId="284B4015" w:rsidR="001D7BCE" w:rsidRDefault="001D7BCE" w:rsidP="00110814">
            <w:pPr>
              <w:pStyle w:val="IAPLauftext"/>
              <w:numPr>
                <w:ilvl w:val="0"/>
                <w:numId w:val="20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2469AD">
              <w:t xml:space="preserve">Grundlagen der Führung </w:t>
            </w:r>
            <w:r>
              <w:t>–</w:t>
            </w:r>
            <w:r w:rsidRPr="002469AD">
              <w:t xml:space="preserve"> Führungstheorie</w:t>
            </w:r>
            <w:r>
              <w:t xml:space="preserve">n </w:t>
            </w:r>
            <w:r w:rsidRPr="002469AD">
              <w:t>und Motivation</w:t>
            </w:r>
          </w:p>
          <w:p w14:paraId="0FC68343" w14:textId="77777777" w:rsidR="001D7BCE" w:rsidRDefault="001D7BCE" w:rsidP="00110814">
            <w:pPr>
              <w:pStyle w:val="IAPLauftext"/>
              <w:numPr>
                <w:ilvl w:val="0"/>
                <w:numId w:val="20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2469AD">
              <w:t xml:space="preserve">Rolle der Führung </w:t>
            </w:r>
            <w:r>
              <w:t>–</w:t>
            </w:r>
            <w:r w:rsidRPr="002469AD">
              <w:t xml:space="preserve"> Rollengestaltung</w:t>
            </w:r>
          </w:p>
          <w:p w14:paraId="22ED86E5" w14:textId="69E61F3F" w:rsidR="001D7BCE" w:rsidRPr="002469AD" w:rsidRDefault="001D7BCE" w:rsidP="00110814">
            <w:pPr>
              <w:pStyle w:val="IAPLauftext"/>
              <w:numPr>
                <w:ilvl w:val="0"/>
                <w:numId w:val="20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2469AD">
              <w:t xml:space="preserve">Rolle der Führung </w:t>
            </w:r>
            <w:r>
              <w:t>–</w:t>
            </w:r>
            <w:r w:rsidRPr="002469AD">
              <w:t xml:space="preserve"> Rollenkonflikte</w:t>
            </w:r>
          </w:p>
        </w:tc>
      </w:tr>
      <w:tr w:rsidR="001D7BCE" w14:paraId="2E3B6EF9" w14:textId="77777777" w:rsidTr="00110814">
        <w:trPr>
          <w:trHeight w:val="692"/>
        </w:trPr>
        <w:tc>
          <w:tcPr>
            <w:tcW w:w="792" w:type="dxa"/>
          </w:tcPr>
          <w:p w14:paraId="50DC7E08" w14:textId="2C36CDC3" w:rsidR="001D7BCE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after="60" w:line="240" w:lineRule="auto"/>
              <w:ind w:left="400" w:hanging="400"/>
              <w:jc w:val="center"/>
            </w:pPr>
            <w:r>
              <w:t>3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7C99259" w14:textId="70603733" w:rsidR="001D7BCE" w:rsidRDefault="001D7BCE" w:rsidP="00110814">
            <w:pPr>
              <w:pStyle w:val="IAPLauftext"/>
              <w:tabs>
                <w:tab w:val="clear" w:pos="340"/>
                <w:tab w:val="left" w:pos="0"/>
              </w:tabs>
              <w:spacing w:after="60" w:line="240" w:lineRule="auto"/>
            </w:pPr>
            <w:r>
              <w:t xml:space="preserve">Selbstmanagement – </w:t>
            </w:r>
          </w:p>
          <w:p w14:paraId="7A2E31D3" w14:textId="431CED54" w:rsidR="001D7BCE" w:rsidRDefault="001D7BCE" w:rsidP="00110814">
            <w:pPr>
              <w:pStyle w:val="IAPLauftext"/>
              <w:tabs>
                <w:tab w:val="clear" w:pos="340"/>
                <w:tab w:val="left" w:pos="0"/>
              </w:tabs>
              <w:spacing w:after="60" w:line="240" w:lineRule="auto"/>
            </w:pPr>
            <w:r>
              <w:t>Führen der eigenen Person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DB1991D" w14:textId="77777777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I: Kap. 7.2, Persönliche</w:t>
            </w:r>
            <w:r>
              <w:br/>
              <w:t xml:space="preserve">Arbeitstechnik </w:t>
            </w:r>
          </w:p>
          <w:p w14:paraId="2D7CEE05" w14:textId="63BE7C40" w:rsidR="001D7BCE" w:rsidRDefault="001D7BCE" w:rsidP="00110814">
            <w:pPr>
              <w:pStyle w:val="IAPLauftext"/>
              <w:numPr>
                <w:ilvl w:val="0"/>
                <w:numId w:val="26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I: Kap. 7.1, Mit den eigenen Ressourcen haushalten</w:t>
            </w:r>
          </w:p>
        </w:tc>
        <w:tc>
          <w:tcPr>
            <w:tcW w:w="5387" w:type="dxa"/>
          </w:tcPr>
          <w:p w14:paraId="2CC3FBA7" w14:textId="506F8374" w:rsidR="001D7BCE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132"/>
            </w:pPr>
          </w:p>
        </w:tc>
      </w:tr>
      <w:tr w:rsidR="001D7BCE" w14:paraId="1D202582" w14:textId="77777777" w:rsidTr="00110814">
        <w:tc>
          <w:tcPr>
            <w:tcW w:w="792" w:type="dxa"/>
          </w:tcPr>
          <w:p w14:paraId="501C196F" w14:textId="2BF0C352" w:rsidR="001D7BCE" w:rsidRDefault="001D7BCE" w:rsidP="00110814">
            <w:pPr>
              <w:pStyle w:val="IAPLauftext"/>
              <w:tabs>
                <w:tab w:val="clear" w:pos="340"/>
              </w:tabs>
              <w:spacing w:after="60" w:line="240" w:lineRule="auto"/>
              <w:ind w:left="-59" w:firstLine="26"/>
              <w:jc w:val="center"/>
            </w:pPr>
            <w:bookmarkStart w:id="3" w:name="_Hlk89940157"/>
            <w:r>
              <w:lastRenderedPageBreak/>
              <w:t>4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1D23E5" w14:textId="35DBE63A" w:rsidR="001D7BCE" w:rsidRPr="003B0B48" w:rsidRDefault="001D7BCE" w:rsidP="00110814">
            <w:pPr>
              <w:pStyle w:val="IAPLauftext"/>
              <w:tabs>
                <w:tab w:val="clear" w:pos="340"/>
              </w:tabs>
              <w:spacing w:after="60" w:line="240" w:lineRule="auto"/>
              <w:ind w:left="-59" w:firstLine="26"/>
            </w:pPr>
            <w:r w:rsidRPr="003B0B48">
              <w:t xml:space="preserve">Kommunizieren und </w:t>
            </w:r>
            <w:r w:rsidRPr="003B0B48">
              <w:br/>
              <w:t>Gespräche führen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F6CF13" w14:textId="2E1647CA" w:rsidR="001D7BCE" w:rsidRPr="003B0B48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/>
            </w:pPr>
            <w:r w:rsidRPr="003B0B48">
              <w:t>Band I: Kap. 5.4 Wahrnehmung</w:t>
            </w:r>
          </w:p>
          <w:p w14:paraId="2F4E0D60" w14:textId="6490D9AF" w:rsidR="001D7BCE" w:rsidRPr="003B0B48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 w:hanging="260"/>
            </w:pPr>
            <w:r w:rsidRPr="003B0B48">
              <w:t xml:space="preserve">Band I: Kap. 7.3 Rhetorik und </w:t>
            </w:r>
            <w:r w:rsidRPr="003B0B48">
              <w:br/>
              <w:t>Präsentation</w:t>
            </w:r>
          </w:p>
          <w:p w14:paraId="236DA906" w14:textId="47D061F1" w:rsidR="001D7BCE" w:rsidRPr="003B0B48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/>
            </w:pPr>
            <w:r w:rsidRPr="003B0B48">
              <w:t>Band I: Kap. 9.1 Kommunikation</w:t>
            </w:r>
          </w:p>
          <w:p w14:paraId="01BC8BFD" w14:textId="05460FC1" w:rsidR="001D7BCE" w:rsidRPr="003B0B48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 w:hanging="260"/>
            </w:pPr>
            <w:r w:rsidRPr="003B0B48">
              <w:t>Band I: Kap. 9.3 Gesprächsführung</w:t>
            </w:r>
          </w:p>
          <w:p w14:paraId="099445B8" w14:textId="77777777" w:rsidR="001D7BCE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/>
            </w:pPr>
            <w:r w:rsidRPr="003B0B48">
              <w:t>Band I: Kap. 9.4 Feedback</w:t>
            </w:r>
          </w:p>
          <w:p w14:paraId="68CD69BA" w14:textId="77777777" w:rsidR="0073420C" w:rsidRDefault="0073420C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/>
            </w:pPr>
          </w:p>
          <w:p w14:paraId="2B5E048D" w14:textId="6F133CA9" w:rsidR="0073420C" w:rsidRPr="0073420C" w:rsidRDefault="0073420C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rPr>
                <w:b/>
              </w:rPr>
            </w:pPr>
            <w:r w:rsidRPr="0073420C">
              <w:rPr>
                <w:b/>
              </w:rPr>
              <w:t>Buch Gehirngerechte Führung</w:t>
            </w:r>
            <w:r w:rsidRPr="0073420C">
              <w:rPr>
                <w:b/>
              </w:rPr>
              <w:t>:</w:t>
            </w:r>
          </w:p>
          <w:p w14:paraId="73DF36DF" w14:textId="50E151FD" w:rsidR="0073420C" w:rsidRPr="003B0B48" w:rsidRDefault="0073420C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3B0B48">
              <w:rPr>
                <w:color w:val="FF0000"/>
                <w:sz w:val="22"/>
                <w:szCs w:val="22"/>
              </w:rPr>
              <w:sym w:font="Wingdings" w:char="F0B5"/>
            </w:r>
            <w:r w:rsidRPr="003B0B48">
              <w:rPr>
                <w:color w:val="FF0000"/>
                <w:sz w:val="22"/>
                <w:szCs w:val="22"/>
              </w:rPr>
              <w:t xml:space="preserve">   </w:t>
            </w:r>
            <w:r w:rsidRPr="003B0B48">
              <w:t>Kapitel 6.2 Beziehungsgestaltung</w:t>
            </w:r>
          </w:p>
        </w:tc>
        <w:tc>
          <w:tcPr>
            <w:tcW w:w="5387" w:type="dxa"/>
            <w:shd w:val="clear" w:color="auto" w:fill="FFFFFF" w:themeFill="background1"/>
          </w:tcPr>
          <w:p w14:paraId="0B3E8469" w14:textId="54EC52C3" w:rsidR="001D7BCE" w:rsidRPr="003B0B48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0" w:line="240" w:lineRule="auto"/>
              <w:rPr>
                <w:b/>
                <w:color w:val="auto"/>
              </w:rPr>
            </w:pPr>
            <w:r w:rsidRPr="003B0B48">
              <w:rPr>
                <w:rFonts w:cs="Arial"/>
                <w:b/>
                <w:color w:val="auto"/>
                <w:lang w:val="de-DE"/>
              </w:rPr>
              <w:t>Gesprächsführung, Feedback und Konfliktmanagement</w:t>
            </w:r>
          </w:p>
          <w:p w14:paraId="038EBCA2" w14:textId="7BD13EBE" w:rsidR="001D7BCE" w:rsidRPr="003B0B48" w:rsidRDefault="003B0B48" w:rsidP="00110814">
            <w:pPr>
              <w:pStyle w:val="IAPLauftext"/>
              <w:numPr>
                <w:ilvl w:val="0"/>
                <w:numId w:val="19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60" w:line="240" w:lineRule="auto"/>
              <w:ind w:left="177" w:hanging="177"/>
            </w:pPr>
            <w:r w:rsidRPr="003B0B48">
              <w:t xml:space="preserve">  </w:t>
            </w:r>
            <w:r w:rsidR="001D7BCE" w:rsidRPr="003B0B48">
              <w:t>Gesprächsführung</w:t>
            </w:r>
            <w:r w:rsidR="003E6B4A" w:rsidRPr="003B0B48">
              <w:t xml:space="preserve"> und Feedback – Gesprächsführung</w:t>
            </w:r>
          </w:p>
          <w:p w14:paraId="7ED43CAE" w14:textId="0AE43E69" w:rsidR="003E6B4A" w:rsidRPr="003B0B48" w:rsidRDefault="003B0B48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60" w:line="240" w:lineRule="auto"/>
            </w:pPr>
            <w:r w:rsidRPr="003B0B48">
              <w:rPr>
                <w:color w:val="FF0000"/>
                <w:sz w:val="22"/>
                <w:szCs w:val="22"/>
              </w:rPr>
              <w:sym w:font="Wingdings" w:char="F0B5"/>
            </w:r>
            <w:r w:rsidRPr="003B0B48">
              <w:rPr>
                <w:color w:val="FF0000"/>
                <w:sz w:val="22"/>
                <w:szCs w:val="22"/>
              </w:rPr>
              <w:t xml:space="preserve">  </w:t>
            </w:r>
            <w:r w:rsidR="003E6B4A" w:rsidRPr="003B0B48">
              <w:t>Schwierige Gespräche Führen</w:t>
            </w:r>
          </w:p>
          <w:p w14:paraId="6950CE6A" w14:textId="30C87053" w:rsidR="001D7BCE" w:rsidRPr="003B0B48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120" w:after="60" w:line="240" w:lineRule="auto"/>
              <w:rPr>
                <w:rFonts w:cs="Arial"/>
                <w:b/>
                <w:color w:val="auto"/>
                <w:lang w:val="de-DE"/>
              </w:rPr>
            </w:pPr>
            <w:r w:rsidRPr="003B0B48">
              <w:rPr>
                <w:rFonts w:cs="Arial"/>
                <w:b/>
                <w:color w:val="auto"/>
                <w:lang w:val="de-DE"/>
              </w:rPr>
              <w:t>Kommunikation und Wirkung</w:t>
            </w:r>
          </w:p>
          <w:p w14:paraId="30D8D619" w14:textId="270F0D0A" w:rsidR="001D7BCE" w:rsidRPr="003B0B48" w:rsidRDefault="003B0B48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3B0B48">
              <w:rPr>
                <w:color w:val="FF0000"/>
                <w:sz w:val="22"/>
                <w:szCs w:val="22"/>
              </w:rPr>
              <w:sym w:font="Wingdings" w:char="F0B5"/>
            </w:r>
            <w:r w:rsidRPr="003B0B48">
              <w:rPr>
                <w:color w:val="FF0000"/>
                <w:sz w:val="22"/>
                <w:szCs w:val="22"/>
              </w:rPr>
              <w:t xml:space="preserve">  </w:t>
            </w:r>
            <w:r w:rsidR="001D7BCE" w:rsidRPr="003B0B48">
              <w:t>Kommunikationsmodelle</w:t>
            </w:r>
          </w:p>
          <w:p w14:paraId="19667331" w14:textId="676ED749" w:rsidR="001D7BCE" w:rsidRPr="003B0B48" w:rsidRDefault="003B0B48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3B0B48">
              <w:rPr>
                <w:color w:val="FF0000"/>
                <w:sz w:val="22"/>
                <w:szCs w:val="22"/>
              </w:rPr>
              <w:sym w:font="Wingdings" w:char="F0B5"/>
            </w:r>
            <w:r w:rsidRPr="003B0B48">
              <w:rPr>
                <w:color w:val="FF0000"/>
                <w:sz w:val="22"/>
                <w:szCs w:val="22"/>
              </w:rPr>
              <w:t xml:space="preserve">  </w:t>
            </w:r>
            <w:r w:rsidR="003E6B4A" w:rsidRPr="003B0B48">
              <w:t xml:space="preserve">Kommunikation und Wirkung - </w:t>
            </w:r>
            <w:r w:rsidR="001D7BCE" w:rsidRPr="003B0B48">
              <w:t>Schlüsseltechniken</w:t>
            </w:r>
          </w:p>
          <w:p w14:paraId="55F6406F" w14:textId="77777777" w:rsidR="003E6B4A" w:rsidRPr="003B0B48" w:rsidRDefault="003E6B4A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line="240" w:lineRule="auto"/>
              <w:rPr>
                <w:rFonts w:cs="Arial"/>
                <w:b/>
                <w:color w:val="auto"/>
                <w:lang w:val="de-DE"/>
              </w:rPr>
            </w:pPr>
            <w:r w:rsidRPr="003B0B48">
              <w:rPr>
                <w:rFonts w:cs="Arial"/>
                <w:b/>
                <w:color w:val="auto"/>
                <w:lang w:val="de-DE"/>
              </w:rPr>
              <w:t>Psychologische Grundlagen</w:t>
            </w:r>
          </w:p>
          <w:p w14:paraId="24472552" w14:textId="26BC2A8F" w:rsidR="003E6B4A" w:rsidRPr="003B0B48" w:rsidRDefault="003B0B48" w:rsidP="00110814">
            <w:pPr>
              <w:pStyle w:val="IAPLauftext"/>
              <w:shd w:val="clear" w:color="auto" w:fill="FFFFFF" w:themeFill="background1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3B0B48">
              <w:rPr>
                <w:color w:val="FF0000"/>
                <w:sz w:val="22"/>
                <w:szCs w:val="22"/>
              </w:rPr>
              <w:sym w:font="Wingdings" w:char="F0B5"/>
            </w:r>
            <w:r w:rsidRPr="003B0B48">
              <w:rPr>
                <w:color w:val="FF0000"/>
                <w:sz w:val="22"/>
                <w:szCs w:val="22"/>
              </w:rPr>
              <w:t xml:space="preserve">  </w:t>
            </w:r>
            <w:r w:rsidR="003E6B4A" w:rsidRPr="003B0B48">
              <w:rPr>
                <w:rFonts w:cs="Arial"/>
                <w:bCs/>
                <w:color w:val="auto"/>
                <w:lang w:val="de-DE"/>
              </w:rPr>
              <w:t xml:space="preserve">Wahrnehmung – </w:t>
            </w:r>
            <w:r w:rsidR="001D7BCE" w:rsidRPr="003B0B48">
              <w:t>Johari Fenster</w:t>
            </w:r>
          </w:p>
          <w:p w14:paraId="55490E13" w14:textId="6436C597" w:rsidR="001D7BCE" w:rsidRPr="003B0B48" w:rsidRDefault="003E6B4A" w:rsidP="00110814">
            <w:pPr>
              <w:pStyle w:val="IAPLauftext"/>
              <w:numPr>
                <w:ilvl w:val="0"/>
                <w:numId w:val="29"/>
              </w:numPr>
              <w:shd w:val="clear" w:color="auto" w:fill="FFFFFF" w:themeFill="background1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3B0B48">
              <w:rPr>
                <w:rFonts w:cs="Arial"/>
                <w:bCs/>
                <w:color w:val="auto"/>
                <w:lang w:val="de-DE"/>
              </w:rPr>
              <w:t xml:space="preserve">Wahrnehmung – </w:t>
            </w:r>
            <w:r w:rsidR="001D7BCE" w:rsidRPr="003B0B48">
              <w:t>Emotionen und Empathie</w:t>
            </w:r>
          </w:p>
        </w:tc>
      </w:tr>
      <w:bookmarkEnd w:id="3"/>
      <w:tr w:rsidR="001D7BCE" w:rsidRPr="0073420C" w14:paraId="1DE4D504" w14:textId="77777777" w:rsidTr="00110814">
        <w:trPr>
          <w:trHeight w:val="1175"/>
        </w:trPr>
        <w:tc>
          <w:tcPr>
            <w:tcW w:w="792" w:type="dxa"/>
          </w:tcPr>
          <w:p w14:paraId="210C060D" w14:textId="0403672E" w:rsidR="001D7BCE" w:rsidRDefault="001D7BCE" w:rsidP="00110814">
            <w:pPr>
              <w:pStyle w:val="IAPLauftext"/>
              <w:tabs>
                <w:tab w:val="clear" w:pos="340"/>
              </w:tabs>
              <w:spacing w:after="60" w:line="240" w:lineRule="auto"/>
              <w:jc w:val="center"/>
            </w:pPr>
            <w:r>
              <w:t>5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54BA0E6" w14:textId="13548FB9" w:rsidR="001D7BCE" w:rsidRDefault="001D7BCE" w:rsidP="00110814">
            <w:pPr>
              <w:pStyle w:val="IAPLauftext"/>
              <w:tabs>
                <w:tab w:val="clear" w:pos="340"/>
              </w:tabs>
              <w:spacing w:after="60" w:line="240" w:lineRule="auto"/>
            </w:pPr>
            <w:r>
              <w:t>Potential von Mitarbeitenden erkennen und fördern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C32004" w14:textId="4D57B905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 xml:space="preserve">Band II: Kap. 13.1, Mitarbeitende gewinnen </w:t>
            </w:r>
          </w:p>
          <w:p w14:paraId="425425B1" w14:textId="77777777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II, Kap. 13.2, Personalentwicklung als Führungsaufgabe</w:t>
            </w:r>
          </w:p>
          <w:p w14:paraId="7D039ED6" w14:textId="77777777" w:rsidR="001D7BCE" w:rsidRDefault="001D7BCE" w:rsidP="00110814">
            <w:pPr>
              <w:pStyle w:val="IAPLauftext"/>
              <w:numPr>
                <w:ilvl w:val="0"/>
                <w:numId w:val="24"/>
              </w:numPr>
              <w:tabs>
                <w:tab w:val="clear" w:pos="340"/>
                <w:tab w:val="clear" w:pos="680"/>
                <w:tab w:val="left" w:pos="392"/>
              </w:tabs>
              <w:spacing w:line="240" w:lineRule="auto"/>
              <w:ind w:right="-106"/>
            </w:pPr>
            <w:r>
              <w:t>Band II, Kapitel 13.3 Mitarbeitende beurteilen</w:t>
            </w:r>
          </w:p>
          <w:p w14:paraId="47704635" w14:textId="3CE01E9F" w:rsidR="001D7BCE" w:rsidRDefault="001D7BCE" w:rsidP="00110814">
            <w:pPr>
              <w:pStyle w:val="IAPLauftext"/>
              <w:numPr>
                <w:ilvl w:val="0"/>
                <w:numId w:val="24"/>
              </w:numPr>
              <w:tabs>
                <w:tab w:val="clear" w:pos="340"/>
                <w:tab w:val="clear" w:pos="680"/>
                <w:tab w:val="left" w:pos="392"/>
              </w:tabs>
              <w:spacing w:line="240" w:lineRule="auto"/>
              <w:ind w:right="-106"/>
            </w:pPr>
            <w:r>
              <w:t>Band II, Kapitel 13.4. Trennungsprozesse gestalten</w:t>
            </w:r>
          </w:p>
        </w:tc>
        <w:tc>
          <w:tcPr>
            <w:tcW w:w="5387" w:type="dxa"/>
          </w:tcPr>
          <w:p w14:paraId="0C238A34" w14:textId="0C51D411" w:rsidR="001D7BCE" w:rsidRPr="006A6DB3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0" w:line="240" w:lineRule="auto"/>
              <w:rPr>
                <w:b/>
                <w:lang w:val="en-GB"/>
              </w:rPr>
            </w:pPr>
            <w:r w:rsidRPr="001D7BCE">
              <w:rPr>
                <w:color w:val="FF0000"/>
                <w:sz w:val="22"/>
                <w:szCs w:val="22"/>
              </w:rPr>
              <w:sym w:font="Wingdings" w:char="F0B5"/>
            </w:r>
            <w:r w:rsidRPr="003E6B4A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6A6DB3">
              <w:rPr>
                <w:b/>
                <w:lang w:val="en-GB"/>
              </w:rPr>
              <w:t xml:space="preserve">Leadership </w:t>
            </w:r>
            <w:proofErr w:type="spellStart"/>
            <w:r w:rsidRPr="006A6DB3">
              <w:rPr>
                <w:b/>
                <w:lang w:val="en-GB"/>
              </w:rPr>
              <w:t>Aufgaben</w:t>
            </w:r>
            <w:proofErr w:type="spellEnd"/>
          </w:p>
          <w:p w14:paraId="39423798" w14:textId="1BC1FF92" w:rsidR="001D7BCE" w:rsidRPr="006A6DB3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0" w:line="240" w:lineRule="auto"/>
              <w:rPr>
                <w:lang w:val="en-GB"/>
              </w:rPr>
            </w:pPr>
            <w:r w:rsidRPr="006A6DB3">
              <w:rPr>
                <w:lang w:val="en-GB"/>
              </w:rPr>
              <w:t xml:space="preserve">Human Leadership - Potential </w:t>
            </w:r>
            <w:proofErr w:type="spellStart"/>
            <w:r w:rsidRPr="006A6DB3">
              <w:rPr>
                <w:lang w:val="en-GB"/>
              </w:rPr>
              <w:t>entwickeln</w:t>
            </w:r>
            <w:proofErr w:type="spellEnd"/>
          </w:p>
        </w:tc>
      </w:tr>
      <w:tr w:rsidR="001D7BCE" w:rsidRPr="00324096" w14:paraId="10AE55D0" w14:textId="77777777" w:rsidTr="00110814">
        <w:tc>
          <w:tcPr>
            <w:tcW w:w="792" w:type="dxa"/>
          </w:tcPr>
          <w:p w14:paraId="6D504780" w14:textId="337EA7C3" w:rsidR="001D7BCE" w:rsidRPr="002805A5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after="60" w:line="240" w:lineRule="auto"/>
              <w:ind w:left="400" w:hanging="400"/>
              <w:jc w:val="center"/>
            </w:pPr>
            <w:r>
              <w:t>6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CCBFE9" w14:textId="3A7BE33F" w:rsidR="001D7BCE" w:rsidRDefault="001D7BCE" w:rsidP="00110814">
            <w:pPr>
              <w:pStyle w:val="IAPLauftext"/>
              <w:tabs>
                <w:tab w:val="clear" w:pos="340"/>
              </w:tabs>
              <w:spacing w:after="60" w:line="240" w:lineRule="auto"/>
            </w:pPr>
            <w:r>
              <w:t>Probleme lösen und Ziele erreichen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903E44" w14:textId="77777777" w:rsidR="00FA2585" w:rsidRDefault="00FA2585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132"/>
            </w:pPr>
            <w:r w:rsidRPr="001D7BCE">
              <w:rPr>
                <w:color w:val="FF0000"/>
                <w:sz w:val="22"/>
                <w:szCs w:val="22"/>
              </w:rPr>
              <w:sym w:font="Wingdings" w:char="F0B5"/>
            </w:r>
            <w:r w:rsidRPr="00FA2585">
              <w:rPr>
                <w:color w:val="FF0000"/>
                <w:sz w:val="22"/>
                <w:szCs w:val="22"/>
              </w:rPr>
              <w:t xml:space="preserve"> </w:t>
            </w:r>
            <w:r>
              <w:t>Band II: Kap. 15, Führen mit Zielen</w:t>
            </w:r>
          </w:p>
          <w:p w14:paraId="2257A393" w14:textId="0098DB7F" w:rsidR="001D7BCE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ind w:left="392" w:hanging="260"/>
            </w:pPr>
            <w:r>
              <w:t>Band I: Kap 8., Problemlösen und Entscheiden</w:t>
            </w:r>
          </w:p>
        </w:tc>
        <w:tc>
          <w:tcPr>
            <w:tcW w:w="5387" w:type="dxa"/>
          </w:tcPr>
          <w:p w14:paraId="7CE82730" w14:textId="0E871487" w:rsidR="001D7BCE" w:rsidRPr="00FA2585" w:rsidRDefault="00FA2585" w:rsidP="00110814">
            <w:pPr>
              <w:rPr>
                <w:b/>
                <w:color w:val="000000"/>
                <w:kern w:val="12"/>
                <w:sz w:val="20"/>
                <w:lang w:val="de-CH"/>
              </w:rPr>
            </w:pPr>
            <w:r w:rsidRPr="001D7BCE">
              <w:rPr>
                <w:color w:val="FF0000"/>
                <w:szCs w:val="22"/>
              </w:rPr>
              <w:sym w:font="Wingdings" w:char="F0B5"/>
            </w:r>
            <w:r w:rsidRPr="00FA2585">
              <w:rPr>
                <w:color w:val="FF0000"/>
                <w:szCs w:val="22"/>
                <w:lang w:val="de-CH"/>
              </w:rPr>
              <w:t xml:space="preserve"> </w:t>
            </w:r>
            <w:r w:rsidR="001D7BCE" w:rsidRPr="00FA2585">
              <w:rPr>
                <w:b/>
                <w:color w:val="000000"/>
                <w:kern w:val="12"/>
                <w:sz w:val="20"/>
                <w:lang w:val="de-CH"/>
              </w:rPr>
              <w:t>Psychologische Grundlagen</w:t>
            </w:r>
          </w:p>
          <w:p w14:paraId="172B0224" w14:textId="71344D0D" w:rsidR="001D7BCE" w:rsidRPr="00335E9B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  <w:rPr>
                <w:highlight w:val="yellow"/>
              </w:rPr>
            </w:pPr>
            <w:r w:rsidRPr="00FA2585">
              <w:t>Denken und Entscheiden</w:t>
            </w:r>
          </w:p>
        </w:tc>
      </w:tr>
      <w:tr w:rsidR="001D7BCE" w:rsidRPr="005B6521" w14:paraId="4FF78574" w14:textId="77777777" w:rsidTr="00110814">
        <w:trPr>
          <w:trHeight w:val="143"/>
        </w:trPr>
        <w:tc>
          <w:tcPr>
            <w:tcW w:w="792" w:type="dxa"/>
          </w:tcPr>
          <w:p w14:paraId="4D6D0828" w14:textId="0F64B13A" w:rsidR="001D7BCE" w:rsidRPr="002805A5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before="120" w:after="0" w:line="240" w:lineRule="auto"/>
              <w:ind w:left="400" w:hanging="400"/>
              <w:jc w:val="center"/>
            </w:pPr>
            <w:r>
              <w:t>7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1EB900" w14:textId="3BD3F50F" w:rsidR="001D7BCE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before="120" w:after="0" w:line="240" w:lineRule="auto"/>
              <w:ind w:left="400" w:hanging="400"/>
            </w:pPr>
            <w:r w:rsidRPr="002805A5">
              <w:t>Teams erfolgreich steuern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33D570" w14:textId="77777777" w:rsidR="001D7BCE" w:rsidRDefault="001D7BCE" w:rsidP="00110814">
            <w:pPr>
              <w:pStyle w:val="IAPLauftext"/>
              <w:numPr>
                <w:ilvl w:val="0"/>
                <w:numId w:val="22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>
              <w:t>Band I: Kapitel 10, Arbeiten in und mit Gruppen (Abschnitte 10.1 – 10.7)</w:t>
            </w:r>
          </w:p>
          <w:p w14:paraId="1AE4082E" w14:textId="42900C71" w:rsidR="001D7BCE" w:rsidRDefault="001D7BCE" w:rsidP="00110814">
            <w:pPr>
              <w:pStyle w:val="IAPLauftext"/>
              <w:numPr>
                <w:ilvl w:val="0"/>
                <w:numId w:val="25"/>
              </w:numPr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60" w:line="240" w:lineRule="auto"/>
            </w:pPr>
            <w:r w:rsidRPr="001D7BCE">
              <w:rPr>
                <w:color w:val="auto"/>
              </w:rPr>
              <w:lastRenderedPageBreak/>
              <w:t xml:space="preserve">Steffens, B. (2017). Die zähmbaren Widerspenstigen. </w:t>
            </w:r>
            <w:proofErr w:type="spellStart"/>
            <w:r w:rsidRPr="001D7BCE">
              <w:rPr>
                <w:i/>
                <w:color w:val="auto"/>
              </w:rPr>
              <w:t>managerSeminare</w:t>
            </w:r>
            <w:proofErr w:type="spellEnd"/>
            <w:r w:rsidRPr="001D7BCE">
              <w:rPr>
                <w:i/>
                <w:color w:val="auto"/>
              </w:rPr>
              <w:t>, 227</w:t>
            </w:r>
            <w:r w:rsidRPr="00BF4F30">
              <w:rPr>
                <w:i/>
              </w:rPr>
              <w:t>, 74-81</w:t>
            </w:r>
          </w:p>
        </w:tc>
        <w:tc>
          <w:tcPr>
            <w:tcW w:w="5387" w:type="dxa"/>
          </w:tcPr>
          <w:p w14:paraId="391A850F" w14:textId="68F3BDF6" w:rsidR="001D7BCE" w:rsidRPr="00335E9B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after="0" w:line="240" w:lineRule="auto"/>
              <w:rPr>
                <w:highlight w:val="yellow"/>
              </w:rPr>
            </w:pPr>
          </w:p>
        </w:tc>
      </w:tr>
      <w:tr w:rsidR="001D7BCE" w:rsidRPr="005B6521" w14:paraId="5A41FC0E" w14:textId="77777777" w:rsidTr="00110814">
        <w:tc>
          <w:tcPr>
            <w:tcW w:w="792" w:type="dxa"/>
          </w:tcPr>
          <w:p w14:paraId="5631D3C2" w14:textId="7E49573F" w:rsidR="001D7BCE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before="120" w:after="0" w:line="240" w:lineRule="auto"/>
              <w:ind w:left="400" w:hanging="400"/>
              <w:jc w:val="center"/>
            </w:pPr>
            <w:bookmarkStart w:id="4" w:name="_Hlk89939623"/>
            <w:r>
              <w:t>8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243B79" w14:textId="1AB2BE0E" w:rsidR="001D7BCE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before="120" w:after="0" w:line="240" w:lineRule="auto"/>
              <w:ind w:left="400" w:hanging="400"/>
            </w:pPr>
            <w:r>
              <w:t xml:space="preserve">Mit Konflikten umgehen 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0A5704" w14:textId="4C94590A" w:rsidR="001D7BCE" w:rsidRDefault="001D7BCE" w:rsidP="00110814">
            <w:pPr>
              <w:pStyle w:val="IAPLauftext"/>
              <w:numPr>
                <w:ilvl w:val="0"/>
                <w:numId w:val="15"/>
              </w:numPr>
              <w:tabs>
                <w:tab w:val="clear" w:pos="340"/>
                <w:tab w:val="clear" w:pos="680"/>
                <w:tab w:val="clear" w:pos="1021"/>
                <w:tab w:val="left" w:pos="392"/>
                <w:tab w:val="num" w:pos="952"/>
              </w:tabs>
              <w:spacing w:before="120" w:after="0" w:line="240" w:lineRule="auto"/>
              <w:ind w:left="385" w:hanging="302"/>
            </w:pPr>
            <w:r>
              <w:t xml:space="preserve">Band II: Kap. 17, Konfliktmanagement </w:t>
            </w:r>
          </w:p>
        </w:tc>
        <w:tc>
          <w:tcPr>
            <w:tcW w:w="5387" w:type="dxa"/>
          </w:tcPr>
          <w:p w14:paraId="50B907EC" w14:textId="719057E3" w:rsidR="001D7BCE" w:rsidRPr="00FA2585" w:rsidRDefault="00FA2585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120" w:after="0" w:line="240" w:lineRule="auto"/>
              <w:rPr>
                <w:b/>
              </w:rPr>
            </w:pPr>
            <w:r w:rsidRPr="00FA2585">
              <w:rPr>
                <w:b/>
              </w:rPr>
              <w:t>Gesprächsführung, Feedback und Konfliktmanagement</w:t>
            </w:r>
            <w:r>
              <w:rPr>
                <w:b/>
              </w:rPr>
              <w:t xml:space="preserve">: </w:t>
            </w:r>
            <w:r w:rsidR="001D7BCE" w:rsidRPr="00FA2585">
              <w:t>Konfliktmanagement</w:t>
            </w:r>
          </w:p>
        </w:tc>
      </w:tr>
      <w:bookmarkEnd w:id="4"/>
      <w:tr w:rsidR="001D7BCE" w:rsidRPr="005B6521" w14:paraId="037B4B93" w14:textId="77777777" w:rsidTr="00110814">
        <w:tc>
          <w:tcPr>
            <w:tcW w:w="792" w:type="dxa"/>
          </w:tcPr>
          <w:p w14:paraId="006464EF" w14:textId="565A12B3" w:rsidR="001D7BCE" w:rsidRDefault="001D7BCE" w:rsidP="00110814">
            <w:pPr>
              <w:pStyle w:val="IAPLauftext"/>
              <w:tabs>
                <w:tab w:val="clear" w:pos="340"/>
                <w:tab w:val="left" w:pos="400"/>
              </w:tabs>
              <w:spacing w:before="120" w:after="0" w:line="240" w:lineRule="auto"/>
              <w:ind w:left="400" w:hanging="400"/>
              <w:jc w:val="center"/>
            </w:pPr>
            <w:r>
              <w:t>9</w:t>
            </w:r>
          </w:p>
        </w:tc>
        <w:tc>
          <w:tcPr>
            <w:tcW w:w="259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80D84D" w14:textId="60524C5B" w:rsidR="001D7BCE" w:rsidRDefault="001D7BCE" w:rsidP="00110814">
            <w:pPr>
              <w:pStyle w:val="IAPLauftext"/>
              <w:tabs>
                <w:tab w:val="clear" w:pos="340"/>
              </w:tabs>
              <w:spacing w:before="120" w:after="0" w:line="240" w:lineRule="auto"/>
            </w:pPr>
            <w:r>
              <w:t xml:space="preserve">Praxistransfer und </w:t>
            </w:r>
            <w:r>
              <w:br/>
              <w:t>Abschluss</w:t>
            </w:r>
          </w:p>
        </w:tc>
        <w:tc>
          <w:tcPr>
            <w:tcW w:w="5114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F6D3A6" w14:textId="1091E67D" w:rsidR="001D7BCE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120" w:after="0" w:line="240" w:lineRule="auto"/>
            </w:pPr>
            <w:r>
              <w:t xml:space="preserve">        Keine</w:t>
            </w:r>
          </w:p>
        </w:tc>
        <w:tc>
          <w:tcPr>
            <w:tcW w:w="5387" w:type="dxa"/>
          </w:tcPr>
          <w:p w14:paraId="132248B8" w14:textId="77777777" w:rsidR="001D7BCE" w:rsidRPr="0065134B" w:rsidRDefault="001D7BCE" w:rsidP="00110814">
            <w:pPr>
              <w:pStyle w:val="IAPLauftext"/>
              <w:tabs>
                <w:tab w:val="clear" w:pos="340"/>
                <w:tab w:val="clear" w:pos="680"/>
                <w:tab w:val="clear" w:pos="1021"/>
                <w:tab w:val="left" w:pos="392"/>
              </w:tabs>
              <w:spacing w:before="120" w:after="0" w:line="240" w:lineRule="auto"/>
              <w:rPr>
                <w:b/>
              </w:rPr>
            </w:pPr>
          </w:p>
        </w:tc>
      </w:tr>
    </w:tbl>
    <w:p w14:paraId="3FA1A490" w14:textId="08E17053" w:rsidR="004C4301" w:rsidRPr="00753CB1" w:rsidRDefault="004C4301" w:rsidP="009C713F">
      <w:pPr>
        <w:pStyle w:val="IAPLauftext"/>
      </w:pPr>
    </w:p>
    <w:sectPr w:rsidR="004C4301" w:rsidRPr="00753CB1" w:rsidSect="00DF0F0D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993" w:right="1701" w:bottom="1531" w:left="1701" w:header="340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A4947" w14:textId="77777777" w:rsidR="00E54F99" w:rsidRDefault="00E54F99">
      <w:r>
        <w:separator/>
      </w:r>
    </w:p>
    <w:p w14:paraId="121A2A6C" w14:textId="77777777" w:rsidR="00E54F99" w:rsidRDefault="00E54F99"/>
    <w:p w14:paraId="10DA2E01" w14:textId="77777777" w:rsidR="00E54F99" w:rsidRDefault="00E54F99"/>
  </w:endnote>
  <w:endnote w:type="continuationSeparator" w:id="0">
    <w:p w14:paraId="7A1B0836" w14:textId="77777777" w:rsidR="00E54F99" w:rsidRDefault="00E54F99">
      <w:r>
        <w:continuationSeparator/>
      </w:r>
    </w:p>
    <w:p w14:paraId="7A16FC4B" w14:textId="77777777" w:rsidR="00E54F99" w:rsidRDefault="00E54F99"/>
    <w:p w14:paraId="5ED9D30A" w14:textId="77777777" w:rsidR="00E54F99" w:rsidRDefault="00E54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884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5805"/>
      <w:gridCol w:w="1984"/>
      <w:gridCol w:w="709"/>
    </w:tblGrid>
    <w:tr w:rsidR="00A865C0" w14:paraId="54001C1D" w14:textId="77777777" w:rsidTr="00615192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1CB54C38" w14:textId="77777777" w:rsidR="00A865C0" w:rsidRDefault="00A865C0" w:rsidP="004E712A">
          <w:pPr>
            <w:pStyle w:val="AP-95Fusszeile1Absenderinfo"/>
          </w:pPr>
          <w:bookmarkStart w:id="5" w:name="_Toc46899416"/>
          <w:bookmarkStart w:id="6" w:name="_Toc46900549"/>
          <w:bookmarkStart w:id="7" w:name="_Toc46900924"/>
          <w:bookmarkStart w:id="8" w:name="_Toc46901333"/>
          <w:bookmarkStart w:id="9" w:name="_Toc46901328"/>
        </w:p>
      </w:tc>
      <w:tc>
        <w:tcPr>
          <w:tcW w:w="851" w:type="dxa"/>
          <w:vMerge w:val="restart"/>
          <w:tcBorders>
            <w:top w:val="nil"/>
          </w:tcBorders>
        </w:tcPr>
        <w:p w14:paraId="7239BD08" w14:textId="77777777" w:rsidR="00A865C0" w:rsidRDefault="00A865C0" w:rsidP="004E712A"/>
      </w:tc>
      <w:tc>
        <w:tcPr>
          <w:tcW w:w="2268" w:type="dxa"/>
          <w:tcBorders>
            <w:top w:val="nil"/>
          </w:tcBorders>
        </w:tcPr>
        <w:p w14:paraId="2C15E10E" w14:textId="77777777" w:rsidR="00A865C0" w:rsidRDefault="00A865C0" w:rsidP="004E712A">
          <w:pPr>
            <w:pStyle w:val="AP-95Fusszeile1Absenderinfo"/>
          </w:pPr>
        </w:p>
      </w:tc>
      <w:tc>
        <w:tcPr>
          <w:tcW w:w="5805" w:type="dxa"/>
          <w:vMerge w:val="restart"/>
          <w:tcBorders>
            <w:top w:val="nil"/>
          </w:tcBorders>
        </w:tcPr>
        <w:p w14:paraId="5E67A762" w14:textId="77777777" w:rsidR="00A865C0" w:rsidRDefault="00A865C0" w:rsidP="004E712A">
          <w:pPr>
            <w:pStyle w:val="AP-95Fusszeile1Absenderinfo"/>
          </w:pPr>
        </w:p>
      </w:tc>
      <w:tc>
        <w:tcPr>
          <w:tcW w:w="1984" w:type="dxa"/>
          <w:tcBorders>
            <w:top w:val="nil"/>
          </w:tcBorders>
        </w:tcPr>
        <w:p w14:paraId="498D3783" w14:textId="77777777" w:rsidR="00A865C0" w:rsidRPr="00E56E43" w:rsidRDefault="00A865C0" w:rsidP="00F90515">
          <w:pPr>
            <w:pStyle w:val="AP-96FusszeileSeitenzahl"/>
            <w:ind w:right="-4987"/>
            <w:jc w:val="left"/>
          </w:pPr>
        </w:p>
      </w:tc>
      <w:tc>
        <w:tcPr>
          <w:tcW w:w="709" w:type="dxa"/>
          <w:tcBorders>
            <w:top w:val="nil"/>
          </w:tcBorders>
        </w:tcPr>
        <w:p w14:paraId="49977F6C" w14:textId="77777777" w:rsidR="00A865C0" w:rsidRPr="00E56E43" w:rsidRDefault="00A865C0" w:rsidP="00F90515">
          <w:pPr>
            <w:pStyle w:val="AP-96FusszeileSeitenzahl"/>
            <w:ind w:right="-4987"/>
            <w:jc w:val="left"/>
            <w:rPr>
              <w:rStyle w:val="Seitenzahl"/>
            </w:rPr>
          </w:pPr>
        </w:p>
      </w:tc>
    </w:tr>
    <w:tr w:rsidR="00A865C0" w14:paraId="6F4F178B" w14:textId="77777777" w:rsidTr="00615192">
      <w:trPr>
        <w:cantSplit/>
        <w:trHeight w:val="157"/>
      </w:trPr>
      <w:tc>
        <w:tcPr>
          <w:tcW w:w="2267" w:type="dxa"/>
        </w:tcPr>
        <w:p w14:paraId="2343621F" w14:textId="77777777" w:rsidR="00A865C0" w:rsidRDefault="00A865C0" w:rsidP="004E712A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</w:tcPr>
        <w:p w14:paraId="6B181414" w14:textId="77777777" w:rsidR="00A865C0" w:rsidRDefault="00A865C0" w:rsidP="004E712A"/>
      </w:tc>
      <w:tc>
        <w:tcPr>
          <w:tcW w:w="2268" w:type="dxa"/>
        </w:tcPr>
        <w:p w14:paraId="15C734C9" w14:textId="77777777" w:rsidR="00A865C0" w:rsidRDefault="00A865C0" w:rsidP="004E712A">
          <w:pPr>
            <w:pStyle w:val="AP-95Fusszeile1Absenderinfo"/>
          </w:pPr>
        </w:p>
      </w:tc>
      <w:tc>
        <w:tcPr>
          <w:tcW w:w="5805" w:type="dxa"/>
          <w:vMerge/>
        </w:tcPr>
        <w:p w14:paraId="1640BDB1" w14:textId="77777777" w:rsidR="00A865C0" w:rsidRDefault="00A865C0" w:rsidP="004E712A"/>
      </w:tc>
      <w:tc>
        <w:tcPr>
          <w:tcW w:w="1984" w:type="dxa"/>
        </w:tcPr>
        <w:p w14:paraId="4CB9EB65" w14:textId="77777777" w:rsidR="00A865C0" w:rsidRPr="00143BAB" w:rsidRDefault="00A865C0" w:rsidP="004E712A">
          <w:pPr>
            <w:pStyle w:val="AP-96FusszeileSeitenzahl"/>
            <w:rPr>
              <w:rStyle w:val="Seitenzahl"/>
            </w:rPr>
          </w:pPr>
        </w:p>
      </w:tc>
      <w:tc>
        <w:tcPr>
          <w:tcW w:w="709" w:type="dxa"/>
        </w:tcPr>
        <w:p w14:paraId="13884F18" w14:textId="77777777" w:rsidR="00A865C0" w:rsidRPr="00143BAB" w:rsidRDefault="00A865C0" w:rsidP="004E712A">
          <w:pPr>
            <w:pStyle w:val="AP-96FusszeileSeitenzahl"/>
            <w:rPr>
              <w:rStyle w:val="Seitenzahl"/>
            </w:rPr>
          </w:pPr>
        </w:p>
      </w:tc>
    </w:tr>
    <w:tr w:rsidR="00A865C0" w14:paraId="1110F5D5" w14:textId="77777777" w:rsidTr="00615192">
      <w:trPr>
        <w:cantSplit/>
        <w:trHeight w:val="157"/>
      </w:trPr>
      <w:tc>
        <w:tcPr>
          <w:tcW w:w="2267" w:type="dxa"/>
        </w:tcPr>
        <w:p w14:paraId="484728CE" w14:textId="77777777" w:rsidR="00A865C0" w:rsidRDefault="00A865C0" w:rsidP="004E712A">
          <w:pPr>
            <w:pStyle w:val="AP-95Fusszeile1Absenderinfo"/>
            <w:rPr>
              <w:b/>
            </w:rPr>
          </w:pPr>
        </w:p>
      </w:tc>
      <w:tc>
        <w:tcPr>
          <w:tcW w:w="851" w:type="dxa"/>
          <w:vMerge/>
        </w:tcPr>
        <w:p w14:paraId="6CF543AB" w14:textId="77777777" w:rsidR="00A865C0" w:rsidRDefault="00A865C0" w:rsidP="004E712A"/>
      </w:tc>
      <w:tc>
        <w:tcPr>
          <w:tcW w:w="2268" w:type="dxa"/>
        </w:tcPr>
        <w:p w14:paraId="1831F959" w14:textId="77777777" w:rsidR="00A865C0" w:rsidRDefault="00A865C0" w:rsidP="004E712A">
          <w:pPr>
            <w:pStyle w:val="AP-95Fusszeile1Absenderinfo"/>
          </w:pPr>
        </w:p>
      </w:tc>
      <w:tc>
        <w:tcPr>
          <w:tcW w:w="5805" w:type="dxa"/>
          <w:vMerge/>
        </w:tcPr>
        <w:p w14:paraId="5037997B" w14:textId="77777777" w:rsidR="00A865C0" w:rsidRDefault="00A865C0" w:rsidP="004E712A"/>
      </w:tc>
      <w:tc>
        <w:tcPr>
          <w:tcW w:w="1984" w:type="dxa"/>
        </w:tcPr>
        <w:p w14:paraId="0007EED6" w14:textId="77777777" w:rsidR="00A865C0" w:rsidRPr="00143BAB" w:rsidRDefault="00A865C0" w:rsidP="004E712A">
          <w:pPr>
            <w:pStyle w:val="AP-96FusszeileSeitenzahl"/>
            <w:rPr>
              <w:rStyle w:val="Seitenzahl"/>
            </w:rPr>
          </w:pPr>
        </w:p>
      </w:tc>
      <w:tc>
        <w:tcPr>
          <w:tcW w:w="709" w:type="dxa"/>
        </w:tcPr>
        <w:p w14:paraId="4B62317A" w14:textId="77777777" w:rsidR="00A865C0" w:rsidRPr="00143BAB" w:rsidRDefault="00A865C0" w:rsidP="004E712A">
          <w:pPr>
            <w:pStyle w:val="AP-96FusszeileSeitenzahl"/>
            <w:rPr>
              <w:rStyle w:val="Seitenzahl"/>
            </w:rPr>
          </w:pPr>
        </w:p>
      </w:tc>
    </w:tr>
    <w:tr w:rsidR="00615192" w14:paraId="156200F8" w14:textId="77777777" w:rsidTr="00615192">
      <w:trPr>
        <w:cantSplit/>
        <w:trHeight w:val="157"/>
      </w:trPr>
      <w:tc>
        <w:tcPr>
          <w:tcW w:w="11191" w:type="dxa"/>
          <w:gridSpan w:val="4"/>
        </w:tcPr>
        <w:p w14:paraId="52B3ABB1" w14:textId="77777777" w:rsidR="00615192" w:rsidRDefault="00615192" w:rsidP="004E712A">
          <w:pPr>
            <w:pStyle w:val="AP-95Fusszeile1Absenderinfo"/>
          </w:pPr>
        </w:p>
      </w:tc>
      <w:tc>
        <w:tcPr>
          <w:tcW w:w="1984" w:type="dxa"/>
        </w:tcPr>
        <w:p w14:paraId="51CE91CC" w14:textId="77777777" w:rsidR="00615192" w:rsidRPr="004C4301" w:rsidRDefault="00615192" w:rsidP="004E712A">
          <w:pPr>
            <w:pStyle w:val="AP-97FusszeileZFH"/>
            <w:jc w:val="left"/>
            <w:rPr>
              <w:rStyle w:val="Seitenzahl"/>
              <w:sz w:val="12"/>
            </w:rPr>
          </w:pPr>
          <w:r w:rsidRPr="004C4301">
            <w:rPr>
              <w:rStyle w:val="Seitenzahl"/>
              <w:sz w:val="12"/>
            </w:rPr>
            <w:t>Zürcher Fachhochschule</w:t>
          </w:r>
        </w:p>
      </w:tc>
      <w:tc>
        <w:tcPr>
          <w:tcW w:w="709" w:type="dxa"/>
        </w:tcPr>
        <w:p w14:paraId="7CBC198B" w14:textId="0AE6DC32" w:rsidR="00615192" w:rsidRPr="00A865C0" w:rsidRDefault="00615192" w:rsidP="00A865C0">
          <w:pPr>
            <w:pStyle w:val="AP-97FusszeileZFH"/>
            <w:rPr>
              <w:rStyle w:val="Seitenzahl"/>
              <w:color w:val="000000"/>
              <w:szCs w:val="14"/>
            </w:rPr>
          </w:pPr>
          <w:r w:rsidRPr="00A865C0">
            <w:rPr>
              <w:rStyle w:val="Seitenzahl"/>
              <w:color w:val="000000"/>
              <w:szCs w:val="14"/>
            </w:rPr>
            <w:fldChar w:fldCharType="begin"/>
          </w:r>
          <w:r w:rsidRPr="00A865C0">
            <w:rPr>
              <w:rStyle w:val="Seitenzahl"/>
              <w:color w:val="000000"/>
              <w:szCs w:val="14"/>
            </w:rPr>
            <w:instrText xml:space="preserve"> PAGE  \* Arabic  \* MERGEFORMAT </w:instrText>
          </w:r>
          <w:r w:rsidRPr="00A865C0">
            <w:rPr>
              <w:rStyle w:val="Seitenzahl"/>
              <w:color w:val="000000"/>
              <w:szCs w:val="14"/>
            </w:rPr>
            <w:fldChar w:fldCharType="separate"/>
          </w:r>
          <w:r>
            <w:rPr>
              <w:rStyle w:val="Seitenzahl"/>
              <w:noProof/>
              <w:color w:val="000000"/>
              <w:szCs w:val="14"/>
            </w:rPr>
            <w:t>2</w:t>
          </w:r>
          <w:r w:rsidRPr="00A865C0">
            <w:rPr>
              <w:rStyle w:val="Seitenzahl"/>
              <w:color w:val="000000"/>
              <w:szCs w:val="14"/>
            </w:rPr>
            <w:fldChar w:fldCharType="end"/>
          </w:r>
        </w:p>
      </w:tc>
    </w:tr>
    <w:bookmarkEnd w:id="5"/>
    <w:bookmarkEnd w:id="6"/>
    <w:bookmarkEnd w:id="7"/>
    <w:bookmarkEnd w:id="8"/>
    <w:bookmarkEnd w:id="9"/>
  </w:tbl>
  <w:p w14:paraId="6BCBF95E" w14:textId="77777777" w:rsidR="001B011F" w:rsidRPr="001B011F" w:rsidRDefault="001B011F" w:rsidP="001B011F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892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2"/>
      <w:gridCol w:w="800"/>
      <w:gridCol w:w="1700"/>
      <w:gridCol w:w="1800"/>
      <w:gridCol w:w="1920"/>
      <w:gridCol w:w="2080"/>
      <w:gridCol w:w="1000"/>
    </w:tblGrid>
    <w:tr w:rsidR="00A865C0" w14:paraId="3F3B7F82" w14:textId="77777777">
      <w:trPr>
        <w:cantSplit/>
        <w:trHeight w:val="160"/>
      </w:trPr>
      <w:tc>
        <w:tcPr>
          <w:tcW w:w="3592" w:type="dxa"/>
          <w:tcBorders>
            <w:top w:val="nil"/>
            <w:left w:val="nil"/>
            <w:bottom w:val="nil"/>
            <w:right w:val="nil"/>
          </w:tcBorders>
        </w:tcPr>
        <w:p w14:paraId="770DF8BF" w14:textId="77777777" w:rsidR="00A865C0" w:rsidRDefault="00A865C0">
          <w:pPr>
            <w:pStyle w:val="AP-95Fusszeile1Absenderinfo"/>
          </w:pPr>
          <w:r>
            <w:rPr>
              <w:b/>
            </w:rPr>
            <w:t>Peter Muster</w:t>
          </w:r>
        </w:p>
      </w:tc>
      <w:tc>
        <w:tcPr>
          <w:tcW w:w="80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6E0CB0C5" w14:textId="77777777" w:rsidR="00A865C0" w:rsidRDefault="00A865C0"/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</w:tcPr>
        <w:p w14:paraId="77E6594B" w14:textId="77777777" w:rsidR="00A865C0" w:rsidRDefault="00A865C0">
          <w:pPr>
            <w:pStyle w:val="AP-95Fusszeile1Absenderinfo"/>
          </w:pP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14:paraId="5AFC8975" w14:textId="77777777" w:rsidR="00A865C0" w:rsidRPr="0003576B" w:rsidRDefault="00A865C0">
          <w:pPr>
            <w:pStyle w:val="AP-95Fusszeile1Absenderinfo"/>
            <w:rPr>
              <w:szCs w:val="14"/>
            </w:rPr>
          </w:pPr>
        </w:p>
      </w:tc>
      <w:tc>
        <w:tcPr>
          <w:tcW w:w="19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532270C" w14:textId="77777777" w:rsidR="00A865C0" w:rsidRDefault="00A865C0">
          <w:pPr>
            <w:pStyle w:val="AP-95Fusszeile1Absenderinfo"/>
          </w:pPr>
        </w:p>
      </w:tc>
      <w:tc>
        <w:tcPr>
          <w:tcW w:w="2080" w:type="dxa"/>
          <w:tcBorders>
            <w:top w:val="nil"/>
            <w:left w:val="nil"/>
            <w:bottom w:val="nil"/>
            <w:right w:val="nil"/>
          </w:tcBorders>
        </w:tcPr>
        <w:p w14:paraId="1010AD29" w14:textId="77777777" w:rsidR="00A865C0" w:rsidRDefault="00A865C0" w:rsidP="00A865C0">
          <w:pPr>
            <w:pStyle w:val="AP-96FusszeileSeitenzahl"/>
            <w:ind w:right="300"/>
            <w:jc w:val="left"/>
          </w:pPr>
        </w:p>
      </w:tc>
      <w:tc>
        <w:tcPr>
          <w:tcW w:w="1000" w:type="dxa"/>
          <w:tcBorders>
            <w:top w:val="nil"/>
            <w:left w:val="nil"/>
            <w:bottom w:val="nil"/>
            <w:right w:val="nil"/>
          </w:tcBorders>
        </w:tcPr>
        <w:p w14:paraId="6ACFC167" w14:textId="77777777" w:rsidR="00A865C0" w:rsidRDefault="00A865C0" w:rsidP="00A865C0">
          <w:pPr>
            <w:pStyle w:val="AP-96FusszeileSeitenzahl"/>
            <w:ind w:right="300"/>
            <w:jc w:val="left"/>
            <w:rPr>
              <w:rStyle w:val="Seitenzahl"/>
            </w:rPr>
          </w:pPr>
        </w:p>
      </w:tc>
    </w:tr>
    <w:tr w:rsidR="00A865C0" w14:paraId="5C30AFB1" w14:textId="77777777">
      <w:trPr>
        <w:cantSplit/>
        <w:trHeight w:val="157"/>
      </w:trPr>
      <w:tc>
        <w:tcPr>
          <w:tcW w:w="3592" w:type="dxa"/>
          <w:tcBorders>
            <w:top w:val="nil"/>
            <w:left w:val="nil"/>
            <w:bottom w:val="nil"/>
            <w:right w:val="nil"/>
          </w:tcBorders>
        </w:tcPr>
        <w:p w14:paraId="68977810" w14:textId="77777777" w:rsidR="00A865C0" w:rsidRDefault="00A865C0" w:rsidP="00D52E70">
          <w:pPr>
            <w:pStyle w:val="AP-95Fusszeile1Absenderinfo"/>
            <w:rPr>
              <w:b/>
            </w:rPr>
          </w:pPr>
          <w:r>
            <w:t xml:space="preserve">Prof. Dr. </w:t>
          </w:r>
          <w:proofErr w:type="spellStart"/>
          <w:r>
            <w:t>dipl.</w:t>
          </w:r>
          <w:proofErr w:type="spellEnd"/>
          <w:r>
            <w:t xml:space="preserve"> Berufsbezeichnung</w:t>
          </w:r>
        </w:p>
      </w:tc>
      <w:tc>
        <w:tcPr>
          <w:tcW w:w="800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5E5F5DA" w14:textId="77777777" w:rsidR="00A865C0" w:rsidRDefault="00A865C0"/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</w:tcPr>
        <w:p w14:paraId="32155F39" w14:textId="77777777" w:rsidR="00A865C0" w:rsidRDefault="00A865C0" w:rsidP="0003576B">
          <w:pPr>
            <w:pStyle w:val="AP-95Fusszeile1Absenderinfo"/>
            <w:tabs>
              <w:tab w:val="left" w:pos="2580"/>
            </w:tabs>
          </w:pPr>
          <w:r>
            <w:t>Merkurstrasse 43</w:t>
          </w: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14:paraId="78F2DBEE" w14:textId="77777777" w:rsidR="00A865C0" w:rsidRPr="0003576B" w:rsidRDefault="00A865C0">
          <w:pPr>
            <w:rPr>
              <w:spacing w:val="4"/>
              <w:sz w:val="14"/>
              <w:szCs w:val="14"/>
            </w:rPr>
          </w:pPr>
        </w:p>
      </w:tc>
      <w:tc>
        <w:tcPr>
          <w:tcW w:w="1920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7EC2B94" w14:textId="77777777" w:rsidR="00A865C0" w:rsidRDefault="00A865C0">
          <w:pPr>
            <w:rPr>
              <w:spacing w:val="4"/>
              <w:sz w:val="14"/>
            </w:rPr>
          </w:pPr>
        </w:p>
      </w:tc>
      <w:tc>
        <w:tcPr>
          <w:tcW w:w="2080" w:type="dxa"/>
          <w:tcBorders>
            <w:top w:val="nil"/>
            <w:left w:val="nil"/>
            <w:bottom w:val="nil"/>
            <w:right w:val="nil"/>
          </w:tcBorders>
        </w:tcPr>
        <w:p w14:paraId="5A5098D1" w14:textId="77777777" w:rsidR="00A865C0" w:rsidRDefault="00A865C0" w:rsidP="00A865C0">
          <w:pPr>
            <w:pStyle w:val="AP-96FusszeileSeitenzahl"/>
            <w:ind w:right="300"/>
            <w:rPr>
              <w:rStyle w:val="Seitenzahl"/>
            </w:rPr>
          </w:pPr>
        </w:p>
      </w:tc>
      <w:tc>
        <w:tcPr>
          <w:tcW w:w="1000" w:type="dxa"/>
          <w:tcBorders>
            <w:top w:val="nil"/>
            <w:left w:val="nil"/>
            <w:bottom w:val="nil"/>
            <w:right w:val="nil"/>
          </w:tcBorders>
        </w:tcPr>
        <w:p w14:paraId="610371C6" w14:textId="77777777" w:rsidR="00A865C0" w:rsidRDefault="00A865C0" w:rsidP="00A865C0">
          <w:pPr>
            <w:pStyle w:val="AP-96FusszeileSeitenzahl"/>
            <w:ind w:right="300"/>
            <w:rPr>
              <w:rStyle w:val="Seitenzahl"/>
            </w:rPr>
          </w:pPr>
        </w:p>
      </w:tc>
    </w:tr>
    <w:tr w:rsidR="00A865C0" w14:paraId="01FCC86F" w14:textId="77777777">
      <w:trPr>
        <w:cantSplit/>
        <w:trHeight w:val="157"/>
      </w:trPr>
      <w:tc>
        <w:tcPr>
          <w:tcW w:w="3592" w:type="dxa"/>
          <w:tcBorders>
            <w:top w:val="nil"/>
            <w:left w:val="nil"/>
            <w:bottom w:val="nil"/>
            <w:right w:val="nil"/>
          </w:tcBorders>
        </w:tcPr>
        <w:p w14:paraId="52D0EF51" w14:textId="77777777" w:rsidR="00A865C0" w:rsidRDefault="00A865C0" w:rsidP="00D52E70">
          <w:pPr>
            <w:pStyle w:val="AP-95Fusszeile1Absenderinfo"/>
            <w:rPr>
              <w:b/>
            </w:rPr>
          </w:pPr>
          <w:r>
            <w:t>Dozent</w:t>
          </w:r>
        </w:p>
      </w:tc>
      <w:tc>
        <w:tcPr>
          <w:tcW w:w="800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479E459" w14:textId="77777777" w:rsidR="00A865C0" w:rsidRDefault="00A865C0"/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</w:tcPr>
        <w:p w14:paraId="4339EFB7" w14:textId="77777777" w:rsidR="00A865C0" w:rsidRDefault="00A865C0">
          <w:pPr>
            <w:pStyle w:val="AP-95Fusszeile1Absenderinfo"/>
          </w:pPr>
          <w:r>
            <w:t>Postfach</w:t>
          </w: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14:paraId="20AE20F7" w14:textId="77777777" w:rsidR="00A865C0" w:rsidRPr="0003576B" w:rsidRDefault="00A865C0">
          <w:pPr>
            <w:rPr>
              <w:spacing w:val="4"/>
              <w:sz w:val="14"/>
              <w:szCs w:val="14"/>
            </w:rPr>
          </w:pPr>
          <w:r w:rsidRPr="0003576B">
            <w:rPr>
              <w:sz w:val="14"/>
              <w:szCs w:val="14"/>
            </w:rPr>
            <w:t>Tel. +41 58 934 8x x</w:t>
          </w:r>
          <w:r>
            <w:rPr>
              <w:sz w:val="14"/>
              <w:szCs w:val="14"/>
            </w:rPr>
            <w:t>x</w:t>
          </w:r>
        </w:p>
      </w:tc>
      <w:tc>
        <w:tcPr>
          <w:tcW w:w="1920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53336345" w14:textId="77777777" w:rsidR="00A865C0" w:rsidRDefault="00A865C0">
          <w:pPr>
            <w:rPr>
              <w:spacing w:val="4"/>
              <w:sz w:val="14"/>
            </w:rPr>
          </w:pPr>
        </w:p>
      </w:tc>
      <w:tc>
        <w:tcPr>
          <w:tcW w:w="2080" w:type="dxa"/>
          <w:tcBorders>
            <w:top w:val="nil"/>
            <w:left w:val="nil"/>
            <w:bottom w:val="nil"/>
            <w:right w:val="nil"/>
          </w:tcBorders>
        </w:tcPr>
        <w:p w14:paraId="7574291A" w14:textId="77777777" w:rsidR="00A865C0" w:rsidRDefault="00A865C0" w:rsidP="00A865C0">
          <w:pPr>
            <w:pStyle w:val="AP-96FusszeileSeitenzahl"/>
            <w:ind w:right="300"/>
            <w:rPr>
              <w:rStyle w:val="Seitenzahl"/>
            </w:rPr>
          </w:pPr>
        </w:p>
      </w:tc>
      <w:tc>
        <w:tcPr>
          <w:tcW w:w="1000" w:type="dxa"/>
          <w:tcBorders>
            <w:top w:val="nil"/>
            <w:left w:val="nil"/>
            <w:bottom w:val="nil"/>
            <w:right w:val="nil"/>
          </w:tcBorders>
        </w:tcPr>
        <w:p w14:paraId="0459BEE3" w14:textId="77777777" w:rsidR="00A865C0" w:rsidRDefault="00A865C0" w:rsidP="00A865C0">
          <w:pPr>
            <w:pStyle w:val="AP-96FusszeileSeitenzahl"/>
            <w:ind w:right="300"/>
            <w:rPr>
              <w:rStyle w:val="Seitenzahl"/>
            </w:rPr>
          </w:pPr>
        </w:p>
      </w:tc>
    </w:tr>
    <w:tr w:rsidR="00A865C0" w14:paraId="5218D91C" w14:textId="77777777">
      <w:trPr>
        <w:cantSplit/>
        <w:trHeight w:val="157"/>
      </w:trPr>
      <w:tc>
        <w:tcPr>
          <w:tcW w:w="3592" w:type="dxa"/>
          <w:tcBorders>
            <w:top w:val="nil"/>
            <w:left w:val="nil"/>
            <w:bottom w:val="nil"/>
            <w:right w:val="nil"/>
          </w:tcBorders>
        </w:tcPr>
        <w:p w14:paraId="59A2061E" w14:textId="77777777" w:rsidR="00A865C0" w:rsidRDefault="00A865C0">
          <w:pPr>
            <w:pStyle w:val="AP-95Fusszeile1Absenderinfo"/>
          </w:pPr>
          <w:r>
            <w:t>peter.muster@zhaw.ch</w:t>
          </w:r>
        </w:p>
      </w:tc>
      <w:tc>
        <w:tcPr>
          <w:tcW w:w="800" w:type="dxa"/>
          <w:tcBorders>
            <w:top w:val="nil"/>
            <w:left w:val="nil"/>
            <w:bottom w:val="nil"/>
            <w:right w:val="nil"/>
          </w:tcBorders>
        </w:tcPr>
        <w:p w14:paraId="37D184CB" w14:textId="77777777" w:rsidR="00A865C0" w:rsidRDefault="00A865C0">
          <w:pPr>
            <w:pStyle w:val="AP-95Fusszeile1Absenderinfo"/>
          </w:pPr>
        </w:p>
      </w:tc>
      <w:tc>
        <w:tcPr>
          <w:tcW w:w="1700" w:type="dxa"/>
          <w:tcBorders>
            <w:top w:val="nil"/>
            <w:left w:val="nil"/>
            <w:bottom w:val="nil"/>
            <w:right w:val="nil"/>
          </w:tcBorders>
        </w:tcPr>
        <w:p w14:paraId="7BE02CB2" w14:textId="77777777" w:rsidR="00A865C0" w:rsidRDefault="00A865C0" w:rsidP="00921A23">
          <w:pPr>
            <w:pStyle w:val="AP-95Fusszeile1Absenderinfo"/>
          </w:pPr>
          <w:r>
            <w:t>CH-8032 Zürich</w:t>
          </w:r>
        </w:p>
      </w:tc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14:paraId="621F9768" w14:textId="77777777" w:rsidR="00A865C0" w:rsidRPr="0003576B" w:rsidRDefault="00A865C0">
          <w:pPr>
            <w:pStyle w:val="AP-95Fusszeile1Absenderinfo"/>
            <w:rPr>
              <w:szCs w:val="14"/>
            </w:rPr>
          </w:pPr>
          <w:r w:rsidRPr="0003576B">
            <w:rPr>
              <w:szCs w:val="14"/>
            </w:rPr>
            <w:t>Fax +41 58 934 83 00</w:t>
          </w:r>
        </w:p>
      </w:tc>
      <w:tc>
        <w:tcPr>
          <w:tcW w:w="1920" w:type="dxa"/>
          <w:tcBorders>
            <w:top w:val="nil"/>
            <w:left w:val="nil"/>
            <w:bottom w:val="nil"/>
            <w:right w:val="nil"/>
          </w:tcBorders>
        </w:tcPr>
        <w:p w14:paraId="71005C9A" w14:textId="77777777" w:rsidR="00A865C0" w:rsidRDefault="00A865C0">
          <w:pPr>
            <w:pStyle w:val="AP-95Fusszeile1Absenderinfo"/>
          </w:pPr>
        </w:p>
      </w:tc>
      <w:tc>
        <w:tcPr>
          <w:tcW w:w="2080" w:type="dxa"/>
          <w:tcBorders>
            <w:top w:val="nil"/>
            <w:left w:val="nil"/>
            <w:bottom w:val="nil"/>
            <w:right w:val="nil"/>
          </w:tcBorders>
        </w:tcPr>
        <w:p w14:paraId="35ED6865" w14:textId="77777777" w:rsidR="00A865C0" w:rsidRDefault="00A865C0" w:rsidP="00A865C0">
          <w:pPr>
            <w:pStyle w:val="AP-97FusszeileZFH"/>
            <w:ind w:right="300"/>
            <w:jc w:val="left"/>
            <w:rPr>
              <w:rStyle w:val="Seitenzahl"/>
            </w:rPr>
          </w:pPr>
          <w:r>
            <w:rPr>
              <w:rStyle w:val="Seitenzahl"/>
            </w:rPr>
            <w:t>Zürcher Fachhochschule</w:t>
          </w:r>
        </w:p>
      </w:tc>
      <w:tc>
        <w:tcPr>
          <w:tcW w:w="1000" w:type="dxa"/>
          <w:tcBorders>
            <w:top w:val="nil"/>
            <w:left w:val="nil"/>
            <w:bottom w:val="nil"/>
            <w:right w:val="nil"/>
          </w:tcBorders>
        </w:tcPr>
        <w:p w14:paraId="6FCACC9F" w14:textId="77777777" w:rsidR="00A865C0" w:rsidRPr="00A865C0" w:rsidRDefault="00A865C0" w:rsidP="00A865C0">
          <w:pPr>
            <w:pStyle w:val="AP-97FusszeileZFH"/>
            <w:ind w:right="300"/>
            <w:rPr>
              <w:rStyle w:val="Seitenzahl"/>
              <w:color w:val="000000"/>
            </w:rPr>
          </w:pPr>
          <w:r w:rsidRPr="00A865C0">
            <w:rPr>
              <w:rStyle w:val="Seitenzahl"/>
              <w:color w:val="000000"/>
            </w:rPr>
            <w:fldChar w:fldCharType="begin"/>
          </w:r>
          <w:r w:rsidRPr="00A865C0">
            <w:rPr>
              <w:rStyle w:val="Seitenzahl"/>
              <w:color w:val="000000"/>
            </w:rPr>
            <w:instrText xml:space="preserve"> PAGE  \* Arabic  \* MERGEFORMAT </w:instrText>
          </w:r>
          <w:r w:rsidRPr="00A865C0">
            <w:rPr>
              <w:rStyle w:val="Seitenzahl"/>
              <w:color w:val="000000"/>
            </w:rPr>
            <w:fldChar w:fldCharType="separate"/>
          </w:r>
          <w:r w:rsidR="00753CB1">
            <w:rPr>
              <w:rStyle w:val="Seitenzahl"/>
              <w:noProof/>
              <w:color w:val="000000"/>
            </w:rPr>
            <w:t>1</w:t>
          </w:r>
          <w:r w:rsidRPr="00A865C0">
            <w:rPr>
              <w:rStyle w:val="Seitenzahl"/>
              <w:color w:val="000000"/>
            </w:rPr>
            <w:fldChar w:fldCharType="end"/>
          </w:r>
        </w:p>
      </w:tc>
    </w:tr>
  </w:tbl>
  <w:p w14:paraId="1E4DF000" w14:textId="77777777" w:rsidR="00451DD1" w:rsidRPr="00451DD1" w:rsidRDefault="00451DD1" w:rsidP="00451DD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A246C" w14:textId="77777777" w:rsidR="00E54F99" w:rsidRDefault="00E54F99">
      <w:r>
        <w:separator/>
      </w:r>
    </w:p>
    <w:p w14:paraId="16342DB6" w14:textId="77777777" w:rsidR="00E54F99" w:rsidRDefault="00E54F99"/>
    <w:p w14:paraId="6ACA56DD" w14:textId="77777777" w:rsidR="00E54F99" w:rsidRDefault="00E54F99"/>
  </w:footnote>
  <w:footnote w:type="continuationSeparator" w:id="0">
    <w:p w14:paraId="32BF3210" w14:textId="77777777" w:rsidR="00E54F99" w:rsidRDefault="00E54F99">
      <w:r>
        <w:continuationSeparator/>
      </w:r>
    </w:p>
    <w:p w14:paraId="6BF05412" w14:textId="77777777" w:rsidR="00E54F99" w:rsidRDefault="00E54F99"/>
    <w:p w14:paraId="7DD62295" w14:textId="77777777" w:rsidR="00E54F99" w:rsidRDefault="00E54F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89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5"/>
      <w:gridCol w:w="2552"/>
      <w:gridCol w:w="2835"/>
    </w:tblGrid>
    <w:tr w:rsidR="009F12A5" w14:paraId="170D59D8" w14:textId="77777777" w:rsidTr="00D15ECD">
      <w:trPr>
        <w:cantSplit/>
        <w:trHeight w:val="2440"/>
      </w:trPr>
      <w:tc>
        <w:tcPr>
          <w:tcW w:w="8505" w:type="dxa"/>
        </w:tcPr>
        <w:p w14:paraId="79BCADDB" w14:textId="77777777" w:rsidR="009F12A5" w:rsidRDefault="009F12A5" w:rsidP="00C131B9"/>
        <w:p w14:paraId="1304FF81" w14:textId="77777777" w:rsidR="00D15ECD" w:rsidRDefault="00D15ECD" w:rsidP="00C131B9"/>
        <w:p w14:paraId="3C07E0BF" w14:textId="77777777" w:rsidR="00D15ECD" w:rsidRDefault="00D15ECD" w:rsidP="00C131B9"/>
        <w:p w14:paraId="04898036" w14:textId="77777777" w:rsidR="00D15ECD" w:rsidRDefault="00D15ECD" w:rsidP="00C131B9"/>
        <w:p w14:paraId="34F13E78" w14:textId="77777777" w:rsidR="00D15ECD" w:rsidRDefault="00D15ECD" w:rsidP="00C131B9"/>
        <w:p w14:paraId="34B5C999" w14:textId="40A9E4BE" w:rsidR="00D15ECD" w:rsidRDefault="00D15ECD" w:rsidP="00113DA4">
          <w:pPr>
            <w:pStyle w:val="IAPLauftext"/>
            <w:spacing w:line="240" w:lineRule="auto"/>
            <w:rPr>
              <w:b/>
              <w:bCs/>
              <w:sz w:val="28"/>
              <w:szCs w:val="28"/>
            </w:rPr>
          </w:pPr>
          <w:r w:rsidRPr="00D15ECD">
            <w:rPr>
              <w:b/>
              <w:bCs/>
              <w:sz w:val="28"/>
              <w:szCs w:val="28"/>
            </w:rPr>
            <w:t>CAS Leadership Basic</w:t>
          </w:r>
        </w:p>
        <w:p w14:paraId="0EF572D4" w14:textId="3877AE3E" w:rsidR="00AF7333" w:rsidRDefault="00D15ECD" w:rsidP="00D15ECD">
          <w:pPr>
            <w:pStyle w:val="IAPLauftext"/>
            <w:rPr>
              <w:bCs/>
              <w:sz w:val="28"/>
              <w:szCs w:val="28"/>
            </w:rPr>
          </w:pPr>
          <w:r w:rsidRPr="00D15ECD">
            <w:rPr>
              <w:bCs/>
              <w:sz w:val="28"/>
              <w:szCs w:val="28"/>
            </w:rPr>
            <w:t>Vorbereitung anhand von Literatur und e-Learning Modulen</w:t>
          </w:r>
        </w:p>
        <w:p w14:paraId="4792710B" w14:textId="38550AAB" w:rsidR="00D15ECD" w:rsidRPr="00AF7333" w:rsidRDefault="00D15ECD" w:rsidP="00D15ECD">
          <w:pPr>
            <w:pStyle w:val="IAPLauftext"/>
          </w:pPr>
          <w:r w:rsidRPr="00AF7333">
            <w:rPr>
              <w:bCs/>
            </w:rPr>
            <w:t>(siehe Moodle)</w:t>
          </w:r>
        </w:p>
      </w:tc>
      <w:tc>
        <w:tcPr>
          <w:tcW w:w="2552" w:type="dxa"/>
        </w:tcPr>
        <w:p w14:paraId="580786B1" w14:textId="77777777" w:rsidR="009F12A5" w:rsidRDefault="00757AB8" w:rsidP="00534B6E">
          <w:pPr>
            <w:rPr>
              <w:noProof/>
            </w:rPr>
          </w:pPr>
          <w:r>
            <w:rPr>
              <w:noProof/>
              <w:lang w:val="de-CH"/>
            </w:rPr>
            <w:drawing>
              <wp:inline distT="0" distB="0" distL="0" distR="0" wp14:anchorId="5214FDE3" wp14:editId="0A5CC8BB">
                <wp:extent cx="1190625" cy="1162050"/>
                <wp:effectExtent l="0" t="0" r="0" b="0"/>
                <wp:docPr id="3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</w:tcPr>
        <w:p w14:paraId="33C70A05" w14:textId="77777777" w:rsidR="009A47F2" w:rsidRDefault="009F12A5" w:rsidP="00B33C50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75D833DC" w14:textId="77777777" w:rsidR="009F12A5" w:rsidRPr="009A47F2" w:rsidRDefault="009F12A5" w:rsidP="009A47F2">
          <w:pPr>
            <w:pStyle w:val="ZHAWInstitut"/>
          </w:pPr>
        </w:p>
        <w:p w14:paraId="024A7B28" w14:textId="77777777" w:rsidR="009F12A5" w:rsidRDefault="009F12A5" w:rsidP="009A47F2">
          <w:pPr>
            <w:pStyle w:val="ZHAWInstitut"/>
          </w:pPr>
        </w:p>
        <w:p w14:paraId="7E63674C" w14:textId="77777777" w:rsidR="00B17F05" w:rsidRDefault="00B17F05" w:rsidP="009A47F2">
          <w:pPr>
            <w:pStyle w:val="ZHAWInstitut"/>
          </w:pPr>
        </w:p>
        <w:p w14:paraId="467ED08A" w14:textId="77777777" w:rsidR="00B17F05" w:rsidRDefault="00B17F05" w:rsidP="009A47F2">
          <w:pPr>
            <w:pStyle w:val="ZHAWInstitut"/>
          </w:pPr>
        </w:p>
        <w:p w14:paraId="0A130757" w14:textId="77777777" w:rsidR="00B17F05" w:rsidRDefault="00B17F05" w:rsidP="00B17F05">
          <w:pPr>
            <w:pStyle w:val="ZHAWAbsenderinfoundAdressen"/>
          </w:pPr>
          <w:r>
            <w:t>www.iap.zhaw.ch</w:t>
          </w:r>
        </w:p>
      </w:tc>
    </w:tr>
  </w:tbl>
  <w:p w14:paraId="763C60A6" w14:textId="77777777" w:rsidR="009F12A5" w:rsidRDefault="009F12A5" w:rsidP="00C8080D">
    <w:pPr>
      <w:pStyle w:val="Kopfzeile"/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00"/>
      <w:gridCol w:w="2000"/>
      <w:gridCol w:w="3700"/>
    </w:tblGrid>
    <w:tr w:rsidR="00451DD1" w14:paraId="4AA90537" w14:textId="77777777">
      <w:trPr>
        <w:cantSplit/>
        <w:trHeight w:val="2180"/>
      </w:trPr>
      <w:tc>
        <w:tcPr>
          <w:tcW w:w="7800" w:type="dxa"/>
        </w:tcPr>
        <w:p w14:paraId="7573C404" w14:textId="77777777" w:rsidR="00451DD1" w:rsidRDefault="00451DD1" w:rsidP="008755B6">
          <w:pPr>
            <w:ind w:right="-700"/>
          </w:pPr>
        </w:p>
      </w:tc>
      <w:tc>
        <w:tcPr>
          <w:tcW w:w="2000" w:type="dxa"/>
        </w:tcPr>
        <w:p w14:paraId="7533BA8C" w14:textId="77777777" w:rsidR="008755B6" w:rsidRDefault="00757AB8" w:rsidP="008755B6">
          <w:pPr>
            <w:rPr>
              <w:noProof/>
            </w:rPr>
          </w:pPr>
          <w:r>
            <w:rPr>
              <w:noProof/>
              <w:lang w:val="de-CH"/>
            </w:rPr>
            <w:drawing>
              <wp:inline distT="0" distB="0" distL="0" distR="0" wp14:anchorId="248D6A8D" wp14:editId="603D7B09">
                <wp:extent cx="1190625" cy="1085850"/>
                <wp:effectExtent l="0" t="0" r="0" b="0"/>
                <wp:docPr id="4" name="Bild 2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C8878AE" w14:textId="77777777" w:rsidR="008755B6" w:rsidRPr="008755B6" w:rsidRDefault="008755B6" w:rsidP="008755B6"/>
        <w:p w14:paraId="7A8A93BC" w14:textId="77777777" w:rsidR="00451DD1" w:rsidRPr="008755B6" w:rsidRDefault="00451DD1" w:rsidP="008755B6">
          <w:pPr>
            <w:jc w:val="center"/>
          </w:pPr>
        </w:p>
      </w:tc>
      <w:tc>
        <w:tcPr>
          <w:tcW w:w="3700" w:type="dxa"/>
        </w:tcPr>
        <w:p w14:paraId="31527C0C" w14:textId="77777777" w:rsidR="009A47F2" w:rsidRDefault="00451DD1" w:rsidP="00066191">
          <w:pPr>
            <w:pStyle w:val="AP-91Departemen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446DAFCD" w14:textId="77777777" w:rsidR="00451DD1" w:rsidRPr="009A47F2" w:rsidRDefault="00451DD1" w:rsidP="009A47F2">
          <w:pPr>
            <w:pStyle w:val="ZHAWInstitut"/>
          </w:pPr>
        </w:p>
        <w:p w14:paraId="3EFE2457" w14:textId="77777777" w:rsidR="00451DD1" w:rsidRDefault="00451DD1" w:rsidP="009A47F2">
          <w:pPr>
            <w:pStyle w:val="ZHAWInstitut"/>
          </w:pPr>
        </w:p>
        <w:p w14:paraId="36C4E16B" w14:textId="77777777" w:rsidR="00B17F05" w:rsidRDefault="00B17F05" w:rsidP="009A47F2">
          <w:pPr>
            <w:pStyle w:val="ZHAWInstitut"/>
          </w:pPr>
        </w:p>
        <w:p w14:paraId="3A08881C" w14:textId="77777777" w:rsidR="00B17F05" w:rsidRDefault="00B17F05" w:rsidP="009A47F2">
          <w:pPr>
            <w:pStyle w:val="ZHAWInstitut"/>
          </w:pPr>
        </w:p>
        <w:p w14:paraId="745A6386" w14:textId="77777777" w:rsidR="00B17F05" w:rsidRDefault="00B17F05" w:rsidP="00B17F05">
          <w:pPr>
            <w:pStyle w:val="ZHAWAbsenderinfoundAdressen"/>
          </w:pPr>
          <w:r>
            <w:t>www.iap.zhaw.ch</w:t>
          </w:r>
        </w:p>
      </w:tc>
    </w:tr>
  </w:tbl>
  <w:p w14:paraId="5139DA6F" w14:textId="77777777" w:rsidR="00451DD1" w:rsidRDefault="00451DD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0812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4CAC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DE73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4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0C245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EE136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3627A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6A8B3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80F90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F24C5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E6337"/>
    <w:multiLevelType w:val="hybridMultilevel"/>
    <w:tmpl w:val="E50A5BCA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1" w15:restartNumberingAfterBreak="0">
    <w:nsid w:val="04490A98"/>
    <w:multiLevelType w:val="hybridMultilevel"/>
    <w:tmpl w:val="21AC3F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435E17"/>
    <w:multiLevelType w:val="hybridMultilevel"/>
    <w:tmpl w:val="A86E112E"/>
    <w:lvl w:ilvl="0" w:tplc="04090001">
      <w:start w:val="1"/>
      <w:numFmt w:val="bullet"/>
      <w:lvlText w:val=""/>
      <w:lvlJc w:val="left"/>
      <w:pPr>
        <w:ind w:left="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</w:abstractNum>
  <w:abstractNum w:abstractNumId="13" w15:restartNumberingAfterBreak="0">
    <w:nsid w:val="07F861D5"/>
    <w:multiLevelType w:val="hybridMultilevel"/>
    <w:tmpl w:val="CD4EDDE2"/>
    <w:lvl w:ilvl="0" w:tplc="3FAACCAE">
      <w:start w:val="1"/>
      <w:numFmt w:val="bullet"/>
      <w:lvlText w:val=""/>
      <w:lvlJc w:val="left"/>
      <w:pPr>
        <w:tabs>
          <w:tab w:val="num" w:pos="588"/>
        </w:tabs>
        <w:ind w:left="588" w:hanging="360"/>
      </w:pPr>
      <w:rPr>
        <w:rFonts w:ascii="Wingdings" w:hAnsi="Wingdings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tabs>
          <w:tab w:val="num" w:pos="1308"/>
        </w:tabs>
        <w:ind w:left="13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028"/>
        </w:tabs>
        <w:ind w:left="20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468"/>
        </w:tabs>
        <w:ind w:left="34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628"/>
        </w:tabs>
        <w:ind w:left="56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348"/>
        </w:tabs>
        <w:ind w:left="6348" w:hanging="360"/>
      </w:pPr>
      <w:rPr>
        <w:rFonts w:ascii="Wingdings" w:hAnsi="Wingdings" w:hint="default"/>
      </w:rPr>
    </w:lvl>
  </w:abstractNum>
  <w:abstractNum w:abstractNumId="14" w15:restartNumberingAfterBreak="0">
    <w:nsid w:val="12E17828"/>
    <w:multiLevelType w:val="multilevel"/>
    <w:tmpl w:val="DA48A79E"/>
    <w:name w:val="22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90E550B"/>
    <w:multiLevelType w:val="hybridMultilevel"/>
    <w:tmpl w:val="864EF75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C232F7E"/>
    <w:multiLevelType w:val="multilevel"/>
    <w:tmpl w:val="2B4EC7F4"/>
    <w:name w:val="32"/>
    <w:lvl w:ilvl="0">
      <w:start w:val="1"/>
      <w:numFmt w:val="decimal"/>
      <w:pStyle w:val="AP-31NumTitel1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pStyle w:val="AP-32NumTitel2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P-33NumTitel3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7" w15:restartNumberingAfterBreak="0">
    <w:nsid w:val="201E5503"/>
    <w:multiLevelType w:val="hybridMultilevel"/>
    <w:tmpl w:val="43B621F8"/>
    <w:lvl w:ilvl="0" w:tplc="6B66C1C6">
      <w:numFmt w:val="bullet"/>
      <w:lvlText w:val=""/>
      <w:lvlJc w:val="left"/>
      <w:pPr>
        <w:ind w:left="492" w:hanging="360"/>
      </w:pPr>
      <w:rPr>
        <w:rFonts w:ascii="Symbol" w:eastAsia="Times New Roman" w:hAnsi="Symbol" w:cs="Times New Roman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8" w15:restartNumberingAfterBreak="0">
    <w:nsid w:val="29E60752"/>
    <w:multiLevelType w:val="hybridMultilevel"/>
    <w:tmpl w:val="1B50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9" w15:restartNumberingAfterBreak="0">
    <w:nsid w:val="2CAF6F7B"/>
    <w:multiLevelType w:val="multilevel"/>
    <w:tmpl w:val="EDFEF0EC"/>
    <w:name w:val="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0" w15:restartNumberingAfterBreak="0">
    <w:nsid w:val="3D871655"/>
    <w:multiLevelType w:val="hybridMultilevel"/>
    <w:tmpl w:val="81503AAA"/>
    <w:name w:val="322"/>
    <w:lvl w:ilvl="0" w:tplc="47D8B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FF74B8"/>
    <w:multiLevelType w:val="multilevel"/>
    <w:tmpl w:val="0456959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IAPTitelNum3"/>
      <w:lvlText w:val="%1.%2.%3.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5"/>
        </w:tabs>
        <w:ind w:left="13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8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5"/>
        </w:tabs>
        <w:ind w:left="23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5"/>
        </w:tabs>
        <w:ind w:left="28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5"/>
        </w:tabs>
        <w:ind w:left="33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5"/>
        </w:tabs>
        <w:ind w:left="3955" w:hanging="1440"/>
      </w:pPr>
      <w:rPr>
        <w:rFonts w:hint="default"/>
      </w:rPr>
    </w:lvl>
  </w:abstractNum>
  <w:abstractNum w:abstractNumId="22" w15:restartNumberingAfterBreak="0">
    <w:nsid w:val="472519EC"/>
    <w:multiLevelType w:val="multilevel"/>
    <w:tmpl w:val="7F020242"/>
    <w:name w:val="4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4D7742"/>
    <w:multiLevelType w:val="hybridMultilevel"/>
    <w:tmpl w:val="0324D3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425D"/>
    <w:multiLevelType w:val="hybridMultilevel"/>
    <w:tmpl w:val="2B4A31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7268A"/>
    <w:multiLevelType w:val="multilevel"/>
    <w:tmpl w:val="CA28F46E"/>
    <w:name w:val="1"/>
    <w:lvl w:ilvl="0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742E1D"/>
    <w:multiLevelType w:val="hybridMultilevel"/>
    <w:tmpl w:val="984C133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7C16D0"/>
    <w:multiLevelType w:val="multilevel"/>
    <w:tmpl w:val="9F82CEF4"/>
    <w:name w:val="3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righ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8" w15:restartNumberingAfterBreak="0">
    <w:nsid w:val="5CBD128C"/>
    <w:multiLevelType w:val="hybridMultilevel"/>
    <w:tmpl w:val="0F5207E6"/>
    <w:lvl w:ilvl="0" w:tplc="3FAACCAE">
      <w:start w:val="1"/>
      <w:numFmt w:val="bullet"/>
      <w:lvlText w:val="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29" w15:restartNumberingAfterBreak="0">
    <w:nsid w:val="5D3576DB"/>
    <w:multiLevelType w:val="multilevel"/>
    <w:tmpl w:val="011AAEB6"/>
    <w:lvl w:ilvl="0">
      <w:start w:val="1"/>
      <w:numFmt w:val="decimal"/>
      <w:pStyle w:val="berschrift1"/>
      <w:isLgl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6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kern w:val="12"/>
        <w:sz w:val="22"/>
      </w:rPr>
    </w:lvl>
    <w:lvl w:ilvl="4">
      <w:start w:val="1"/>
      <w:numFmt w:val="decimal"/>
      <w:pStyle w:val="berschrift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3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85"/>
        </w:tabs>
        <w:ind w:left="1985" w:hanging="1985"/>
      </w:pPr>
      <w:rPr>
        <w:rFonts w:ascii="Arial" w:hAnsi="Arial" w:hint="default"/>
        <w:b w:val="0"/>
        <w:i w:val="0"/>
        <w:sz w:val="3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8"/>
        </w:tabs>
        <w:ind w:left="2268" w:hanging="2268"/>
      </w:pPr>
      <w:rPr>
        <w:rFonts w:ascii="Arial" w:hAnsi="Arial" w:hint="default"/>
        <w:b w:val="0"/>
        <w:i w:val="0"/>
        <w:sz w:val="3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 w:val="0"/>
        <w:i w:val="0"/>
        <w:sz w:val="30"/>
      </w:rPr>
    </w:lvl>
  </w:abstractNum>
  <w:abstractNum w:abstractNumId="30" w15:restartNumberingAfterBreak="0">
    <w:nsid w:val="5E2C0854"/>
    <w:multiLevelType w:val="hybridMultilevel"/>
    <w:tmpl w:val="60ECB3B2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E7FE0"/>
    <w:multiLevelType w:val="multilevel"/>
    <w:tmpl w:val="8A44F8AE"/>
    <w:name w:val="42"/>
    <w:lvl w:ilvl="0">
      <w:start w:val="1"/>
      <w:numFmt w:val="bullet"/>
      <w:pStyle w:val="AP-15Aufz1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pStyle w:val="AP-16Aufz2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pStyle w:val="AP-17Aufz3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pStyle w:val="AP-18Aufz4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B24835"/>
    <w:multiLevelType w:val="multilevel"/>
    <w:tmpl w:val="84AACE08"/>
    <w:name w:val="33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046C1F"/>
    <w:multiLevelType w:val="hybridMultilevel"/>
    <w:tmpl w:val="7FC66A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503056"/>
    <w:multiLevelType w:val="hybridMultilevel"/>
    <w:tmpl w:val="6FBA8BB8"/>
    <w:lvl w:ilvl="0" w:tplc="AD680F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35" w15:restartNumberingAfterBreak="0">
    <w:nsid w:val="7C645C13"/>
    <w:multiLevelType w:val="hybridMultilevel"/>
    <w:tmpl w:val="144270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6"/>
  </w:num>
  <w:num w:numId="13">
    <w:abstractNumId w:val="31"/>
  </w:num>
  <w:num w:numId="14">
    <w:abstractNumId w:val="21"/>
  </w:num>
  <w:num w:numId="15">
    <w:abstractNumId w:val="13"/>
  </w:num>
  <w:num w:numId="16">
    <w:abstractNumId w:val="23"/>
  </w:num>
  <w:num w:numId="17">
    <w:abstractNumId w:val="24"/>
  </w:num>
  <w:num w:numId="18">
    <w:abstractNumId w:val="10"/>
  </w:num>
  <w:num w:numId="19">
    <w:abstractNumId w:val="12"/>
  </w:num>
  <w:num w:numId="20">
    <w:abstractNumId w:val="15"/>
  </w:num>
  <w:num w:numId="21">
    <w:abstractNumId w:val="11"/>
  </w:num>
  <w:num w:numId="22">
    <w:abstractNumId w:val="28"/>
  </w:num>
  <w:num w:numId="23">
    <w:abstractNumId w:val="17"/>
  </w:num>
  <w:num w:numId="24">
    <w:abstractNumId w:val="26"/>
  </w:num>
  <w:num w:numId="25">
    <w:abstractNumId w:val="34"/>
  </w:num>
  <w:num w:numId="26">
    <w:abstractNumId w:val="33"/>
  </w:num>
  <w:num w:numId="27">
    <w:abstractNumId w:val="35"/>
  </w:num>
  <w:num w:numId="28">
    <w:abstractNumId w:val="3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CB1"/>
    <w:rsid w:val="000058A5"/>
    <w:rsid w:val="00032828"/>
    <w:rsid w:val="0003576B"/>
    <w:rsid w:val="00057B32"/>
    <w:rsid w:val="000628ED"/>
    <w:rsid w:val="00066191"/>
    <w:rsid w:val="00070F01"/>
    <w:rsid w:val="000834B4"/>
    <w:rsid w:val="00084656"/>
    <w:rsid w:val="000854FB"/>
    <w:rsid w:val="000A1447"/>
    <w:rsid w:val="000B2916"/>
    <w:rsid w:val="000E04ED"/>
    <w:rsid w:val="000F114F"/>
    <w:rsid w:val="00101C52"/>
    <w:rsid w:val="001063C0"/>
    <w:rsid w:val="00110814"/>
    <w:rsid w:val="00111DBB"/>
    <w:rsid w:val="00113DA4"/>
    <w:rsid w:val="001210C5"/>
    <w:rsid w:val="001243AB"/>
    <w:rsid w:val="00137512"/>
    <w:rsid w:val="00143BAB"/>
    <w:rsid w:val="0014568F"/>
    <w:rsid w:val="001465B0"/>
    <w:rsid w:val="00150165"/>
    <w:rsid w:val="001520B6"/>
    <w:rsid w:val="001536D5"/>
    <w:rsid w:val="00153817"/>
    <w:rsid w:val="001963B9"/>
    <w:rsid w:val="001970E7"/>
    <w:rsid w:val="001A7191"/>
    <w:rsid w:val="001B011F"/>
    <w:rsid w:val="001B50BE"/>
    <w:rsid w:val="001B5CA4"/>
    <w:rsid w:val="001D2D0D"/>
    <w:rsid w:val="001D7BCE"/>
    <w:rsid w:val="001E1459"/>
    <w:rsid w:val="001E656C"/>
    <w:rsid w:val="00204EEC"/>
    <w:rsid w:val="00205F19"/>
    <w:rsid w:val="00214896"/>
    <w:rsid w:val="00220086"/>
    <w:rsid w:val="00225D77"/>
    <w:rsid w:val="0022773E"/>
    <w:rsid w:val="002417EC"/>
    <w:rsid w:val="00244431"/>
    <w:rsid w:val="002469AD"/>
    <w:rsid w:val="002512CA"/>
    <w:rsid w:val="00251D9B"/>
    <w:rsid w:val="00253445"/>
    <w:rsid w:val="002805A5"/>
    <w:rsid w:val="002862FC"/>
    <w:rsid w:val="00297D34"/>
    <w:rsid w:val="002A346A"/>
    <w:rsid w:val="002B5B60"/>
    <w:rsid w:val="002D21CC"/>
    <w:rsid w:val="002E17CC"/>
    <w:rsid w:val="00303376"/>
    <w:rsid w:val="00303F6F"/>
    <w:rsid w:val="00311102"/>
    <w:rsid w:val="00322DAB"/>
    <w:rsid w:val="003235EA"/>
    <w:rsid w:val="00324096"/>
    <w:rsid w:val="003258F9"/>
    <w:rsid w:val="0033119F"/>
    <w:rsid w:val="00335E9B"/>
    <w:rsid w:val="003544FF"/>
    <w:rsid w:val="00354D90"/>
    <w:rsid w:val="00371DC2"/>
    <w:rsid w:val="0039696C"/>
    <w:rsid w:val="003A48AB"/>
    <w:rsid w:val="003B0B48"/>
    <w:rsid w:val="003B3FEE"/>
    <w:rsid w:val="003C0315"/>
    <w:rsid w:val="003C267A"/>
    <w:rsid w:val="003D584D"/>
    <w:rsid w:val="003D68E2"/>
    <w:rsid w:val="003E6B4A"/>
    <w:rsid w:val="004124F3"/>
    <w:rsid w:val="00451DD1"/>
    <w:rsid w:val="00480AFB"/>
    <w:rsid w:val="004861CD"/>
    <w:rsid w:val="004939F1"/>
    <w:rsid w:val="00494A1A"/>
    <w:rsid w:val="00494ED3"/>
    <w:rsid w:val="004976F4"/>
    <w:rsid w:val="004B1548"/>
    <w:rsid w:val="004B3B1C"/>
    <w:rsid w:val="004C4301"/>
    <w:rsid w:val="004C60E7"/>
    <w:rsid w:val="004E01D9"/>
    <w:rsid w:val="004E712A"/>
    <w:rsid w:val="00502DEA"/>
    <w:rsid w:val="005062D9"/>
    <w:rsid w:val="00534B6E"/>
    <w:rsid w:val="00542DCB"/>
    <w:rsid w:val="00544533"/>
    <w:rsid w:val="00565177"/>
    <w:rsid w:val="00576880"/>
    <w:rsid w:val="00586E60"/>
    <w:rsid w:val="005921C9"/>
    <w:rsid w:val="005A02DC"/>
    <w:rsid w:val="005A0CB3"/>
    <w:rsid w:val="005B53A3"/>
    <w:rsid w:val="005D5DE2"/>
    <w:rsid w:val="005E43DB"/>
    <w:rsid w:val="006015DE"/>
    <w:rsid w:val="00611729"/>
    <w:rsid w:val="00615192"/>
    <w:rsid w:val="00616F3E"/>
    <w:rsid w:val="00620EB2"/>
    <w:rsid w:val="006502D1"/>
    <w:rsid w:val="0065134B"/>
    <w:rsid w:val="0065607F"/>
    <w:rsid w:val="00661D1D"/>
    <w:rsid w:val="006729CC"/>
    <w:rsid w:val="00696665"/>
    <w:rsid w:val="00696819"/>
    <w:rsid w:val="006A6DB3"/>
    <w:rsid w:val="006C1663"/>
    <w:rsid w:val="006D08ED"/>
    <w:rsid w:val="006D4DC3"/>
    <w:rsid w:val="006D6AD2"/>
    <w:rsid w:val="006E1F18"/>
    <w:rsid w:val="006E6AAA"/>
    <w:rsid w:val="006E6C70"/>
    <w:rsid w:val="006F2C20"/>
    <w:rsid w:val="006F4D63"/>
    <w:rsid w:val="00706DFE"/>
    <w:rsid w:val="00717AD4"/>
    <w:rsid w:val="0072791A"/>
    <w:rsid w:val="00730D08"/>
    <w:rsid w:val="00732751"/>
    <w:rsid w:val="0073420C"/>
    <w:rsid w:val="00745667"/>
    <w:rsid w:val="00753CB1"/>
    <w:rsid w:val="00757AB8"/>
    <w:rsid w:val="007A0F53"/>
    <w:rsid w:val="007C1C8A"/>
    <w:rsid w:val="007E7481"/>
    <w:rsid w:val="007F1F54"/>
    <w:rsid w:val="007F5CFD"/>
    <w:rsid w:val="0082204B"/>
    <w:rsid w:val="00844B1A"/>
    <w:rsid w:val="00857BD3"/>
    <w:rsid w:val="008634E7"/>
    <w:rsid w:val="00866754"/>
    <w:rsid w:val="008755B6"/>
    <w:rsid w:val="00876062"/>
    <w:rsid w:val="008840EC"/>
    <w:rsid w:val="008A752B"/>
    <w:rsid w:val="008B0C78"/>
    <w:rsid w:val="008B1F68"/>
    <w:rsid w:val="008D6095"/>
    <w:rsid w:val="008D6D53"/>
    <w:rsid w:val="008E1107"/>
    <w:rsid w:val="008E3AA4"/>
    <w:rsid w:val="008F5BE1"/>
    <w:rsid w:val="008F6CFD"/>
    <w:rsid w:val="00901182"/>
    <w:rsid w:val="00905E43"/>
    <w:rsid w:val="009162ED"/>
    <w:rsid w:val="00921A23"/>
    <w:rsid w:val="00953A30"/>
    <w:rsid w:val="00956287"/>
    <w:rsid w:val="0097625A"/>
    <w:rsid w:val="00993B3A"/>
    <w:rsid w:val="00996F91"/>
    <w:rsid w:val="009A4799"/>
    <w:rsid w:val="009A47F2"/>
    <w:rsid w:val="009B4F2E"/>
    <w:rsid w:val="009C0731"/>
    <w:rsid w:val="009C713F"/>
    <w:rsid w:val="009F12A5"/>
    <w:rsid w:val="00A23E25"/>
    <w:rsid w:val="00A377D0"/>
    <w:rsid w:val="00A37F1C"/>
    <w:rsid w:val="00A503C9"/>
    <w:rsid w:val="00A53878"/>
    <w:rsid w:val="00A57635"/>
    <w:rsid w:val="00A70A19"/>
    <w:rsid w:val="00A80091"/>
    <w:rsid w:val="00A865C0"/>
    <w:rsid w:val="00A91C38"/>
    <w:rsid w:val="00AA4768"/>
    <w:rsid w:val="00AA6E1B"/>
    <w:rsid w:val="00AA6ECA"/>
    <w:rsid w:val="00AB05A7"/>
    <w:rsid w:val="00AC6D87"/>
    <w:rsid w:val="00AF7333"/>
    <w:rsid w:val="00B04FD4"/>
    <w:rsid w:val="00B17F05"/>
    <w:rsid w:val="00B212E3"/>
    <w:rsid w:val="00B33C50"/>
    <w:rsid w:val="00B5583B"/>
    <w:rsid w:val="00B72503"/>
    <w:rsid w:val="00B95DF1"/>
    <w:rsid w:val="00BC1EF4"/>
    <w:rsid w:val="00BC450D"/>
    <w:rsid w:val="00BD2CAA"/>
    <w:rsid w:val="00BF02B8"/>
    <w:rsid w:val="00BF4F30"/>
    <w:rsid w:val="00C131B9"/>
    <w:rsid w:val="00C2067D"/>
    <w:rsid w:val="00C4093D"/>
    <w:rsid w:val="00C5188D"/>
    <w:rsid w:val="00C61A04"/>
    <w:rsid w:val="00C64C4E"/>
    <w:rsid w:val="00C731EB"/>
    <w:rsid w:val="00C8080D"/>
    <w:rsid w:val="00CA237F"/>
    <w:rsid w:val="00CA4F35"/>
    <w:rsid w:val="00CB18CF"/>
    <w:rsid w:val="00CD0152"/>
    <w:rsid w:val="00CF026D"/>
    <w:rsid w:val="00D141D5"/>
    <w:rsid w:val="00D15ECD"/>
    <w:rsid w:val="00D22616"/>
    <w:rsid w:val="00D2570E"/>
    <w:rsid w:val="00D37E7E"/>
    <w:rsid w:val="00D458F4"/>
    <w:rsid w:val="00D52E70"/>
    <w:rsid w:val="00D633E0"/>
    <w:rsid w:val="00DC373E"/>
    <w:rsid w:val="00DD111A"/>
    <w:rsid w:val="00DF0F0D"/>
    <w:rsid w:val="00E0090C"/>
    <w:rsid w:val="00E1314A"/>
    <w:rsid w:val="00E22BC2"/>
    <w:rsid w:val="00E24A23"/>
    <w:rsid w:val="00E54170"/>
    <w:rsid w:val="00E54F99"/>
    <w:rsid w:val="00E56E43"/>
    <w:rsid w:val="00E5794A"/>
    <w:rsid w:val="00E6429C"/>
    <w:rsid w:val="00E77067"/>
    <w:rsid w:val="00E931D3"/>
    <w:rsid w:val="00EA2D30"/>
    <w:rsid w:val="00EA74ED"/>
    <w:rsid w:val="00EB4579"/>
    <w:rsid w:val="00EE3D52"/>
    <w:rsid w:val="00F100CA"/>
    <w:rsid w:val="00F108A2"/>
    <w:rsid w:val="00F2271F"/>
    <w:rsid w:val="00F32064"/>
    <w:rsid w:val="00F4168E"/>
    <w:rsid w:val="00F432C7"/>
    <w:rsid w:val="00F54551"/>
    <w:rsid w:val="00F7668F"/>
    <w:rsid w:val="00F86791"/>
    <w:rsid w:val="00F90515"/>
    <w:rsid w:val="00F90763"/>
    <w:rsid w:val="00F91B89"/>
    <w:rsid w:val="00F93B99"/>
    <w:rsid w:val="00F96BF0"/>
    <w:rsid w:val="00FA11D0"/>
    <w:rsid w:val="00FA2585"/>
    <w:rsid w:val="00FA6BF8"/>
    <w:rsid w:val="00FE047D"/>
    <w:rsid w:val="00FF150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."/>
  <w:listSeparator w:val=";"/>
  <w14:docId w14:val="31A603FA"/>
  <w15:chartTrackingRefBased/>
  <w15:docId w15:val="{4C84E401-2329-40D0-9DA8-8E77AA20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B1F68"/>
    <w:rPr>
      <w:rFonts w:eastAsia="Times New Roman"/>
      <w:sz w:val="22"/>
      <w:lang w:val="de-DE"/>
    </w:rPr>
  </w:style>
  <w:style w:type="paragraph" w:styleId="berschrift1">
    <w:name w:val="heading 1"/>
    <w:basedOn w:val="Standard"/>
    <w:next w:val="AP-11ContentLauftext"/>
    <w:autoRedefine/>
    <w:qFormat/>
    <w:rsid w:val="007E7481"/>
    <w:pPr>
      <w:keepNext/>
      <w:keepLines/>
      <w:numPr>
        <w:numId w:val="11"/>
      </w:num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340" w:after="170" w:line="340" w:lineRule="exact"/>
      <w:outlineLvl w:val="0"/>
    </w:pPr>
    <w:rPr>
      <w:b/>
      <w:sz w:val="30"/>
    </w:rPr>
  </w:style>
  <w:style w:type="paragraph" w:styleId="berschrift2">
    <w:name w:val="heading 2"/>
    <w:basedOn w:val="Standard"/>
    <w:next w:val="AP-11ContentLauftext"/>
    <w:autoRedefine/>
    <w:qFormat/>
    <w:rsid w:val="002417EC"/>
    <w:pPr>
      <w:keepNext/>
      <w:keepLines/>
      <w:numPr>
        <w:ilvl w:val="1"/>
        <w:numId w:val="11"/>
      </w:numPr>
      <w:spacing w:before="320" w:after="160" w:line="320" w:lineRule="exact"/>
      <w:outlineLvl w:val="1"/>
    </w:pPr>
    <w:rPr>
      <w:sz w:val="26"/>
    </w:rPr>
  </w:style>
  <w:style w:type="paragraph" w:styleId="berschrift3">
    <w:name w:val="heading 3"/>
    <w:basedOn w:val="Standard"/>
    <w:next w:val="AP-11ContentLauftext"/>
    <w:autoRedefine/>
    <w:qFormat/>
    <w:rsid w:val="007E7481"/>
    <w:pPr>
      <w:keepNext/>
      <w:keepLines/>
      <w:numPr>
        <w:ilvl w:val="2"/>
        <w:numId w:val="11"/>
      </w:numPr>
      <w:spacing w:before="260" w:after="130"/>
      <w:outlineLvl w:val="2"/>
    </w:pPr>
  </w:style>
  <w:style w:type="paragraph" w:styleId="berschrift4">
    <w:name w:val="heading 4"/>
    <w:basedOn w:val="Standard"/>
    <w:next w:val="AP-11ContentLauftext"/>
    <w:autoRedefine/>
    <w:qFormat/>
    <w:pPr>
      <w:keepNext/>
      <w:keepLines/>
      <w:numPr>
        <w:ilvl w:val="3"/>
        <w:numId w:val="11"/>
      </w:numPr>
      <w:spacing w:before="260" w:after="130"/>
      <w:outlineLvl w:val="3"/>
    </w:pPr>
    <w:rPr>
      <w:b/>
    </w:rPr>
  </w:style>
  <w:style w:type="paragraph" w:styleId="berschrift5">
    <w:name w:val="heading 5"/>
    <w:basedOn w:val="Standard"/>
    <w:next w:val="AP-11ContentLauftext"/>
    <w:autoRedefine/>
    <w:qFormat/>
    <w:pPr>
      <w:keepNext/>
      <w:keepLines/>
      <w:numPr>
        <w:ilvl w:val="4"/>
        <w:numId w:val="11"/>
      </w:numPr>
      <w:spacing w:before="260" w:after="130"/>
      <w:outlineLvl w:val="4"/>
    </w:pPr>
    <w:rPr>
      <w:b/>
    </w:rPr>
  </w:style>
  <w:style w:type="paragraph" w:styleId="berschrift6">
    <w:name w:val="heading 6"/>
    <w:basedOn w:val="Standard"/>
    <w:next w:val="AP-11ContentLauftext"/>
    <w:autoRedefine/>
    <w:qFormat/>
    <w:pPr>
      <w:outlineLvl w:val="5"/>
    </w:pPr>
    <w:rPr>
      <w:b/>
    </w:rPr>
  </w:style>
  <w:style w:type="paragraph" w:styleId="berschrift7">
    <w:name w:val="heading 7"/>
    <w:basedOn w:val="Standard"/>
    <w:next w:val="AP-11ContentLauftext"/>
    <w:autoRedefine/>
    <w:qFormat/>
    <w:pPr>
      <w:outlineLvl w:val="6"/>
    </w:pPr>
    <w:rPr>
      <w:b/>
    </w:rPr>
  </w:style>
  <w:style w:type="paragraph" w:styleId="berschrift8">
    <w:name w:val="heading 8"/>
    <w:basedOn w:val="Standard"/>
    <w:next w:val="AP-11ContentLauftext"/>
    <w:autoRedefine/>
    <w:qFormat/>
    <w:pPr>
      <w:outlineLvl w:val="7"/>
    </w:pPr>
    <w:rPr>
      <w:b/>
    </w:rPr>
  </w:style>
  <w:style w:type="paragraph" w:styleId="berschrift9">
    <w:name w:val="heading 9"/>
    <w:basedOn w:val="Standard"/>
    <w:next w:val="AP-11ContentLauftext"/>
    <w:autoRedefine/>
    <w:qFormat/>
    <w:p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-11ContentLauftext">
    <w:name w:val="AP-11_Content_Lauftext"/>
    <w:link w:val="AP-11ContentLauftextZchn"/>
    <w:rsid w:val="00953A30"/>
    <w:pPr>
      <w:spacing w:after="120" w:line="240" w:lineRule="exact"/>
    </w:pPr>
    <w:rPr>
      <w:color w:val="000000"/>
      <w:kern w:val="12"/>
    </w:rPr>
  </w:style>
  <w:style w:type="character" w:styleId="Hyperlink">
    <w:name w:val="Hyperlink"/>
    <w:uiPriority w:val="99"/>
    <w:rPr>
      <w:rFonts w:ascii="Arial" w:hAnsi="Arial"/>
      <w:color w:val="0000FF"/>
      <w:u w:val="single"/>
    </w:rPr>
  </w:style>
  <w:style w:type="character" w:customStyle="1" w:styleId="BesuchterHyperlink">
    <w:name w:val="BesuchterHyperlink"/>
    <w:semiHidden/>
    <w:rPr>
      <w:rFonts w:ascii="Arial" w:hAnsi="Arial"/>
      <w:color w:val="800080"/>
      <w:u w:val="single"/>
    </w:rPr>
  </w:style>
  <w:style w:type="paragraph" w:customStyle="1" w:styleId="AP-12ContentLeadtext">
    <w:name w:val="AP-12_Content_Leadtext"/>
    <w:basedOn w:val="AP-11ContentLauftext"/>
    <w:next w:val="AP-11ContentLauftext"/>
    <w:rsid w:val="007F5CFD"/>
    <w:pPr>
      <w:tabs>
        <w:tab w:val="left" w:pos="425"/>
      </w:tabs>
      <w:spacing w:after="240"/>
    </w:pPr>
    <w:rPr>
      <w:b/>
      <w:color w:val="808080"/>
    </w:rPr>
  </w:style>
  <w:style w:type="paragraph" w:styleId="Rechtsgrundlagenverzeichnis">
    <w:name w:val="table of authorities"/>
    <w:basedOn w:val="AP-11ContentLauftext"/>
    <w:next w:val="Standard"/>
    <w:semiHidden/>
  </w:style>
  <w:style w:type="paragraph" w:customStyle="1" w:styleId="AP-91Departement">
    <w:name w:val="AP-91_Departement"/>
    <w:rsid w:val="00953A30"/>
    <w:pPr>
      <w:spacing w:before="600" w:line="270" w:lineRule="exact"/>
      <w:contextualSpacing/>
    </w:pPr>
    <w:rPr>
      <w:b/>
      <w:spacing w:val="4"/>
      <w:kern w:val="12"/>
      <w:sz w:val="24"/>
    </w:rPr>
  </w:style>
  <w:style w:type="paragraph" w:customStyle="1" w:styleId="AP-95Fusszeile1Absenderinfo">
    <w:name w:val="AP-95_Fusszeile1_Absenderinfo"/>
    <w:rsid w:val="00953A30"/>
    <w:pPr>
      <w:spacing w:line="175" w:lineRule="exact"/>
    </w:pPr>
    <w:rPr>
      <w:spacing w:val="4"/>
      <w:kern w:val="12"/>
      <w:sz w:val="14"/>
    </w:rPr>
  </w:style>
  <w:style w:type="paragraph" w:styleId="Abbildungsverzeichnis">
    <w:name w:val="table of figures"/>
    <w:basedOn w:val="Standard"/>
    <w:next w:val="Standard"/>
    <w:semiHidden/>
    <w:pPr>
      <w:tabs>
        <w:tab w:val="left" w:pos="851"/>
        <w:tab w:val="left" w:pos="9072"/>
      </w:tabs>
      <w:spacing w:after="130"/>
    </w:pPr>
    <w:rPr>
      <w:kern w:val="12"/>
      <w:sz w:val="20"/>
      <w:lang w:val="de-CH"/>
    </w:rPr>
  </w:style>
  <w:style w:type="paragraph" w:styleId="Umschlagabsenderadresse">
    <w:name w:val="envelope return"/>
    <w:basedOn w:val="AP-11ContentLauftext"/>
    <w:semiHidden/>
  </w:style>
  <w:style w:type="paragraph" w:styleId="Anrede">
    <w:name w:val="Salutation"/>
    <w:basedOn w:val="AP-11ContentLauftext"/>
    <w:next w:val="AP-11ContentLauftext"/>
    <w:semiHidden/>
  </w:style>
  <w:style w:type="paragraph" w:styleId="Aufzhlungszeichen">
    <w:name w:val="List Bullet"/>
    <w:basedOn w:val="Standard"/>
    <w:autoRedefine/>
    <w:semiHidden/>
    <w:pPr>
      <w:numPr>
        <w:numId w:val="1"/>
      </w:numPr>
      <w:tabs>
        <w:tab w:val="clear" w:pos="360"/>
        <w:tab w:val="left" w:pos="284"/>
      </w:tabs>
      <w:ind w:left="284" w:right="567" w:hanging="284"/>
    </w:pPr>
    <w:rPr>
      <w:kern w:val="12"/>
      <w:sz w:val="20"/>
      <w:lang w:val="de-CH"/>
    </w:rPr>
  </w:style>
  <w:style w:type="paragraph" w:styleId="Aufzhlungszeichen2">
    <w:name w:val="List Bullet 2"/>
    <w:basedOn w:val="Aufzhlungszeichen"/>
    <w:autoRedefine/>
    <w:semiHidden/>
    <w:pPr>
      <w:numPr>
        <w:numId w:val="2"/>
      </w:numPr>
      <w:tabs>
        <w:tab w:val="clear" w:pos="643"/>
      </w:tabs>
      <w:ind w:left="568" w:hanging="284"/>
    </w:pPr>
  </w:style>
  <w:style w:type="paragraph" w:styleId="Aufzhlungszeichen3">
    <w:name w:val="List Bullet 3"/>
    <w:basedOn w:val="Aufzhlungszeichen"/>
    <w:autoRedefine/>
    <w:semiHidden/>
    <w:pPr>
      <w:numPr>
        <w:numId w:val="3"/>
      </w:numPr>
      <w:tabs>
        <w:tab w:val="clear" w:pos="926"/>
      </w:tabs>
      <w:ind w:left="851" w:hanging="284"/>
    </w:pPr>
  </w:style>
  <w:style w:type="paragraph" w:styleId="Aufzhlungszeichen4">
    <w:name w:val="List Bullet 4"/>
    <w:basedOn w:val="Aufzhlungszeichen"/>
    <w:autoRedefine/>
    <w:semiHidden/>
    <w:pPr>
      <w:numPr>
        <w:numId w:val="4"/>
      </w:numPr>
      <w:tabs>
        <w:tab w:val="clear" w:pos="1209"/>
      </w:tabs>
      <w:ind w:left="1135" w:hanging="284"/>
    </w:pPr>
  </w:style>
  <w:style w:type="paragraph" w:styleId="Aufzhlungszeichen5">
    <w:name w:val="List Bullet 5"/>
    <w:basedOn w:val="Aufzhlungszeichen"/>
    <w:autoRedefine/>
    <w:semiHidden/>
    <w:pPr>
      <w:numPr>
        <w:numId w:val="5"/>
      </w:numPr>
      <w:tabs>
        <w:tab w:val="clear" w:pos="1492"/>
      </w:tabs>
      <w:ind w:left="1418" w:hanging="284"/>
    </w:pPr>
  </w:style>
  <w:style w:type="paragraph" w:styleId="Blocktext">
    <w:name w:val="Block Text"/>
    <w:basedOn w:val="AP-11ContentLauftext"/>
    <w:semiHidden/>
    <w:pPr>
      <w:ind w:left="284"/>
    </w:pPr>
  </w:style>
  <w:style w:type="paragraph" w:styleId="Datum">
    <w:name w:val="Date"/>
    <w:basedOn w:val="AP-11ContentLauftext"/>
    <w:next w:val="Standard"/>
    <w:semiHidden/>
  </w:style>
  <w:style w:type="paragraph" w:styleId="Dokumentstruktur">
    <w:name w:val="Document Map"/>
    <w:basedOn w:val="AP-11ContentLauftext"/>
    <w:semiHidden/>
    <w:rPr>
      <w:rFonts w:eastAsia="MS Gothic"/>
    </w:rPr>
  </w:style>
  <w:style w:type="paragraph" w:styleId="E-Mail-Signatur">
    <w:name w:val="E-mail Signature"/>
    <w:basedOn w:val="AP-11ContentLauftext"/>
    <w:next w:val="AP-11ContentLauftext"/>
    <w:semiHidden/>
  </w:style>
  <w:style w:type="paragraph" w:styleId="Endnotentext">
    <w:name w:val="endnote text"/>
    <w:basedOn w:val="AP-11ContentLauftext"/>
    <w:semiHidden/>
  </w:style>
  <w:style w:type="character" w:styleId="Endnotenzeichen">
    <w:name w:val="endnote reference"/>
    <w:semiHidden/>
    <w:rPr>
      <w:rFonts w:ascii="Arial" w:hAnsi="Arial"/>
      <w:vertAlign w:val="superscript"/>
    </w:rPr>
  </w:style>
  <w:style w:type="paragraph" w:styleId="Fu-Endnotenberschrift">
    <w:name w:val="Note Heading"/>
    <w:basedOn w:val="AP-11ContentLauftext"/>
    <w:next w:val="Standard"/>
    <w:semiHidden/>
    <w:rPr>
      <w:b/>
    </w:rPr>
  </w:style>
  <w:style w:type="paragraph" w:styleId="Funotentext">
    <w:name w:val="footnote text"/>
    <w:basedOn w:val="AP-11ContentLauftext"/>
    <w:semiHidden/>
  </w:style>
  <w:style w:type="character" w:styleId="Funotenzeichen">
    <w:name w:val="footnote reference"/>
    <w:semiHidden/>
    <w:rPr>
      <w:rFonts w:ascii="Arial" w:hAnsi="Arial"/>
      <w:vertAlign w:val="superscript"/>
    </w:rPr>
  </w:style>
  <w:style w:type="paragraph" w:styleId="Fuzeile">
    <w:name w:val="footer"/>
    <w:basedOn w:val="AP-11ContentLauftext"/>
    <w:semiHidden/>
  </w:style>
  <w:style w:type="paragraph" w:styleId="Gruformel">
    <w:name w:val="Closing"/>
    <w:basedOn w:val="AP-11ContentLauftext"/>
    <w:next w:val="Standard"/>
    <w:semiHidden/>
  </w:style>
  <w:style w:type="paragraph" w:styleId="HTMLAdresse">
    <w:name w:val="HTML Address"/>
    <w:basedOn w:val="AP-11ContentLauftext"/>
    <w:next w:val="Standard"/>
    <w:semiHidden/>
  </w:style>
  <w:style w:type="character" w:styleId="HTMLAkronym">
    <w:name w:val="HTML Acronym"/>
    <w:semiHidden/>
    <w:rPr>
      <w:rFonts w:ascii="Arial" w:hAnsi="Arial"/>
    </w:rPr>
  </w:style>
  <w:style w:type="character" w:styleId="HTMLBeispiel">
    <w:name w:val="HTML Sample"/>
    <w:semiHidden/>
    <w:rPr>
      <w:rFonts w:ascii="Arial" w:hAnsi="Arial"/>
    </w:rPr>
  </w:style>
  <w:style w:type="character" w:styleId="HTMLCode">
    <w:name w:val="HTML Code"/>
    <w:semiHidden/>
    <w:rPr>
      <w:rFonts w:ascii="Arial" w:hAnsi="Arial"/>
    </w:rPr>
  </w:style>
  <w:style w:type="character" w:styleId="HTMLDefinition">
    <w:name w:val="HTML Definition"/>
    <w:semiHidden/>
    <w:rPr>
      <w:rFonts w:ascii="Arial" w:hAnsi="Arial"/>
    </w:rPr>
  </w:style>
  <w:style w:type="character" w:styleId="HTMLSchreibmaschine">
    <w:name w:val="HTML Typewriter"/>
    <w:semiHidden/>
    <w:rPr>
      <w:rFonts w:ascii="Arial" w:hAnsi="Arial"/>
    </w:rPr>
  </w:style>
  <w:style w:type="character" w:styleId="HTMLTastatur">
    <w:name w:val="HTML Keyboard"/>
    <w:semiHidden/>
    <w:rPr>
      <w:rFonts w:ascii="Arial" w:hAnsi="Arial"/>
    </w:rPr>
  </w:style>
  <w:style w:type="character" w:styleId="HTMLVariable">
    <w:name w:val="HTML Variable"/>
    <w:semiHidden/>
    <w:rPr>
      <w:rFonts w:ascii="Arial" w:hAnsi="Arial"/>
    </w:rPr>
  </w:style>
  <w:style w:type="paragraph" w:styleId="HTMLVorformatiert">
    <w:name w:val="HTML Preformatted"/>
    <w:basedOn w:val="Standard"/>
    <w:semiHidden/>
    <w:rPr>
      <w:kern w:val="12"/>
      <w:sz w:val="20"/>
      <w:lang w:val="de-CH"/>
    </w:rPr>
  </w:style>
  <w:style w:type="character" w:styleId="HTMLZitat">
    <w:name w:val="HTML Cite"/>
    <w:semiHidden/>
    <w:rPr>
      <w:rFonts w:ascii="Arial" w:hAnsi="Arial"/>
    </w:rPr>
  </w:style>
  <w:style w:type="paragraph" w:styleId="Index1">
    <w:name w:val="index 1"/>
    <w:basedOn w:val="Standard"/>
    <w:next w:val="Standard"/>
    <w:autoRedefine/>
    <w:semiHidden/>
    <w:pPr>
      <w:tabs>
        <w:tab w:val="left" w:pos="851"/>
        <w:tab w:val="right" w:pos="9072"/>
      </w:tabs>
      <w:spacing w:after="130"/>
      <w:ind w:left="851" w:hanging="851"/>
    </w:pPr>
  </w:style>
  <w:style w:type="paragraph" w:styleId="Index2">
    <w:name w:val="index 2"/>
    <w:basedOn w:val="Index1"/>
    <w:next w:val="Standard"/>
    <w:autoRedefine/>
    <w:semiHidden/>
  </w:style>
  <w:style w:type="paragraph" w:styleId="Index3">
    <w:name w:val="index 3"/>
    <w:basedOn w:val="Index1"/>
    <w:next w:val="Standard"/>
    <w:autoRedefine/>
    <w:semiHidden/>
  </w:style>
  <w:style w:type="paragraph" w:styleId="Index4">
    <w:name w:val="index 4"/>
    <w:basedOn w:val="Index1"/>
    <w:next w:val="Standard"/>
    <w:autoRedefine/>
    <w:semiHidden/>
  </w:style>
  <w:style w:type="paragraph" w:styleId="Index5">
    <w:name w:val="index 5"/>
    <w:basedOn w:val="Index1"/>
    <w:next w:val="Standard"/>
    <w:autoRedefine/>
    <w:semiHidden/>
  </w:style>
  <w:style w:type="paragraph" w:styleId="Index6">
    <w:name w:val="index 6"/>
    <w:basedOn w:val="Index1"/>
    <w:next w:val="Standard"/>
    <w:autoRedefine/>
    <w:semiHidden/>
  </w:style>
  <w:style w:type="paragraph" w:styleId="Index7">
    <w:name w:val="index 7"/>
    <w:basedOn w:val="Index1"/>
    <w:next w:val="Standard"/>
    <w:autoRedefine/>
    <w:semiHidden/>
  </w:style>
  <w:style w:type="paragraph" w:styleId="Index8">
    <w:name w:val="index 8"/>
    <w:basedOn w:val="Index1"/>
    <w:next w:val="Standard"/>
    <w:autoRedefine/>
    <w:semiHidden/>
  </w:style>
  <w:style w:type="paragraph" w:styleId="Index9">
    <w:name w:val="index 9"/>
    <w:basedOn w:val="Index1"/>
    <w:next w:val="Standard"/>
    <w:autoRedefine/>
    <w:semiHidden/>
  </w:style>
  <w:style w:type="paragraph" w:styleId="Indexberschrift">
    <w:name w:val="index heading"/>
    <w:basedOn w:val="AP-11ContentLauftext"/>
    <w:next w:val="Index1"/>
    <w:semiHidden/>
    <w:rPr>
      <w:b/>
    </w:rPr>
  </w:style>
  <w:style w:type="paragraph" w:styleId="Kommentartext">
    <w:name w:val="annotation text"/>
    <w:basedOn w:val="AP-11ContentLauftext"/>
    <w:link w:val="KommentartextZchn"/>
    <w:semiHidden/>
  </w:style>
  <w:style w:type="character" w:styleId="Kommentarzeichen">
    <w:name w:val="annotation reference"/>
    <w:semiHidden/>
    <w:rPr>
      <w:rFonts w:ascii="Arial" w:hAnsi="Arial"/>
      <w:sz w:val="20"/>
    </w:rPr>
  </w:style>
  <w:style w:type="paragraph" w:styleId="Kopfzeile">
    <w:name w:val="header"/>
    <w:basedOn w:val="AP-11ContentLauftext"/>
    <w:semiHidden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semiHidden/>
    <w:pPr>
      <w:numPr>
        <w:numId w:val="6"/>
      </w:numPr>
      <w:tabs>
        <w:tab w:val="clear" w:pos="360"/>
        <w:tab w:val="left" w:pos="284"/>
      </w:tabs>
      <w:ind w:left="284" w:hanging="284"/>
    </w:pPr>
    <w:rPr>
      <w:kern w:val="12"/>
      <w:sz w:val="20"/>
      <w:lang w:val="de-CH"/>
    </w:rPr>
  </w:style>
  <w:style w:type="paragraph" w:styleId="Listennummer2">
    <w:name w:val="List Number 2"/>
    <w:basedOn w:val="Listennummer"/>
    <w:semiHidden/>
    <w:pPr>
      <w:numPr>
        <w:numId w:val="7"/>
      </w:numPr>
      <w:tabs>
        <w:tab w:val="clear" w:pos="643"/>
      </w:tabs>
      <w:ind w:left="568" w:hanging="284"/>
    </w:pPr>
  </w:style>
  <w:style w:type="paragraph" w:styleId="Listennummer3">
    <w:name w:val="List Number 3"/>
    <w:basedOn w:val="Listennummer"/>
    <w:semiHidden/>
    <w:pPr>
      <w:numPr>
        <w:numId w:val="8"/>
      </w:numPr>
      <w:tabs>
        <w:tab w:val="clear" w:pos="284"/>
        <w:tab w:val="clear" w:pos="926"/>
        <w:tab w:val="left" w:pos="851"/>
      </w:tabs>
      <w:ind w:left="851" w:hanging="284"/>
    </w:pPr>
  </w:style>
  <w:style w:type="paragraph" w:styleId="Listennummer4">
    <w:name w:val="List Number 4"/>
    <w:basedOn w:val="Listennummer"/>
    <w:semiHidden/>
    <w:pPr>
      <w:numPr>
        <w:numId w:val="9"/>
      </w:numPr>
      <w:tabs>
        <w:tab w:val="clear" w:pos="284"/>
        <w:tab w:val="clear" w:pos="1209"/>
        <w:tab w:val="left" w:pos="1134"/>
      </w:tabs>
      <w:ind w:left="1418" w:hanging="284"/>
    </w:pPr>
  </w:style>
  <w:style w:type="paragraph" w:styleId="Listennummer5">
    <w:name w:val="List Number 5"/>
    <w:basedOn w:val="Listennummer"/>
    <w:semiHidden/>
    <w:pPr>
      <w:numPr>
        <w:numId w:val="10"/>
      </w:numPr>
      <w:tabs>
        <w:tab w:val="clear" w:pos="284"/>
        <w:tab w:val="clear" w:pos="1492"/>
        <w:tab w:val="left" w:pos="1418"/>
      </w:tabs>
      <w:ind w:left="1702" w:hanging="284"/>
    </w:pPr>
  </w:style>
  <w:style w:type="paragraph" w:styleId="Makrotext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60" w:line="260" w:lineRule="exact"/>
      <w:ind w:left="1276" w:hanging="284"/>
    </w:pPr>
    <w:rPr>
      <w:rFonts w:ascii="Courier" w:hAnsi="Courier"/>
      <w:kern w:val="12"/>
      <w:sz w:val="24"/>
    </w:rPr>
  </w:style>
  <w:style w:type="paragraph" w:styleId="Nachrichtenkopf">
    <w:name w:val="Message Header"/>
    <w:basedOn w:val="AP-11ContentLauftext"/>
    <w:semiHidden/>
  </w:style>
  <w:style w:type="paragraph" w:styleId="NurText">
    <w:name w:val="Plain Text"/>
    <w:basedOn w:val="Standard"/>
    <w:semiHidden/>
    <w:rPr>
      <w:kern w:val="12"/>
      <w:sz w:val="20"/>
      <w:lang w:val="de-CH"/>
    </w:rPr>
  </w:style>
  <w:style w:type="character" w:styleId="Seitenzahl">
    <w:name w:val="page number"/>
    <w:semiHidden/>
    <w:rPr>
      <w:rFonts w:ascii="Arial" w:hAnsi="Arial"/>
      <w:sz w:val="14"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284"/>
    </w:pPr>
  </w:style>
  <w:style w:type="paragraph" w:styleId="Textkrper">
    <w:name w:val="Body Text"/>
    <w:basedOn w:val="Standard"/>
    <w:semiHidden/>
    <w:pPr>
      <w:spacing w:after="130"/>
    </w:pPr>
  </w:style>
  <w:style w:type="paragraph" w:styleId="Textkrper2">
    <w:name w:val="Body Text 2"/>
    <w:basedOn w:val="Textkrper"/>
    <w:semiHidden/>
  </w:style>
  <w:style w:type="paragraph" w:styleId="Textkrper3">
    <w:name w:val="Body Text 3"/>
    <w:basedOn w:val="Textkrper"/>
    <w:semiHidden/>
  </w:style>
  <w:style w:type="paragraph" w:styleId="Textkrper-Zeileneinzug">
    <w:name w:val="Body Text Indent"/>
    <w:basedOn w:val="Standard"/>
    <w:semiHidden/>
    <w:pPr>
      <w:spacing w:after="130"/>
      <w:ind w:left="284"/>
    </w:pPr>
  </w:style>
  <w:style w:type="paragraph" w:styleId="Textkrper-Einzug2">
    <w:name w:val="Body Text Indent 2"/>
    <w:basedOn w:val="Textkrper"/>
    <w:semiHidden/>
    <w:pPr>
      <w:ind w:left="567"/>
    </w:pPr>
  </w:style>
  <w:style w:type="paragraph" w:styleId="Textkrper-Einzug3">
    <w:name w:val="Body Text Indent 3"/>
    <w:basedOn w:val="Textkrper"/>
    <w:semiHidden/>
    <w:pPr>
      <w:ind w:left="851"/>
    </w:pPr>
  </w:style>
  <w:style w:type="paragraph" w:styleId="Textkrper-Erstzeileneinzug">
    <w:name w:val="Body Text First Indent"/>
    <w:basedOn w:val="Textkrper"/>
    <w:semiHidden/>
    <w:pPr>
      <w:ind w:firstLine="284"/>
    </w:pPr>
  </w:style>
  <w:style w:type="paragraph" w:styleId="Textkrper-Erstzeileneinzug2">
    <w:name w:val="Body Text First Indent 2"/>
    <w:basedOn w:val="Textkrper-Zeileneinzug"/>
    <w:semiHidden/>
    <w:pPr>
      <w:ind w:firstLine="284"/>
    </w:pPr>
  </w:style>
  <w:style w:type="paragraph" w:styleId="Umschlagadresse">
    <w:name w:val="envelope address"/>
    <w:basedOn w:val="AP-11ContentLauftext"/>
    <w:semiHidden/>
    <w:pPr>
      <w:framePr w:w="4320" w:h="2160" w:hRule="exact" w:hSpace="141" w:wrap="auto" w:hAnchor="page" w:xAlign="center" w:yAlign="bottom"/>
    </w:pPr>
  </w:style>
  <w:style w:type="paragraph" w:styleId="Verzeichnis6">
    <w:name w:val="toc 6"/>
    <w:basedOn w:val="Standard"/>
    <w:next w:val="Standard"/>
    <w:autoRedefine/>
    <w:semiHidden/>
    <w:rsid w:val="00542DCB"/>
    <w:pPr>
      <w:ind w:left="1000"/>
    </w:pPr>
    <w:rPr>
      <w:b/>
      <w:bCs/>
    </w:rPr>
  </w:style>
  <w:style w:type="paragraph" w:styleId="Verzeichnis7">
    <w:name w:val="toc 7"/>
    <w:basedOn w:val="Standard"/>
    <w:next w:val="AP-11ContentLauftext"/>
    <w:autoRedefine/>
    <w:semiHidden/>
    <w:rsid w:val="00542DCB"/>
    <w:pPr>
      <w:ind w:left="1200"/>
    </w:pPr>
    <w:rPr>
      <w:b/>
      <w:bCs/>
    </w:rPr>
  </w:style>
  <w:style w:type="paragraph" w:styleId="Verzeichnis8">
    <w:name w:val="toc 8"/>
    <w:basedOn w:val="Standard"/>
    <w:next w:val="AP-11ContentLauftext"/>
    <w:autoRedefine/>
    <w:semiHidden/>
    <w:rsid w:val="00542DCB"/>
    <w:pPr>
      <w:ind w:left="1400"/>
    </w:pPr>
    <w:rPr>
      <w:b/>
      <w:bCs/>
    </w:rPr>
  </w:style>
  <w:style w:type="paragraph" w:styleId="Verzeichnis9">
    <w:name w:val="toc 9"/>
    <w:basedOn w:val="Standard"/>
    <w:next w:val="AP-11ContentLauftext"/>
    <w:autoRedefine/>
    <w:semiHidden/>
    <w:rsid w:val="00542DCB"/>
    <w:pPr>
      <w:ind w:left="1600"/>
    </w:pPr>
    <w:rPr>
      <w:b/>
      <w:bCs/>
    </w:rPr>
  </w:style>
  <w:style w:type="character" w:styleId="Zeilennummer">
    <w:name w:val="line number"/>
    <w:semiHidden/>
    <w:rPr>
      <w:rFonts w:ascii="Arial" w:hAnsi="Arial"/>
      <w:sz w:val="20"/>
    </w:rPr>
  </w:style>
  <w:style w:type="paragraph" w:styleId="RGV-berschrift">
    <w:name w:val="toa heading"/>
    <w:basedOn w:val="AP-11ContentLauftext"/>
    <w:next w:val="Standard"/>
    <w:semiHidden/>
  </w:style>
  <w:style w:type="paragraph" w:styleId="Inhaltsverzeichnisberschrift">
    <w:name w:val="TOC Heading"/>
    <w:basedOn w:val="berschrift1"/>
    <w:next w:val="Standard"/>
    <w:uiPriority w:val="39"/>
    <w:qFormat/>
    <w:rsid w:val="00696665"/>
    <w:pPr>
      <w:numPr>
        <w:numId w:val="0"/>
      </w:numPr>
      <w:tabs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customStyle="1" w:styleId="AP-01TitelseiteHaupttitel">
    <w:name w:val="AP-01_Titelseite_Haupttitel"/>
    <w:next w:val="AP-02TitelseiteSubtitel"/>
    <w:rsid w:val="00953A30"/>
    <w:pPr>
      <w:spacing w:before="440" w:after="240" w:line="440" w:lineRule="exact"/>
    </w:pPr>
    <w:rPr>
      <w:kern w:val="12"/>
      <w:sz w:val="36"/>
    </w:rPr>
  </w:style>
  <w:style w:type="paragraph" w:customStyle="1" w:styleId="AP-31NumTitel1">
    <w:name w:val="AP-31_Num_Titel1"/>
    <w:next w:val="AP-32NumTitel2"/>
    <w:autoRedefine/>
    <w:rsid w:val="00616F3E"/>
    <w:pPr>
      <w:numPr>
        <w:numId w:val="12"/>
      </w:numPr>
      <w:spacing w:before="440" w:after="240" w:line="440" w:lineRule="exact"/>
      <w:outlineLvl w:val="0"/>
    </w:pPr>
    <w:rPr>
      <w:kern w:val="12"/>
      <w:sz w:val="36"/>
    </w:rPr>
  </w:style>
  <w:style w:type="paragraph" w:customStyle="1" w:styleId="AP-32NumTitel2">
    <w:name w:val="AP-32_Num_Titel2"/>
    <w:basedOn w:val="AP-31NumTitel1"/>
    <w:next w:val="AP-33NumTitel3"/>
    <w:qFormat/>
    <w:rsid w:val="00616F3E"/>
    <w:pPr>
      <w:numPr>
        <w:ilvl w:val="1"/>
      </w:numPr>
      <w:spacing w:before="280" w:after="160" w:line="280" w:lineRule="exact"/>
      <w:outlineLvl w:val="1"/>
    </w:pPr>
    <w:rPr>
      <w:b/>
      <w:sz w:val="24"/>
    </w:rPr>
  </w:style>
  <w:style w:type="paragraph" w:customStyle="1" w:styleId="AP-33NumTitel3">
    <w:name w:val="AP-33_Num_Titel3"/>
    <w:basedOn w:val="AP-32NumTitel2"/>
    <w:qFormat/>
    <w:rsid w:val="00616F3E"/>
    <w:pPr>
      <w:numPr>
        <w:ilvl w:val="2"/>
      </w:numPr>
      <w:outlineLvl w:val="2"/>
    </w:pPr>
    <w:rPr>
      <w:lang w:val="en-US"/>
    </w:rPr>
  </w:style>
  <w:style w:type="paragraph" w:customStyle="1" w:styleId="AP-02TitelseiteSubtitel">
    <w:name w:val="AP-02_Titelseite_Subtitel"/>
    <w:basedOn w:val="AP-01TitelseiteHaupttitel"/>
    <w:qFormat/>
    <w:rsid w:val="00354D90"/>
    <w:rPr>
      <w:color w:val="808080"/>
    </w:rPr>
  </w:style>
  <w:style w:type="paragraph" w:customStyle="1" w:styleId="AP-96FusszeileSeitenzahl">
    <w:name w:val="AP-96_Fusszeile_Seitenzahl"/>
    <w:basedOn w:val="AP-95Fusszeile1Absenderinfo"/>
    <w:qFormat/>
    <w:rsid w:val="00FF7DEC"/>
    <w:pPr>
      <w:jc w:val="right"/>
    </w:pPr>
  </w:style>
  <w:style w:type="paragraph" w:customStyle="1" w:styleId="AP-97FusszeileZFH">
    <w:name w:val="AP-97_Fusszeile_ZFH"/>
    <w:basedOn w:val="AP-96FusszeileSeitenzahl"/>
    <w:qFormat/>
    <w:rsid w:val="00953A30"/>
    <w:rPr>
      <w:sz w:val="12"/>
    </w:rPr>
  </w:style>
  <w:style w:type="paragraph" w:customStyle="1" w:styleId="AP-21ContentHaupttitel">
    <w:name w:val="AP-21_Content_Haupttitel"/>
    <w:basedOn w:val="AP-01TitelseiteHaupttitel"/>
    <w:qFormat/>
    <w:rsid w:val="00EB4579"/>
  </w:style>
  <w:style w:type="paragraph" w:customStyle="1" w:styleId="AP-22ContentSubtitel1">
    <w:name w:val="AP-22_Content_Subtitel1"/>
    <w:basedOn w:val="AP-21ContentHaupttitel"/>
    <w:qFormat/>
    <w:rsid w:val="00EB4579"/>
    <w:pPr>
      <w:spacing w:before="280" w:after="160" w:line="280" w:lineRule="exact"/>
    </w:pPr>
    <w:rPr>
      <w:b/>
      <w:sz w:val="24"/>
    </w:rPr>
  </w:style>
  <w:style w:type="character" w:customStyle="1" w:styleId="AP-13ContentAuszeichnung">
    <w:name w:val="AP-13_Content_Auszeichnung"/>
    <w:qFormat/>
    <w:rsid w:val="002862FC"/>
    <w:rPr>
      <w:rFonts w:ascii="Arial" w:hAnsi="Arial"/>
      <w:i/>
      <w:sz w:val="20"/>
    </w:rPr>
  </w:style>
  <w:style w:type="character" w:customStyle="1" w:styleId="AP-14ContentAuszeichnung">
    <w:name w:val="AP-14_Content_Auszeichnung"/>
    <w:qFormat/>
    <w:rsid w:val="003D584D"/>
    <w:rPr>
      <w:rFonts w:ascii="Arial" w:hAnsi="Arial"/>
      <w:b/>
      <w:i/>
      <w:sz w:val="20"/>
    </w:rPr>
  </w:style>
  <w:style w:type="paragraph" w:customStyle="1" w:styleId="AP-15Aufz1">
    <w:name w:val="AP-15_Aufz_1"/>
    <w:qFormat/>
    <w:rsid w:val="007F5CFD"/>
    <w:pPr>
      <w:numPr>
        <w:numId w:val="13"/>
      </w:numPr>
      <w:tabs>
        <w:tab w:val="left" w:pos="709"/>
      </w:tabs>
      <w:spacing w:after="60" w:line="240" w:lineRule="exact"/>
      <w:outlineLvl w:val="0"/>
    </w:pPr>
    <w:rPr>
      <w:kern w:val="12"/>
      <w:lang w:val="en-US"/>
    </w:rPr>
  </w:style>
  <w:style w:type="paragraph" w:customStyle="1" w:styleId="AP-16Aufz2">
    <w:name w:val="AP-16_Aufz_2"/>
    <w:basedOn w:val="AP-15Aufz1"/>
    <w:qFormat/>
    <w:rsid w:val="001970E7"/>
    <w:pPr>
      <w:numPr>
        <w:ilvl w:val="1"/>
      </w:numPr>
      <w:tabs>
        <w:tab w:val="left" w:pos="992"/>
      </w:tabs>
      <w:outlineLvl w:val="1"/>
    </w:pPr>
  </w:style>
  <w:style w:type="paragraph" w:customStyle="1" w:styleId="AP-17Aufz3">
    <w:name w:val="AP-17_Aufz_3"/>
    <w:basedOn w:val="AP-16Aufz2"/>
    <w:qFormat/>
    <w:rsid w:val="001970E7"/>
    <w:pPr>
      <w:numPr>
        <w:ilvl w:val="2"/>
      </w:numPr>
      <w:tabs>
        <w:tab w:val="clear" w:pos="992"/>
        <w:tab w:val="left" w:pos="1276"/>
      </w:tabs>
    </w:pPr>
  </w:style>
  <w:style w:type="paragraph" w:customStyle="1" w:styleId="AP-18Aufz4">
    <w:name w:val="AP-18_Aufz_4"/>
    <w:basedOn w:val="AP-17Aufz3"/>
    <w:qFormat/>
    <w:rsid w:val="00696819"/>
    <w:pPr>
      <w:numPr>
        <w:ilvl w:val="3"/>
      </w:numPr>
      <w:tabs>
        <w:tab w:val="clear" w:pos="709"/>
        <w:tab w:val="clear" w:pos="1276"/>
        <w:tab w:val="left" w:pos="1559"/>
      </w:tabs>
      <w:outlineLvl w:val="3"/>
    </w:pPr>
  </w:style>
  <w:style w:type="paragraph" w:customStyle="1" w:styleId="ZHAWInstitut">
    <w:name w:val="ZHAW_Institut"/>
    <w:rsid w:val="00953A30"/>
    <w:pPr>
      <w:spacing w:line="175" w:lineRule="exact"/>
    </w:pPr>
    <w:rPr>
      <w:rFonts w:eastAsia="Calibri"/>
      <w:spacing w:val="4"/>
      <w:sz w:val="18"/>
      <w:szCs w:val="22"/>
      <w:lang w:eastAsia="en-US"/>
    </w:rPr>
  </w:style>
  <w:style w:type="table" w:styleId="Tabellenraster">
    <w:name w:val="Table Grid"/>
    <w:basedOn w:val="NormaleTabelle"/>
    <w:uiPriority w:val="59"/>
    <w:rsid w:val="004C430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P-41Tabellentitel">
    <w:name w:val="AP-41_Tabellentitel"/>
    <w:basedOn w:val="AP-11ContentLauftext"/>
    <w:rsid w:val="001536D5"/>
    <w:pPr>
      <w:spacing w:before="60" w:after="60"/>
    </w:pPr>
    <w:rPr>
      <w:b/>
      <w:bCs/>
      <w:color w:val="auto"/>
    </w:rPr>
  </w:style>
  <w:style w:type="paragraph" w:customStyle="1" w:styleId="AP-42Tabellentext">
    <w:name w:val="AP-42_Tabellentext"/>
    <w:basedOn w:val="AP-11ContentLauftext"/>
    <w:qFormat/>
    <w:rsid w:val="004C4301"/>
    <w:pPr>
      <w:spacing w:before="60" w:after="60"/>
    </w:pPr>
    <w:rPr>
      <w:color w:val="auto"/>
      <w:lang w:val="en-US"/>
    </w:rPr>
  </w:style>
  <w:style w:type="paragraph" w:customStyle="1" w:styleId="IAPLauftext">
    <w:name w:val="IAP Lauftext"/>
    <w:rsid w:val="008B1F68"/>
    <w:pPr>
      <w:tabs>
        <w:tab w:val="left" w:pos="340"/>
        <w:tab w:val="left" w:pos="680"/>
        <w:tab w:val="left" w:pos="1021"/>
        <w:tab w:val="right" w:pos="8505"/>
      </w:tabs>
      <w:spacing w:after="120" w:line="240" w:lineRule="exact"/>
    </w:pPr>
    <w:rPr>
      <w:rFonts w:eastAsia="Times New Roman"/>
      <w:color w:val="000000"/>
      <w:kern w:val="12"/>
    </w:rPr>
  </w:style>
  <w:style w:type="paragraph" w:customStyle="1" w:styleId="ZHAWVerzeichnis">
    <w:name w:val="ZHAW Verzeichnis"/>
    <w:rsid w:val="00542DCB"/>
    <w:pPr>
      <w:tabs>
        <w:tab w:val="left" w:pos="709"/>
        <w:tab w:val="right" w:leader="dot" w:pos="8505"/>
      </w:tabs>
      <w:spacing w:before="40" w:after="40" w:line="240" w:lineRule="exact"/>
      <w:ind w:left="709" w:hanging="709"/>
    </w:pPr>
    <w:rPr>
      <w:bCs/>
      <w:kern w:val="12"/>
      <w:lang w:val="de-DE"/>
    </w:rPr>
  </w:style>
  <w:style w:type="paragraph" w:styleId="Verzeichnis1">
    <w:name w:val="toc 1"/>
    <w:basedOn w:val="Standard"/>
    <w:next w:val="Standard"/>
    <w:autoRedefine/>
    <w:semiHidden/>
    <w:rsid w:val="00AC6D87"/>
  </w:style>
  <w:style w:type="paragraph" w:styleId="Verzeichnis2">
    <w:name w:val="toc 2"/>
    <w:basedOn w:val="Standard"/>
    <w:next w:val="Standard"/>
    <w:autoRedefine/>
    <w:semiHidden/>
    <w:rsid w:val="00AC6D87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AC6D87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AC6D87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AC6D87"/>
    <w:pPr>
      <w:ind w:left="800"/>
    </w:pPr>
  </w:style>
  <w:style w:type="paragraph" w:customStyle="1" w:styleId="ZHAWAbsenderinfoundAdressen">
    <w:name w:val="ZHAW_Absenderinfo und Adressen"/>
    <w:rsid w:val="00953A30"/>
    <w:pPr>
      <w:spacing w:line="175" w:lineRule="exact"/>
    </w:pPr>
    <w:rPr>
      <w:rFonts w:eastAsia="Calibri"/>
      <w:spacing w:val="4"/>
      <w:sz w:val="14"/>
      <w:szCs w:val="22"/>
      <w:lang w:eastAsia="en-US"/>
    </w:rPr>
  </w:style>
  <w:style w:type="paragraph" w:customStyle="1" w:styleId="IAPTitelNum3">
    <w:name w:val="IAP Titel Num 3"/>
    <w:basedOn w:val="Standard"/>
    <w:next w:val="IAPLauftext"/>
    <w:qFormat/>
    <w:rsid w:val="008B1F68"/>
    <w:pPr>
      <w:numPr>
        <w:ilvl w:val="2"/>
        <w:numId w:val="14"/>
      </w:numPr>
      <w:tabs>
        <w:tab w:val="left" w:pos="680"/>
        <w:tab w:val="right" w:pos="8505"/>
      </w:tabs>
      <w:spacing w:before="280" w:after="160" w:line="280" w:lineRule="exact"/>
      <w:outlineLvl w:val="2"/>
    </w:pPr>
    <w:rPr>
      <w:b/>
      <w:color w:val="000000"/>
      <w:kern w:val="12"/>
      <w:sz w:val="24"/>
      <w:lang w:val="en-US"/>
    </w:rPr>
  </w:style>
  <w:style w:type="paragraph" w:customStyle="1" w:styleId="IAPTitel2">
    <w:name w:val="IAP Titel 2"/>
    <w:basedOn w:val="Standard"/>
    <w:next w:val="IAPLauftext"/>
    <w:qFormat/>
    <w:rsid w:val="008B1F68"/>
    <w:pPr>
      <w:tabs>
        <w:tab w:val="left" w:pos="340"/>
        <w:tab w:val="left" w:pos="680"/>
        <w:tab w:val="left" w:pos="1021"/>
        <w:tab w:val="left" w:pos="8505"/>
      </w:tabs>
      <w:spacing w:before="280" w:after="160" w:line="280" w:lineRule="exact"/>
      <w:outlineLvl w:val="1"/>
    </w:pPr>
    <w:rPr>
      <w:b/>
      <w:kern w:val="12"/>
      <w:sz w:val="24"/>
      <w:lang w:val="de-CH"/>
    </w:rPr>
  </w:style>
  <w:style w:type="paragraph" w:styleId="Sprechblasentext">
    <w:name w:val="Balloon Text"/>
    <w:basedOn w:val="Standard"/>
    <w:link w:val="SprechblasentextZchn"/>
    <w:rsid w:val="0015381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153817"/>
    <w:rPr>
      <w:rFonts w:ascii="Segoe UI" w:eastAsia="Times New Roman" w:hAnsi="Segoe UI" w:cs="Segoe UI"/>
      <w:sz w:val="18"/>
      <w:szCs w:val="18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586E60"/>
    <w:pPr>
      <w:spacing w:after="0" w:line="240" w:lineRule="auto"/>
    </w:pPr>
    <w:rPr>
      <w:rFonts w:eastAsia="Times New Roman"/>
      <w:b/>
      <w:bCs/>
      <w:color w:val="auto"/>
      <w:kern w:val="0"/>
      <w:lang w:val="de-DE"/>
    </w:rPr>
  </w:style>
  <w:style w:type="character" w:customStyle="1" w:styleId="AP-11ContentLauftextZchn">
    <w:name w:val="AP-11_Content_Lauftext Zchn"/>
    <w:basedOn w:val="Absatz-Standardschriftart"/>
    <w:link w:val="AP-11ContentLauftext"/>
    <w:rsid w:val="00586E60"/>
    <w:rPr>
      <w:color w:val="000000"/>
      <w:kern w:val="12"/>
    </w:rPr>
  </w:style>
  <w:style w:type="character" w:customStyle="1" w:styleId="KommentartextZchn">
    <w:name w:val="Kommentartext Zchn"/>
    <w:basedOn w:val="AP-11ContentLauftextZchn"/>
    <w:link w:val="Kommentartext"/>
    <w:semiHidden/>
    <w:rsid w:val="00586E60"/>
    <w:rPr>
      <w:color w:val="000000"/>
      <w:kern w:val="12"/>
    </w:rPr>
  </w:style>
  <w:style w:type="character" w:customStyle="1" w:styleId="KommentarthemaZchn">
    <w:name w:val="Kommentarthema Zchn"/>
    <w:basedOn w:val="KommentartextZchn"/>
    <w:link w:val="Kommentarthema"/>
    <w:rsid w:val="00586E60"/>
    <w:rPr>
      <w:rFonts w:eastAsia="Times New Roman"/>
      <w:b/>
      <w:bCs/>
      <w:color w:val="000000"/>
      <w:kern w:val="12"/>
      <w:lang w:val="de-DE"/>
    </w:rPr>
  </w:style>
  <w:style w:type="paragraph" w:styleId="berarbeitung">
    <w:name w:val="Revision"/>
    <w:hidden/>
    <w:uiPriority w:val="99"/>
    <w:semiHidden/>
    <w:rsid w:val="008D6095"/>
    <w:rPr>
      <w:rFonts w:eastAsia="Times New Roman"/>
      <w:sz w:val="22"/>
      <w:lang w:val="de-DE"/>
    </w:rPr>
  </w:style>
  <w:style w:type="paragraph" w:styleId="Listenabsatz">
    <w:name w:val="List Paragraph"/>
    <w:basedOn w:val="Standard"/>
    <w:uiPriority w:val="34"/>
    <w:qFormat/>
    <w:rsid w:val="008F5BE1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A6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563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940">
              <w:marLeft w:val="0"/>
              <w:marRight w:val="0"/>
              <w:marTop w:val="23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5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7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Office\Word_Vorlagen\Vorlagen%20IAP%20neu\IAP%20Konzeptvorlage%20quer%20mit%20Logo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6835F-57F4-4D6A-9493-0184EEE5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IAP Konzeptvorlage quer mit Logo.dot</Template>
  <TotalTime>0</TotalTime>
  <Pages>3</Pages>
  <Words>368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</vt:lpstr>
    </vt:vector>
  </TitlesOfParts>
  <Company>Fabrik für visuelle Kommunikation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subject/>
  <dc:creator>hagi</dc:creator>
  <cp:keywords/>
  <cp:lastModifiedBy>Stefanie</cp:lastModifiedBy>
  <cp:revision>16</cp:revision>
  <cp:lastPrinted>2016-09-14T14:27:00Z</cp:lastPrinted>
  <dcterms:created xsi:type="dcterms:W3CDTF">2021-10-27T12:01:00Z</dcterms:created>
  <dcterms:modified xsi:type="dcterms:W3CDTF">2021-12-14T08:27:00Z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2021-07-22T17:20:03Z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c1f613f8-bff7-40c5-bce5-dc2c0a9af4d3</vt:lpwstr>
  </property>
  <property fmtid="{D5CDD505-2E9C-101B-9397-08002B2CF9AE}" pid="8" name="MSIP_Label_10d9bad3-6dac-4e9a-89a3-89f3b8d247b2_ContentBits">
    <vt:lpwstr>0</vt:lpwstr>
  </property>
</Properties>
</file>