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2B59" w14:textId="77777777" w:rsidR="00D25235" w:rsidRDefault="00D25235" w:rsidP="00D25235">
      <w:pPr>
        <w:rPr>
          <w:sz w:val="36"/>
          <w:szCs w:val="36"/>
        </w:rPr>
      </w:pPr>
    </w:p>
    <w:p w14:paraId="1D88AC05" w14:textId="18FEA1B1" w:rsidR="00D25235" w:rsidRPr="003D20BB" w:rsidRDefault="00D25235" w:rsidP="00D2523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 xml:space="preserve">Brooklyn has highest </w:t>
      </w:r>
      <w:r w:rsidRPr="003D20BB">
        <w:rPr>
          <w:rFonts w:ascii="Arial" w:hAnsi="Arial" w:cs="Arial"/>
          <w:sz w:val="36"/>
          <w:szCs w:val="36"/>
        </w:rPr>
        <w:t>c</w:t>
      </w:r>
      <w:r w:rsidRPr="003D20BB">
        <w:rPr>
          <w:rFonts w:ascii="Arial" w:hAnsi="Arial" w:cs="Arial"/>
          <w:sz w:val="36"/>
          <w:szCs w:val="36"/>
        </w:rPr>
        <w:t xml:space="preserve">rime </w:t>
      </w:r>
      <w:r w:rsidRPr="003D20BB">
        <w:rPr>
          <w:rFonts w:ascii="Arial" w:hAnsi="Arial" w:cs="Arial"/>
          <w:sz w:val="36"/>
          <w:szCs w:val="36"/>
        </w:rPr>
        <w:t>rate. However,</w:t>
      </w:r>
      <w:r w:rsidRPr="003D20BB">
        <w:rPr>
          <w:rFonts w:ascii="Arial" w:hAnsi="Arial" w:cs="Arial"/>
          <w:sz w:val="36"/>
          <w:szCs w:val="36"/>
        </w:rPr>
        <w:t xml:space="preserve"> it also has highest percentage increase in both price and rents in real estate market</w:t>
      </w:r>
      <w:r w:rsidRPr="003D20BB">
        <w:rPr>
          <w:rFonts w:ascii="Arial" w:hAnsi="Arial" w:cs="Arial"/>
          <w:sz w:val="36"/>
          <w:szCs w:val="36"/>
        </w:rPr>
        <w:t xml:space="preserve"> of New York City.</w:t>
      </w:r>
    </w:p>
    <w:p w14:paraId="047F2A5C" w14:textId="2A0F5F6F" w:rsidR="00D25235" w:rsidRPr="00753D47" w:rsidRDefault="004039F5">
      <w:pPr>
        <w:rPr>
          <w:rFonts w:ascii="Arial" w:hAnsi="Arial" w:cs="Arial"/>
          <w:sz w:val="36"/>
          <w:szCs w:val="36"/>
        </w:rPr>
      </w:pPr>
      <w:r w:rsidRPr="003D20BB">
        <w:rPr>
          <w:rFonts w:ascii="Arial" w:hAnsi="Arial" w:cs="Arial"/>
          <w:sz w:val="36"/>
          <w:szCs w:val="36"/>
        </w:rPr>
        <w:t xml:space="preserve">Manhattan </w:t>
      </w:r>
      <w:bookmarkStart w:id="0" w:name="_GoBack"/>
      <w:bookmarkEnd w:id="0"/>
      <w:r w:rsidRPr="003D20BB">
        <w:rPr>
          <w:rFonts w:ascii="Arial" w:hAnsi="Arial" w:cs="Arial"/>
          <w:sz w:val="36"/>
          <w:szCs w:val="36"/>
        </w:rPr>
        <w:t xml:space="preserve">still </w:t>
      </w:r>
      <w:r w:rsidR="00753D47">
        <w:rPr>
          <w:rFonts w:ascii="Arial" w:hAnsi="Arial" w:cs="Arial"/>
          <w:sz w:val="36"/>
          <w:szCs w:val="36"/>
        </w:rPr>
        <w:t xml:space="preserve">has </w:t>
      </w:r>
      <w:r w:rsidRPr="003D20BB">
        <w:rPr>
          <w:rFonts w:ascii="Arial" w:hAnsi="Arial" w:cs="Arial"/>
          <w:sz w:val="36"/>
          <w:szCs w:val="36"/>
        </w:rPr>
        <w:t>the most expensive real estate with six figure crime rate per year.</w:t>
      </w:r>
    </w:p>
    <w:p w14:paraId="060CF7D9" w14:textId="057F6CD7" w:rsidR="00807BDA" w:rsidRDefault="00A0197D">
      <w:r>
        <w:rPr>
          <w:noProof/>
        </w:rPr>
        <w:drawing>
          <wp:inline distT="0" distB="0" distL="0" distR="0" wp14:anchorId="4536827C" wp14:editId="325DCD87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_Crime_Count_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120"/>
        <w:gridCol w:w="1964"/>
        <w:gridCol w:w="1738"/>
        <w:gridCol w:w="1842"/>
        <w:gridCol w:w="1954"/>
      </w:tblGrid>
      <w:tr w:rsidR="00A0197D" w14:paraId="77980FFE" w14:textId="77777777" w:rsidTr="00A0197D">
        <w:trPr>
          <w:trHeight w:val="801"/>
        </w:trPr>
        <w:tc>
          <w:tcPr>
            <w:tcW w:w="0" w:type="auto"/>
          </w:tcPr>
          <w:p w14:paraId="06C1E704" w14:textId="2535BB3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 xml:space="preserve">Manhattan Crime % </w:t>
            </w:r>
          </w:p>
        </w:tc>
        <w:tc>
          <w:tcPr>
            <w:tcW w:w="0" w:type="auto"/>
          </w:tcPr>
          <w:p w14:paraId="57C84484" w14:textId="648BFE24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Brooklyn Crime %</w:t>
            </w:r>
          </w:p>
        </w:tc>
        <w:tc>
          <w:tcPr>
            <w:tcW w:w="0" w:type="auto"/>
          </w:tcPr>
          <w:p w14:paraId="38F96168" w14:textId="26E98767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Queens Crime %</w:t>
            </w:r>
          </w:p>
        </w:tc>
        <w:tc>
          <w:tcPr>
            <w:tcW w:w="0" w:type="auto"/>
          </w:tcPr>
          <w:p w14:paraId="521AAA5F" w14:textId="761C907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Bronx Crime %</w:t>
            </w:r>
          </w:p>
        </w:tc>
        <w:tc>
          <w:tcPr>
            <w:tcW w:w="0" w:type="auto"/>
          </w:tcPr>
          <w:p w14:paraId="6406E550" w14:textId="61B3D242" w:rsidR="00A0197D" w:rsidRPr="00A0197D" w:rsidRDefault="00A01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0197D">
              <w:rPr>
                <w:rFonts w:ascii="Arial" w:hAnsi="Arial" w:cs="Arial"/>
                <w:b/>
                <w:sz w:val="28"/>
                <w:szCs w:val="28"/>
              </w:rPr>
              <w:t>Staten Island Crime %</w:t>
            </w:r>
          </w:p>
        </w:tc>
      </w:tr>
      <w:tr w:rsidR="00A0197D" w14:paraId="091D3D3A" w14:textId="77777777" w:rsidTr="00A0197D">
        <w:trPr>
          <w:trHeight w:val="757"/>
        </w:trPr>
        <w:tc>
          <w:tcPr>
            <w:tcW w:w="0" w:type="auto"/>
          </w:tcPr>
          <w:p w14:paraId="09DBBE97" w14:textId="77777777" w:rsidR="00A0197D" w:rsidRPr="00D25235" w:rsidRDefault="00A0197D" w:rsidP="00A0197D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-</w:t>
            </w:r>
            <w:r w:rsidR="00B716BA" w:rsidRPr="00D25235">
              <w:rPr>
                <w:rFonts w:ascii="Arial" w:hAnsi="Arial" w:cs="Arial"/>
                <w:b/>
                <w:sz w:val="48"/>
                <w:szCs w:val="48"/>
              </w:rPr>
              <w:t>7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  <w:p w14:paraId="1FAA6CA0" w14:textId="22C5489C" w:rsidR="00D25235" w:rsidRPr="00D25235" w:rsidRDefault="00D25235" w:rsidP="00A0197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6815F896" w14:textId="11FB38F3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-13%</w:t>
            </w:r>
          </w:p>
        </w:tc>
        <w:tc>
          <w:tcPr>
            <w:tcW w:w="0" w:type="auto"/>
          </w:tcPr>
          <w:p w14:paraId="2DEE70C1" w14:textId="04B5373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</w:t>
            </w:r>
            <w:r w:rsidR="00753D47">
              <w:rPr>
                <w:b/>
                <w:sz w:val="48"/>
                <w:szCs w:val="48"/>
              </w:rPr>
              <w:t>10</w:t>
            </w:r>
            <w:r w:rsidRPr="00D25235">
              <w:rPr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2F6862EC" w14:textId="2951E3F6" w:rsidR="00A0197D" w:rsidRPr="00D25235" w:rsidRDefault="00A0197D">
            <w:pPr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-5%</w:t>
            </w:r>
          </w:p>
        </w:tc>
        <w:tc>
          <w:tcPr>
            <w:tcW w:w="0" w:type="auto"/>
          </w:tcPr>
          <w:p w14:paraId="52A7C429" w14:textId="7D6AE1A3" w:rsidR="00A0197D" w:rsidRPr="00D25235" w:rsidRDefault="00753D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-</w:t>
            </w:r>
            <w:r w:rsidR="00A0197D" w:rsidRPr="00D25235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2</w:t>
            </w:r>
            <w:r w:rsidR="00A0197D" w:rsidRPr="00D25235">
              <w:rPr>
                <w:b/>
                <w:sz w:val="48"/>
                <w:szCs w:val="48"/>
              </w:rPr>
              <w:t>%</w:t>
            </w:r>
          </w:p>
        </w:tc>
      </w:tr>
      <w:tr w:rsidR="00CE411E" w14:paraId="753190E4" w14:textId="77777777" w:rsidTr="00A0197D">
        <w:trPr>
          <w:trHeight w:val="757"/>
        </w:trPr>
        <w:tc>
          <w:tcPr>
            <w:tcW w:w="0" w:type="auto"/>
          </w:tcPr>
          <w:p w14:paraId="79A1C70E" w14:textId="77777777" w:rsidR="00CE411E" w:rsidRPr="00D25235" w:rsidRDefault="00CE411E" w:rsidP="00CE411E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111646</w:t>
            </w:r>
          </w:p>
          <w:p w14:paraId="26E83280" w14:textId="46DC9AF1" w:rsidR="00CE411E" w:rsidRPr="00D25235" w:rsidRDefault="00CE411E" w:rsidP="00CE411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25235">
              <w:rPr>
                <w:rFonts w:ascii="Arial" w:hAnsi="Arial" w:cs="Arial"/>
                <w:sz w:val="36"/>
                <w:szCs w:val="36"/>
              </w:rPr>
              <w:t>(YR 2017)</w:t>
            </w:r>
          </w:p>
        </w:tc>
        <w:tc>
          <w:tcPr>
            <w:tcW w:w="0" w:type="auto"/>
          </w:tcPr>
          <w:p w14:paraId="34E62228" w14:textId="19F909B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134713</w:t>
            </w:r>
          </w:p>
        </w:tc>
        <w:tc>
          <w:tcPr>
            <w:tcW w:w="0" w:type="auto"/>
          </w:tcPr>
          <w:p w14:paraId="7BB92135" w14:textId="3CE51C6B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89515</w:t>
            </w:r>
          </w:p>
        </w:tc>
        <w:tc>
          <w:tcPr>
            <w:tcW w:w="0" w:type="auto"/>
          </w:tcPr>
          <w:p w14:paraId="083BF5CE" w14:textId="2FBFFC24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101305</w:t>
            </w:r>
          </w:p>
        </w:tc>
        <w:tc>
          <w:tcPr>
            <w:tcW w:w="0" w:type="auto"/>
          </w:tcPr>
          <w:p w14:paraId="7F518393" w14:textId="5F32C5C7" w:rsidR="00CE411E" w:rsidRPr="00D25235" w:rsidRDefault="00CE411E" w:rsidP="00CE411E">
            <w:pPr>
              <w:jc w:val="center"/>
              <w:rPr>
                <w:b/>
                <w:sz w:val="48"/>
                <w:szCs w:val="48"/>
              </w:rPr>
            </w:pPr>
            <w:r w:rsidRPr="00D25235">
              <w:rPr>
                <w:b/>
                <w:sz w:val="48"/>
                <w:szCs w:val="48"/>
              </w:rPr>
              <w:t>20856</w:t>
            </w:r>
          </w:p>
        </w:tc>
      </w:tr>
    </w:tbl>
    <w:p w14:paraId="7E97E949" w14:textId="602CD5E5" w:rsidR="00A0197D" w:rsidRDefault="00A0197D" w:rsidP="006E0C04">
      <w:pPr>
        <w:pStyle w:val="ListParagraph"/>
      </w:pPr>
    </w:p>
    <w:p w14:paraId="331697A5" w14:textId="04C46C89" w:rsidR="006E0C04" w:rsidRDefault="006E0C04" w:rsidP="006E0C04">
      <w:pPr>
        <w:pStyle w:val="ListParagraph"/>
      </w:pPr>
    </w:p>
    <w:p w14:paraId="7E848434" w14:textId="3CD0C730" w:rsidR="006E0C04" w:rsidRDefault="006E0C04" w:rsidP="006E0C04">
      <w:pPr>
        <w:pStyle w:val="ListParagraph"/>
      </w:pPr>
    </w:p>
    <w:p w14:paraId="30763F80" w14:textId="436EDAC8" w:rsidR="006E0C04" w:rsidRDefault="006E0C04" w:rsidP="006E0C04">
      <w:pPr>
        <w:pStyle w:val="ListParagraph"/>
      </w:pPr>
    </w:p>
    <w:p w14:paraId="0ECBF6DD" w14:textId="41CA2559" w:rsidR="006E0C04" w:rsidRDefault="006E0C04" w:rsidP="006E0C04">
      <w:pPr>
        <w:pStyle w:val="ListParagraph"/>
      </w:pPr>
    </w:p>
    <w:p w14:paraId="03078F7E" w14:textId="5418852D" w:rsidR="006E0C04" w:rsidRDefault="006E0C04" w:rsidP="006E0C04">
      <w:pPr>
        <w:pStyle w:val="ListParagraph"/>
      </w:pPr>
    </w:p>
    <w:p w14:paraId="67112D7D" w14:textId="77777777" w:rsidR="006E0C04" w:rsidRDefault="006E0C04" w:rsidP="00D25235">
      <w:pPr>
        <w:pStyle w:val="ListParagraph"/>
        <w:ind w:left="1440"/>
      </w:pPr>
    </w:p>
    <w:p w14:paraId="1CD997E8" w14:textId="68673E23" w:rsidR="00A0197D" w:rsidRDefault="00D32E17">
      <w:r>
        <w:rPr>
          <w:noProof/>
        </w:rPr>
        <w:drawing>
          <wp:inline distT="0" distB="0" distL="0" distR="0" wp14:anchorId="7C977A88" wp14:editId="16D0EED6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C_Avg_Price_Per_Sq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773"/>
        <w:gridCol w:w="1617"/>
        <w:gridCol w:w="1261"/>
        <w:gridCol w:w="1986"/>
      </w:tblGrid>
      <w:tr w:rsidR="00D32E17" w14:paraId="3E11E278" w14:textId="77777777" w:rsidTr="00D32E17">
        <w:tc>
          <w:tcPr>
            <w:tcW w:w="0" w:type="auto"/>
          </w:tcPr>
          <w:p w14:paraId="61D3C92E" w14:textId="2BD0BE1C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0" w:type="auto"/>
          </w:tcPr>
          <w:p w14:paraId="14D9E665" w14:textId="2E0A2566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0" w:type="auto"/>
          </w:tcPr>
          <w:p w14:paraId="06686DC3" w14:textId="72E869F2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0" w:type="auto"/>
          </w:tcPr>
          <w:p w14:paraId="6F4786BD" w14:textId="1E486114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0" w:type="auto"/>
          </w:tcPr>
          <w:p w14:paraId="2608E3A4" w14:textId="60CE0060" w:rsidR="00D32E17" w:rsidRPr="00D32E17" w:rsidRDefault="00D32E17" w:rsidP="00D32E17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D32E17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D32E17" w14:paraId="34A7A28D" w14:textId="77777777" w:rsidTr="00D32E17">
        <w:tc>
          <w:tcPr>
            <w:tcW w:w="0" w:type="auto"/>
          </w:tcPr>
          <w:p w14:paraId="464C2D79" w14:textId="41180BDC" w:rsid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38% </w:t>
            </w:r>
          </w:p>
          <w:p w14:paraId="4F29F1E8" w14:textId="0ACBC4DE" w:rsidR="00D32E17" w:rsidRPr="00753D47" w:rsidRDefault="00D32E17" w:rsidP="00753D4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53D47">
              <w:rPr>
                <w:rFonts w:ascii="Arial" w:hAnsi="Arial" w:cs="Arial"/>
                <w:sz w:val="36"/>
                <w:szCs w:val="36"/>
              </w:rPr>
              <w:t>5YR</w:t>
            </w:r>
          </w:p>
        </w:tc>
        <w:tc>
          <w:tcPr>
            <w:tcW w:w="0" w:type="auto"/>
          </w:tcPr>
          <w:p w14:paraId="173222BB" w14:textId="0E39F1F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5</w:t>
            </w:r>
            <w:r w:rsidR="00753D47">
              <w:rPr>
                <w:rFonts w:ascii="Arial" w:hAnsi="Arial" w:cs="Arial"/>
                <w:b/>
                <w:sz w:val="48"/>
                <w:szCs w:val="48"/>
              </w:rPr>
              <w:t>6</w:t>
            </w:r>
            <w:r w:rsidRPr="00D25235">
              <w:rPr>
                <w:rFonts w:ascii="Arial" w:hAnsi="Arial" w:cs="Arial"/>
                <w:b/>
                <w:sz w:val="48"/>
                <w:szCs w:val="48"/>
              </w:rPr>
              <w:t>%</w:t>
            </w:r>
          </w:p>
        </w:tc>
        <w:tc>
          <w:tcPr>
            <w:tcW w:w="0" w:type="auto"/>
          </w:tcPr>
          <w:p w14:paraId="796B246A" w14:textId="15EB8637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41%</w:t>
            </w:r>
          </w:p>
        </w:tc>
        <w:tc>
          <w:tcPr>
            <w:tcW w:w="0" w:type="auto"/>
          </w:tcPr>
          <w:p w14:paraId="1E60F776" w14:textId="126B04A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26%</w:t>
            </w:r>
          </w:p>
        </w:tc>
        <w:tc>
          <w:tcPr>
            <w:tcW w:w="0" w:type="auto"/>
          </w:tcPr>
          <w:p w14:paraId="09023493" w14:textId="20839A6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30%</w:t>
            </w:r>
          </w:p>
        </w:tc>
      </w:tr>
      <w:tr w:rsidR="000165E6" w14:paraId="2AEE5018" w14:textId="77777777" w:rsidTr="00D32E17">
        <w:tc>
          <w:tcPr>
            <w:tcW w:w="0" w:type="auto"/>
          </w:tcPr>
          <w:p w14:paraId="78257E22" w14:textId="77777777" w:rsidR="003D20BB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$1432</w:t>
            </w:r>
          </w:p>
          <w:p w14:paraId="7ACC6BD5" w14:textId="6D47D78F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 w:rsidRPr="00D25235">
              <w:rPr>
                <w:rFonts w:ascii="Arial" w:hAnsi="Arial" w:cs="Arial"/>
                <w:sz w:val="36"/>
                <w:szCs w:val="36"/>
              </w:rPr>
              <w:t xml:space="preserve">Max Avg Per </w:t>
            </w:r>
            <w:proofErr w:type="spellStart"/>
            <w:r w:rsidRPr="00D25235">
              <w:rPr>
                <w:rFonts w:ascii="Arial" w:hAnsi="Arial" w:cs="Arial"/>
                <w:sz w:val="36"/>
                <w:szCs w:val="36"/>
              </w:rPr>
              <w:t>Sq</w:t>
            </w:r>
            <w:r w:rsidR="000165E6" w:rsidRPr="00D25235">
              <w:rPr>
                <w:rFonts w:ascii="Arial" w:hAnsi="Arial" w:cs="Arial"/>
                <w:sz w:val="36"/>
                <w:szCs w:val="36"/>
              </w:rPr>
              <w:t>F</w:t>
            </w:r>
            <w:r w:rsidRPr="00D25235">
              <w:rPr>
                <w:rFonts w:ascii="Arial" w:hAnsi="Arial" w:cs="Arial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0" w:type="auto"/>
          </w:tcPr>
          <w:p w14:paraId="0F51CC28" w14:textId="7C65336C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708</w:t>
            </w:r>
          </w:p>
        </w:tc>
        <w:tc>
          <w:tcPr>
            <w:tcW w:w="0" w:type="auto"/>
          </w:tcPr>
          <w:p w14:paraId="5011E516" w14:textId="02E62F88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490</w:t>
            </w:r>
          </w:p>
        </w:tc>
        <w:tc>
          <w:tcPr>
            <w:tcW w:w="0" w:type="auto"/>
          </w:tcPr>
          <w:p w14:paraId="598E4C91" w14:textId="2E6B25A5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312</w:t>
            </w:r>
          </w:p>
        </w:tc>
        <w:tc>
          <w:tcPr>
            <w:tcW w:w="0" w:type="auto"/>
          </w:tcPr>
          <w:p w14:paraId="431C2CC5" w14:textId="623810B9" w:rsidR="00D32E17" w:rsidRPr="00D25235" w:rsidRDefault="00D32E17" w:rsidP="00D32E17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D25235">
              <w:rPr>
                <w:rFonts w:ascii="Arial" w:hAnsi="Arial" w:cs="Arial"/>
                <w:b/>
                <w:sz w:val="48"/>
                <w:szCs w:val="48"/>
              </w:rPr>
              <w:t>336</w:t>
            </w:r>
          </w:p>
        </w:tc>
      </w:tr>
    </w:tbl>
    <w:p w14:paraId="5BC7BFF8" w14:textId="7899DC35" w:rsidR="00D32E17" w:rsidRDefault="00AC7141">
      <w:r>
        <w:rPr>
          <w:noProof/>
        </w:rPr>
        <w:lastRenderedPageBreak/>
        <w:drawing>
          <wp:inline distT="0" distB="0" distL="0" distR="0" wp14:anchorId="380BE03C" wp14:editId="134455D3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C_Avg_R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854"/>
        <w:gridCol w:w="1829"/>
        <w:gridCol w:w="1771"/>
        <w:gridCol w:w="1789"/>
      </w:tblGrid>
      <w:tr w:rsidR="00BD22B0" w14:paraId="44590B4D" w14:textId="77777777" w:rsidTr="00BD22B0">
        <w:tc>
          <w:tcPr>
            <w:tcW w:w="1870" w:type="dxa"/>
          </w:tcPr>
          <w:p w14:paraId="7FA44930" w14:textId="3595D16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Manhattan</w:t>
            </w:r>
          </w:p>
        </w:tc>
        <w:tc>
          <w:tcPr>
            <w:tcW w:w="1870" w:type="dxa"/>
          </w:tcPr>
          <w:p w14:paraId="5C98A6E7" w14:textId="6EE4A142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Brooklyn</w:t>
            </w:r>
          </w:p>
        </w:tc>
        <w:tc>
          <w:tcPr>
            <w:tcW w:w="1870" w:type="dxa"/>
          </w:tcPr>
          <w:p w14:paraId="6747DE7B" w14:textId="0D57A373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Queens</w:t>
            </w:r>
          </w:p>
        </w:tc>
        <w:tc>
          <w:tcPr>
            <w:tcW w:w="1870" w:type="dxa"/>
          </w:tcPr>
          <w:p w14:paraId="4B2F0A78" w14:textId="26F27596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Bronx</w:t>
            </w:r>
          </w:p>
        </w:tc>
        <w:tc>
          <w:tcPr>
            <w:tcW w:w="1870" w:type="dxa"/>
          </w:tcPr>
          <w:p w14:paraId="66B18C1C" w14:textId="2CAED131" w:rsidR="00BD22B0" w:rsidRPr="0002787B" w:rsidRDefault="00BD22B0" w:rsidP="0002787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2787B">
              <w:rPr>
                <w:rFonts w:ascii="Arial" w:hAnsi="Arial" w:cs="Arial"/>
                <w:sz w:val="40"/>
                <w:szCs w:val="40"/>
              </w:rPr>
              <w:t>Staten Island</w:t>
            </w:r>
          </w:p>
        </w:tc>
      </w:tr>
      <w:tr w:rsidR="00BD22B0" w14:paraId="75C0A949" w14:textId="77777777" w:rsidTr="00BD22B0">
        <w:trPr>
          <w:trHeight w:val="152"/>
        </w:trPr>
        <w:tc>
          <w:tcPr>
            <w:tcW w:w="1870" w:type="dxa"/>
          </w:tcPr>
          <w:p w14:paraId="7BE5D621" w14:textId="2297F049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19%</w:t>
            </w:r>
          </w:p>
          <w:p w14:paraId="27136FDA" w14:textId="35CDBBAF" w:rsidR="00BD22B0" w:rsidRPr="0002787B" w:rsidRDefault="00BD22B0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2787B">
              <w:rPr>
                <w:rFonts w:ascii="Arial" w:hAnsi="Arial" w:cs="Arial"/>
                <w:sz w:val="32"/>
                <w:szCs w:val="32"/>
              </w:rPr>
              <w:t>5YR</w:t>
            </w:r>
          </w:p>
        </w:tc>
        <w:tc>
          <w:tcPr>
            <w:tcW w:w="1870" w:type="dxa"/>
          </w:tcPr>
          <w:p w14:paraId="2FB6C0BC" w14:textId="0F3142FE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32%</w:t>
            </w:r>
          </w:p>
        </w:tc>
        <w:tc>
          <w:tcPr>
            <w:tcW w:w="1870" w:type="dxa"/>
          </w:tcPr>
          <w:p w14:paraId="110CAB2A" w14:textId="46EFF44B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3</w:t>
            </w:r>
            <w:r w:rsidR="00753D47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02787B">
              <w:rPr>
                <w:rFonts w:ascii="Arial" w:hAnsi="Arial" w:cs="Arial"/>
                <w:b/>
                <w:sz w:val="40"/>
                <w:szCs w:val="40"/>
              </w:rPr>
              <w:t>%</w:t>
            </w:r>
          </w:p>
        </w:tc>
        <w:tc>
          <w:tcPr>
            <w:tcW w:w="1870" w:type="dxa"/>
          </w:tcPr>
          <w:p w14:paraId="2E0F2CF2" w14:textId="4B1ECB34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16%</w:t>
            </w:r>
          </w:p>
        </w:tc>
        <w:tc>
          <w:tcPr>
            <w:tcW w:w="1870" w:type="dxa"/>
          </w:tcPr>
          <w:p w14:paraId="173C0CB8" w14:textId="7391AD58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15%</w:t>
            </w:r>
          </w:p>
        </w:tc>
      </w:tr>
      <w:tr w:rsidR="00BD22B0" w14:paraId="4167DA5F" w14:textId="77777777" w:rsidTr="00BD22B0">
        <w:trPr>
          <w:trHeight w:val="152"/>
        </w:trPr>
        <w:tc>
          <w:tcPr>
            <w:tcW w:w="1870" w:type="dxa"/>
          </w:tcPr>
          <w:p w14:paraId="1390F555" w14:textId="7777777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$3786</w:t>
            </w:r>
          </w:p>
          <w:p w14:paraId="615262EC" w14:textId="5B955E53" w:rsidR="00BD22B0" w:rsidRPr="0002787B" w:rsidRDefault="00243D9B" w:rsidP="0002787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Max 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>Avg</w:t>
            </w:r>
            <w:r w:rsidR="003D20BB">
              <w:rPr>
                <w:rFonts w:ascii="Arial" w:hAnsi="Arial" w:cs="Arial"/>
                <w:sz w:val="32"/>
                <w:szCs w:val="32"/>
              </w:rPr>
              <w:t xml:space="preserve"> Monthly Rent</w:t>
            </w:r>
            <w:r w:rsidR="00BD22B0" w:rsidRPr="0002787B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870" w:type="dxa"/>
          </w:tcPr>
          <w:p w14:paraId="30A9E548" w14:textId="49BC1F17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2458</w:t>
            </w:r>
          </w:p>
        </w:tc>
        <w:tc>
          <w:tcPr>
            <w:tcW w:w="1870" w:type="dxa"/>
          </w:tcPr>
          <w:p w14:paraId="00CDC411" w14:textId="24A6E97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2275</w:t>
            </w:r>
          </w:p>
        </w:tc>
        <w:tc>
          <w:tcPr>
            <w:tcW w:w="1870" w:type="dxa"/>
          </w:tcPr>
          <w:p w14:paraId="70E76989" w14:textId="66A9EE61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1846</w:t>
            </w:r>
          </w:p>
        </w:tc>
        <w:tc>
          <w:tcPr>
            <w:tcW w:w="1870" w:type="dxa"/>
          </w:tcPr>
          <w:p w14:paraId="78C890CC" w14:textId="7CC45B75" w:rsidR="00BD22B0" w:rsidRPr="0002787B" w:rsidRDefault="00BD22B0" w:rsidP="0002787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787B">
              <w:rPr>
                <w:rFonts w:ascii="Arial" w:hAnsi="Arial" w:cs="Arial"/>
                <w:b/>
                <w:sz w:val="40"/>
                <w:szCs w:val="40"/>
              </w:rPr>
              <w:t>1601</w:t>
            </w:r>
          </w:p>
        </w:tc>
      </w:tr>
    </w:tbl>
    <w:p w14:paraId="41A1D477" w14:textId="77777777" w:rsidR="00BD22B0" w:rsidRDefault="00BD22B0"/>
    <w:p w14:paraId="0DD8FDFD" w14:textId="77777777" w:rsidR="00AC7141" w:rsidRDefault="00AC7141"/>
    <w:sectPr w:rsidR="00A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2EC"/>
    <w:multiLevelType w:val="hybridMultilevel"/>
    <w:tmpl w:val="C03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E12"/>
    <w:multiLevelType w:val="hybridMultilevel"/>
    <w:tmpl w:val="FBB4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7D"/>
    <w:rsid w:val="000165E6"/>
    <w:rsid w:val="0002787B"/>
    <w:rsid w:val="00243D9B"/>
    <w:rsid w:val="003D20BB"/>
    <w:rsid w:val="004039F5"/>
    <w:rsid w:val="00526137"/>
    <w:rsid w:val="006E0C04"/>
    <w:rsid w:val="00753D47"/>
    <w:rsid w:val="00807BDA"/>
    <w:rsid w:val="00A0197D"/>
    <w:rsid w:val="00AC7141"/>
    <w:rsid w:val="00B716BA"/>
    <w:rsid w:val="00BD22B0"/>
    <w:rsid w:val="00CE411E"/>
    <w:rsid w:val="00D25235"/>
    <w:rsid w:val="00D3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32BC"/>
  <w15:chartTrackingRefBased/>
  <w15:docId w15:val="{24AC42A4-24EE-41B9-9714-FB974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Paul-DS</dc:creator>
  <cp:keywords/>
  <dc:description/>
  <cp:lastModifiedBy>Paul-DS</cp:lastModifiedBy>
  <cp:revision>11</cp:revision>
  <dcterms:created xsi:type="dcterms:W3CDTF">2018-09-26T18:07:00Z</dcterms:created>
  <dcterms:modified xsi:type="dcterms:W3CDTF">2018-09-26T18:52:00Z</dcterms:modified>
</cp:coreProperties>
</file>