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BAE" w:rsidRPr="00C00D71" w:rsidRDefault="00C00D71" w:rsidP="00C00D71">
      <w:pPr>
        <w:jc w:val="center"/>
        <w:rPr>
          <w:b/>
          <w:sz w:val="36"/>
          <w:szCs w:val="36"/>
        </w:rPr>
      </w:pPr>
      <w:r w:rsidRPr="00C00D71">
        <w:rPr>
          <w:b/>
          <w:sz w:val="36"/>
          <w:szCs w:val="36"/>
        </w:rPr>
        <w:t>Riesgos</w:t>
      </w:r>
    </w:p>
    <w:tbl>
      <w:tblPr>
        <w:tblStyle w:val="Tablaconcuadrcula"/>
        <w:tblpPr w:leftFromText="141" w:rightFromText="141" w:vertAnchor="text" w:horzAnchor="margin" w:tblpX="-1281" w:tblpY="225"/>
        <w:tblW w:w="11052" w:type="dxa"/>
        <w:tblLook w:val="04A0" w:firstRow="1" w:lastRow="0" w:firstColumn="1" w:lastColumn="0" w:noHBand="0" w:noVBand="1"/>
      </w:tblPr>
      <w:tblGrid>
        <w:gridCol w:w="2946"/>
        <w:gridCol w:w="1869"/>
        <w:gridCol w:w="1843"/>
        <w:gridCol w:w="2268"/>
        <w:gridCol w:w="2126"/>
      </w:tblGrid>
      <w:tr w:rsidR="00610F5F" w:rsidTr="00610F5F">
        <w:tc>
          <w:tcPr>
            <w:tcW w:w="2946" w:type="dxa"/>
          </w:tcPr>
          <w:p w:rsidR="00C00D71" w:rsidRPr="002D63FB" w:rsidRDefault="00C00D71" w:rsidP="00610F5F">
            <w:pPr>
              <w:rPr>
                <w:b/>
              </w:rPr>
            </w:pPr>
            <w:r w:rsidRPr="002D63FB">
              <w:rPr>
                <w:b/>
              </w:rPr>
              <w:t>Descripción</w:t>
            </w:r>
          </w:p>
        </w:tc>
        <w:tc>
          <w:tcPr>
            <w:tcW w:w="1869" w:type="dxa"/>
          </w:tcPr>
          <w:p w:rsidR="00C00D71" w:rsidRPr="002D63FB" w:rsidRDefault="00C00D71" w:rsidP="00610F5F">
            <w:pPr>
              <w:rPr>
                <w:b/>
              </w:rPr>
            </w:pPr>
            <w:r w:rsidRPr="002D63FB">
              <w:rPr>
                <w:b/>
              </w:rPr>
              <w:t>Dueño</w:t>
            </w:r>
          </w:p>
        </w:tc>
        <w:tc>
          <w:tcPr>
            <w:tcW w:w="1843" w:type="dxa"/>
          </w:tcPr>
          <w:p w:rsidR="00C00D71" w:rsidRPr="002D63FB" w:rsidRDefault="00C00D71" w:rsidP="00610F5F">
            <w:pPr>
              <w:rPr>
                <w:b/>
              </w:rPr>
            </w:pPr>
            <w:r w:rsidRPr="002D63FB">
              <w:rPr>
                <w:b/>
              </w:rPr>
              <w:t>Probabilidad</w:t>
            </w:r>
          </w:p>
        </w:tc>
        <w:tc>
          <w:tcPr>
            <w:tcW w:w="2268" w:type="dxa"/>
          </w:tcPr>
          <w:p w:rsidR="00C00D71" w:rsidRPr="002D63FB" w:rsidRDefault="00C00D71" w:rsidP="00610F5F">
            <w:pPr>
              <w:rPr>
                <w:b/>
              </w:rPr>
            </w:pPr>
            <w:r w:rsidRPr="002D63FB">
              <w:rPr>
                <w:b/>
              </w:rPr>
              <w:t>Impacto/Prioridad</w:t>
            </w:r>
          </w:p>
        </w:tc>
        <w:tc>
          <w:tcPr>
            <w:tcW w:w="2126" w:type="dxa"/>
          </w:tcPr>
          <w:p w:rsidR="00C00D71" w:rsidRPr="002D63FB" w:rsidRDefault="00C00D71" w:rsidP="00610F5F">
            <w:pPr>
              <w:rPr>
                <w:b/>
              </w:rPr>
            </w:pPr>
            <w:r w:rsidRPr="002D63FB">
              <w:rPr>
                <w:b/>
              </w:rPr>
              <w:t>Plan</w:t>
            </w:r>
          </w:p>
        </w:tc>
      </w:tr>
      <w:tr w:rsidR="00610F5F" w:rsidTr="00610F5F">
        <w:tc>
          <w:tcPr>
            <w:tcW w:w="2946" w:type="dxa"/>
          </w:tcPr>
          <w:p w:rsidR="00C00D71" w:rsidRDefault="00763966" w:rsidP="00610F5F">
            <w:r>
              <w:t>Externalizar la base de datos</w:t>
            </w:r>
            <w:r w:rsidR="00610F5F">
              <w:t>. Dependemos de una base externa la cual puede no funcionar de acuerdo a nuestra heurística</w:t>
            </w:r>
            <w:bookmarkStart w:id="0" w:name="_GoBack"/>
            <w:bookmarkEnd w:id="0"/>
            <w:r w:rsidR="00610F5F">
              <w:t xml:space="preserve"> y complicar las consultas de la misma</w:t>
            </w:r>
          </w:p>
        </w:tc>
        <w:tc>
          <w:tcPr>
            <w:tcW w:w="1869" w:type="dxa"/>
          </w:tcPr>
          <w:p w:rsidR="00763966" w:rsidRDefault="00763966" w:rsidP="00610F5F">
            <w:r>
              <w:t>Esteban, Alberto y David</w:t>
            </w:r>
            <w:r w:rsidR="00610F5F">
              <w:t>.</w:t>
            </w:r>
          </w:p>
        </w:tc>
        <w:tc>
          <w:tcPr>
            <w:tcW w:w="1843" w:type="dxa"/>
          </w:tcPr>
          <w:p w:rsidR="00C00D71" w:rsidRDefault="00610F5F" w:rsidP="00610F5F">
            <w:r>
              <w:t>Media-alta</w:t>
            </w:r>
          </w:p>
        </w:tc>
        <w:tc>
          <w:tcPr>
            <w:tcW w:w="2268" w:type="dxa"/>
          </w:tcPr>
          <w:p w:rsidR="00C00D71" w:rsidRDefault="00610F5F" w:rsidP="00610F5F">
            <w:r>
              <w:t>P0</w:t>
            </w:r>
          </w:p>
        </w:tc>
        <w:tc>
          <w:tcPr>
            <w:tcW w:w="2126" w:type="dxa"/>
          </w:tcPr>
          <w:p w:rsidR="00C00D71" w:rsidRDefault="00610F5F" w:rsidP="00610F5F">
            <w:r>
              <w:t>Reunión a finales de marzo para observar el estado de la misma y considerar una base de datos propia</w:t>
            </w:r>
          </w:p>
        </w:tc>
      </w:tr>
      <w:tr w:rsidR="00610F5F" w:rsidTr="00610F5F">
        <w:tc>
          <w:tcPr>
            <w:tcW w:w="2946" w:type="dxa"/>
          </w:tcPr>
          <w:p w:rsidR="002D63FB" w:rsidRDefault="002D63FB" w:rsidP="00610F5F"/>
        </w:tc>
        <w:tc>
          <w:tcPr>
            <w:tcW w:w="1869" w:type="dxa"/>
          </w:tcPr>
          <w:p w:rsidR="00C00D71" w:rsidRDefault="00C00D71" w:rsidP="00610F5F"/>
        </w:tc>
        <w:tc>
          <w:tcPr>
            <w:tcW w:w="1843" w:type="dxa"/>
          </w:tcPr>
          <w:p w:rsidR="00C00D71" w:rsidRDefault="00C00D71" w:rsidP="00610F5F"/>
        </w:tc>
        <w:tc>
          <w:tcPr>
            <w:tcW w:w="2268" w:type="dxa"/>
          </w:tcPr>
          <w:p w:rsidR="00C00D71" w:rsidRDefault="00C00D71" w:rsidP="00610F5F"/>
        </w:tc>
        <w:tc>
          <w:tcPr>
            <w:tcW w:w="2126" w:type="dxa"/>
          </w:tcPr>
          <w:p w:rsidR="00C00D71" w:rsidRDefault="00C00D71" w:rsidP="00610F5F"/>
        </w:tc>
      </w:tr>
      <w:tr w:rsidR="00610F5F" w:rsidTr="00610F5F">
        <w:tc>
          <w:tcPr>
            <w:tcW w:w="2946" w:type="dxa"/>
          </w:tcPr>
          <w:p w:rsidR="00C00D71" w:rsidRDefault="00C00D71" w:rsidP="00610F5F"/>
        </w:tc>
        <w:tc>
          <w:tcPr>
            <w:tcW w:w="1869" w:type="dxa"/>
          </w:tcPr>
          <w:p w:rsidR="00C00D71" w:rsidRDefault="00C00D71" w:rsidP="00610F5F"/>
        </w:tc>
        <w:tc>
          <w:tcPr>
            <w:tcW w:w="1843" w:type="dxa"/>
          </w:tcPr>
          <w:p w:rsidR="00C00D71" w:rsidRDefault="00C00D71" w:rsidP="00610F5F"/>
        </w:tc>
        <w:tc>
          <w:tcPr>
            <w:tcW w:w="2268" w:type="dxa"/>
          </w:tcPr>
          <w:p w:rsidR="00C00D71" w:rsidRDefault="00C00D71" w:rsidP="00610F5F"/>
        </w:tc>
        <w:tc>
          <w:tcPr>
            <w:tcW w:w="2126" w:type="dxa"/>
          </w:tcPr>
          <w:p w:rsidR="00C00D71" w:rsidRDefault="00C00D71" w:rsidP="00610F5F"/>
        </w:tc>
      </w:tr>
      <w:tr w:rsidR="002D63FB" w:rsidTr="00610F5F">
        <w:tc>
          <w:tcPr>
            <w:tcW w:w="2946" w:type="dxa"/>
          </w:tcPr>
          <w:p w:rsidR="002D63FB" w:rsidRDefault="002D63FB" w:rsidP="00610F5F"/>
        </w:tc>
        <w:tc>
          <w:tcPr>
            <w:tcW w:w="1869" w:type="dxa"/>
          </w:tcPr>
          <w:p w:rsidR="002D63FB" w:rsidRDefault="002D63FB" w:rsidP="00610F5F"/>
        </w:tc>
        <w:tc>
          <w:tcPr>
            <w:tcW w:w="1843" w:type="dxa"/>
          </w:tcPr>
          <w:p w:rsidR="002D63FB" w:rsidRDefault="002D63FB" w:rsidP="00610F5F"/>
        </w:tc>
        <w:tc>
          <w:tcPr>
            <w:tcW w:w="2268" w:type="dxa"/>
          </w:tcPr>
          <w:p w:rsidR="002D63FB" w:rsidRDefault="002D63FB" w:rsidP="00610F5F"/>
        </w:tc>
        <w:tc>
          <w:tcPr>
            <w:tcW w:w="2126" w:type="dxa"/>
          </w:tcPr>
          <w:p w:rsidR="002D63FB" w:rsidRDefault="002D63FB" w:rsidP="00610F5F"/>
        </w:tc>
      </w:tr>
      <w:tr w:rsidR="002D63FB" w:rsidTr="00610F5F">
        <w:tc>
          <w:tcPr>
            <w:tcW w:w="2946" w:type="dxa"/>
          </w:tcPr>
          <w:p w:rsidR="002D63FB" w:rsidRDefault="002D63FB" w:rsidP="00610F5F"/>
        </w:tc>
        <w:tc>
          <w:tcPr>
            <w:tcW w:w="1869" w:type="dxa"/>
          </w:tcPr>
          <w:p w:rsidR="002D63FB" w:rsidRDefault="002D63FB" w:rsidP="00610F5F"/>
        </w:tc>
        <w:tc>
          <w:tcPr>
            <w:tcW w:w="1843" w:type="dxa"/>
          </w:tcPr>
          <w:p w:rsidR="002D63FB" w:rsidRDefault="002D63FB" w:rsidP="00610F5F"/>
        </w:tc>
        <w:tc>
          <w:tcPr>
            <w:tcW w:w="2268" w:type="dxa"/>
          </w:tcPr>
          <w:p w:rsidR="002D63FB" w:rsidRDefault="002D63FB" w:rsidP="00610F5F"/>
        </w:tc>
        <w:tc>
          <w:tcPr>
            <w:tcW w:w="2126" w:type="dxa"/>
          </w:tcPr>
          <w:p w:rsidR="002D63FB" w:rsidRDefault="002D63FB" w:rsidP="00610F5F"/>
        </w:tc>
      </w:tr>
    </w:tbl>
    <w:p w:rsidR="00C00D71" w:rsidRDefault="00C00D71"/>
    <w:p w:rsidR="00C00D71" w:rsidRDefault="00C00D71"/>
    <w:p w:rsidR="00C00D71" w:rsidRDefault="00C00D71"/>
    <w:p w:rsidR="00C00D71" w:rsidRDefault="00C00D71"/>
    <w:p w:rsidR="00C00D71" w:rsidRDefault="00C00D71"/>
    <w:sectPr w:rsidR="00C00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71"/>
    <w:rsid w:val="002D63FB"/>
    <w:rsid w:val="00610F5F"/>
    <w:rsid w:val="00763966"/>
    <w:rsid w:val="00BE5BAE"/>
    <w:rsid w:val="00C0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A4F0B"/>
  <w15:chartTrackingRefBased/>
  <w15:docId w15:val="{39FE3EC6-3E21-4BB7-BF19-9626A7A0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2020-03-06T07:40:00Z</dcterms:created>
  <dcterms:modified xsi:type="dcterms:W3CDTF">2020-03-06T10:00:00Z</dcterms:modified>
</cp:coreProperties>
</file>