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wmf" ContentType="image/x-wmf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-1070610</wp:posOffset>
            </wp:positionH>
            <wp:positionV relativeFrom="paragraph">
              <wp:posOffset>-180340</wp:posOffset>
            </wp:positionV>
            <wp:extent cx="7549515" cy="1597025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85" r="-19" b="-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И</w:t>
      </w:r>
      <w:r>
        <w:rPr/>
        <w:t xml:space="preserve">сх. №    от  </w:t>
      </w:r>
      <w:r>
        <w:rPr>
          <w:rFonts w:cs="Times New Roman"/>
          <w:b w:val="false"/>
          <w:bCs w:val="false"/>
          <w:i w:val="false"/>
          <w:iCs w:val="false"/>
          <w:color w:val="000000"/>
          <w:spacing w:val="-6"/>
          <w:sz w:val="22"/>
          <w:szCs w:val="22"/>
          <w:lang w:val="en-US"/>
        </w:rPr>
        <w:t>{{  today  }}</w:t>
      </w:r>
    </w:p>
    <w:p>
      <w:pPr>
        <w:pStyle w:val="Normal"/>
        <w:jc w:val="right"/>
        <w:rPr/>
      </w:pPr>
      <w:r>
        <w:rPr/>
        <w:tab/>
        <w:tab/>
        <w:tab/>
        <w:tab/>
        <w:tab/>
        <w:tab/>
        <w:tab/>
        <w:t>Директору филиала</w:t>
      </w:r>
    </w:p>
    <w:p>
      <w:pPr>
        <w:pStyle w:val="Normal"/>
        <w:jc w:val="right"/>
        <w:rPr/>
      </w:pPr>
      <w:r>
        <w:rPr/>
        <w:tab/>
        <w:tab/>
        <w:tab/>
        <w:tab/>
        <w:tab/>
        <w:tab/>
        <w:tab/>
        <w:t xml:space="preserve">ПАО «ФСК ЕЭС» </w:t>
      </w:r>
    </w:p>
    <w:p>
      <w:pPr>
        <w:pStyle w:val="Normal"/>
        <w:jc w:val="right"/>
        <w:rPr/>
      </w:pPr>
      <w:r>
        <w:rPr/>
        <w:tab/>
        <w:tab/>
        <w:tab/>
        <w:tab/>
        <w:tab/>
        <w:tab/>
        <w:t>Ленинградское ПМЭС</w:t>
      </w:r>
    </w:p>
    <w:p>
      <w:pPr>
        <w:pStyle w:val="Normal"/>
        <w:jc w:val="right"/>
        <w:rPr/>
      </w:pPr>
      <w:r>
        <w:rPr/>
        <w:tab/>
        <w:tab/>
        <w:tab/>
        <w:tab/>
        <w:tab/>
        <w:tab/>
        <w:tab/>
      </w:r>
      <w:r>
        <w:rPr>
          <w:b/>
        </w:rPr>
        <w:t>С.Н. Ходырев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1134" w:leader="none"/>
        </w:tabs>
        <w:jc w:val="center"/>
        <w:rPr>
          <w:b/>
          <w:b/>
        </w:rPr>
      </w:pPr>
      <w:r>
        <w:rPr>
          <w:b/>
        </w:rPr>
        <w:t>Уважаемый Сергей Николаевич!</w:t>
      </w:r>
    </w:p>
    <w:p>
      <w:pPr>
        <w:pStyle w:val="Normal"/>
        <w:tabs>
          <w:tab w:val="clear" w:pos="709"/>
          <w:tab w:val="left" w:pos="1134" w:leader="none"/>
        </w:tabs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ab/>
      </w:r>
      <w:r>
        <w:rPr/>
        <w:t xml:space="preserve">На основании договора </w:t>
      </w:r>
      <w:r>
        <w:rPr>
          <w:color w:val="000000"/>
        </w:rPr>
        <w:t xml:space="preserve">№ </w:t>
      </w:r>
      <w:r>
        <w:rPr>
          <w:color w:val="000000"/>
          <w:sz w:val="24"/>
          <w:szCs w:val="24"/>
        </w:rPr>
        <w:t>311683</w:t>
      </w:r>
      <w:r>
        <w:rPr>
          <w:color w:val="FF0000"/>
        </w:rPr>
        <w:t xml:space="preserve"> </w:t>
      </w:r>
      <w:r>
        <w:rPr>
          <w:color w:val="000000"/>
        </w:rPr>
        <w:t xml:space="preserve">от  </w:t>
      </w:r>
      <w:r>
        <w:rPr>
          <w:color w:val="000000"/>
          <w:sz w:val="24"/>
          <w:szCs w:val="24"/>
        </w:rPr>
        <w:t>03.12.2013</w:t>
      </w:r>
      <w:r>
        <w:rPr/>
        <w:t xml:space="preserve">, просим Вас допустить на правах командированного персонала ООО «ГлобалНет» в рабочие дни с 08.00 до 18.00 (в случае аварийных ситуаций в рабочие и праздничные дни, 24 часа в сутки) с 01.01.2021 г. по 31.12.2021 г. сотрудников подрядной организации ООО “АйТиСервис” на </w:t>
      </w:r>
      <w:r>
        <w:rPr>
          <w:color w:val="000000"/>
          <w:sz w:val="24"/>
          <w:szCs w:val="24"/>
        </w:rPr>
        <w:t>ПС 330 кВ Восточная, ПС 330 кВ Южная, ПС 220 кВ Завод Ильич</w:t>
      </w:r>
    </w:p>
    <w:p>
      <w:pPr>
        <w:pStyle w:val="Normal"/>
        <w:rPr/>
      </w:pPr>
      <w:r>
        <w:rPr/>
      </w:r>
    </w:p>
    <w:tbl>
      <w:tblPr>
        <w:tblW w:w="9396" w:type="dxa"/>
        <w:jc w:val="left"/>
        <w:tblInd w:w="-378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22"/>
        <w:gridCol w:w="1695"/>
        <w:gridCol w:w="1637"/>
        <w:gridCol w:w="1269"/>
        <w:gridCol w:w="1703"/>
        <w:gridCol w:w="2469"/>
      </w:tblGrid>
      <w:tr>
        <w:trPr>
          <w:trHeight w:val="1215" w:hRule="atLeast"/>
        </w:trPr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  <w:r>
              <w:rPr>
                <w:sz w:val="18"/>
                <w:szCs w:val="18"/>
              </w:rPr>
              <w:t>п/п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Фамилия Имя Отчество</w:t>
            </w:r>
          </w:p>
        </w:tc>
        <w:tc>
          <w:tcPr>
            <w:tcW w:w="1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cs="Tahoma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ahoma"/>
                <w:b/>
                <w:bCs/>
                <w:color w:val="000000"/>
                <w:sz w:val="18"/>
                <w:szCs w:val="18"/>
              </w:rPr>
              <w:t>Группа допуска по ЭБ</w:t>
            </w:r>
          </w:p>
        </w:tc>
        <w:tc>
          <w:tcPr>
            <w:tcW w:w="1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Права</w:t>
            </w:r>
          </w:p>
        </w:tc>
        <w:tc>
          <w:tcPr>
            <w:tcW w:w="2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№ </w:t>
            </w:r>
            <w:r>
              <w:rPr>
                <w:sz w:val="18"/>
                <w:szCs w:val="18"/>
              </w:rPr>
              <w:t>и серия удостоверения личности (паспорт, вод. удостов.)</w:t>
            </w:r>
          </w:p>
        </w:tc>
      </w:tr>
      <w:tr>
        <w:trPr>
          <w:trHeight w:val="57" w:hRule="exact"/>
        </w:trPr>
        <w:tc>
          <w:tcPr>
            <w:tcW w:w="9395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right="0"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4"/>
                <w:szCs w:val="22"/>
                <w:lang w:val="en-US"/>
              </w:rPr>
              <w:t xml:space="preserve">{% for 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0"/>
                <w:szCs w:val="20"/>
                <w:lang w:val="en-US"/>
              </w:rPr>
              <w:t>item</w:t>
            </w:r>
            <w:r>
              <w:rPr>
                <w:rFonts w:cs="Times New Roman"/>
                <w:b w:val="false"/>
                <w:bCs w:val="false"/>
                <w:i w:val="false"/>
                <w:iCs w:val="false"/>
                <w:color w:val="auto"/>
                <w:spacing w:val="-6"/>
                <w:sz w:val="24"/>
                <w:szCs w:val="22"/>
                <w:lang w:val="en-US"/>
              </w:rPr>
              <w:t xml:space="preserve"> in pers %}</w:t>
            </w:r>
          </w:p>
        </w:tc>
      </w:tr>
      <w:tr>
        <w:trPr>
          <w:trHeight w:val="975" w:hRule="atLeast"/>
        </w:trPr>
        <w:tc>
          <w:tcPr>
            <w:tcW w:w="622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bidi w:val="0"/>
              <w:spacing w:before="0" w:after="0"/>
              <w:ind w:left="737" w:right="-57" w:hanging="283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695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229" w:leader="none"/>
              </w:tabs>
              <w:suppressAutoHyphens w:val="true"/>
              <w:bidi w:val="0"/>
              <w:spacing w:lineRule="auto" w:line="240" w:before="0" w:after="120"/>
              <w:ind w:left="57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item[‘name’] }}</w:t>
            </w:r>
          </w:p>
        </w:tc>
        <w:tc>
          <w:tcPr>
            <w:tcW w:w="1637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item[‘position’] }}</w:t>
            </w:r>
          </w:p>
        </w:tc>
        <w:tc>
          <w:tcPr>
            <w:tcW w:w="1269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item[‘access’] }}</w:t>
            </w:r>
          </w:p>
        </w:tc>
        <w:tc>
          <w:tcPr>
            <w:tcW w:w="1703" w:type="dxa"/>
            <w:tcBorders>
              <w:lef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09"/>
                <w:tab w:val="left" w:pos="165" w:leader="none"/>
              </w:tabs>
              <w:suppressAutoHyphens w:val="true"/>
              <w:bidi w:val="0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18"/>
                <w:szCs w:val="18"/>
                <w:lang w:val="en-US"/>
              </w:rPr>
              <w:t>{{ item[‘funct’] }}</w:t>
            </w:r>
          </w:p>
        </w:tc>
        <w:tc>
          <w:tcPr>
            <w:tcW w:w="2469" w:type="dxa"/>
            <w:tcBorders>
              <w:left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pacing w:before="0" w:after="120"/>
              <w:jc w:val="center"/>
              <w:rPr>
                <w:rFonts w:ascii="Times New Roman" w:hAnsi="Times New Roman" w:eastAsia="Times New Roman" w:cs="Times New Roman"/>
                <w:color w:val="000000"/>
                <w:kern w:val="0"/>
                <w:sz w:val="18"/>
                <w:szCs w:val="18"/>
                <w:lang w:val="ru-RU" w:eastAsia="zh-CN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18"/>
                <w:szCs w:val="18"/>
                <w:lang w:val="en-US" w:eastAsia="zh-CN" w:bidi="ar-SA"/>
              </w:rPr>
              <w:t>№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18"/>
                <w:szCs w:val="18"/>
                <w:lang w:val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sz w:val="18"/>
                <w:szCs w:val="18"/>
                <w:lang w:val="en-US" w:bidi="ar-SA"/>
              </w:rPr>
              <w:t>{% if item[‘series’] != ‘’ %} {{ item[‘series’] }} {% else %} {{''}} {% endif %}, {% if item[‘number’] != ‘’ %} {{ item[‘number’] }} {% else %} {{''}} {% endif %}, {% if item[‘organ’] != ‘’ %} {{ item[‘organ’] }} {% else %} {{''}} {% endif %}, {% if item[‘date_of_issue’] != ‘’ %} {{ item[‘date_of_issue’] }} г. {% else %} {{''}} {% endif %}</w:t>
            </w:r>
          </w:p>
        </w:tc>
      </w:tr>
      <w:tr>
        <w:trPr>
          <w:trHeight w:val="57" w:hRule="exact"/>
        </w:trPr>
        <w:tc>
          <w:tcPr>
            <w:tcW w:w="9395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120"/>
              <w:ind w:left="0" w:right="0" w:hanging="0"/>
              <w:jc w:val="left"/>
              <w:rPr>
                <w:sz w:val="20"/>
                <w:szCs w:val="20"/>
                <w:lang w:val="en-US"/>
              </w:rPr>
            </w:pP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lang w:val="en-US"/>
              </w:rPr>
              <w:t xml:space="preserve">{% </w:t>
            </w: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highlight w:val="white"/>
                <w:lang w:val="en-US"/>
              </w:rPr>
              <w:t>endfor</w:t>
            </w:r>
            <w:r>
              <w:rPr>
                <w:rFonts w:cs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white"/>
                <w:lang w:val="en-US"/>
              </w:rPr>
              <w:t xml:space="preserve"> 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1931670</wp:posOffset>
            </wp:positionH>
            <wp:positionV relativeFrom="paragraph">
              <wp:posOffset>384175</wp:posOffset>
            </wp:positionV>
            <wp:extent cx="2522220" cy="165036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8" t="-73" r="-4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ерсонал прошел проверку знаний норм и правил работы в электроустановках, и его квалификация соответствует выполняемой работе. Вышеуказанные сотрудники судимостей и приводов в полицию не имеют. Сотрудники согласны на обработку персональных данных.</w:t>
      </w:r>
    </w:p>
    <w:p>
      <w:pPr>
        <w:pStyle w:val="Normal"/>
        <w:tabs>
          <w:tab w:val="clear" w:pos="709"/>
          <w:tab w:val="left" w:pos="3855" w:leader="none"/>
        </w:tabs>
        <w:rPr/>
      </w:pPr>
      <w:r>
        <w:rPr/>
      </w:r>
    </w:p>
    <w:p>
      <w:pPr>
        <w:pStyle w:val="Normal"/>
        <w:tabs>
          <w:tab w:val="clear" w:pos="709"/>
          <w:tab w:val="left" w:pos="3855" w:leader="none"/>
        </w:tabs>
        <w:rPr/>
      </w:pPr>
      <w:r>
        <w:rPr/>
        <w:t>Генеральный директор</w:t>
      </w:r>
    </w:p>
    <w:p>
      <w:pPr>
        <w:pStyle w:val="Normal"/>
        <w:tabs>
          <w:tab w:val="clear" w:pos="709"/>
          <w:tab w:val="left" w:pos="3855" w:leader="none"/>
        </w:tabs>
        <w:rPr/>
      </w:pPr>
      <w:r>
        <w:rPr/>
        <w:t>ООО «ГлобалНет»</w:t>
        <w:tab/>
        <w:tab/>
        <w:tab/>
        <w:tab/>
        <w:t>Лукина Н.Н.</w:t>
      </w:r>
    </w:p>
    <w:p>
      <w:pPr>
        <w:pStyle w:val="Normal"/>
        <w:tabs>
          <w:tab w:val="clear" w:pos="709"/>
          <w:tab w:val="left" w:pos="3855" w:leader="none"/>
        </w:tabs>
        <w:rPr/>
      </w:pPr>
      <w:r>
        <w:rPr/>
        <w:tab/>
        <w:tab/>
        <w:tab/>
        <w:tab/>
        <w:tab/>
        <w:t xml:space="preserve">                             </w:t>
      </w:r>
    </w:p>
    <w:p>
      <w:pPr>
        <w:pStyle w:val="Normal"/>
        <w:tabs>
          <w:tab w:val="clear" w:pos="709"/>
          <w:tab w:val="left" w:pos="3855" w:leader="none"/>
        </w:tabs>
        <w:rPr/>
      </w:pPr>
      <w:r>
        <w:rPr/>
      </w:r>
    </w:p>
    <w:p>
      <w:pPr>
        <w:pStyle w:val="Normal"/>
        <w:tabs>
          <w:tab w:val="clear" w:pos="709"/>
          <w:tab w:val="left" w:pos="3855" w:leader="none"/>
        </w:tabs>
        <w:rPr>
          <w:color w:val="595959"/>
          <w:sz w:val="16"/>
          <w:szCs w:val="16"/>
        </w:rPr>
      </w:pPr>
      <w:r>
        <w:rPr>
          <w:color w:val="595959"/>
          <w:sz w:val="16"/>
          <w:szCs w:val="16"/>
        </w:rPr>
        <w:t>Исполнитель</w:t>
      </w:r>
    </w:p>
    <w:p>
      <w:pPr>
        <w:pStyle w:val="Normal"/>
        <w:tabs>
          <w:tab w:val="clear" w:pos="709"/>
          <w:tab w:val="left" w:pos="3855" w:leader="none"/>
        </w:tabs>
        <w:rPr>
          <w:color w:val="595959"/>
          <w:sz w:val="16"/>
          <w:szCs w:val="16"/>
        </w:rPr>
      </w:pPr>
      <w:r>
        <w:rPr>
          <w:color w:val="595959"/>
          <w:sz w:val="16"/>
          <w:szCs w:val="16"/>
        </w:rPr>
        <w:t>Русин Владимир Викторович</w:t>
      </w:r>
    </w:p>
    <w:p>
      <w:pPr>
        <w:pStyle w:val="Normal"/>
        <w:tabs>
          <w:tab w:val="clear" w:pos="709"/>
          <w:tab w:val="left" w:pos="3855" w:leader="none"/>
        </w:tabs>
        <w:rPr>
          <w:color w:val="595959"/>
          <w:sz w:val="16"/>
          <w:szCs w:val="16"/>
        </w:rPr>
      </w:pPr>
      <w:r>
        <w:rPr>
          <w:color w:val="595959"/>
          <w:sz w:val="16"/>
          <w:szCs w:val="16"/>
        </w:rPr>
        <w:t>Моб. Тел. +7 (921) 858-0024</w:t>
      </w:r>
    </w:p>
    <w:p>
      <w:pPr>
        <w:pStyle w:val="Normal"/>
        <w:tabs>
          <w:tab w:val="clear" w:pos="709"/>
          <w:tab w:val="left" w:pos="3855" w:leader="none"/>
        </w:tabs>
        <w:rPr/>
      </w:pPr>
      <w:r>
        <w:rPr>
          <w:color w:val="595959"/>
          <w:sz w:val="16"/>
          <w:szCs w:val="16"/>
          <w:lang w:val="en-US"/>
        </w:rPr>
        <w:t>rvv</w:t>
      </w:r>
      <w:r>
        <w:rPr>
          <w:color w:val="595959"/>
          <w:sz w:val="16"/>
          <w:szCs w:val="16"/>
        </w:rPr>
        <w:t>@</w:t>
      </w:r>
      <w:r>
        <w:rPr>
          <w:color w:val="595959"/>
          <w:sz w:val="16"/>
          <w:szCs w:val="16"/>
          <w:lang w:val="en-US"/>
        </w:rPr>
        <w:t>gblnet</w:t>
      </w:r>
      <w:r>
        <w:rPr>
          <w:color w:val="595959"/>
          <w:sz w:val="16"/>
          <w:szCs w:val="16"/>
        </w:rPr>
        <w:t>.</w:t>
      </w:r>
      <w:r>
        <w:rPr>
          <w:color w:val="595959"/>
          <w:sz w:val="16"/>
          <w:szCs w:val="16"/>
          <w:lang w:val="en-US"/>
        </w:rPr>
        <w:t>ru</w:t>
      </w:r>
      <w:r>
        <w:rPr>
          <w:color w:val="595959"/>
          <w:sz w:val="16"/>
          <w:szCs w:val="16"/>
        </w:rPr>
        <w:t xml:space="preserve"> </w:t>
      </w:r>
    </w:p>
    <w:sectPr>
      <w:headerReference w:type="default" r:id="rId4"/>
      <w:footerReference w:type="default" r:id="rId5"/>
      <w:type w:val="nextPage"/>
      <w:pgSz w:w="11906" w:h="16838"/>
      <w:pgMar w:left="1701" w:right="1274" w:header="284" w:top="734" w:footer="41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ahom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left" w:pos="3540" w:leader="none"/>
        <w:tab w:val="center" w:pos="4465" w:leader="none"/>
        <w:tab w:val="center" w:pos="4677" w:leader="none"/>
        <w:tab w:val="right" w:pos="935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33" w:right="0" w:hanging="0"/>
      <w:rPr>
        <w:rFonts w:ascii="Tahoma" w:hAnsi="Tahoma" w:cs="Tahoma"/>
        <w:sz w:val="18"/>
        <w:szCs w:val="18"/>
      </w:rPr>
    </w:pPr>
    <w:r>
      <w:rPr>
        <w:rFonts w:cs="Tahoma" w:ascii="Tahoma" w:hAnsi="Tahoma"/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Style20"/>
    <w:qFormat/>
    <w:pPr>
      <w:keepNext w:val="true"/>
      <w:keepLines/>
      <w:numPr>
        <w:ilvl w:val="0"/>
        <w:numId w:val="1"/>
      </w:numPr>
      <w:spacing w:before="480" w:after="0"/>
      <w:outlineLvl w:val="0"/>
    </w:pPr>
    <w:rPr/>
  </w:style>
  <w:style w:type="paragraph" w:styleId="2">
    <w:name w:val="Heading 2"/>
    <w:basedOn w:val="Normal"/>
    <w:next w:val="Style20"/>
    <w:qFormat/>
    <w:pPr>
      <w:keepNext w:val="true"/>
      <w:numPr>
        <w:ilvl w:val="1"/>
        <w:numId w:val="1"/>
      </w:numPr>
      <w:tabs>
        <w:tab w:val="clear" w:pos="709"/>
        <w:tab w:val="left" w:pos="0" w:leader="none"/>
      </w:tabs>
      <w:suppressAutoHyphens w:val="true"/>
      <w:jc w:val="right"/>
      <w:outlineLvl w:val="1"/>
    </w:pPr>
    <w:rPr/>
  </w:style>
  <w:style w:type="paragraph" w:styleId="3">
    <w:name w:val="Heading 3"/>
    <w:basedOn w:val="Normal"/>
    <w:next w:val="Style20"/>
    <w:qFormat/>
    <w:pPr>
      <w:keepNext w:val="true"/>
      <w:keepLines/>
      <w:numPr>
        <w:ilvl w:val="2"/>
        <w:numId w:val="1"/>
      </w:numPr>
      <w:spacing w:before="200" w:after="0"/>
      <w:outlineLvl w:val="2"/>
    </w:pPr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1">
    <w:name w:val="Основной шрифт абзаца"/>
    <w:qFormat/>
    <w:rPr/>
  </w:style>
  <w:style w:type="character" w:styleId="Style12">
    <w:name w:val="Основной шрифт"/>
    <w:qFormat/>
    <w:rPr/>
  </w:style>
  <w:style w:type="character" w:styleId="DefaultParagraphFont">
    <w:name w:val="Default Paragraph Font"/>
    <w:qFormat/>
    <w:rPr/>
  </w:style>
  <w:style w:type="character" w:styleId="Style13">
    <w:name w:val="Верхний колонтитул Знак"/>
    <w:qFormat/>
    <w:rPr>
      <w:sz w:val="24"/>
      <w:szCs w:val="24"/>
    </w:rPr>
  </w:style>
  <w:style w:type="character" w:styleId="Style14">
    <w:name w:val="Нижний колонтитул Знак"/>
    <w:qFormat/>
    <w:rPr>
      <w:sz w:val="24"/>
      <w:szCs w:val="24"/>
    </w:rPr>
  </w:style>
  <w:style w:type="character" w:styleId="Style15">
    <w:name w:val="Интернет-ссылка"/>
    <w:rPr/>
  </w:style>
  <w:style w:type="character" w:styleId="Style16">
    <w:name w:val="Текст Знак"/>
    <w:qFormat/>
    <w:rPr>
      <w:rFonts w:ascii="Courier New" w:hAnsi="Courier New" w:cs="Courier New"/>
    </w:rPr>
  </w:style>
  <w:style w:type="character" w:styleId="Appleconvertedspace">
    <w:name w:val="apple-converted-space"/>
    <w:basedOn w:val="DefaultParagraphFont"/>
    <w:qFormat/>
    <w:rPr/>
  </w:style>
  <w:style w:type="character" w:styleId="21">
    <w:name w:val="Заголовок 2 Знак"/>
    <w:qFormat/>
    <w:rPr>
      <w:sz w:val="28"/>
    </w:rPr>
  </w:style>
  <w:style w:type="character" w:styleId="11">
    <w:name w:val="Заголовок 1 Знак"/>
    <w:basedOn w:val="DefaultParagraphFont"/>
    <w:qFormat/>
    <w:rPr/>
  </w:style>
  <w:style w:type="character" w:styleId="31">
    <w:name w:val="Заголовок 3 Знак"/>
    <w:basedOn w:val="DefaultParagraphFont"/>
    <w:qFormat/>
    <w:rPr/>
  </w:style>
  <w:style w:type="character" w:styleId="Style17">
    <w:name w:val="Основной текст Знак"/>
    <w:qFormat/>
    <w:rPr>
      <w:sz w:val="28"/>
    </w:rPr>
  </w:style>
  <w:style w:type="character" w:styleId="Style18">
    <w:name w:val="Текст выноски Знак"/>
    <w:basedOn w:val="DefaultParagraphFont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20">
    <w:name w:val="Body Text"/>
    <w:basedOn w:val="Normal"/>
    <w:pPr>
      <w:numPr>
        <w:ilvl w:val="0"/>
        <w:numId w:val="0"/>
      </w:numPr>
      <w:suppressAutoHyphens w:val="true"/>
      <w:ind w:left="0" w:right="0" w:hanging="0"/>
    </w:pPr>
    <w:rPr/>
  </w:style>
  <w:style w:type="paragraph" w:styleId="Style21">
    <w:name w:val="List"/>
    <w:basedOn w:val="Style20"/>
    <w:pPr/>
    <w:rPr/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12">
    <w:name w:val="Заголовок1"/>
    <w:basedOn w:val="Normal"/>
    <w:next w:val="Style20"/>
    <w:qFormat/>
    <w:pPr>
      <w:keepNext w:val="true"/>
      <w:spacing w:before="240" w:after="120"/>
    </w:pPr>
    <w:rPr/>
  </w:style>
  <w:style w:type="paragraph" w:styleId="Style24">
    <w:name w:val="Название объекта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Указатель1"/>
    <w:basedOn w:val="Normal"/>
    <w:qFormat/>
    <w:pPr>
      <w:suppressLineNumbers/>
    </w:pPr>
    <w:rPr/>
  </w:style>
  <w:style w:type="paragraph" w:styleId="14">
    <w:name w:val="Название1"/>
    <w:basedOn w:val="Normal"/>
    <w:qFormat/>
    <w:pPr>
      <w:suppressLineNumbers/>
      <w:spacing w:before="120" w:after="120"/>
    </w:pPr>
    <w:rPr/>
  </w:style>
  <w:style w:type="paragraph" w:styleId="PlainText">
    <w:name w:val="Plain Text"/>
    <w:basedOn w:val="Normal"/>
    <w:qFormat/>
    <w:pPr>
      <w:numPr>
        <w:ilvl w:val="0"/>
        <w:numId w:val="0"/>
      </w:numPr>
      <w:ind w:left="0" w:right="0" w:hanging="0"/>
    </w:pPr>
    <w:rPr/>
  </w:style>
  <w:style w:type="paragraph" w:styleId="Style25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6">
    <w:name w:val="Header"/>
    <w:basedOn w:val="Normal"/>
    <w:pPr>
      <w:numPr>
        <w:ilvl w:val="0"/>
        <w:numId w:val="0"/>
      </w:numPr>
      <w:suppressLineNumbers/>
      <w:tabs>
        <w:tab w:val="clear" w:pos="709"/>
        <w:tab w:val="center" w:pos="4677" w:leader="none"/>
        <w:tab w:val="right" w:pos="9355" w:leader="none"/>
      </w:tabs>
      <w:ind w:left="0" w:right="0" w:hanging="0"/>
    </w:pPr>
    <w:rPr/>
  </w:style>
  <w:style w:type="paragraph" w:styleId="Style27">
    <w:name w:val="Footer"/>
    <w:basedOn w:val="Normal"/>
    <w:pPr>
      <w:numPr>
        <w:ilvl w:val="0"/>
        <w:numId w:val="0"/>
      </w:numPr>
      <w:suppressLineNumbers/>
      <w:tabs>
        <w:tab w:val="clear" w:pos="709"/>
        <w:tab w:val="center" w:pos="4677" w:leader="none"/>
        <w:tab w:val="right" w:pos="9355" w:leader="none"/>
      </w:tabs>
      <w:ind w:left="0" w:right="0" w:hanging="0"/>
    </w:pPr>
    <w:rPr/>
  </w:style>
  <w:style w:type="paragraph" w:styleId="BalloonText">
    <w:name w:val="Balloon Text"/>
    <w:basedOn w:val="Normal"/>
    <w:qFormat/>
    <w:pPr>
      <w:numPr>
        <w:ilvl w:val="0"/>
        <w:numId w:val="0"/>
      </w:numPr>
      <w:ind w:left="0" w:right="0" w:hanging="0"/>
    </w:pPr>
    <w:rPr/>
  </w:style>
  <w:style w:type="paragraph" w:styleId="ListParagraph">
    <w:name w:val="List Paragraph"/>
    <w:basedOn w:val="Normal"/>
    <w:qFormat/>
    <w:pPr>
      <w:numPr>
        <w:ilvl w:val="0"/>
        <w:numId w:val="0"/>
      </w:numPr>
      <w:ind w:left="720" w:right="0" w:hanging="0"/>
    </w:pPr>
    <w:rPr/>
  </w:style>
  <w:style w:type="paragraph" w:styleId="Style28">
    <w:name w:val="Содержимое таблицы"/>
    <w:basedOn w:val="Normal"/>
    <w:qFormat/>
    <w:pPr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</TotalTime>
  <Application>LibreOffice/7.0.3.1$Windows_X86_64 LibreOffice_project/d7547858d014d4cf69878db179d326fc3483e082</Application>
  <Pages>1</Pages>
  <Words>233</Words>
  <Characters>1220</Characters>
  <CharactersWithSpaces>1499</CharactersWithSpaces>
  <Paragraphs>29</Paragraphs>
  <Company>GlobalNet inc._x005F_x0000_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description/>
  <dc:language>ru-RU</dc:language>
  <cp:lastModifiedBy/>
  <dcterms:modified xsi:type="dcterms:W3CDTF">2021-07-20T10:32:06Z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GlobalNet inc._x005F_x0000_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