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50150" cy="170116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42" r="-10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>{{  today  }}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ru-RU"/>
        </w:rPr>
        <w:t>г.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color w:val="000000"/>
          <w:sz w:val="24"/>
          <w:szCs w:val="24"/>
        </w:rPr>
      </w:pPr>
      <w:r>
        <w:rPr/>
        <w:tab/>
        <w:tab/>
        <w:tab/>
        <w:tab/>
        <w:tab/>
        <w:tab/>
        <w:tab/>
        <w:t>Главному инженеру</w:t>
      </w:r>
    </w:p>
    <w:p>
      <w:pPr>
        <w:pStyle w:val="Normal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«Валдайские электросети» Филиала </w:t>
      </w:r>
    </w:p>
    <w:p>
      <w:pPr>
        <w:pStyle w:val="Normal"/>
        <w:jc w:val="right"/>
        <w:rPr/>
      </w:pPr>
      <w:r>
        <w:rPr>
          <w:color w:val="000000"/>
          <w:sz w:val="24"/>
          <w:szCs w:val="24"/>
        </w:rPr>
        <w:t xml:space="preserve">«Новгородэнерго» ПАО «МРСК Северо-Запад» </w:t>
      </w:r>
      <w:r>
        <w:rPr>
          <w:sz w:val="24"/>
          <w:szCs w:val="24"/>
        </w:rPr>
        <w:t xml:space="preserve"> 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</w:r>
      <w:r>
        <w:rPr>
          <w:b/>
          <w:bCs/>
        </w:rPr>
        <w:t>А. В</w:t>
      </w:r>
      <w:r>
        <w:rPr>
          <w:b/>
        </w:rPr>
        <w:t>. Ширяеву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134" w:leader="none"/>
        </w:tabs>
        <w:jc w:val="center"/>
        <w:rPr>
          <w:b/>
          <w:b/>
        </w:rPr>
      </w:pPr>
      <w:r>
        <w:rPr>
          <w:b/>
        </w:rPr>
        <w:t>Уважаемый Александр Владимирович!</w:t>
      </w:r>
    </w:p>
    <w:p>
      <w:pPr>
        <w:pStyle w:val="Normal"/>
        <w:tabs>
          <w:tab w:val="clear" w:pos="708"/>
          <w:tab w:val="left" w:pos="1134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/>
        <w:t xml:space="preserve">На основании договора с «Новгородэнерго» </w:t>
      </w:r>
      <w:r>
        <w:rPr>
          <w:color w:val="000000"/>
        </w:rPr>
        <w:t>№ 33</w:t>
      </w:r>
      <w:r>
        <w:rPr>
          <w:color w:val="FF0000"/>
        </w:rPr>
        <w:t xml:space="preserve"> </w:t>
      </w:r>
      <w:r>
        <w:rPr>
          <w:color w:val="000000"/>
        </w:rPr>
        <w:t>от  01</w:t>
      </w:r>
      <w:r>
        <w:rPr>
          <w:color w:val="000000"/>
          <w:sz w:val="24"/>
          <w:szCs w:val="24"/>
        </w:rPr>
        <w:t>.</w:t>
      </w:r>
      <w:r>
        <w:rPr>
          <w:color w:val="000000"/>
        </w:rPr>
        <w:t xml:space="preserve">02.2017 с </w:t>
      </w:r>
      <w:r>
        <w:rPr/>
        <w:t xml:space="preserve">ООО “ГлобалНет”, просим Вас допустить на правах командированного персонала в рабочие дни с 08.00 до 18.00 (в случае аварийных ситуаций в рабочие и праздничные дни, 24 часа в сутки) с 01.01.2021 г. по 31.12.2021 г. Сотрудников подрядной организации ООО “ АйТиСервис” на </w:t>
      </w:r>
      <w:r>
        <w:rPr>
          <w:color w:val="000000"/>
          <w:sz w:val="24"/>
          <w:szCs w:val="24"/>
        </w:rPr>
        <w:t>ПС Крестцы, ПС Валдай</w:t>
      </w:r>
    </w:p>
    <w:p>
      <w:pPr>
        <w:pStyle w:val="Normal"/>
        <w:tabs>
          <w:tab w:val="clear" w:pos="708"/>
          <w:tab w:val="left" w:pos="1134" w:leader="none"/>
        </w:tabs>
        <w:jc w:val="both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241" w:type="dxa"/>
        <w:jc w:val="left"/>
        <w:tblInd w:w="-6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1856"/>
        <w:gridCol w:w="1472"/>
        <w:gridCol w:w="1419"/>
        <w:gridCol w:w="1654"/>
        <w:gridCol w:w="1528"/>
        <w:gridCol w:w="1522"/>
      </w:tblGrid>
      <w:tr>
        <w:trPr>
          <w:trHeight w:val="1215" w:hRule="atLeast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18"/>
                <w:szCs w:val="18"/>
              </w:rPr>
              <w:t xml:space="preserve">№ </w:t>
            </w: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1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18"/>
                <w:szCs w:val="18"/>
              </w:rPr>
              <w:t>Должность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18"/>
                <w:szCs w:val="18"/>
              </w:rPr>
              <w:t>Права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Отметка о прохождении вводного инструктажа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(подпись, дата)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Отметка о прохождении первичного инструктажа</w:t>
            </w:r>
          </w:p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(подпись, дата)</w:t>
            </w:r>
          </w:p>
        </w:tc>
      </w:tr>
      <w:tr>
        <w:trPr>
          <w:trHeight w:val="57" w:hRule="exact"/>
        </w:trPr>
        <w:tc>
          <w:tcPr>
            <w:tcW w:w="10240" w:type="dxa"/>
            <w:gridSpan w:val="7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78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0" w:hanging="3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856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472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41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654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1528" w:type="dxa"/>
            <w:tcBorders>
              <w:lef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</w:r>
          </w:p>
        </w:tc>
        <w:tc>
          <w:tcPr>
            <w:tcW w:w="1522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</w:tcPr>
          <w:p>
            <w:pPr>
              <w:pStyle w:val="Normal"/>
              <w:widowControl w:val="false"/>
              <w:tabs>
                <w:tab w:val="clear" w:pos="708"/>
                <w:tab w:val="left" w:pos="477" w:leader="none"/>
              </w:tabs>
              <w:snapToGrid w:val="false"/>
              <w:jc w:val="center"/>
              <w:rPr>
                <w:rFonts w:cs="Tahoma"/>
                <w:color w:val="000000"/>
                <w:sz w:val="18"/>
                <w:szCs w:val="18"/>
              </w:rPr>
            </w:pPr>
            <w:r>
              <w:rPr>
                <w:rFonts w:cs="Tahoma"/>
                <w:color w:val="000000"/>
                <w:sz w:val="18"/>
                <w:szCs w:val="18"/>
              </w:rPr>
            </w:r>
          </w:p>
        </w:tc>
      </w:tr>
      <w:tr>
        <w:trPr>
          <w:trHeight w:val="57" w:hRule="exact"/>
        </w:trPr>
        <w:tc>
          <w:tcPr>
            <w:tcW w:w="1024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1931670</wp:posOffset>
            </wp:positionH>
            <wp:positionV relativeFrom="paragraph">
              <wp:posOffset>384175</wp:posOffset>
            </wp:positionV>
            <wp:extent cx="2522855" cy="1651000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Генеральный директор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>ООО «ГлобалНет»</w:t>
        <w:tab/>
        <w:tab/>
        <w:tab/>
        <w:tab/>
        <w:tab/>
        <w:t>Лукина Н.Н.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/>
        <w:tab/>
        <w:tab/>
        <w:tab/>
        <w:tab/>
        <w:t xml:space="preserve">                             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8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8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593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1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1"/>
    <w:qFormat/>
    <w:pPr>
      <w:keepNext w:val="true"/>
      <w:numPr>
        <w:ilvl w:val="1"/>
        <w:numId w:val="1"/>
      </w:numPr>
      <w:tabs>
        <w:tab w:val="clear" w:pos="708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1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1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2">
    <w:name w:val="List"/>
    <w:basedOn w:val="Style21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21"/>
    <w:qFormat/>
    <w:pPr>
      <w:keepNext w:val="true"/>
      <w:spacing w:before="240" w:after="120"/>
    </w:pPr>
    <w:rPr/>
  </w:style>
  <w:style w:type="paragraph" w:styleId="Style25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/>
  </w:style>
  <w:style w:type="paragraph" w:styleId="14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6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7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Style28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9">
    <w:name w:val="Содержимое таблицы"/>
    <w:basedOn w:val="Normal"/>
    <w:qFormat/>
    <w:pPr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LibreOffice/7.0.3.1$Windows_X86_64 LibreOffice_project/d7547858d014d4cf69878db179d326fc3483e082</Application>
  <Pages>1</Pages>
  <Words>172</Words>
  <Characters>1031</Characters>
  <CharactersWithSpaces>1236</CharactersWithSpaces>
  <Paragraphs>31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2020-12-21T13:23:00Z</dcterms:created>
  <dc:creator>Administrator</dc:creator>
  <dc:description/>
  <dc:language>ru-RU</dc:language>
  <cp:lastModifiedBy/>
  <cp:lastPrinted>1995-11-21T17:41:00Z</cp:lastPrinted>
  <dcterms:modified xsi:type="dcterms:W3CDTF">2021-07-20T10:32:26Z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