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396" w:rsidRPr="004E1396" w:rsidRDefault="004E1396" w:rsidP="004E1396">
      <w:pPr>
        <w:pBdr>
          <w:bottom w:val="single" w:sz="6" w:space="4" w:color="2242F5"/>
        </w:pBdr>
        <w:spacing w:after="375" w:line="240" w:lineRule="auto"/>
        <w:ind w:left="75" w:right="75"/>
        <w:outlineLvl w:val="0"/>
        <w:rPr>
          <w:rFonts w:ascii="Arial" w:eastAsia="Times New Roman" w:hAnsi="Arial" w:cs="Arial"/>
          <w:color w:val="2242F5"/>
          <w:kern w:val="36"/>
          <w:sz w:val="48"/>
          <w:szCs w:val="48"/>
          <w:lang w:eastAsia="en-ZW"/>
        </w:rPr>
      </w:pPr>
      <w:r w:rsidRPr="004E1396">
        <w:rPr>
          <w:rFonts w:ascii="Arial" w:eastAsia="Times New Roman" w:hAnsi="Arial" w:cs="Arial"/>
          <w:color w:val="2242F5"/>
          <w:kern w:val="36"/>
          <w:sz w:val="48"/>
          <w:szCs w:val="48"/>
          <w:lang w:eastAsia="en-ZW"/>
        </w:rPr>
        <w:t>How to Apply</w:t>
      </w:r>
    </w:p>
    <w:p w:rsidR="004E1396" w:rsidRPr="004E1396" w:rsidRDefault="004E1396" w:rsidP="004E1396">
      <w:pPr>
        <w:spacing w:after="0" w:line="300" w:lineRule="atLeast"/>
        <w:rPr>
          <w:rFonts w:ascii="Arial" w:eastAsia="Times New Roman" w:hAnsi="Arial" w:cs="Arial"/>
          <w:color w:val="5C5C5C"/>
          <w:sz w:val="21"/>
          <w:szCs w:val="21"/>
          <w:lang w:eastAsia="en-ZW"/>
        </w:rPr>
      </w:pPr>
      <w:r w:rsidRPr="004E1396">
        <w:rPr>
          <w:rFonts w:ascii="Arial" w:eastAsia="Times New Roman" w:hAnsi="Arial" w:cs="Arial"/>
          <w:color w:val="5C5C5C"/>
          <w:sz w:val="21"/>
          <w:szCs w:val="21"/>
          <w:lang w:eastAsia="en-ZW"/>
        </w:rPr>
        <w:t xml:space="preserve">There are various entry requirements for all the courses we offer. If you feel you meet the requirements of your choice of courses please feel free to keep watching the Sunday Mail for a </w:t>
      </w:r>
      <w:proofErr w:type="spellStart"/>
      <w:r w:rsidRPr="004E1396">
        <w:rPr>
          <w:rFonts w:ascii="Arial" w:eastAsia="Times New Roman" w:hAnsi="Arial" w:cs="Arial"/>
          <w:color w:val="5C5C5C"/>
          <w:sz w:val="21"/>
          <w:szCs w:val="21"/>
          <w:lang w:eastAsia="en-ZW"/>
        </w:rPr>
        <w:t>flighted</w:t>
      </w:r>
      <w:proofErr w:type="spellEnd"/>
      <w:r w:rsidRPr="004E1396">
        <w:rPr>
          <w:rFonts w:ascii="Arial" w:eastAsia="Times New Roman" w:hAnsi="Arial" w:cs="Arial"/>
          <w:color w:val="5C5C5C"/>
          <w:sz w:val="21"/>
          <w:szCs w:val="21"/>
          <w:lang w:eastAsia="en-ZW"/>
        </w:rPr>
        <w:t xml:space="preserve"> advert.</w:t>
      </w:r>
      <w:r w:rsidRPr="004E1396">
        <w:rPr>
          <w:rFonts w:ascii="Arial" w:eastAsia="Times New Roman" w:hAnsi="Arial" w:cs="Arial"/>
          <w:color w:val="5C5C5C"/>
          <w:sz w:val="21"/>
          <w:szCs w:val="21"/>
          <w:lang w:eastAsia="en-ZW"/>
        </w:rPr>
        <w:br/>
        <w:t> </w:t>
      </w:r>
      <w:r w:rsidRPr="004E1396">
        <w:rPr>
          <w:rFonts w:ascii="Arial" w:eastAsia="Times New Roman" w:hAnsi="Arial" w:cs="Arial"/>
          <w:color w:val="5C5C5C"/>
          <w:sz w:val="21"/>
          <w:szCs w:val="21"/>
          <w:lang w:eastAsia="en-ZW"/>
        </w:rPr>
        <w:br/>
        <w:t>Basic Application requirements:</w:t>
      </w:r>
    </w:p>
    <w:p w:rsidR="004E1396" w:rsidRPr="004E1396" w:rsidRDefault="004E1396" w:rsidP="004E1396">
      <w:pPr>
        <w:numPr>
          <w:ilvl w:val="0"/>
          <w:numId w:val="1"/>
        </w:numPr>
        <w:spacing w:after="0" w:line="240" w:lineRule="auto"/>
        <w:ind w:left="225"/>
        <w:rPr>
          <w:rFonts w:ascii="Arial" w:eastAsia="Times New Roman" w:hAnsi="Arial" w:cs="Arial"/>
          <w:color w:val="5C5C5C"/>
          <w:sz w:val="21"/>
          <w:szCs w:val="21"/>
          <w:lang w:eastAsia="en-ZW"/>
        </w:rPr>
      </w:pPr>
      <w:r w:rsidRPr="004E1396">
        <w:rPr>
          <w:rFonts w:ascii="Arial" w:eastAsia="Times New Roman" w:hAnsi="Arial" w:cs="Arial"/>
          <w:color w:val="5C5C5C"/>
          <w:sz w:val="21"/>
          <w:szCs w:val="21"/>
          <w:lang w:eastAsia="en-ZW"/>
        </w:rPr>
        <w:t>Hand written application letter</w:t>
      </w:r>
    </w:p>
    <w:p w:rsidR="004E1396" w:rsidRPr="004E1396" w:rsidRDefault="004E1396" w:rsidP="004E1396">
      <w:pPr>
        <w:numPr>
          <w:ilvl w:val="0"/>
          <w:numId w:val="1"/>
        </w:numPr>
        <w:spacing w:after="0" w:line="240" w:lineRule="auto"/>
        <w:ind w:left="225"/>
        <w:rPr>
          <w:rFonts w:ascii="Arial" w:eastAsia="Times New Roman" w:hAnsi="Arial" w:cs="Arial"/>
          <w:color w:val="5C5C5C"/>
          <w:sz w:val="21"/>
          <w:szCs w:val="21"/>
          <w:lang w:eastAsia="en-ZW"/>
        </w:rPr>
      </w:pPr>
      <w:r w:rsidRPr="004E1396">
        <w:rPr>
          <w:rFonts w:ascii="Arial" w:eastAsia="Times New Roman" w:hAnsi="Arial" w:cs="Arial"/>
          <w:color w:val="5C5C5C"/>
          <w:sz w:val="21"/>
          <w:szCs w:val="21"/>
          <w:lang w:eastAsia="en-ZW"/>
        </w:rPr>
        <w:t>Certified copy of Academic Certifications</w:t>
      </w:r>
    </w:p>
    <w:p w:rsidR="004E1396" w:rsidRPr="004E1396" w:rsidRDefault="004E1396" w:rsidP="004E1396">
      <w:pPr>
        <w:numPr>
          <w:ilvl w:val="0"/>
          <w:numId w:val="1"/>
        </w:numPr>
        <w:spacing w:after="0" w:line="240" w:lineRule="auto"/>
        <w:ind w:left="225"/>
        <w:rPr>
          <w:rFonts w:ascii="Arial" w:eastAsia="Times New Roman" w:hAnsi="Arial" w:cs="Arial"/>
          <w:color w:val="5C5C5C"/>
          <w:sz w:val="21"/>
          <w:szCs w:val="21"/>
          <w:lang w:eastAsia="en-ZW"/>
        </w:rPr>
      </w:pPr>
      <w:r w:rsidRPr="004E1396">
        <w:rPr>
          <w:rFonts w:ascii="Arial" w:eastAsia="Times New Roman" w:hAnsi="Arial" w:cs="Arial"/>
          <w:color w:val="5C5C5C"/>
          <w:sz w:val="21"/>
          <w:szCs w:val="21"/>
          <w:lang w:eastAsia="en-ZW"/>
        </w:rPr>
        <w:t>Certified copy of National Identification</w:t>
      </w:r>
    </w:p>
    <w:p w:rsidR="004E1396" w:rsidRPr="004E1396" w:rsidRDefault="004E1396" w:rsidP="004E1396">
      <w:pPr>
        <w:numPr>
          <w:ilvl w:val="0"/>
          <w:numId w:val="1"/>
        </w:numPr>
        <w:spacing w:after="0" w:line="240" w:lineRule="auto"/>
        <w:ind w:left="225"/>
        <w:rPr>
          <w:rFonts w:ascii="Arial" w:eastAsia="Times New Roman" w:hAnsi="Arial" w:cs="Arial"/>
          <w:color w:val="5C5C5C"/>
          <w:sz w:val="21"/>
          <w:szCs w:val="21"/>
          <w:lang w:eastAsia="en-ZW"/>
        </w:rPr>
      </w:pPr>
      <w:r w:rsidRPr="004E1396">
        <w:rPr>
          <w:rFonts w:ascii="Arial" w:eastAsia="Times New Roman" w:hAnsi="Arial" w:cs="Arial"/>
          <w:color w:val="5C5C5C"/>
          <w:sz w:val="21"/>
          <w:szCs w:val="21"/>
          <w:lang w:eastAsia="en-ZW"/>
        </w:rPr>
        <w:t>Certified copy of Birth Certificate</w:t>
      </w:r>
    </w:p>
    <w:p w:rsidR="0083461E" w:rsidRDefault="0083461E"/>
    <w:p w:rsidR="004E1396" w:rsidRDefault="004E1396" w:rsidP="004E1396">
      <w:pPr>
        <w:pStyle w:val="Heading1"/>
        <w:pBdr>
          <w:bottom w:val="single" w:sz="6" w:space="4" w:color="2242F5"/>
        </w:pBdr>
        <w:spacing w:before="0" w:beforeAutospacing="0" w:after="375" w:afterAutospacing="0"/>
        <w:ind w:left="75" w:right="75"/>
        <w:rPr>
          <w:rFonts w:ascii="Arial" w:hAnsi="Arial" w:cs="Arial"/>
          <w:b w:val="0"/>
          <w:bCs w:val="0"/>
          <w:color w:val="2242F5"/>
        </w:rPr>
      </w:pPr>
      <w:r>
        <w:rPr>
          <w:rFonts w:ascii="Arial" w:hAnsi="Arial" w:cs="Arial"/>
          <w:b w:val="0"/>
          <w:bCs w:val="0"/>
          <w:color w:val="2242F5"/>
        </w:rPr>
        <w:t>Vision and Mission</w:t>
      </w:r>
    </w:p>
    <w:p w:rsidR="004E1396" w:rsidRDefault="004E1396" w:rsidP="004E1396">
      <w:pPr>
        <w:pStyle w:val="NormalWeb"/>
        <w:spacing w:before="0" w:beforeAutospacing="0" w:after="150" w:afterAutospacing="0" w:line="300" w:lineRule="atLeast"/>
      </w:pPr>
      <w:r>
        <w:rPr>
          <w:noProof/>
        </w:rPr>
        <mc:AlternateContent>
          <mc:Choice Requires="wps">
            <w:drawing>
              <wp:inline distT="0" distB="0" distL="0" distR="0">
                <wp:extent cx="304800" cy="304800"/>
                <wp:effectExtent l="0" t="0" r="0" b="0"/>
                <wp:docPr id="1" name="Rectangle 1" descr="hd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13CA6E" id="Rectangle 1" o:spid="_x0000_s1026" alt="hd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V3UVuAIAAMMFAAAO&#10;AAAAAAAAAAAAAAAAAC4CAABkcnMvZTJvRG9jLnhtbFBLAQItABQABgAIAAAAIQBMoOks2AAAAAMB&#10;AAAPAAAAAAAAAAAAAAAAABIFAABkcnMvZG93bnJldi54bWxQSwUGAAAAAAQABADzAAAAFwYAAAAA&#10;" filled="f" stroked="f">
                <o:lock v:ext="edit" aspectratio="t"/>
                <w10:anchorlock/>
              </v:rect>
            </w:pict>
          </mc:Fallback>
        </mc:AlternateConten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Vision</w:t>
      </w:r>
    </w:p>
    <w:p w:rsidR="004E1396" w:rsidRDefault="004E1396" w:rsidP="004E1396">
      <w:pPr>
        <w:pStyle w:val="NormalWeb"/>
        <w:spacing w:before="0" w:beforeAutospacing="0" w:after="150" w:afterAutospacing="0" w:line="300" w:lineRule="atLeast"/>
      </w:pPr>
      <w:r>
        <w:t>The Hub of Intellectual Excellence in Scientific, Technical and Vocational Education in preparing learners for the knowledge economy by 2020.</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Mission Statement</w:t>
      </w:r>
    </w:p>
    <w:p w:rsidR="004E1396" w:rsidRDefault="004E1396" w:rsidP="004E1396">
      <w:pPr>
        <w:pStyle w:val="NormalWeb"/>
        <w:spacing w:before="0" w:beforeAutospacing="0" w:after="150" w:afterAutospacing="0" w:line="300" w:lineRule="atLeast"/>
      </w:pPr>
      <w:r>
        <w:t xml:space="preserve">To produce competent graduates with </w:t>
      </w:r>
      <w:proofErr w:type="spellStart"/>
      <w:r>
        <w:t>technopreneurial</w:t>
      </w:r>
      <w:proofErr w:type="spellEnd"/>
      <w:r>
        <w:t xml:space="preserve"> knowledge and skills necessary to meet the dynamic needs of the nation.</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Core Values</w:t>
      </w:r>
    </w:p>
    <w:p w:rsidR="004E1396" w:rsidRDefault="004E1396" w:rsidP="004E1396">
      <w:pPr>
        <w:numPr>
          <w:ilvl w:val="0"/>
          <w:numId w:val="2"/>
        </w:numPr>
        <w:spacing w:after="0" w:line="240" w:lineRule="auto"/>
        <w:ind w:left="225"/>
        <w:rPr>
          <w:rFonts w:ascii="Times New Roman" w:hAnsi="Times New Roman" w:cs="Times New Roman"/>
          <w:sz w:val="24"/>
          <w:szCs w:val="24"/>
        </w:rPr>
      </w:pPr>
      <w:r>
        <w:t>Professionalism</w:t>
      </w:r>
    </w:p>
    <w:p w:rsidR="004E1396" w:rsidRDefault="004E1396" w:rsidP="004E1396">
      <w:pPr>
        <w:numPr>
          <w:ilvl w:val="0"/>
          <w:numId w:val="2"/>
        </w:numPr>
        <w:spacing w:after="0" w:line="240" w:lineRule="auto"/>
        <w:ind w:left="225"/>
      </w:pPr>
      <w:r>
        <w:t>Gender Sensitivity</w:t>
      </w:r>
    </w:p>
    <w:p w:rsidR="004E1396" w:rsidRDefault="004E1396" w:rsidP="004E1396">
      <w:pPr>
        <w:numPr>
          <w:ilvl w:val="0"/>
          <w:numId w:val="2"/>
        </w:numPr>
        <w:spacing w:after="0" w:line="240" w:lineRule="auto"/>
        <w:ind w:left="225"/>
      </w:pPr>
      <w:r>
        <w:t>Integrity</w:t>
      </w:r>
    </w:p>
    <w:p w:rsidR="004E1396" w:rsidRDefault="004E1396" w:rsidP="004E1396">
      <w:pPr>
        <w:numPr>
          <w:ilvl w:val="0"/>
          <w:numId w:val="2"/>
        </w:numPr>
        <w:spacing w:after="0" w:line="240" w:lineRule="auto"/>
        <w:ind w:left="225"/>
      </w:pPr>
      <w:r>
        <w:t>Team Work</w:t>
      </w:r>
    </w:p>
    <w:p w:rsidR="004E1396" w:rsidRDefault="004E1396" w:rsidP="004E1396">
      <w:pPr>
        <w:pStyle w:val="NormalWeb"/>
        <w:spacing w:before="0" w:beforeAutospacing="0" w:after="150" w:afterAutospacing="0" w:line="300" w:lineRule="atLeast"/>
      </w:pPr>
      <w:r>
        <w:t> </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Institutional Mandate</w:t>
      </w:r>
    </w:p>
    <w:p w:rsidR="004E1396" w:rsidRDefault="004E1396" w:rsidP="004E1396">
      <w:pPr>
        <w:numPr>
          <w:ilvl w:val="0"/>
          <w:numId w:val="3"/>
        </w:numPr>
        <w:spacing w:after="0" w:line="240" w:lineRule="auto"/>
        <w:ind w:left="225"/>
        <w:rPr>
          <w:rFonts w:ascii="Times New Roman" w:hAnsi="Times New Roman" w:cs="Times New Roman"/>
          <w:sz w:val="24"/>
          <w:szCs w:val="24"/>
        </w:rPr>
      </w:pPr>
      <w:r>
        <w:t xml:space="preserve">Provision of </w:t>
      </w:r>
      <w:proofErr w:type="spellStart"/>
      <w:r>
        <w:t>Stemitised</w:t>
      </w:r>
      <w:proofErr w:type="spellEnd"/>
      <w:r>
        <w:t xml:space="preserve"> Human Capital Development through </w:t>
      </w:r>
      <w:proofErr w:type="spellStart"/>
      <w:r>
        <w:t>Tvetisation</w:t>
      </w:r>
      <w:proofErr w:type="spellEnd"/>
      <w:r>
        <w:t xml:space="preserve"> and </w:t>
      </w:r>
      <w:proofErr w:type="spellStart"/>
      <w:r>
        <w:t>Cbetisation</w:t>
      </w:r>
      <w:proofErr w:type="spellEnd"/>
      <w:r>
        <w:t xml:space="preserve"> processes</w:t>
      </w:r>
    </w:p>
    <w:p w:rsidR="004E1396" w:rsidRDefault="004E1396" w:rsidP="004E1396">
      <w:pPr>
        <w:numPr>
          <w:ilvl w:val="0"/>
          <w:numId w:val="3"/>
        </w:numPr>
        <w:spacing w:after="0" w:line="240" w:lineRule="auto"/>
        <w:ind w:left="225"/>
      </w:pPr>
      <w:r>
        <w:t>Ensure fiduciary in the use of institutional resources</w:t>
      </w:r>
    </w:p>
    <w:p w:rsidR="004E1396" w:rsidRDefault="004E1396" w:rsidP="004E1396">
      <w:pPr>
        <w:numPr>
          <w:ilvl w:val="0"/>
          <w:numId w:val="3"/>
        </w:numPr>
        <w:spacing w:after="0" w:line="240" w:lineRule="auto"/>
        <w:ind w:left="225"/>
      </w:pPr>
      <w:r>
        <w:t>Generate revenue to sustain institutional resources</w:t>
      </w:r>
    </w:p>
    <w:p w:rsidR="004E1396" w:rsidRDefault="004E1396" w:rsidP="004E1396">
      <w:pPr>
        <w:numPr>
          <w:ilvl w:val="0"/>
          <w:numId w:val="3"/>
        </w:numPr>
        <w:spacing w:after="0" w:line="240" w:lineRule="auto"/>
        <w:ind w:left="225"/>
      </w:pPr>
      <w:r>
        <w:t>Maintain and develop institutional assets and facilities for the betterment of the learning and training environment.</w:t>
      </w:r>
    </w:p>
    <w:p w:rsidR="004E1396" w:rsidRDefault="004E1396" w:rsidP="004E1396">
      <w:pPr>
        <w:numPr>
          <w:ilvl w:val="0"/>
          <w:numId w:val="3"/>
        </w:numPr>
        <w:spacing w:after="0" w:line="240" w:lineRule="auto"/>
        <w:ind w:left="225"/>
      </w:pPr>
      <w:r>
        <w:t>Maintain good corporate governance of the institution.</w:t>
      </w:r>
    </w:p>
    <w:p w:rsidR="004E1396" w:rsidRDefault="004E1396" w:rsidP="004E1396">
      <w:pPr>
        <w:pStyle w:val="NormalWeb"/>
        <w:spacing w:before="0" w:beforeAutospacing="0" w:after="150" w:afterAutospacing="0" w:line="300" w:lineRule="atLeast"/>
      </w:pPr>
      <w:r>
        <w:t> </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lastRenderedPageBreak/>
        <w:t>Service Departments</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Accounts</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Administration</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Library</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Central Maintenance</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Examinations</w:t>
      </w:r>
    </w:p>
    <w:p w:rsidR="004E1396" w:rsidRDefault="004E1396" w:rsidP="004E1396">
      <w:pPr>
        <w:numPr>
          <w:ilvl w:val="0"/>
          <w:numId w:val="4"/>
        </w:numPr>
        <w:shd w:val="clear" w:color="auto" w:fill="FFFFFF"/>
        <w:spacing w:after="0" w:line="240" w:lineRule="auto"/>
        <w:ind w:left="225" w:firstLine="0"/>
        <w:rPr>
          <w:rFonts w:ascii="Arial" w:hAnsi="Arial" w:cs="Arial"/>
          <w:color w:val="5C5C5C"/>
          <w:sz w:val="21"/>
          <w:szCs w:val="21"/>
        </w:rPr>
      </w:pPr>
      <w:r>
        <w:rPr>
          <w:rFonts w:ascii="Arial" w:hAnsi="Arial" w:cs="Arial"/>
          <w:color w:val="5C5C5C"/>
          <w:sz w:val="21"/>
          <w:szCs w:val="21"/>
        </w:rPr>
        <w:t>Students Affairs</w:t>
      </w:r>
    </w:p>
    <w:p w:rsidR="004E1396" w:rsidRDefault="004E1396"/>
    <w:p w:rsidR="004E1396" w:rsidRDefault="004E1396"/>
    <w:p w:rsidR="004E1396" w:rsidRDefault="004E1396" w:rsidP="004E1396">
      <w:pPr>
        <w:pStyle w:val="Heading1"/>
        <w:pBdr>
          <w:bottom w:val="single" w:sz="6" w:space="4" w:color="2242F5"/>
        </w:pBdr>
        <w:spacing w:before="0" w:beforeAutospacing="0" w:after="375" w:afterAutospacing="0"/>
        <w:ind w:left="75" w:right="75"/>
        <w:rPr>
          <w:rFonts w:ascii="Arial" w:hAnsi="Arial" w:cs="Arial"/>
          <w:b w:val="0"/>
          <w:bCs w:val="0"/>
          <w:color w:val="2242F5"/>
        </w:rPr>
      </w:pPr>
      <w:r>
        <w:rPr>
          <w:rFonts w:ascii="Arial" w:hAnsi="Arial" w:cs="Arial"/>
          <w:b w:val="0"/>
          <w:bCs w:val="0"/>
          <w:color w:val="2242F5"/>
        </w:rPr>
        <w:t>Human Resources</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Human Resources is a service providing department that is involved in the attraction, selection, retention, development and utilization of human resources in support of the institutional operation</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Our Functions</w:t>
      </w:r>
    </w:p>
    <w:p w:rsidR="004E1396" w:rsidRDefault="004E1396" w:rsidP="004E1396">
      <w:pPr>
        <w:numPr>
          <w:ilvl w:val="0"/>
          <w:numId w:val="5"/>
        </w:numPr>
        <w:spacing w:after="0" w:line="240" w:lineRule="auto"/>
        <w:ind w:left="225"/>
        <w:rPr>
          <w:rFonts w:ascii="Arial" w:hAnsi="Arial" w:cs="Arial"/>
          <w:color w:val="5C5C5C"/>
          <w:sz w:val="21"/>
          <w:szCs w:val="21"/>
        </w:rPr>
      </w:pPr>
      <w:r>
        <w:rPr>
          <w:rFonts w:ascii="Arial" w:hAnsi="Arial" w:cs="Arial"/>
          <w:color w:val="5C5C5C"/>
          <w:sz w:val="21"/>
          <w:szCs w:val="21"/>
        </w:rPr>
        <w:t>Recruitment and Selection</w:t>
      </w:r>
    </w:p>
    <w:p w:rsidR="004E1396" w:rsidRDefault="004E1396" w:rsidP="004E1396">
      <w:pPr>
        <w:numPr>
          <w:ilvl w:val="0"/>
          <w:numId w:val="5"/>
        </w:numPr>
        <w:spacing w:after="0" w:line="240" w:lineRule="auto"/>
        <w:ind w:left="225"/>
        <w:rPr>
          <w:rFonts w:ascii="Arial" w:hAnsi="Arial" w:cs="Arial"/>
          <w:color w:val="5C5C5C"/>
          <w:sz w:val="21"/>
          <w:szCs w:val="21"/>
        </w:rPr>
      </w:pPr>
      <w:r>
        <w:rPr>
          <w:rFonts w:ascii="Arial" w:hAnsi="Arial" w:cs="Arial"/>
          <w:color w:val="5C5C5C"/>
          <w:sz w:val="21"/>
          <w:szCs w:val="21"/>
        </w:rPr>
        <w:t>Training of staff</w:t>
      </w:r>
    </w:p>
    <w:p w:rsidR="004E1396" w:rsidRDefault="004E1396" w:rsidP="004E1396">
      <w:pPr>
        <w:numPr>
          <w:ilvl w:val="0"/>
          <w:numId w:val="5"/>
        </w:numPr>
        <w:spacing w:after="0" w:line="240" w:lineRule="auto"/>
        <w:ind w:left="225"/>
        <w:rPr>
          <w:rFonts w:ascii="Arial" w:hAnsi="Arial" w:cs="Arial"/>
          <w:color w:val="5C5C5C"/>
          <w:sz w:val="21"/>
          <w:szCs w:val="21"/>
        </w:rPr>
      </w:pPr>
      <w:r>
        <w:rPr>
          <w:rFonts w:ascii="Arial" w:hAnsi="Arial" w:cs="Arial"/>
          <w:color w:val="5C5C5C"/>
          <w:sz w:val="21"/>
          <w:szCs w:val="21"/>
        </w:rPr>
        <w:t>Maintenance of discipline</w:t>
      </w:r>
    </w:p>
    <w:p w:rsidR="004E1396" w:rsidRDefault="004E1396" w:rsidP="004E1396">
      <w:pPr>
        <w:numPr>
          <w:ilvl w:val="0"/>
          <w:numId w:val="5"/>
        </w:numPr>
        <w:spacing w:after="0" w:line="240" w:lineRule="auto"/>
        <w:ind w:left="225"/>
        <w:rPr>
          <w:rFonts w:ascii="Arial" w:hAnsi="Arial" w:cs="Arial"/>
          <w:color w:val="5C5C5C"/>
          <w:sz w:val="21"/>
          <w:szCs w:val="21"/>
        </w:rPr>
      </w:pPr>
      <w:r>
        <w:rPr>
          <w:rFonts w:ascii="Arial" w:hAnsi="Arial" w:cs="Arial"/>
          <w:color w:val="5C5C5C"/>
          <w:sz w:val="21"/>
          <w:szCs w:val="21"/>
        </w:rPr>
        <w:t>Salary Administration</w:t>
      </w:r>
    </w:p>
    <w:p w:rsidR="004E1396" w:rsidRDefault="004E1396" w:rsidP="004E1396">
      <w:pPr>
        <w:numPr>
          <w:ilvl w:val="0"/>
          <w:numId w:val="5"/>
        </w:numPr>
        <w:spacing w:after="0" w:line="240" w:lineRule="auto"/>
        <w:ind w:left="225"/>
        <w:rPr>
          <w:rFonts w:ascii="Arial" w:hAnsi="Arial" w:cs="Arial"/>
          <w:color w:val="5C5C5C"/>
          <w:sz w:val="21"/>
          <w:szCs w:val="21"/>
        </w:rPr>
      </w:pPr>
      <w:r>
        <w:rPr>
          <w:rFonts w:ascii="Arial" w:hAnsi="Arial" w:cs="Arial"/>
          <w:color w:val="5C5C5C"/>
          <w:sz w:val="21"/>
          <w:szCs w:val="21"/>
        </w:rPr>
        <w:t>General staff welfare</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Departmental Vision</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To provide the institution with the right quality of manpower resources in right numbers and provide the said manpower with necessary HR services during their tenure of service.</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 xml:space="preserve">Departmental </w:t>
      </w:r>
      <w:proofErr w:type="spellStart"/>
      <w:r>
        <w:rPr>
          <w:rFonts w:ascii="Arial" w:hAnsi="Arial" w:cs="Arial"/>
          <w:b/>
          <w:bCs/>
          <w:color w:val="2242F5"/>
        </w:rPr>
        <w:t>Mision</w:t>
      </w:r>
      <w:proofErr w:type="spellEnd"/>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To continuously support the institutional operations through application of laid down rules and regulations</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Core Values</w:t>
      </w:r>
    </w:p>
    <w:p w:rsidR="004E1396" w:rsidRDefault="004E1396" w:rsidP="004E1396">
      <w:pPr>
        <w:numPr>
          <w:ilvl w:val="0"/>
          <w:numId w:val="6"/>
        </w:numPr>
        <w:spacing w:after="0" w:line="240" w:lineRule="auto"/>
        <w:ind w:left="225"/>
        <w:rPr>
          <w:rFonts w:ascii="Arial" w:hAnsi="Arial" w:cs="Arial"/>
          <w:color w:val="5C5C5C"/>
          <w:sz w:val="21"/>
          <w:szCs w:val="21"/>
        </w:rPr>
      </w:pPr>
      <w:r>
        <w:rPr>
          <w:rFonts w:ascii="Arial" w:hAnsi="Arial" w:cs="Arial"/>
          <w:color w:val="5C5C5C"/>
          <w:sz w:val="21"/>
          <w:szCs w:val="21"/>
        </w:rPr>
        <w:t> Professionalism</w:t>
      </w:r>
    </w:p>
    <w:p w:rsidR="004E1396" w:rsidRDefault="004E1396" w:rsidP="004E1396">
      <w:pPr>
        <w:numPr>
          <w:ilvl w:val="0"/>
          <w:numId w:val="6"/>
        </w:numPr>
        <w:spacing w:after="0" w:line="240" w:lineRule="auto"/>
        <w:ind w:left="225"/>
        <w:rPr>
          <w:rFonts w:ascii="Arial" w:hAnsi="Arial" w:cs="Arial"/>
          <w:color w:val="5C5C5C"/>
          <w:sz w:val="21"/>
          <w:szCs w:val="21"/>
        </w:rPr>
      </w:pPr>
      <w:r>
        <w:rPr>
          <w:rFonts w:ascii="Arial" w:hAnsi="Arial" w:cs="Arial"/>
          <w:color w:val="5C5C5C"/>
          <w:sz w:val="21"/>
          <w:szCs w:val="21"/>
        </w:rPr>
        <w:t> Transparency</w:t>
      </w:r>
    </w:p>
    <w:p w:rsidR="004E1396" w:rsidRDefault="004E1396" w:rsidP="004E1396">
      <w:pPr>
        <w:numPr>
          <w:ilvl w:val="0"/>
          <w:numId w:val="6"/>
        </w:numPr>
        <w:spacing w:after="0" w:line="240" w:lineRule="auto"/>
        <w:ind w:left="225"/>
        <w:rPr>
          <w:rFonts w:ascii="Arial" w:hAnsi="Arial" w:cs="Arial"/>
          <w:color w:val="5C5C5C"/>
          <w:sz w:val="21"/>
          <w:szCs w:val="21"/>
        </w:rPr>
      </w:pPr>
      <w:r>
        <w:rPr>
          <w:rFonts w:ascii="Arial" w:hAnsi="Arial" w:cs="Arial"/>
          <w:color w:val="5C5C5C"/>
          <w:sz w:val="21"/>
          <w:szCs w:val="21"/>
        </w:rPr>
        <w:t> Team work</w:t>
      </w:r>
    </w:p>
    <w:p w:rsidR="004E1396" w:rsidRDefault="004E1396" w:rsidP="004E1396">
      <w:pPr>
        <w:numPr>
          <w:ilvl w:val="0"/>
          <w:numId w:val="6"/>
        </w:numPr>
        <w:spacing w:after="0" w:line="240" w:lineRule="auto"/>
        <w:ind w:left="225"/>
        <w:rPr>
          <w:rFonts w:ascii="Arial" w:hAnsi="Arial" w:cs="Arial"/>
          <w:color w:val="5C5C5C"/>
          <w:sz w:val="21"/>
          <w:szCs w:val="21"/>
        </w:rPr>
      </w:pPr>
      <w:r>
        <w:rPr>
          <w:rFonts w:ascii="Arial" w:hAnsi="Arial" w:cs="Arial"/>
          <w:color w:val="5C5C5C"/>
          <w:sz w:val="21"/>
          <w:szCs w:val="21"/>
        </w:rPr>
        <w:t> Integrity</w:t>
      </w:r>
    </w:p>
    <w:p w:rsidR="004E1396" w:rsidRDefault="004E1396" w:rsidP="004E1396">
      <w:pPr>
        <w:numPr>
          <w:ilvl w:val="0"/>
          <w:numId w:val="6"/>
        </w:numPr>
        <w:spacing w:after="0" w:line="240" w:lineRule="auto"/>
        <w:ind w:left="225"/>
        <w:rPr>
          <w:rFonts w:ascii="Arial" w:hAnsi="Arial" w:cs="Arial"/>
          <w:color w:val="5C5C5C"/>
          <w:sz w:val="21"/>
          <w:szCs w:val="21"/>
        </w:rPr>
      </w:pPr>
      <w:r>
        <w:rPr>
          <w:rFonts w:ascii="Arial" w:hAnsi="Arial" w:cs="Arial"/>
          <w:color w:val="5C5C5C"/>
          <w:sz w:val="21"/>
          <w:szCs w:val="21"/>
        </w:rPr>
        <w:t> Gender sensitivity</w:t>
      </w:r>
    </w:p>
    <w:p w:rsidR="004E1396" w:rsidRDefault="004E1396"/>
    <w:p w:rsidR="004E1396" w:rsidRDefault="004E1396"/>
    <w:p w:rsidR="004E1396" w:rsidRDefault="004E1396" w:rsidP="004E1396">
      <w:pPr>
        <w:pStyle w:val="Heading1"/>
        <w:pBdr>
          <w:bottom w:val="single" w:sz="6" w:space="4" w:color="2242F5"/>
        </w:pBdr>
        <w:spacing w:before="0" w:beforeAutospacing="0" w:after="375" w:afterAutospacing="0"/>
        <w:ind w:left="75" w:right="75"/>
        <w:rPr>
          <w:rFonts w:ascii="Arial" w:hAnsi="Arial" w:cs="Arial"/>
          <w:b w:val="0"/>
          <w:bCs w:val="0"/>
          <w:color w:val="2242F5"/>
        </w:rPr>
      </w:pPr>
      <w:r>
        <w:rPr>
          <w:rFonts w:ascii="Arial" w:hAnsi="Arial" w:cs="Arial"/>
          <w:b w:val="0"/>
          <w:bCs w:val="0"/>
          <w:color w:val="2242F5"/>
        </w:rPr>
        <w:t>IT Unit</w:t>
      </w:r>
    </w:p>
    <w:p w:rsidR="004E1396" w:rsidRDefault="004E1396" w:rsidP="004E1396">
      <w:pPr>
        <w:pStyle w:val="Heading3"/>
        <w:pBdr>
          <w:bottom w:val="single" w:sz="6" w:space="8" w:color="2242F5"/>
        </w:pBdr>
        <w:spacing w:before="0" w:after="150"/>
        <w:ind w:right="150"/>
        <w:rPr>
          <w:rFonts w:ascii="Arial" w:hAnsi="Arial" w:cs="Arial"/>
          <w:b/>
          <w:bCs/>
          <w:color w:val="2242F5"/>
        </w:rPr>
      </w:pPr>
      <w:r>
        <w:rPr>
          <w:rFonts w:ascii="Arial" w:hAnsi="Arial" w:cs="Arial"/>
          <w:b/>
          <w:bCs/>
          <w:color w:val="2242F5"/>
        </w:rPr>
        <w:lastRenderedPageBreak/>
        <w:t>Introduction and Background</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The IT Unit was established in the year 2004 under the initiative of VVOB, a Belgian based Organisation in in collaboration with the Ministry in its endeavour to promote the development of ICTs in Polytechnics and Teachers Colleges.</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We are a service department that offers the following services:</w:t>
      </w:r>
    </w:p>
    <w:p w:rsidR="004E1396" w:rsidRDefault="004E1396" w:rsidP="004E1396">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Hardware &amp; software support</w:t>
      </w:r>
      <w:r>
        <w:rPr>
          <w:rFonts w:ascii="Arial" w:hAnsi="Arial" w:cs="Arial"/>
          <w:color w:val="5C5C5C"/>
          <w:sz w:val="21"/>
          <w:szCs w:val="21"/>
        </w:rPr>
        <w:br/>
        <w:t>Server administration</w:t>
      </w:r>
      <w:r>
        <w:rPr>
          <w:rFonts w:ascii="Arial" w:hAnsi="Arial" w:cs="Arial"/>
          <w:color w:val="5C5C5C"/>
          <w:sz w:val="21"/>
          <w:szCs w:val="21"/>
        </w:rPr>
        <w:br/>
        <w:t>Web development</w:t>
      </w:r>
      <w:r>
        <w:rPr>
          <w:rFonts w:ascii="Arial" w:hAnsi="Arial" w:cs="Arial"/>
          <w:color w:val="5C5C5C"/>
          <w:sz w:val="21"/>
          <w:szCs w:val="21"/>
        </w:rPr>
        <w:br/>
        <w:t>Database development</w:t>
      </w:r>
      <w:r>
        <w:rPr>
          <w:rFonts w:ascii="Arial" w:hAnsi="Arial" w:cs="Arial"/>
          <w:color w:val="5C5C5C"/>
          <w:sz w:val="21"/>
          <w:szCs w:val="21"/>
        </w:rPr>
        <w:br/>
        <w:t>Network design, implementation &amp; support</w:t>
      </w:r>
      <w:r>
        <w:rPr>
          <w:rFonts w:ascii="Arial" w:hAnsi="Arial" w:cs="Arial"/>
          <w:color w:val="5C5C5C"/>
          <w:sz w:val="21"/>
          <w:szCs w:val="21"/>
        </w:rPr>
        <w:br/>
      </w:r>
      <w:proofErr w:type="gramStart"/>
      <w:r>
        <w:rPr>
          <w:rFonts w:ascii="Arial" w:hAnsi="Arial" w:cs="Arial"/>
          <w:color w:val="5C5C5C"/>
          <w:sz w:val="21"/>
          <w:szCs w:val="21"/>
        </w:rPr>
        <w:t>The</w:t>
      </w:r>
      <w:proofErr w:type="gramEnd"/>
      <w:r>
        <w:rPr>
          <w:rFonts w:ascii="Arial" w:hAnsi="Arial" w:cs="Arial"/>
          <w:color w:val="5C5C5C"/>
          <w:sz w:val="21"/>
          <w:szCs w:val="21"/>
        </w:rPr>
        <w:t xml:space="preserve"> department has a staff establishment of nine.</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Goals</w:t>
      </w:r>
    </w:p>
    <w:p w:rsidR="004E1396" w:rsidRDefault="004E1396" w:rsidP="004E1396">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To improve supply of relevant female /male skills base from 15% - 30 % &amp; 35 % - 40% by 2020 respectively</w:t>
      </w:r>
      <w:r>
        <w:rPr>
          <w:rFonts w:ascii="Arial" w:hAnsi="Arial" w:cs="Arial"/>
          <w:color w:val="5C5C5C"/>
          <w:sz w:val="21"/>
          <w:szCs w:val="21"/>
        </w:rPr>
        <w:br/>
        <w:t>To provide appropriate infrastructure from 70% to 85% by 2020</w:t>
      </w:r>
      <w:r>
        <w:rPr>
          <w:rFonts w:ascii="Arial" w:hAnsi="Arial" w:cs="Arial"/>
          <w:color w:val="5C5C5C"/>
          <w:sz w:val="21"/>
          <w:szCs w:val="21"/>
        </w:rPr>
        <w:br/>
        <w:t>To increase intake of female/ male trainee technicians for 34 to 38 % &amp; 46% to 52 % by Dec 2020 respectively</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Vision</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To become a unit of Excellency in creating a conducive ICT environment for training and research.</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Mission</w:t>
      </w:r>
    </w:p>
    <w:p w:rsidR="004E1396" w:rsidRDefault="004E1396" w:rsidP="004E1396">
      <w:pPr>
        <w:pStyle w:val="NormalWeb"/>
        <w:spacing w:before="0" w:beforeAutospacing="0" w:after="150" w:afterAutospacing="0" w:line="300" w:lineRule="atLeast"/>
        <w:rPr>
          <w:rFonts w:ascii="Arial" w:hAnsi="Arial" w:cs="Arial"/>
          <w:color w:val="5C5C5C"/>
          <w:sz w:val="21"/>
          <w:szCs w:val="21"/>
        </w:rPr>
      </w:pPr>
      <w:r>
        <w:rPr>
          <w:rFonts w:ascii="Arial" w:hAnsi="Arial" w:cs="Arial"/>
          <w:color w:val="5C5C5C"/>
          <w:sz w:val="21"/>
          <w:szCs w:val="21"/>
        </w:rPr>
        <w:t xml:space="preserve">To produce highly competitive, </w:t>
      </w:r>
      <w:proofErr w:type="spellStart"/>
      <w:r>
        <w:rPr>
          <w:rFonts w:ascii="Arial" w:hAnsi="Arial" w:cs="Arial"/>
          <w:color w:val="5C5C5C"/>
          <w:sz w:val="21"/>
          <w:szCs w:val="21"/>
        </w:rPr>
        <w:t>technopreneurial</w:t>
      </w:r>
      <w:proofErr w:type="spellEnd"/>
      <w:r>
        <w:rPr>
          <w:rFonts w:ascii="Arial" w:hAnsi="Arial" w:cs="Arial"/>
          <w:color w:val="5C5C5C"/>
          <w:sz w:val="21"/>
          <w:szCs w:val="21"/>
        </w:rPr>
        <w:t xml:space="preserve"> graduates with research, consultancy and production skills necessary to meet the dynamic needs of the nation.</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Values</w:t>
      </w:r>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Professionalism</w:t>
      </w:r>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Honesty</w:t>
      </w:r>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Integrity</w:t>
      </w:r>
    </w:p>
    <w:p w:rsidR="004E1396" w:rsidRDefault="004E1396" w:rsidP="004E1396">
      <w:pPr>
        <w:numPr>
          <w:ilvl w:val="0"/>
          <w:numId w:val="7"/>
        </w:numPr>
        <w:spacing w:after="0" w:line="240" w:lineRule="auto"/>
        <w:ind w:left="225"/>
        <w:rPr>
          <w:rFonts w:ascii="Arial" w:hAnsi="Arial" w:cs="Arial"/>
          <w:color w:val="5C5C5C"/>
          <w:sz w:val="21"/>
          <w:szCs w:val="21"/>
        </w:rPr>
      </w:pPr>
      <w:proofErr w:type="spellStart"/>
      <w:r>
        <w:rPr>
          <w:rFonts w:ascii="Arial" w:hAnsi="Arial" w:cs="Arial"/>
          <w:color w:val="5C5C5C"/>
          <w:sz w:val="21"/>
          <w:szCs w:val="21"/>
        </w:rPr>
        <w:t>Hunhu</w:t>
      </w:r>
      <w:proofErr w:type="spellEnd"/>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Good governance</w:t>
      </w:r>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Transparency</w:t>
      </w:r>
    </w:p>
    <w:p w:rsidR="004E1396" w:rsidRDefault="004E1396" w:rsidP="004E1396">
      <w:pPr>
        <w:numPr>
          <w:ilvl w:val="0"/>
          <w:numId w:val="7"/>
        </w:numPr>
        <w:spacing w:after="0" w:line="240" w:lineRule="auto"/>
        <w:ind w:left="225"/>
        <w:rPr>
          <w:rFonts w:ascii="Arial" w:hAnsi="Arial" w:cs="Arial"/>
          <w:color w:val="5C5C5C"/>
          <w:sz w:val="21"/>
          <w:szCs w:val="21"/>
        </w:rPr>
      </w:pPr>
      <w:r>
        <w:rPr>
          <w:rFonts w:ascii="Arial" w:hAnsi="Arial" w:cs="Arial"/>
          <w:color w:val="5C5C5C"/>
          <w:sz w:val="21"/>
          <w:szCs w:val="21"/>
        </w:rPr>
        <w:t>Full accountability</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Overall Functions</w:t>
      </w:r>
    </w:p>
    <w:p w:rsidR="004E1396" w:rsidRDefault="004E1396" w:rsidP="004E1396">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Hardware and software support</w:t>
      </w:r>
      <w:r>
        <w:rPr>
          <w:rFonts w:ascii="Arial" w:hAnsi="Arial" w:cs="Arial"/>
          <w:color w:val="5C5C5C"/>
          <w:sz w:val="21"/>
          <w:szCs w:val="21"/>
        </w:rPr>
        <w:br/>
        <w:t>Network development and maintenance</w:t>
      </w:r>
      <w:r>
        <w:rPr>
          <w:rFonts w:ascii="Arial" w:hAnsi="Arial" w:cs="Arial"/>
          <w:color w:val="5C5C5C"/>
          <w:sz w:val="21"/>
          <w:szCs w:val="21"/>
        </w:rPr>
        <w:br/>
        <w:t>User support and Training</w:t>
      </w:r>
      <w:r>
        <w:rPr>
          <w:rFonts w:ascii="Arial" w:hAnsi="Arial" w:cs="Arial"/>
          <w:color w:val="5C5C5C"/>
          <w:sz w:val="21"/>
          <w:szCs w:val="21"/>
        </w:rPr>
        <w:br/>
        <w:t>Database administration</w:t>
      </w:r>
      <w:r>
        <w:rPr>
          <w:rFonts w:ascii="Arial" w:hAnsi="Arial" w:cs="Arial"/>
          <w:color w:val="5C5C5C"/>
          <w:sz w:val="21"/>
          <w:szCs w:val="21"/>
        </w:rPr>
        <w:br/>
        <w:t>Web development and maintenance</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lastRenderedPageBreak/>
        <w:t>Objectives</w:t>
      </w:r>
    </w:p>
    <w:p w:rsidR="004E1396" w:rsidRDefault="004E1396" w:rsidP="004E1396">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To achieve a Computer to Student ratio of one is to one by 2020</w:t>
      </w:r>
      <w:r>
        <w:rPr>
          <w:rFonts w:ascii="Arial" w:hAnsi="Arial" w:cs="Arial"/>
          <w:color w:val="5C5C5C"/>
          <w:sz w:val="21"/>
          <w:szCs w:val="21"/>
        </w:rPr>
        <w:br/>
        <w:t xml:space="preserve">To implementing an integrated system for the collaboration of all Institutional activities </w:t>
      </w:r>
      <w:proofErr w:type="spellStart"/>
      <w:r>
        <w:rPr>
          <w:rFonts w:ascii="Arial" w:hAnsi="Arial" w:cs="Arial"/>
          <w:color w:val="5C5C5C"/>
          <w:sz w:val="21"/>
          <w:szCs w:val="21"/>
        </w:rPr>
        <w:t>eg</w:t>
      </w:r>
      <w:proofErr w:type="spellEnd"/>
      <w:r>
        <w:rPr>
          <w:rFonts w:ascii="Arial" w:hAnsi="Arial" w:cs="Arial"/>
          <w:color w:val="5C5C5C"/>
          <w:sz w:val="21"/>
          <w:szCs w:val="21"/>
        </w:rPr>
        <w:t xml:space="preserve"> use of Smart Cards to access all points of entry and students services</w:t>
      </w:r>
      <w:r>
        <w:rPr>
          <w:rFonts w:ascii="Arial" w:hAnsi="Arial" w:cs="Arial"/>
          <w:color w:val="5C5C5C"/>
          <w:sz w:val="21"/>
          <w:szCs w:val="21"/>
        </w:rPr>
        <w:br/>
        <w:t>To fully utilise the current ICTs infrastructure</w:t>
      </w:r>
      <w:r>
        <w:rPr>
          <w:rFonts w:ascii="Arial" w:hAnsi="Arial" w:cs="Arial"/>
          <w:color w:val="5C5C5C"/>
          <w:sz w:val="21"/>
          <w:szCs w:val="21"/>
        </w:rPr>
        <w:br/>
        <w:t>To have 100% CAN Wireless Coverage</w:t>
      </w:r>
      <w:r>
        <w:rPr>
          <w:rFonts w:ascii="Arial" w:hAnsi="Arial" w:cs="Arial"/>
          <w:color w:val="5C5C5C"/>
          <w:sz w:val="21"/>
          <w:szCs w:val="21"/>
        </w:rPr>
        <w:br/>
        <w:t>Building external partnerships to create mutual value (PPPs)</w:t>
      </w:r>
    </w:p>
    <w:p w:rsidR="004E1396" w:rsidRDefault="004E1396" w:rsidP="004E1396">
      <w:pPr>
        <w:pStyle w:val="Heading3"/>
        <w:pBdr>
          <w:bottom w:val="single" w:sz="6" w:space="8" w:color="2242F5"/>
        </w:pBdr>
        <w:spacing w:before="0" w:after="150"/>
        <w:ind w:right="150"/>
        <w:rPr>
          <w:rFonts w:ascii="Arial" w:hAnsi="Arial" w:cs="Arial"/>
          <w:color w:val="2242F5"/>
        </w:rPr>
      </w:pPr>
      <w:r>
        <w:rPr>
          <w:rFonts w:ascii="Arial" w:hAnsi="Arial" w:cs="Arial"/>
          <w:b/>
          <w:bCs/>
          <w:color w:val="2242F5"/>
        </w:rPr>
        <w:t>Terms of Reference</w:t>
      </w:r>
    </w:p>
    <w:p w:rsidR="004E1396" w:rsidRDefault="004E1396" w:rsidP="004E1396">
      <w:pPr>
        <w:pStyle w:val="NormalWeb"/>
        <w:spacing w:before="0" w:beforeAutospacing="0" w:after="0" w:afterAutospacing="0" w:line="300" w:lineRule="atLeast"/>
        <w:rPr>
          <w:rFonts w:ascii="Arial" w:hAnsi="Arial" w:cs="Arial"/>
          <w:color w:val="5C5C5C"/>
          <w:sz w:val="21"/>
          <w:szCs w:val="21"/>
        </w:rPr>
      </w:pPr>
      <w:r>
        <w:rPr>
          <w:rFonts w:ascii="Arial" w:hAnsi="Arial" w:cs="Arial"/>
          <w:color w:val="5C5C5C"/>
          <w:sz w:val="21"/>
          <w:szCs w:val="21"/>
        </w:rPr>
        <w:t>ZIMASSET</w:t>
      </w:r>
      <w:r>
        <w:rPr>
          <w:rFonts w:ascii="Arial" w:hAnsi="Arial" w:cs="Arial"/>
          <w:color w:val="5C5C5C"/>
          <w:sz w:val="21"/>
          <w:szCs w:val="21"/>
        </w:rPr>
        <w:br/>
        <w:t>Production Policy</w:t>
      </w:r>
      <w:r>
        <w:rPr>
          <w:rFonts w:ascii="Arial" w:hAnsi="Arial" w:cs="Arial"/>
          <w:color w:val="5C5C5C"/>
          <w:sz w:val="21"/>
          <w:szCs w:val="21"/>
        </w:rPr>
        <w:br/>
        <w:t>Statutory Instrument 81 of 1999</w:t>
      </w:r>
      <w:r>
        <w:rPr>
          <w:rFonts w:ascii="Arial" w:hAnsi="Arial" w:cs="Arial"/>
          <w:color w:val="5C5C5C"/>
          <w:sz w:val="21"/>
          <w:szCs w:val="21"/>
        </w:rPr>
        <w:br/>
        <w:t>Statutory Instrument 1 of 2000</w:t>
      </w:r>
      <w:r>
        <w:rPr>
          <w:rFonts w:ascii="Arial" w:hAnsi="Arial" w:cs="Arial"/>
          <w:color w:val="5C5C5C"/>
          <w:sz w:val="21"/>
          <w:szCs w:val="21"/>
        </w:rPr>
        <w:br/>
        <w:t>HEXCO rules and regulations</w:t>
      </w:r>
    </w:p>
    <w:p w:rsidR="004E1396" w:rsidRDefault="004E1396"/>
    <w:p w:rsidR="004E1396" w:rsidRDefault="004E1396"/>
    <w:p w:rsidR="004E1396" w:rsidRDefault="004E1396" w:rsidP="004E1396">
      <w:pPr>
        <w:pStyle w:val="NormalWeb"/>
        <w:shd w:val="clear" w:color="auto" w:fill="FFFFFF"/>
        <w:spacing w:before="0" w:beforeAutospacing="0" w:after="150" w:afterAutospacing="0" w:line="300" w:lineRule="atLeast"/>
        <w:jc w:val="both"/>
        <w:rPr>
          <w:rFonts w:ascii="Arial" w:hAnsi="Arial" w:cs="Arial"/>
          <w:color w:val="5C5C5C"/>
          <w:sz w:val="21"/>
          <w:szCs w:val="21"/>
        </w:rPr>
      </w:pPr>
      <w:r>
        <w:rPr>
          <w:rFonts w:ascii="Arial" w:hAnsi="Arial" w:cs="Arial"/>
          <w:color w:val="5C5C5C"/>
          <w:sz w:val="21"/>
          <w:szCs w:val="21"/>
        </w:rPr>
        <w:t>Harare Polytechnic was established in 1919 when George Challoner, credited with being the “father” of technical Education in Rhodesia, started mechanical engineering classes for a small group of young white men. Classes were held in various schools and halls until the Polytechnic was established just before the Second World War on the site between Fourth and Fifth Streets. Harare Polytechnic commenced operations in 1964 at its present location after construction work which cost two hundred and seventy five thousand pounds. It has grown from one department to 17 departments and divisions</w:t>
      </w:r>
    </w:p>
    <w:p w:rsidR="004E1396" w:rsidRDefault="004E1396" w:rsidP="004E1396">
      <w:pPr>
        <w:shd w:val="clear" w:color="auto" w:fill="FFFFFF"/>
        <w:rPr>
          <w:rFonts w:ascii="Arial" w:hAnsi="Arial" w:cs="Arial"/>
          <w:color w:val="5C5C5C"/>
          <w:sz w:val="21"/>
          <w:szCs w:val="21"/>
        </w:rPr>
      </w:pPr>
      <w:bookmarkStart w:id="0" w:name="_GoBack"/>
      <w:bookmarkEnd w:id="0"/>
    </w:p>
    <w:p w:rsidR="004E1396" w:rsidRDefault="004E1396" w:rsidP="004E1396">
      <w:pPr>
        <w:pStyle w:val="Heading5"/>
        <w:shd w:val="clear" w:color="auto" w:fill="FFFFFF"/>
        <w:spacing w:before="240" w:after="240"/>
        <w:jc w:val="center"/>
        <w:rPr>
          <w:rFonts w:ascii="Arial" w:hAnsi="Arial" w:cs="Arial"/>
          <w:color w:val="2242F5"/>
          <w:sz w:val="24"/>
          <w:szCs w:val="24"/>
        </w:rPr>
      </w:pPr>
      <w:r>
        <w:rPr>
          <w:rFonts w:ascii="Arial" w:hAnsi="Arial" w:cs="Arial"/>
          <w:b/>
          <w:bCs/>
          <w:color w:val="2242F5"/>
          <w:sz w:val="24"/>
          <w:szCs w:val="24"/>
        </w:rPr>
        <w:t>We are the leaders in technical training</w:t>
      </w:r>
    </w:p>
    <w:p w:rsidR="004E1396" w:rsidRDefault="004E1396" w:rsidP="004E1396">
      <w:pPr>
        <w:pStyle w:val="NormalWeb"/>
        <w:shd w:val="clear" w:color="auto" w:fill="FFFFFF"/>
        <w:spacing w:before="0" w:beforeAutospacing="0" w:after="0" w:afterAutospacing="0" w:line="300" w:lineRule="atLeast"/>
        <w:jc w:val="center"/>
        <w:rPr>
          <w:rFonts w:ascii="Arial" w:hAnsi="Arial" w:cs="Arial"/>
          <w:color w:val="5C5C5C"/>
          <w:sz w:val="21"/>
          <w:szCs w:val="21"/>
        </w:rPr>
      </w:pPr>
      <w:r>
        <w:rPr>
          <w:rFonts w:ascii="Arial" w:hAnsi="Arial" w:cs="Arial"/>
          <w:color w:val="5C5C5C"/>
          <w:sz w:val="21"/>
          <w:szCs w:val="21"/>
        </w:rPr>
        <w:t>We churn out a high number of students who are proving to be real assets in the organisations they join both locally and regionally with some making a mark on the international scene</w:t>
      </w:r>
    </w:p>
    <w:p w:rsidR="004E1396" w:rsidRDefault="004E1396" w:rsidP="004E1396">
      <w:pPr>
        <w:pStyle w:val="Heading5"/>
        <w:shd w:val="clear" w:color="auto" w:fill="FFFFFF"/>
        <w:spacing w:before="240" w:after="240"/>
        <w:jc w:val="center"/>
        <w:rPr>
          <w:rFonts w:ascii="Arial" w:hAnsi="Arial" w:cs="Arial"/>
          <w:color w:val="2242F5"/>
          <w:sz w:val="24"/>
          <w:szCs w:val="24"/>
        </w:rPr>
      </w:pPr>
      <w:r>
        <w:rPr>
          <w:rFonts w:ascii="Arial" w:hAnsi="Arial" w:cs="Arial"/>
          <w:b/>
          <w:bCs/>
          <w:color w:val="2242F5"/>
          <w:sz w:val="24"/>
          <w:szCs w:val="24"/>
        </w:rPr>
        <w:t>Courses in sync with the current needs of industry</w:t>
      </w:r>
    </w:p>
    <w:p w:rsidR="004E1396" w:rsidRDefault="004E1396" w:rsidP="004E1396">
      <w:pPr>
        <w:pStyle w:val="NormalWeb"/>
        <w:shd w:val="clear" w:color="auto" w:fill="FFFFFF"/>
        <w:spacing w:before="0" w:beforeAutospacing="0" w:after="0" w:afterAutospacing="0" w:line="300" w:lineRule="atLeast"/>
        <w:jc w:val="center"/>
        <w:rPr>
          <w:rFonts w:ascii="Arial" w:hAnsi="Arial" w:cs="Arial"/>
          <w:color w:val="5C5C5C"/>
          <w:sz w:val="21"/>
          <w:szCs w:val="21"/>
        </w:rPr>
      </w:pPr>
      <w:r>
        <w:rPr>
          <w:rFonts w:ascii="Arial" w:hAnsi="Arial" w:cs="Arial"/>
          <w:color w:val="5C5C5C"/>
          <w:sz w:val="21"/>
          <w:szCs w:val="21"/>
        </w:rPr>
        <w:t xml:space="preserve">All our courses are designed with careful consultation with the major players in all sectors of industry and commerce so as to produce </w:t>
      </w:r>
      <w:proofErr w:type="spellStart"/>
      <w:r>
        <w:rPr>
          <w:rFonts w:ascii="Arial" w:hAnsi="Arial" w:cs="Arial"/>
          <w:color w:val="5C5C5C"/>
          <w:sz w:val="21"/>
          <w:szCs w:val="21"/>
        </w:rPr>
        <w:t>stidents</w:t>
      </w:r>
      <w:proofErr w:type="spellEnd"/>
      <w:r>
        <w:rPr>
          <w:rFonts w:ascii="Arial" w:hAnsi="Arial" w:cs="Arial"/>
          <w:color w:val="5C5C5C"/>
          <w:sz w:val="21"/>
          <w:szCs w:val="21"/>
        </w:rPr>
        <w:t xml:space="preserve"> who meet the knowledge requirements of our local industry</w:t>
      </w:r>
    </w:p>
    <w:p w:rsidR="004E1396" w:rsidRDefault="004E1396" w:rsidP="004E1396">
      <w:pPr>
        <w:pStyle w:val="Heading5"/>
        <w:shd w:val="clear" w:color="auto" w:fill="FFFFFF"/>
        <w:spacing w:before="240" w:after="240"/>
        <w:jc w:val="center"/>
        <w:rPr>
          <w:rFonts w:ascii="Arial" w:hAnsi="Arial" w:cs="Arial"/>
          <w:color w:val="2242F5"/>
          <w:sz w:val="24"/>
          <w:szCs w:val="24"/>
        </w:rPr>
      </w:pPr>
      <w:r>
        <w:rPr>
          <w:rFonts w:ascii="Arial" w:hAnsi="Arial" w:cs="Arial"/>
          <w:b/>
          <w:bCs/>
          <w:color w:val="2242F5"/>
          <w:sz w:val="24"/>
          <w:szCs w:val="24"/>
        </w:rPr>
        <w:t>Diversity</w:t>
      </w:r>
    </w:p>
    <w:p w:rsidR="004E1396" w:rsidRDefault="004E1396" w:rsidP="004E1396">
      <w:pPr>
        <w:pStyle w:val="NormalWeb"/>
        <w:shd w:val="clear" w:color="auto" w:fill="FFFFFF"/>
        <w:spacing w:before="0" w:beforeAutospacing="0" w:after="0" w:afterAutospacing="0" w:line="300" w:lineRule="atLeast"/>
        <w:jc w:val="center"/>
        <w:rPr>
          <w:rFonts w:ascii="Arial" w:hAnsi="Arial" w:cs="Arial"/>
          <w:color w:val="5C5C5C"/>
          <w:sz w:val="21"/>
          <w:szCs w:val="21"/>
        </w:rPr>
      </w:pPr>
      <w:r>
        <w:rPr>
          <w:rFonts w:ascii="Arial" w:hAnsi="Arial" w:cs="Arial"/>
          <w:color w:val="5C5C5C"/>
          <w:sz w:val="21"/>
          <w:szCs w:val="21"/>
        </w:rPr>
        <w:t xml:space="preserve">We as an institution are </w:t>
      </w:r>
      <w:proofErr w:type="gramStart"/>
      <w:r>
        <w:rPr>
          <w:rFonts w:ascii="Arial" w:hAnsi="Arial" w:cs="Arial"/>
          <w:color w:val="5C5C5C"/>
          <w:sz w:val="21"/>
          <w:szCs w:val="21"/>
        </w:rPr>
        <w:t>very</w:t>
      </w:r>
      <w:proofErr w:type="gramEnd"/>
      <w:r>
        <w:rPr>
          <w:rFonts w:ascii="Arial" w:hAnsi="Arial" w:cs="Arial"/>
          <w:color w:val="5C5C5C"/>
          <w:sz w:val="21"/>
          <w:szCs w:val="21"/>
        </w:rPr>
        <w:t xml:space="preserve"> diversified from our </w:t>
      </w:r>
      <w:proofErr w:type="spellStart"/>
      <w:r>
        <w:rPr>
          <w:rFonts w:ascii="Arial" w:hAnsi="Arial" w:cs="Arial"/>
          <w:color w:val="5C5C5C"/>
          <w:sz w:val="21"/>
          <w:szCs w:val="21"/>
        </w:rPr>
        <w:t>enrollment</w:t>
      </w:r>
      <w:proofErr w:type="spellEnd"/>
      <w:r>
        <w:rPr>
          <w:rFonts w:ascii="Arial" w:hAnsi="Arial" w:cs="Arial"/>
          <w:color w:val="5C5C5C"/>
          <w:sz w:val="21"/>
          <w:szCs w:val="21"/>
        </w:rPr>
        <w:t xml:space="preserve"> of all students </w:t>
      </w:r>
      <w:proofErr w:type="spellStart"/>
      <w:r>
        <w:rPr>
          <w:rFonts w:ascii="Arial" w:hAnsi="Arial" w:cs="Arial"/>
          <w:color w:val="5C5C5C"/>
          <w:sz w:val="21"/>
          <w:szCs w:val="21"/>
        </w:rPr>
        <w:t>irregardless</w:t>
      </w:r>
      <w:proofErr w:type="spellEnd"/>
      <w:r>
        <w:rPr>
          <w:rFonts w:ascii="Arial" w:hAnsi="Arial" w:cs="Arial"/>
          <w:color w:val="5C5C5C"/>
          <w:sz w:val="21"/>
          <w:szCs w:val="21"/>
        </w:rPr>
        <w:t xml:space="preserve"> of citizenship provided they meet the requirements for their chosen careers, to embracing a wide range of sporting actives, career paths. You will always find something to take away with you when you leave the institution</w:t>
      </w:r>
    </w:p>
    <w:p w:rsidR="004E1396" w:rsidRDefault="004E1396"/>
    <w:sectPr w:rsidR="004E1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DC7"/>
    <w:multiLevelType w:val="multilevel"/>
    <w:tmpl w:val="3E2A5D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A67089"/>
    <w:multiLevelType w:val="multilevel"/>
    <w:tmpl w:val="1DC67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803A9"/>
    <w:multiLevelType w:val="multilevel"/>
    <w:tmpl w:val="48044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421DD5"/>
    <w:multiLevelType w:val="multilevel"/>
    <w:tmpl w:val="459C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233783"/>
    <w:multiLevelType w:val="multilevel"/>
    <w:tmpl w:val="ABA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B0D93"/>
    <w:multiLevelType w:val="multilevel"/>
    <w:tmpl w:val="09EAA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6651EE"/>
    <w:multiLevelType w:val="multilevel"/>
    <w:tmpl w:val="A9C8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4"/>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396"/>
    <w:rsid w:val="004E1396"/>
    <w:rsid w:val="0083461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993550-96AC-4D56-ACD3-F01BE6EF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E13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W"/>
    </w:rPr>
  </w:style>
  <w:style w:type="paragraph" w:styleId="Heading3">
    <w:name w:val="heading 3"/>
    <w:basedOn w:val="Normal"/>
    <w:next w:val="Normal"/>
    <w:link w:val="Heading3Char"/>
    <w:uiPriority w:val="9"/>
    <w:semiHidden/>
    <w:unhideWhenUsed/>
    <w:qFormat/>
    <w:rsid w:val="004E139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E139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396"/>
    <w:rPr>
      <w:rFonts w:ascii="Times New Roman" w:eastAsia="Times New Roman" w:hAnsi="Times New Roman" w:cs="Times New Roman"/>
      <w:b/>
      <w:bCs/>
      <w:kern w:val="36"/>
      <w:sz w:val="48"/>
      <w:szCs w:val="48"/>
      <w:lang w:eastAsia="en-ZW"/>
    </w:rPr>
  </w:style>
  <w:style w:type="paragraph" w:styleId="NormalWeb">
    <w:name w:val="Normal (Web)"/>
    <w:basedOn w:val="Normal"/>
    <w:uiPriority w:val="99"/>
    <w:semiHidden/>
    <w:unhideWhenUsed/>
    <w:rsid w:val="004E1396"/>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customStyle="1" w:styleId="Heading3Char">
    <w:name w:val="Heading 3 Char"/>
    <w:basedOn w:val="DefaultParagraphFont"/>
    <w:link w:val="Heading3"/>
    <w:uiPriority w:val="9"/>
    <w:semiHidden/>
    <w:rsid w:val="004E1396"/>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4E1396"/>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73106">
      <w:bodyDiv w:val="1"/>
      <w:marLeft w:val="0"/>
      <w:marRight w:val="0"/>
      <w:marTop w:val="0"/>
      <w:marBottom w:val="0"/>
      <w:divBdr>
        <w:top w:val="none" w:sz="0" w:space="0" w:color="auto"/>
        <w:left w:val="none" w:sz="0" w:space="0" w:color="auto"/>
        <w:bottom w:val="none" w:sz="0" w:space="0" w:color="auto"/>
        <w:right w:val="none" w:sz="0" w:space="0" w:color="auto"/>
      </w:divBdr>
      <w:divsChild>
        <w:div w:id="1916818141">
          <w:marLeft w:val="0"/>
          <w:marRight w:val="0"/>
          <w:marTop w:val="0"/>
          <w:marBottom w:val="0"/>
          <w:divBdr>
            <w:top w:val="none" w:sz="0" w:space="0" w:color="auto"/>
            <w:left w:val="none" w:sz="0" w:space="0" w:color="auto"/>
            <w:bottom w:val="none" w:sz="0" w:space="0" w:color="auto"/>
            <w:right w:val="none" w:sz="0" w:space="0" w:color="auto"/>
          </w:divBdr>
          <w:divsChild>
            <w:div w:id="558709880">
              <w:marLeft w:val="0"/>
              <w:marRight w:val="0"/>
              <w:marTop w:val="0"/>
              <w:marBottom w:val="0"/>
              <w:divBdr>
                <w:top w:val="none" w:sz="0" w:space="0" w:color="auto"/>
                <w:left w:val="none" w:sz="0" w:space="0" w:color="auto"/>
                <w:bottom w:val="none" w:sz="0" w:space="0" w:color="auto"/>
                <w:right w:val="none" w:sz="0" w:space="0" w:color="auto"/>
              </w:divBdr>
              <w:divsChild>
                <w:div w:id="1624380449">
                  <w:marLeft w:val="0"/>
                  <w:marRight w:val="0"/>
                  <w:marTop w:val="0"/>
                  <w:marBottom w:val="0"/>
                  <w:divBdr>
                    <w:top w:val="none" w:sz="0" w:space="0" w:color="auto"/>
                    <w:left w:val="none" w:sz="0" w:space="0" w:color="auto"/>
                    <w:bottom w:val="none" w:sz="0" w:space="0" w:color="auto"/>
                    <w:right w:val="none" w:sz="0" w:space="0" w:color="auto"/>
                  </w:divBdr>
                  <w:divsChild>
                    <w:div w:id="1220240540">
                      <w:marLeft w:val="0"/>
                      <w:marRight w:val="0"/>
                      <w:marTop w:val="0"/>
                      <w:marBottom w:val="0"/>
                      <w:divBdr>
                        <w:top w:val="none" w:sz="0" w:space="0" w:color="auto"/>
                        <w:left w:val="none" w:sz="0" w:space="0" w:color="auto"/>
                        <w:bottom w:val="none" w:sz="0" w:space="0" w:color="auto"/>
                        <w:right w:val="none" w:sz="0" w:space="0" w:color="auto"/>
                      </w:divBdr>
                      <w:divsChild>
                        <w:div w:id="1590040376">
                          <w:marLeft w:val="0"/>
                          <w:marRight w:val="0"/>
                          <w:marTop w:val="0"/>
                          <w:marBottom w:val="0"/>
                          <w:divBdr>
                            <w:top w:val="none" w:sz="0" w:space="0" w:color="auto"/>
                            <w:left w:val="none" w:sz="0" w:space="0" w:color="auto"/>
                            <w:bottom w:val="none" w:sz="0" w:space="0" w:color="auto"/>
                            <w:right w:val="none" w:sz="0" w:space="0" w:color="auto"/>
                          </w:divBdr>
                          <w:divsChild>
                            <w:div w:id="232009797">
                              <w:marLeft w:val="0"/>
                              <w:marRight w:val="0"/>
                              <w:marTop w:val="0"/>
                              <w:marBottom w:val="0"/>
                              <w:divBdr>
                                <w:top w:val="none" w:sz="0" w:space="0" w:color="auto"/>
                                <w:left w:val="none" w:sz="0" w:space="0" w:color="auto"/>
                                <w:bottom w:val="none" w:sz="0" w:space="0" w:color="auto"/>
                                <w:right w:val="none" w:sz="0" w:space="0" w:color="auto"/>
                              </w:divBdr>
                              <w:divsChild>
                                <w:div w:id="15627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8946">
                  <w:marLeft w:val="0"/>
                  <w:marRight w:val="0"/>
                  <w:marTop w:val="0"/>
                  <w:marBottom w:val="450"/>
                  <w:divBdr>
                    <w:top w:val="none" w:sz="0" w:space="0" w:color="auto"/>
                    <w:left w:val="none" w:sz="0" w:space="0" w:color="auto"/>
                    <w:bottom w:val="none" w:sz="0" w:space="0" w:color="auto"/>
                    <w:right w:val="none" w:sz="0" w:space="0" w:color="auto"/>
                  </w:divBdr>
                  <w:divsChild>
                    <w:div w:id="2077628283">
                      <w:marLeft w:val="0"/>
                      <w:marRight w:val="0"/>
                      <w:marTop w:val="0"/>
                      <w:marBottom w:val="0"/>
                      <w:divBdr>
                        <w:top w:val="none" w:sz="0" w:space="0" w:color="auto"/>
                        <w:left w:val="none" w:sz="0" w:space="0" w:color="auto"/>
                        <w:bottom w:val="none" w:sz="0" w:space="0" w:color="auto"/>
                        <w:right w:val="none" w:sz="0" w:space="0" w:color="auto"/>
                      </w:divBdr>
                      <w:divsChild>
                        <w:div w:id="915171629">
                          <w:marLeft w:val="0"/>
                          <w:marRight w:val="0"/>
                          <w:marTop w:val="0"/>
                          <w:marBottom w:val="0"/>
                          <w:divBdr>
                            <w:top w:val="none" w:sz="0" w:space="0" w:color="auto"/>
                            <w:left w:val="none" w:sz="0" w:space="0" w:color="auto"/>
                            <w:bottom w:val="none" w:sz="0" w:space="0" w:color="auto"/>
                            <w:right w:val="none" w:sz="0" w:space="0" w:color="auto"/>
                          </w:divBdr>
                          <w:divsChild>
                            <w:div w:id="9291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2508">
                      <w:marLeft w:val="0"/>
                      <w:marRight w:val="0"/>
                      <w:marTop w:val="0"/>
                      <w:marBottom w:val="0"/>
                      <w:divBdr>
                        <w:top w:val="none" w:sz="0" w:space="0" w:color="auto"/>
                        <w:left w:val="none" w:sz="0" w:space="0" w:color="auto"/>
                        <w:bottom w:val="none" w:sz="0" w:space="0" w:color="auto"/>
                        <w:right w:val="none" w:sz="0" w:space="0" w:color="auto"/>
                      </w:divBdr>
                      <w:divsChild>
                        <w:div w:id="1926111427">
                          <w:marLeft w:val="0"/>
                          <w:marRight w:val="0"/>
                          <w:marTop w:val="0"/>
                          <w:marBottom w:val="0"/>
                          <w:divBdr>
                            <w:top w:val="none" w:sz="0" w:space="0" w:color="auto"/>
                            <w:left w:val="none" w:sz="0" w:space="0" w:color="auto"/>
                            <w:bottom w:val="none" w:sz="0" w:space="0" w:color="auto"/>
                            <w:right w:val="none" w:sz="0" w:space="0" w:color="auto"/>
                          </w:divBdr>
                          <w:divsChild>
                            <w:div w:id="12430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848541">
                  <w:marLeft w:val="0"/>
                  <w:marRight w:val="0"/>
                  <w:marTop w:val="0"/>
                  <w:marBottom w:val="450"/>
                  <w:divBdr>
                    <w:top w:val="none" w:sz="0" w:space="0" w:color="auto"/>
                    <w:left w:val="none" w:sz="0" w:space="0" w:color="auto"/>
                    <w:bottom w:val="none" w:sz="0" w:space="0" w:color="auto"/>
                    <w:right w:val="none" w:sz="0" w:space="0" w:color="auto"/>
                  </w:divBdr>
                  <w:divsChild>
                    <w:div w:id="1355618999">
                      <w:marLeft w:val="0"/>
                      <w:marRight w:val="0"/>
                      <w:marTop w:val="0"/>
                      <w:marBottom w:val="0"/>
                      <w:divBdr>
                        <w:top w:val="none" w:sz="0" w:space="0" w:color="auto"/>
                        <w:left w:val="none" w:sz="0" w:space="0" w:color="auto"/>
                        <w:bottom w:val="none" w:sz="0" w:space="0" w:color="auto"/>
                        <w:right w:val="none" w:sz="0" w:space="0" w:color="auto"/>
                      </w:divBdr>
                      <w:divsChild>
                        <w:div w:id="1328289866">
                          <w:marLeft w:val="0"/>
                          <w:marRight w:val="0"/>
                          <w:marTop w:val="0"/>
                          <w:marBottom w:val="0"/>
                          <w:divBdr>
                            <w:top w:val="none" w:sz="0" w:space="0" w:color="auto"/>
                            <w:left w:val="none" w:sz="0" w:space="0" w:color="auto"/>
                            <w:bottom w:val="none" w:sz="0" w:space="0" w:color="auto"/>
                            <w:right w:val="none" w:sz="0" w:space="0" w:color="auto"/>
                          </w:divBdr>
                          <w:divsChild>
                            <w:div w:id="192730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91337">
                      <w:marLeft w:val="0"/>
                      <w:marRight w:val="0"/>
                      <w:marTop w:val="0"/>
                      <w:marBottom w:val="0"/>
                      <w:divBdr>
                        <w:top w:val="none" w:sz="0" w:space="0" w:color="auto"/>
                        <w:left w:val="none" w:sz="0" w:space="0" w:color="auto"/>
                        <w:bottom w:val="none" w:sz="0" w:space="0" w:color="auto"/>
                        <w:right w:val="none" w:sz="0" w:space="0" w:color="auto"/>
                      </w:divBdr>
                      <w:divsChild>
                        <w:div w:id="609043533">
                          <w:marLeft w:val="0"/>
                          <w:marRight w:val="0"/>
                          <w:marTop w:val="0"/>
                          <w:marBottom w:val="0"/>
                          <w:divBdr>
                            <w:top w:val="none" w:sz="0" w:space="0" w:color="auto"/>
                            <w:left w:val="none" w:sz="0" w:space="0" w:color="auto"/>
                            <w:bottom w:val="none" w:sz="0" w:space="0" w:color="auto"/>
                            <w:right w:val="none" w:sz="0" w:space="0" w:color="auto"/>
                          </w:divBdr>
                          <w:divsChild>
                            <w:div w:id="199618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4738">
                      <w:marLeft w:val="0"/>
                      <w:marRight w:val="0"/>
                      <w:marTop w:val="0"/>
                      <w:marBottom w:val="0"/>
                      <w:divBdr>
                        <w:top w:val="none" w:sz="0" w:space="0" w:color="auto"/>
                        <w:left w:val="none" w:sz="0" w:space="0" w:color="auto"/>
                        <w:bottom w:val="none" w:sz="0" w:space="0" w:color="auto"/>
                        <w:right w:val="none" w:sz="0" w:space="0" w:color="auto"/>
                      </w:divBdr>
                      <w:divsChild>
                        <w:div w:id="1879202531">
                          <w:marLeft w:val="0"/>
                          <w:marRight w:val="0"/>
                          <w:marTop w:val="0"/>
                          <w:marBottom w:val="0"/>
                          <w:divBdr>
                            <w:top w:val="none" w:sz="0" w:space="0" w:color="auto"/>
                            <w:left w:val="none" w:sz="0" w:space="0" w:color="auto"/>
                            <w:bottom w:val="none" w:sz="0" w:space="0" w:color="auto"/>
                            <w:right w:val="none" w:sz="0" w:space="0" w:color="auto"/>
                          </w:divBdr>
                          <w:divsChild>
                            <w:div w:id="9992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875745">
                  <w:marLeft w:val="0"/>
                  <w:marRight w:val="0"/>
                  <w:marTop w:val="0"/>
                  <w:marBottom w:val="0"/>
                  <w:divBdr>
                    <w:top w:val="none" w:sz="0" w:space="0" w:color="auto"/>
                    <w:left w:val="none" w:sz="0" w:space="0" w:color="auto"/>
                    <w:bottom w:val="none" w:sz="0" w:space="0" w:color="auto"/>
                    <w:right w:val="none" w:sz="0" w:space="0" w:color="auto"/>
                  </w:divBdr>
                  <w:divsChild>
                    <w:div w:id="585922037">
                      <w:marLeft w:val="0"/>
                      <w:marRight w:val="0"/>
                      <w:marTop w:val="0"/>
                      <w:marBottom w:val="0"/>
                      <w:divBdr>
                        <w:top w:val="none" w:sz="0" w:space="0" w:color="auto"/>
                        <w:left w:val="none" w:sz="0" w:space="0" w:color="auto"/>
                        <w:bottom w:val="none" w:sz="0" w:space="0" w:color="auto"/>
                        <w:right w:val="none" w:sz="0" w:space="0" w:color="auto"/>
                      </w:divBdr>
                      <w:divsChild>
                        <w:div w:id="1817990775">
                          <w:marLeft w:val="0"/>
                          <w:marRight w:val="0"/>
                          <w:marTop w:val="0"/>
                          <w:marBottom w:val="0"/>
                          <w:divBdr>
                            <w:top w:val="none" w:sz="0" w:space="0" w:color="auto"/>
                            <w:left w:val="none" w:sz="0" w:space="0" w:color="auto"/>
                            <w:bottom w:val="none" w:sz="0" w:space="0" w:color="auto"/>
                            <w:right w:val="none" w:sz="0" w:space="0" w:color="auto"/>
                          </w:divBdr>
                          <w:divsChild>
                            <w:div w:id="195077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0829">
                      <w:marLeft w:val="0"/>
                      <w:marRight w:val="0"/>
                      <w:marTop w:val="0"/>
                      <w:marBottom w:val="0"/>
                      <w:divBdr>
                        <w:top w:val="none" w:sz="0" w:space="0" w:color="auto"/>
                        <w:left w:val="none" w:sz="0" w:space="0" w:color="auto"/>
                        <w:bottom w:val="none" w:sz="0" w:space="0" w:color="auto"/>
                        <w:right w:val="none" w:sz="0" w:space="0" w:color="auto"/>
                      </w:divBdr>
                      <w:divsChild>
                        <w:div w:id="777409902">
                          <w:marLeft w:val="0"/>
                          <w:marRight w:val="0"/>
                          <w:marTop w:val="0"/>
                          <w:marBottom w:val="0"/>
                          <w:divBdr>
                            <w:top w:val="none" w:sz="0" w:space="0" w:color="auto"/>
                            <w:left w:val="none" w:sz="0" w:space="0" w:color="auto"/>
                            <w:bottom w:val="none" w:sz="0" w:space="0" w:color="auto"/>
                            <w:right w:val="none" w:sz="0" w:space="0" w:color="auto"/>
                          </w:divBdr>
                          <w:divsChild>
                            <w:div w:id="15380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533600">
                      <w:marLeft w:val="0"/>
                      <w:marRight w:val="0"/>
                      <w:marTop w:val="0"/>
                      <w:marBottom w:val="0"/>
                      <w:divBdr>
                        <w:top w:val="none" w:sz="0" w:space="0" w:color="auto"/>
                        <w:left w:val="none" w:sz="0" w:space="0" w:color="auto"/>
                        <w:bottom w:val="none" w:sz="0" w:space="0" w:color="auto"/>
                        <w:right w:val="none" w:sz="0" w:space="0" w:color="auto"/>
                      </w:divBdr>
                      <w:divsChild>
                        <w:div w:id="638194106">
                          <w:marLeft w:val="0"/>
                          <w:marRight w:val="0"/>
                          <w:marTop w:val="0"/>
                          <w:marBottom w:val="0"/>
                          <w:divBdr>
                            <w:top w:val="none" w:sz="0" w:space="0" w:color="auto"/>
                            <w:left w:val="none" w:sz="0" w:space="0" w:color="auto"/>
                            <w:bottom w:val="none" w:sz="0" w:space="0" w:color="auto"/>
                            <w:right w:val="none" w:sz="0" w:space="0" w:color="auto"/>
                          </w:divBdr>
                          <w:divsChild>
                            <w:div w:id="146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996884">
      <w:bodyDiv w:val="1"/>
      <w:marLeft w:val="0"/>
      <w:marRight w:val="0"/>
      <w:marTop w:val="0"/>
      <w:marBottom w:val="0"/>
      <w:divBdr>
        <w:top w:val="none" w:sz="0" w:space="0" w:color="auto"/>
        <w:left w:val="none" w:sz="0" w:space="0" w:color="auto"/>
        <w:bottom w:val="none" w:sz="0" w:space="0" w:color="auto"/>
        <w:right w:val="none" w:sz="0" w:space="0" w:color="auto"/>
      </w:divBdr>
      <w:divsChild>
        <w:div w:id="1700278209">
          <w:marLeft w:val="0"/>
          <w:marRight w:val="0"/>
          <w:marTop w:val="0"/>
          <w:marBottom w:val="0"/>
          <w:divBdr>
            <w:top w:val="none" w:sz="0" w:space="0" w:color="auto"/>
            <w:left w:val="none" w:sz="0" w:space="0" w:color="auto"/>
            <w:bottom w:val="none" w:sz="0" w:space="0" w:color="auto"/>
            <w:right w:val="none" w:sz="0" w:space="0" w:color="auto"/>
          </w:divBdr>
          <w:divsChild>
            <w:div w:id="1553154058">
              <w:marLeft w:val="0"/>
              <w:marRight w:val="0"/>
              <w:marTop w:val="0"/>
              <w:marBottom w:val="0"/>
              <w:divBdr>
                <w:top w:val="none" w:sz="0" w:space="0" w:color="auto"/>
                <w:left w:val="none" w:sz="0" w:space="0" w:color="auto"/>
                <w:bottom w:val="none" w:sz="0" w:space="0" w:color="auto"/>
                <w:right w:val="none" w:sz="0" w:space="0" w:color="auto"/>
              </w:divBdr>
              <w:divsChild>
                <w:div w:id="54474540">
                  <w:marLeft w:val="0"/>
                  <w:marRight w:val="0"/>
                  <w:marTop w:val="0"/>
                  <w:marBottom w:val="0"/>
                  <w:divBdr>
                    <w:top w:val="none" w:sz="0" w:space="0" w:color="auto"/>
                    <w:left w:val="none" w:sz="0" w:space="0" w:color="auto"/>
                    <w:bottom w:val="none" w:sz="0" w:space="0" w:color="auto"/>
                    <w:right w:val="none" w:sz="0" w:space="0" w:color="auto"/>
                  </w:divBdr>
                  <w:divsChild>
                    <w:div w:id="1055854863">
                      <w:marLeft w:val="0"/>
                      <w:marRight w:val="0"/>
                      <w:marTop w:val="0"/>
                      <w:marBottom w:val="0"/>
                      <w:divBdr>
                        <w:top w:val="none" w:sz="0" w:space="0" w:color="auto"/>
                        <w:left w:val="none" w:sz="0" w:space="0" w:color="auto"/>
                        <w:bottom w:val="none" w:sz="0" w:space="0" w:color="auto"/>
                        <w:right w:val="none" w:sz="0" w:space="0" w:color="auto"/>
                      </w:divBdr>
                      <w:divsChild>
                        <w:div w:id="1825703387">
                          <w:marLeft w:val="0"/>
                          <w:marRight w:val="0"/>
                          <w:marTop w:val="0"/>
                          <w:marBottom w:val="0"/>
                          <w:divBdr>
                            <w:top w:val="none" w:sz="0" w:space="0" w:color="auto"/>
                            <w:left w:val="none" w:sz="0" w:space="0" w:color="auto"/>
                            <w:bottom w:val="none" w:sz="0" w:space="0" w:color="auto"/>
                            <w:right w:val="none" w:sz="0" w:space="0" w:color="auto"/>
                          </w:divBdr>
                          <w:divsChild>
                            <w:div w:id="69161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40799">
                      <w:marLeft w:val="0"/>
                      <w:marRight w:val="0"/>
                      <w:marTop w:val="0"/>
                      <w:marBottom w:val="0"/>
                      <w:divBdr>
                        <w:top w:val="none" w:sz="0" w:space="0" w:color="auto"/>
                        <w:left w:val="none" w:sz="0" w:space="0" w:color="auto"/>
                        <w:bottom w:val="none" w:sz="0" w:space="0" w:color="auto"/>
                        <w:right w:val="none" w:sz="0" w:space="0" w:color="auto"/>
                      </w:divBdr>
                      <w:divsChild>
                        <w:div w:id="1420638551">
                          <w:marLeft w:val="0"/>
                          <w:marRight w:val="0"/>
                          <w:marTop w:val="0"/>
                          <w:marBottom w:val="0"/>
                          <w:divBdr>
                            <w:top w:val="none" w:sz="0" w:space="0" w:color="auto"/>
                            <w:left w:val="none" w:sz="0" w:space="0" w:color="auto"/>
                            <w:bottom w:val="none" w:sz="0" w:space="0" w:color="auto"/>
                            <w:right w:val="none" w:sz="0" w:space="0" w:color="auto"/>
                          </w:divBdr>
                          <w:divsChild>
                            <w:div w:id="11805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62394">
                  <w:marLeft w:val="0"/>
                  <w:marRight w:val="0"/>
                  <w:marTop w:val="0"/>
                  <w:marBottom w:val="0"/>
                  <w:divBdr>
                    <w:top w:val="none" w:sz="0" w:space="0" w:color="auto"/>
                    <w:left w:val="none" w:sz="0" w:space="0" w:color="auto"/>
                    <w:bottom w:val="none" w:sz="0" w:space="0" w:color="auto"/>
                    <w:right w:val="none" w:sz="0" w:space="0" w:color="auto"/>
                  </w:divBdr>
                  <w:divsChild>
                    <w:div w:id="480804481">
                      <w:marLeft w:val="0"/>
                      <w:marRight w:val="0"/>
                      <w:marTop w:val="0"/>
                      <w:marBottom w:val="0"/>
                      <w:divBdr>
                        <w:top w:val="none" w:sz="0" w:space="0" w:color="auto"/>
                        <w:left w:val="none" w:sz="0" w:space="0" w:color="auto"/>
                        <w:bottom w:val="none" w:sz="0" w:space="0" w:color="auto"/>
                        <w:right w:val="none" w:sz="0" w:space="0" w:color="auto"/>
                      </w:divBdr>
                      <w:divsChild>
                        <w:div w:id="730345346">
                          <w:marLeft w:val="0"/>
                          <w:marRight w:val="0"/>
                          <w:marTop w:val="0"/>
                          <w:marBottom w:val="0"/>
                          <w:divBdr>
                            <w:top w:val="none" w:sz="0" w:space="0" w:color="auto"/>
                            <w:left w:val="none" w:sz="0" w:space="0" w:color="auto"/>
                            <w:bottom w:val="none" w:sz="0" w:space="0" w:color="auto"/>
                            <w:right w:val="none" w:sz="0" w:space="0" w:color="auto"/>
                          </w:divBdr>
                          <w:divsChild>
                            <w:div w:id="4484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453">
                      <w:marLeft w:val="0"/>
                      <w:marRight w:val="0"/>
                      <w:marTop w:val="0"/>
                      <w:marBottom w:val="0"/>
                      <w:divBdr>
                        <w:top w:val="none" w:sz="0" w:space="0" w:color="auto"/>
                        <w:left w:val="none" w:sz="0" w:space="0" w:color="auto"/>
                        <w:bottom w:val="none" w:sz="0" w:space="0" w:color="auto"/>
                        <w:right w:val="none" w:sz="0" w:space="0" w:color="auto"/>
                      </w:divBdr>
                      <w:divsChild>
                        <w:div w:id="2079087609">
                          <w:marLeft w:val="0"/>
                          <w:marRight w:val="0"/>
                          <w:marTop w:val="0"/>
                          <w:marBottom w:val="0"/>
                          <w:divBdr>
                            <w:top w:val="none" w:sz="0" w:space="0" w:color="auto"/>
                            <w:left w:val="none" w:sz="0" w:space="0" w:color="auto"/>
                            <w:bottom w:val="none" w:sz="0" w:space="0" w:color="auto"/>
                            <w:right w:val="none" w:sz="0" w:space="0" w:color="auto"/>
                          </w:divBdr>
                          <w:divsChild>
                            <w:div w:id="12808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0398">
                      <w:marLeft w:val="0"/>
                      <w:marRight w:val="0"/>
                      <w:marTop w:val="0"/>
                      <w:marBottom w:val="0"/>
                      <w:divBdr>
                        <w:top w:val="none" w:sz="0" w:space="0" w:color="auto"/>
                        <w:left w:val="none" w:sz="0" w:space="0" w:color="auto"/>
                        <w:bottom w:val="none" w:sz="0" w:space="0" w:color="auto"/>
                        <w:right w:val="none" w:sz="0" w:space="0" w:color="auto"/>
                      </w:divBdr>
                      <w:divsChild>
                        <w:div w:id="1036587223">
                          <w:marLeft w:val="0"/>
                          <w:marRight w:val="0"/>
                          <w:marTop w:val="0"/>
                          <w:marBottom w:val="0"/>
                          <w:divBdr>
                            <w:top w:val="none" w:sz="0" w:space="0" w:color="auto"/>
                            <w:left w:val="none" w:sz="0" w:space="0" w:color="auto"/>
                            <w:bottom w:val="none" w:sz="0" w:space="0" w:color="auto"/>
                            <w:right w:val="none" w:sz="0" w:space="0" w:color="auto"/>
                          </w:divBdr>
                          <w:divsChild>
                            <w:div w:id="180869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359702">
      <w:bodyDiv w:val="1"/>
      <w:marLeft w:val="0"/>
      <w:marRight w:val="0"/>
      <w:marTop w:val="0"/>
      <w:marBottom w:val="0"/>
      <w:divBdr>
        <w:top w:val="none" w:sz="0" w:space="0" w:color="auto"/>
        <w:left w:val="none" w:sz="0" w:space="0" w:color="auto"/>
        <w:bottom w:val="none" w:sz="0" w:space="0" w:color="auto"/>
        <w:right w:val="none" w:sz="0" w:space="0" w:color="auto"/>
      </w:divBdr>
      <w:divsChild>
        <w:div w:id="34042887">
          <w:marLeft w:val="0"/>
          <w:marRight w:val="0"/>
          <w:marTop w:val="0"/>
          <w:marBottom w:val="450"/>
          <w:divBdr>
            <w:top w:val="none" w:sz="0" w:space="0" w:color="auto"/>
            <w:left w:val="none" w:sz="0" w:space="0" w:color="auto"/>
            <w:bottom w:val="none" w:sz="0" w:space="0" w:color="auto"/>
            <w:right w:val="none" w:sz="0" w:space="0" w:color="auto"/>
          </w:divBdr>
          <w:divsChild>
            <w:div w:id="753403439">
              <w:marLeft w:val="0"/>
              <w:marRight w:val="0"/>
              <w:marTop w:val="0"/>
              <w:marBottom w:val="0"/>
              <w:divBdr>
                <w:top w:val="none" w:sz="0" w:space="0" w:color="auto"/>
                <w:left w:val="none" w:sz="0" w:space="0" w:color="auto"/>
                <w:bottom w:val="none" w:sz="0" w:space="0" w:color="auto"/>
                <w:right w:val="none" w:sz="0" w:space="0" w:color="auto"/>
              </w:divBdr>
              <w:divsChild>
                <w:div w:id="1301378374">
                  <w:marLeft w:val="0"/>
                  <w:marRight w:val="0"/>
                  <w:marTop w:val="0"/>
                  <w:marBottom w:val="0"/>
                  <w:divBdr>
                    <w:top w:val="none" w:sz="0" w:space="0" w:color="auto"/>
                    <w:left w:val="none" w:sz="0" w:space="0" w:color="auto"/>
                    <w:bottom w:val="none" w:sz="0" w:space="0" w:color="auto"/>
                    <w:right w:val="none" w:sz="0" w:space="0" w:color="auto"/>
                  </w:divBdr>
                  <w:divsChild>
                    <w:div w:id="1228036221">
                      <w:marLeft w:val="0"/>
                      <w:marRight w:val="0"/>
                      <w:marTop w:val="0"/>
                      <w:marBottom w:val="0"/>
                      <w:divBdr>
                        <w:top w:val="none" w:sz="0" w:space="0" w:color="auto"/>
                        <w:left w:val="none" w:sz="0" w:space="0" w:color="auto"/>
                        <w:bottom w:val="none" w:sz="0" w:space="0" w:color="auto"/>
                        <w:right w:val="none" w:sz="0" w:space="0" w:color="auto"/>
                      </w:divBdr>
                      <w:divsChild>
                        <w:div w:id="174039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200">
              <w:marLeft w:val="0"/>
              <w:marRight w:val="0"/>
              <w:marTop w:val="0"/>
              <w:marBottom w:val="0"/>
              <w:divBdr>
                <w:top w:val="none" w:sz="0" w:space="0" w:color="auto"/>
                <w:left w:val="none" w:sz="0" w:space="0" w:color="auto"/>
                <w:bottom w:val="none" w:sz="0" w:space="0" w:color="auto"/>
                <w:right w:val="none" w:sz="0" w:space="0" w:color="auto"/>
              </w:divBdr>
              <w:divsChild>
                <w:div w:id="187646075">
                  <w:marLeft w:val="0"/>
                  <w:marRight w:val="0"/>
                  <w:marTop w:val="0"/>
                  <w:marBottom w:val="0"/>
                  <w:divBdr>
                    <w:top w:val="none" w:sz="0" w:space="0" w:color="auto"/>
                    <w:left w:val="none" w:sz="0" w:space="0" w:color="auto"/>
                    <w:bottom w:val="none" w:sz="0" w:space="0" w:color="auto"/>
                    <w:right w:val="none" w:sz="0" w:space="0" w:color="auto"/>
                  </w:divBdr>
                  <w:divsChild>
                    <w:div w:id="1762145207">
                      <w:marLeft w:val="0"/>
                      <w:marRight w:val="0"/>
                      <w:marTop w:val="0"/>
                      <w:marBottom w:val="0"/>
                      <w:divBdr>
                        <w:top w:val="none" w:sz="0" w:space="0" w:color="auto"/>
                        <w:left w:val="none" w:sz="0" w:space="0" w:color="auto"/>
                        <w:bottom w:val="none" w:sz="0" w:space="0" w:color="auto"/>
                        <w:right w:val="none" w:sz="0" w:space="0" w:color="auto"/>
                      </w:divBdr>
                      <w:divsChild>
                        <w:div w:id="10482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71040">
          <w:marLeft w:val="0"/>
          <w:marRight w:val="0"/>
          <w:marTop w:val="0"/>
          <w:marBottom w:val="450"/>
          <w:divBdr>
            <w:top w:val="none" w:sz="0" w:space="0" w:color="auto"/>
            <w:left w:val="none" w:sz="0" w:space="0" w:color="auto"/>
            <w:bottom w:val="none" w:sz="0" w:space="0" w:color="auto"/>
            <w:right w:val="none" w:sz="0" w:space="0" w:color="auto"/>
          </w:divBdr>
          <w:divsChild>
            <w:div w:id="546334033">
              <w:marLeft w:val="0"/>
              <w:marRight w:val="0"/>
              <w:marTop w:val="0"/>
              <w:marBottom w:val="0"/>
              <w:divBdr>
                <w:top w:val="none" w:sz="0" w:space="0" w:color="auto"/>
                <w:left w:val="none" w:sz="0" w:space="0" w:color="auto"/>
                <w:bottom w:val="none" w:sz="0" w:space="0" w:color="auto"/>
                <w:right w:val="none" w:sz="0" w:space="0" w:color="auto"/>
              </w:divBdr>
              <w:divsChild>
                <w:div w:id="1096170855">
                  <w:marLeft w:val="0"/>
                  <w:marRight w:val="0"/>
                  <w:marTop w:val="0"/>
                  <w:marBottom w:val="0"/>
                  <w:divBdr>
                    <w:top w:val="none" w:sz="0" w:space="0" w:color="auto"/>
                    <w:left w:val="none" w:sz="0" w:space="0" w:color="auto"/>
                    <w:bottom w:val="none" w:sz="0" w:space="0" w:color="auto"/>
                    <w:right w:val="none" w:sz="0" w:space="0" w:color="auto"/>
                  </w:divBdr>
                  <w:divsChild>
                    <w:div w:id="412819737">
                      <w:marLeft w:val="0"/>
                      <w:marRight w:val="0"/>
                      <w:marTop w:val="0"/>
                      <w:marBottom w:val="0"/>
                      <w:divBdr>
                        <w:top w:val="none" w:sz="0" w:space="0" w:color="auto"/>
                        <w:left w:val="none" w:sz="0" w:space="0" w:color="auto"/>
                        <w:bottom w:val="none" w:sz="0" w:space="0" w:color="auto"/>
                        <w:right w:val="none" w:sz="0" w:space="0" w:color="auto"/>
                      </w:divBdr>
                      <w:divsChild>
                        <w:div w:id="1149056198">
                          <w:marLeft w:val="-375"/>
                          <w:marRight w:val="-375"/>
                          <w:marTop w:val="0"/>
                          <w:marBottom w:val="0"/>
                          <w:divBdr>
                            <w:top w:val="none" w:sz="0" w:space="0" w:color="auto"/>
                            <w:left w:val="none" w:sz="0" w:space="0" w:color="auto"/>
                            <w:bottom w:val="none" w:sz="0" w:space="0" w:color="auto"/>
                            <w:right w:val="none" w:sz="0" w:space="0" w:color="auto"/>
                          </w:divBdr>
                          <w:divsChild>
                            <w:div w:id="1264727496">
                              <w:marLeft w:val="0"/>
                              <w:marRight w:val="0"/>
                              <w:marTop w:val="100"/>
                              <w:marBottom w:val="100"/>
                              <w:divBdr>
                                <w:top w:val="none" w:sz="0" w:space="0" w:color="auto"/>
                                <w:left w:val="none" w:sz="0" w:space="0" w:color="auto"/>
                                <w:bottom w:val="none" w:sz="0" w:space="0" w:color="auto"/>
                                <w:right w:val="none" w:sz="0" w:space="0" w:color="auto"/>
                              </w:divBdr>
                            </w:div>
                            <w:div w:id="1450969467">
                              <w:marLeft w:val="0"/>
                              <w:marRight w:val="0"/>
                              <w:marTop w:val="100"/>
                              <w:marBottom w:val="100"/>
                              <w:divBdr>
                                <w:top w:val="none" w:sz="0" w:space="0" w:color="auto"/>
                                <w:left w:val="none" w:sz="0" w:space="0" w:color="auto"/>
                                <w:bottom w:val="none" w:sz="0" w:space="0" w:color="auto"/>
                                <w:right w:val="none" w:sz="0" w:space="0" w:color="auto"/>
                              </w:divBdr>
                            </w:div>
                            <w:div w:id="9528279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981571">
      <w:bodyDiv w:val="1"/>
      <w:marLeft w:val="0"/>
      <w:marRight w:val="0"/>
      <w:marTop w:val="0"/>
      <w:marBottom w:val="0"/>
      <w:divBdr>
        <w:top w:val="none" w:sz="0" w:space="0" w:color="auto"/>
        <w:left w:val="none" w:sz="0" w:space="0" w:color="auto"/>
        <w:bottom w:val="none" w:sz="0" w:space="0" w:color="auto"/>
        <w:right w:val="none" w:sz="0" w:space="0" w:color="auto"/>
      </w:divBdr>
      <w:divsChild>
        <w:div w:id="1968536726">
          <w:marLeft w:val="0"/>
          <w:marRight w:val="0"/>
          <w:marTop w:val="0"/>
          <w:marBottom w:val="0"/>
          <w:divBdr>
            <w:top w:val="none" w:sz="0" w:space="0" w:color="auto"/>
            <w:left w:val="none" w:sz="0" w:space="0" w:color="auto"/>
            <w:bottom w:val="none" w:sz="0" w:space="0" w:color="auto"/>
            <w:right w:val="none" w:sz="0" w:space="0" w:color="auto"/>
          </w:divBdr>
          <w:divsChild>
            <w:div w:id="1840727768">
              <w:marLeft w:val="0"/>
              <w:marRight w:val="0"/>
              <w:marTop w:val="0"/>
              <w:marBottom w:val="0"/>
              <w:divBdr>
                <w:top w:val="none" w:sz="0" w:space="0" w:color="auto"/>
                <w:left w:val="none" w:sz="0" w:space="0" w:color="auto"/>
                <w:bottom w:val="none" w:sz="0" w:space="0" w:color="auto"/>
                <w:right w:val="none" w:sz="0" w:space="0" w:color="auto"/>
              </w:divBdr>
              <w:divsChild>
                <w:div w:id="443498473">
                  <w:marLeft w:val="0"/>
                  <w:marRight w:val="0"/>
                  <w:marTop w:val="0"/>
                  <w:marBottom w:val="0"/>
                  <w:divBdr>
                    <w:top w:val="none" w:sz="0" w:space="0" w:color="auto"/>
                    <w:left w:val="none" w:sz="0" w:space="0" w:color="auto"/>
                    <w:bottom w:val="none" w:sz="0" w:space="0" w:color="auto"/>
                    <w:right w:val="none" w:sz="0" w:space="0" w:color="auto"/>
                  </w:divBdr>
                  <w:divsChild>
                    <w:div w:id="109323394">
                      <w:marLeft w:val="0"/>
                      <w:marRight w:val="0"/>
                      <w:marTop w:val="0"/>
                      <w:marBottom w:val="0"/>
                      <w:divBdr>
                        <w:top w:val="none" w:sz="0" w:space="0" w:color="auto"/>
                        <w:left w:val="none" w:sz="0" w:space="0" w:color="auto"/>
                        <w:bottom w:val="none" w:sz="0" w:space="0" w:color="auto"/>
                        <w:right w:val="none" w:sz="0" w:space="0" w:color="auto"/>
                      </w:divBdr>
                      <w:divsChild>
                        <w:div w:id="451172752">
                          <w:marLeft w:val="0"/>
                          <w:marRight w:val="0"/>
                          <w:marTop w:val="0"/>
                          <w:marBottom w:val="0"/>
                          <w:divBdr>
                            <w:top w:val="none" w:sz="0" w:space="0" w:color="auto"/>
                            <w:left w:val="none" w:sz="0" w:space="0" w:color="auto"/>
                            <w:bottom w:val="none" w:sz="0" w:space="0" w:color="auto"/>
                            <w:right w:val="none" w:sz="0" w:space="0" w:color="auto"/>
                          </w:divBdr>
                          <w:divsChild>
                            <w:div w:id="14576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034816">
      <w:bodyDiv w:val="1"/>
      <w:marLeft w:val="0"/>
      <w:marRight w:val="0"/>
      <w:marTop w:val="0"/>
      <w:marBottom w:val="0"/>
      <w:divBdr>
        <w:top w:val="none" w:sz="0" w:space="0" w:color="auto"/>
        <w:left w:val="none" w:sz="0" w:space="0" w:color="auto"/>
        <w:bottom w:val="none" w:sz="0" w:space="0" w:color="auto"/>
        <w:right w:val="none" w:sz="0" w:space="0" w:color="auto"/>
      </w:divBdr>
      <w:divsChild>
        <w:div w:id="739451119">
          <w:marLeft w:val="0"/>
          <w:marRight w:val="0"/>
          <w:marTop w:val="0"/>
          <w:marBottom w:val="0"/>
          <w:divBdr>
            <w:top w:val="none" w:sz="0" w:space="0" w:color="auto"/>
            <w:left w:val="none" w:sz="0" w:space="0" w:color="auto"/>
            <w:bottom w:val="none" w:sz="0" w:space="0" w:color="auto"/>
            <w:right w:val="none" w:sz="0" w:space="0" w:color="auto"/>
          </w:divBdr>
          <w:divsChild>
            <w:div w:id="1282147333">
              <w:marLeft w:val="0"/>
              <w:marRight w:val="0"/>
              <w:marTop w:val="0"/>
              <w:marBottom w:val="0"/>
              <w:divBdr>
                <w:top w:val="none" w:sz="0" w:space="0" w:color="auto"/>
                <w:left w:val="none" w:sz="0" w:space="0" w:color="auto"/>
                <w:bottom w:val="none" w:sz="0" w:space="0" w:color="auto"/>
                <w:right w:val="none" w:sz="0" w:space="0" w:color="auto"/>
              </w:divBdr>
              <w:divsChild>
                <w:div w:id="834417194">
                  <w:marLeft w:val="0"/>
                  <w:marRight w:val="0"/>
                  <w:marTop w:val="0"/>
                  <w:marBottom w:val="450"/>
                  <w:divBdr>
                    <w:top w:val="none" w:sz="0" w:space="0" w:color="auto"/>
                    <w:left w:val="none" w:sz="0" w:space="0" w:color="auto"/>
                    <w:bottom w:val="none" w:sz="0" w:space="0" w:color="auto"/>
                    <w:right w:val="none" w:sz="0" w:space="0" w:color="auto"/>
                  </w:divBdr>
                  <w:divsChild>
                    <w:div w:id="2040889091">
                      <w:marLeft w:val="0"/>
                      <w:marRight w:val="0"/>
                      <w:marTop w:val="0"/>
                      <w:marBottom w:val="0"/>
                      <w:divBdr>
                        <w:top w:val="none" w:sz="0" w:space="0" w:color="auto"/>
                        <w:left w:val="none" w:sz="0" w:space="0" w:color="auto"/>
                        <w:bottom w:val="none" w:sz="0" w:space="0" w:color="auto"/>
                        <w:right w:val="none" w:sz="0" w:space="0" w:color="auto"/>
                      </w:divBdr>
                      <w:divsChild>
                        <w:div w:id="1999723916">
                          <w:marLeft w:val="0"/>
                          <w:marRight w:val="0"/>
                          <w:marTop w:val="0"/>
                          <w:marBottom w:val="0"/>
                          <w:divBdr>
                            <w:top w:val="none" w:sz="0" w:space="0" w:color="auto"/>
                            <w:left w:val="none" w:sz="0" w:space="0" w:color="auto"/>
                            <w:bottom w:val="none" w:sz="0" w:space="0" w:color="auto"/>
                            <w:right w:val="none" w:sz="0" w:space="0" w:color="auto"/>
                          </w:divBdr>
                          <w:divsChild>
                            <w:div w:id="40718518">
                              <w:marLeft w:val="0"/>
                              <w:marRight w:val="0"/>
                              <w:marTop w:val="0"/>
                              <w:marBottom w:val="0"/>
                              <w:divBdr>
                                <w:top w:val="none" w:sz="0" w:space="0" w:color="auto"/>
                                <w:left w:val="none" w:sz="0" w:space="0" w:color="auto"/>
                                <w:bottom w:val="none" w:sz="0" w:space="0" w:color="auto"/>
                                <w:right w:val="none" w:sz="0" w:space="0" w:color="auto"/>
                              </w:divBdr>
                              <w:divsChild>
                                <w:div w:id="6226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11945">
                  <w:marLeft w:val="0"/>
                  <w:marRight w:val="0"/>
                  <w:marTop w:val="0"/>
                  <w:marBottom w:val="450"/>
                  <w:divBdr>
                    <w:top w:val="none" w:sz="0" w:space="0" w:color="auto"/>
                    <w:left w:val="none" w:sz="0" w:space="0" w:color="auto"/>
                    <w:bottom w:val="none" w:sz="0" w:space="0" w:color="auto"/>
                    <w:right w:val="none" w:sz="0" w:space="0" w:color="auto"/>
                  </w:divBdr>
                  <w:divsChild>
                    <w:div w:id="107244844">
                      <w:marLeft w:val="0"/>
                      <w:marRight w:val="0"/>
                      <w:marTop w:val="0"/>
                      <w:marBottom w:val="0"/>
                      <w:divBdr>
                        <w:top w:val="none" w:sz="0" w:space="0" w:color="auto"/>
                        <w:left w:val="none" w:sz="0" w:space="0" w:color="auto"/>
                        <w:bottom w:val="none" w:sz="0" w:space="0" w:color="auto"/>
                        <w:right w:val="none" w:sz="0" w:space="0" w:color="auto"/>
                      </w:divBdr>
                      <w:divsChild>
                        <w:div w:id="2042587353">
                          <w:marLeft w:val="0"/>
                          <w:marRight w:val="0"/>
                          <w:marTop w:val="0"/>
                          <w:marBottom w:val="0"/>
                          <w:divBdr>
                            <w:top w:val="none" w:sz="0" w:space="0" w:color="auto"/>
                            <w:left w:val="none" w:sz="0" w:space="0" w:color="auto"/>
                            <w:bottom w:val="none" w:sz="0" w:space="0" w:color="auto"/>
                            <w:right w:val="none" w:sz="0" w:space="0" w:color="auto"/>
                          </w:divBdr>
                          <w:divsChild>
                            <w:div w:id="485778819">
                              <w:marLeft w:val="0"/>
                              <w:marRight w:val="0"/>
                              <w:marTop w:val="0"/>
                              <w:marBottom w:val="0"/>
                              <w:divBdr>
                                <w:top w:val="none" w:sz="0" w:space="0" w:color="auto"/>
                                <w:left w:val="none" w:sz="0" w:space="0" w:color="auto"/>
                                <w:bottom w:val="none" w:sz="0" w:space="0" w:color="auto"/>
                                <w:right w:val="none" w:sz="0" w:space="0" w:color="auto"/>
                              </w:divBdr>
                              <w:divsChild>
                                <w:div w:id="22237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09797">
                      <w:marLeft w:val="0"/>
                      <w:marRight w:val="0"/>
                      <w:marTop w:val="0"/>
                      <w:marBottom w:val="0"/>
                      <w:divBdr>
                        <w:top w:val="none" w:sz="0" w:space="0" w:color="auto"/>
                        <w:left w:val="none" w:sz="0" w:space="0" w:color="auto"/>
                        <w:bottom w:val="none" w:sz="0" w:space="0" w:color="auto"/>
                        <w:right w:val="none" w:sz="0" w:space="0" w:color="auto"/>
                      </w:divBdr>
                      <w:divsChild>
                        <w:div w:id="1109199732">
                          <w:marLeft w:val="0"/>
                          <w:marRight w:val="0"/>
                          <w:marTop w:val="0"/>
                          <w:marBottom w:val="0"/>
                          <w:divBdr>
                            <w:top w:val="none" w:sz="0" w:space="0" w:color="auto"/>
                            <w:left w:val="none" w:sz="0" w:space="0" w:color="auto"/>
                            <w:bottom w:val="none" w:sz="0" w:space="0" w:color="auto"/>
                            <w:right w:val="none" w:sz="0" w:space="0" w:color="auto"/>
                          </w:divBdr>
                          <w:divsChild>
                            <w:div w:id="1031683552">
                              <w:marLeft w:val="0"/>
                              <w:marRight w:val="0"/>
                              <w:marTop w:val="0"/>
                              <w:marBottom w:val="0"/>
                              <w:divBdr>
                                <w:top w:val="none" w:sz="0" w:space="0" w:color="auto"/>
                                <w:left w:val="none" w:sz="0" w:space="0" w:color="auto"/>
                                <w:bottom w:val="none" w:sz="0" w:space="0" w:color="auto"/>
                                <w:right w:val="none" w:sz="0" w:space="0" w:color="auto"/>
                              </w:divBdr>
                              <w:divsChild>
                                <w:div w:id="130727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8166">
                      <w:marLeft w:val="0"/>
                      <w:marRight w:val="0"/>
                      <w:marTop w:val="0"/>
                      <w:marBottom w:val="0"/>
                      <w:divBdr>
                        <w:top w:val="none" w:sz="0" w:space="0" w:color="auto"/>
                        <w:left w:val="none" w:sz="0" w:space="0" w:color="auto"/>
                        <w:bottom w:val="none" w:sz="0" w:space="0" w:color="auto"/>
                        <w:right w:val="none" w:sz="0" w:space="0" w:color="auto"/>
                      </w:divBdr>
                      <w:divsChild>
                        <w:div w:id="183591500">
                          <w:marLeft w:val="0"/>
                          <w:marRight w:val="0"/>
                          <w:marTop w:val="0"/>
                          <w:marBottom w:val="0"/>
                          <w:divBdr>
                            <w:top w:val="none" w:sz="0" w:space="0" w:color="auto"/>
                            <w:left w:val="none" w:sz="0" w:space="0" w:color="auto"/>
                            <w:bottom w:val="none" w:sz="0" w:space="0" w:color="auto"/>
                            <w:right w:val="none" w:sz="0" w:space="0" w:color="auto"/>
                          </w:divBdr>
                          <w:divsChild>
                            <w:div w:id="764111946">
                              <w:marLeft w:val="0"/>
                              <w:marRight w:val="0"/>
                              <w:marTop w:val="0"/>
                              <w:marBottom w:val="0"/>
                              <w:divBdr>
                                <w:top w:val="none" w:sz="0" w:space="0" w:color="auto"/>
                                <w:left w:val="none" w:sz="0" w:space="0" w:color="auto"/>
                                <w:bottom w:val="none" w:sz="0" w:space="0" w:color="auto"/>
                                <w:right w:val="none" w:sz="0" w:space="0" w:color="auto"/>
                              </w:divBdr>
                              <w:divsChild>
                                <w:div w:id="2653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50412">
                  <w:marLeft w:val="0"/>
                  <w:marRight w:val="0"/>
                  <w:marTop w:val="0"/>
                  <w:marBottom w:val="0"/>
                  <w:divBdr>
                    <w:top w:val="none" w:sz="0" w:space="0" w:color="auto"/>
                    <w:left w:val="none" w:sz="0" w:space="0" w:color="auto"/>
                    <w:bottom w:val="none" w:sz="0" w:space="0" w:color="auto"/>
                    <w:right w:val="none" w:sz="0" w:space="0" w:color="auto"/>
                  </w:divBdr>
                  <w:divsChild>
                    <w:div w:id="1315261474">
                      <w:marLeft w:val="0"/>
                      <w:marRight w:val="0"/>
                      <w:marTop w:val="0"/>
                      <w:marBottom w:val="0"/>
                      <w:divBdr>
                        <w:top w:val="none" w:sz="0" w:space="0" w:color="auto"/>
                        <w:left w:val="none" w:sz="0" w:space="0" w:color="auto"/>
                        <w:bottom w:val="none" w:sz="0" w:space="0" w:color="auto"/>
                        <w:right w:val="none" w:sz="0" w:space="0" w:color="auto"/>
                      </w:divBdr>
                      <w:divsChild>
                        <w:div w:id="1970241106">
                          <w:marLeft w:val="0"/>
                          <w:marRight w:val="0"/>
                          <w:marTop w:val="0"/>
                          <w:marBottom w:val="0"/>
                          <w:divBdr>
                            <w:top w:val="none" w:sz="0" w:space="0" w:color="auto"/>
                            <w:left w:val="none" w:sz="0" w:space="0" w:color="auto"/>
                            <w:bottom w:val="none" w:sz="0" w:space="0" w:color="auto"/>
                            <w:right w:val="none" w:sz="0" w:space="0" w:color="auto"/>
                          </w:divBdr>
                          <w:divsChild>
                            <w:div w:id="1433238550">
                              <w:marLeft w:val="0"/>
                              <w:marRight w:val="0"/>
                              <w:marTop w:val="0"/>
                              <w:marBottom w:val="0"/>
                              <w:divBdr>
                                <w:top w:val="none" w:sz="0" w:space="0" w:color="auto"/>
                                <w:left w:val="none" w:sz="0" w:space="0" w:color="auto"/>
                                <w:bottom w:val="none" w:sz="0" w:space="0" w:color="auto"/>
                                <w:right w:val="none" w:sz="0" w:space="0" w:color="auto"/>
                              </w:divBdr>
                              <w:divsChild>
                                <w:div w:id="192656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0981">
                      <w:marLeft w:val="0"/>
                      <w:marRight w:val="0"/>
                      <w:marTop w:val="0"/>
                      <w:marBottom w:val="0"/>
                      <w:divBdr>
                        <w:top w:val="none" w:sz="0" w:space="0" w:color="auto"/>
                        <w:left w:val="none" w:sz="0" w:space="0" w:color="auto"/>
                        <w:bottom w:val="none" w:sz="0" w:space="0" w:color="auto"/>
                        <w:right w:val="none" w:sz="0" w:space="0" w:color="auto"/>
                      </w:divBdr>
                      <w:divsChild>
                        <w:div w:id="209195943">
                          <w:marLeft w:val="0"/>
                          <w:marRight w:val="0"/>
                          <w:marTop w:val="0"/>
                          <w:marBottom w:val="0"/>
                          <w:divBdr>
                            <w:top w:val="none" w:sz="0" w:space="0" w:color="auto"/>
                            <w:left w:val="none" w:sz="0" w:space="0" w:color="auto"/>
                            <w:bottom w:val="none" w:sz="0" w:space="0" w:color="auto"/>
                            <w:right w:val="none" w:sz="0" w:space="0" w:color="auto"/>
                          </w:divBdr>
                          <w:divsChild>
                            <w:div w:id="1600604686">
                              <w:marLeft w:val="0"/>
                              <w:marRight w:val="0"/>
                              <w:marTop w:val="0"/>
                              <w:marBottom w:val="0"/>
                              <w:divBdr>
                                <w:top w:val="none" w:sz="0" w:space="0" w:color="auto"/>
                                <w:left w:val="none" w:sz="0" w:space="0" w:color="auto"/>
                                <w:bottom w:val="none" w:sz="0" w:space="0" w:color="auto"/>
                                <w:right w:val="none" w:sz="0" w:space="0" w:color="auto"/>
                              </w:divBdr>
                              <w:divsChild>
                                <w:div w:id="55096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support</cp:lastModifiedBy>
  <cp:revision>1</cp:revision>
  <dcterms:created xsi:type="dcterms:W3CDTF">2021-03-16T13:07:00Z</dcterms:created>
  <dcterms:modified xsi:type="dcterms:W3CDTF">2021-03-16T13:12:00Z</dcterms:modified>
</cp:coreProperties>
</file>