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645B6" w14:textId="77777777" w:rsidR="008C5E25" w:rsidRPr="000750F2" w:rsidRDefault="008C5E25" w:rsidP="008C5E25">
      <w:pPr>
        <w:spacing w:after="0"/>
        <w:ind w:right="112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66622504"/>
      <w:bookmarkEnd w:id="0"/>
      <w:r w:rsidRPr="000750F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B9E947D" wp14:editId="0DB36863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119370" cy="1181100"/>
            <wp:effectExtent l="0" t="0" r="5080" b="0"/>
            <wp:wrapThrough wrapText="bothSides">
              <wp:wrapPolygon edited="0">
                <wp:start x="0" y="0"/>
                <wp:lineTo x="0" y="21252"/>
                <wp:lineTo x="21541" y="21252"/>
                <wp:lineTo x="21541" y="0"/>
                <wp:lineTo x="0" y="0"/>
              </wp:wrapPolygon>
            </wp:wrapThrough>
            <wp:docPr id="11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B4D1B60" w14:textId="77777777" w:rsidR="008C5E25" w:rsidRPr="000750F2" w:rsidRDefault="008C5E25" w:rsidP="008C5E25">
      <w:pPr>
        <w:spacing w:after="5" w:line="269" w:lineRule="auto"/>
        <w:ind w:right="7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Московский ордена Ленина, ордена Октябрьской Революции и ордена Трудового </w:t>
      </w:r>
    </w:p>
    <w:p w14:paraId="08201DED" w14:textId="77777777" w:rsidR="008C5E25" w:rsidRPr="000750F2" w:rsidRDefault="008C5E25" w:rsidP="008C5E25">
      <w:pPr>
        <w:spacing w:after="5" w:line="269" w:lineRule="auto"/>
        <w:ind w:left="1020" w:right="1632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Красного Знамени государственный технический университет имени </w:t>
      </w:r>
      <w:proofErr w:type="gramStart"/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Н.Э.</w:t>
      </w:r>
      <w:proofErr w:type="gramEnd"/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Баумана </w:t>
      </w:r>
    </w:p>
    <w:p w14:paraId="5328BDE0" w14:textId="77777777" w:rsidR="008C5E25" w:rsidRPr="000750F2" w:rsidRDefault="008C5E25" w:rsidP="008C5E25">
      <w:pPr>
        <w:spacing w:after="0"/>
        <w:ind w:right="6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D091DBA" w14:textId="77777777" w:rsidR="008C5E25" w:rsidRPr="000750F2" w:rsidRDefault="008C5E25" w:rsidP="008C5E25">
      <w:pPr>
        <w:spacing w:after="2"/>
        <w:ind w:left="-2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36B863E0" wp14:editId="5ADC4DE8">
                <wp:extent cx="5798185" cy="18288"/>
                <wp:effectExtent l="0" t="0" r="0" b="0"/>
                <wp:docPr id="42458" name="Group 42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8288"/>
                          <a:chOff x="0" y="0"/>
                          <a:chExt cx="5798185" cy="18288"/>
                        </a:xfrm>
                      </wpg:grpSpPr>
                      <wps:wsp>
                        <wps:cNvPr id="58212" name="Shape 58212"/>
                        <wps:cNvSpPr/>
                        <wps:spPr>
                          <a:xfrm>
                            <a:off x="0" y="0"/>
                            <a:ext cx="57981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8288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ABCBB9" id="Group 42458" o:spid="_x0000_s1026" style="width:456.55pt;height:1.45pt;mso-position-horizontal-relative:char;mso-position-vertical-relative:line" coordsize="5798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">
                <v:shape id="Shape 58212" o:spid="_x0000_s1027" style="position:absolute;width:57981;height:182;visibility:visible;mso-wrap-style:square;v-text-anchor:top" coordsize="579818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" path="m,l5798185,r,18288l,18288,,e" fillcolor="black" stroked="f" strokeweight="0">
                  <v:stroke miterlimit="83231f" joinstyle="miter"/>
                  <v:path arrowok="t" textboxrect="0,0,5798185,18288"/>
                </v:shape>
                <w10:anchorlock/>
              </v:group>
            </w:pict>
          </mc:Fallback>
        </mc:AlternateContent>
      </w:r>
    </w:p>
    <w:p w14:paraId="41C6633A" w14:textId="77777777" w:rsidR="008C5E25" w:rsidRPr="000750F2" w:rsidRDefault="008C5E25" w:rsidP="008C5E25">
      <w:pPr>
        <w:spacing w:after="0"/>
        <w:ind w:right="6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2D98F2B" w14:textId="77777777" w:rsidR="008C5E25" w:rsidRPr="000750F2" w:rsidRDefault="008C5E25" w:rsidP="008C5E25">
      <w:pPr>
        <w:spacing w:after="0"/>
        <w:ind w:right="6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1F56626E" w14:textId="0E3D67D1" w:rsidR="0009187F" w:rsidRPr="000750F2" w:rsidRDefault="0009187F" w:rsidP="0009187F">
      <w:pPr>
        <w:spacing w:after="3" w:line="268" w:lineRule="auto"/>
        <w:ind w:left="39" w:right="713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«Робототехники и комплексной автоматиз</w:t>
      </w:r>
      <w:r w:rsidR="001F5C81"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ции» </w:t>
      </w:r>
    </w:p>
    <w:p w14:paraId="500AC889" w14:textId="5A3E2FDB" w:rsidR="0009187F" w:rsidRPr="000750F2" w:rsidRDefault="0009187F" w:rsidP="0009187F">
      <w:pPr>
        <w:spacing w:after="3" w:line="268" w:lineRule="auto"/>
        <w:ind w:left="39" w:right="714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«</w:t>
      </w:r>
      <w:r w:rsidR="00AC0C41"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Компьютерные системы автоматизации производства</w:t>
      </w: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</w:t>
      </w:r>
    </w:p>
    <w:p w14:paraId="48BC20E9" w14:textId="77777777" w:rsidR="0009187F" w:rsidRPr="000750F2" w:rsidRDefault="0009187F" w:rsidP="0009187F">
      <w:pPr>
        <w:spacing w:after="0"/>
        <w:ind w:right="6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4476F1F" w14:textId="77777777" w:rsidR="0009187F" w:rsidRPr="000750F2" w:rsidRDefault="0009187F" w:rsidP="0009187F">
      <w:pPr>
        <w:spacing w:after="0"/>
        <w:ind w:right="6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37EE85A" w14:textId="77777777" w:rsidR="0009187F" w:rsidRPr="000750F2" w:rsidRDefault="0009187F" w:rsidP="0009187F">
      <w:pPr>
        <w:spacing w:after="86"/>
        <w:ind w:right="6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CFF300A" w14:textId="7B7171F6" w:rsidR="001F5C81" w:rsidRPr="000750F2" w:rsidRDefault="001F5C81" w:rsidP="001F5C81">
      <w:pPr>
        <w:pStyle w:val="Textbody"/>
        <w:jc w:val="center"/>
        <w:rPr>
          <w:rFonts w:ascii="Times New Roman" w:hAnsi="Times New Roman" w:cs="Times New Roman"/>
          <w:color w:val="000000"/>
          <w:lang w:val="ru-RU"/>
        </w:rPr>
      </w:pPr>
      <w:r w:rsidRPr="000750F2">
        <w:rPr>
          <w:rFonts w:ascii="Times New Roman" w:hAnsi="Times New Roman" w:cs="Times New Roman"/>
          <w:color w:val="000000"/>
          <w:lang w:val="ru-RU"/>
        </w:rPr>
        <w:t>Отчет по лабораторной работе №1</w:t>
      </w:r>
      <w:r w:rsidR="00070A0E" w:rsidRPr="000750F2">
        <w:rPr>
          <w:rFonts w:ascii="Times New Roman" w:hAnsi="Times New Roman" w:cs="Times New Roman"/>
          <w:color w:val="000000"/>
          <w:lang w:val="ru-RU"/>
        </w:rPr>
        <w:t xml:space="preserve"> «</w:t>
      </w:r>
      <w:r w:rsidR="00C60887">
        <w:rPr>
          <w:rFonts w:ascii="Times New Roman" w:hAnsi="Times New Roman" w:cs="Times New Roman"/>
          <w:color w:val="000000"/>
          <w:lang w:val="ru-RU"/>
        </w:rPr>
        <w:t xml:space="preserve">Разработка имитационной модели производственного участка на языке </w:t>
      </w:r>
      <w:r w:rsidR="00C60887">
        <w:rPr>
          <w:rFonts w:ascii="Times New Roman" w:hAnsi="Times New Roman" w:cs="Times New Roman"/>
          <w:color w:val="000000"/>
        </w:rPr>
        <w:t>GPSS</w:t>
      </w:r>
      <w:r w:rsidR="00070A0E" w:rsidRPr="000750F2">
        <w:rPr>
          <w:rFonts w:ascii="Times New Roman" w:hAnsi="Times New Roman" w:cs="Times New Roman"/>
          <w:color w:val="000000"/>
          <w:lang w:val="ru-RU"/>
        </w:rPr>
        <w:t>»</w:t>
      </w:r>
    </w:p>
    <w:p w14:paraId="44E2D9A8" w14:textId="0B10B0D8" w:rsidR="001F5C81" w:rsidRPr="000750F2" w:rsidRDefault="001F5C81" w:rsidP="001F5C81">
      <w:pPr>
        <w:pStyle w:val="Textbody"/>
        <w:jc w:val="center"/>
        <w:rPr>
          <w:rFonts w:ascii="Times New Roman" w:hAnsi="Times New Roman" w:cs="Times New Roman"/>
          <w:color w:val="000000"/>
          <w:lang w:val="ru-RU"/>
        </w:rPr>
      </w:pPr>
      <w:r w:rsidRPr="000750F2">
        <w:rPr>
          <w:rFonts w:ascii="Times New Roman" w:hAnsi="Times New Roman" w:cs="Times New Roman"/>
          <w:color w:val="000000"/>
          <w:lang w:val="ru-RU"/>
        </w:rPr>
        <w:t>по дисциплине: «</w:t>
      </w:r>
      <w:r w:rsidR="00C60887">
        <w:rPr>
          <w:rFonts w:ascii="Times New Roman" w:hAnsi="Times New Roman" w:cs="Times New Roman"/>
          <w:color w:val="000000"/>
          <w:lang w:val="ru-RU"/>
        </w:rPr>
        <w:t>Моделирование технологических производственных процессов</w:t>
      </w:r>
      <w:r w:rsidRPr="000750F2">
        <w:rPr>
          <w:rFonts w:ascii="Times New Roman" w:hAnsi="Times New Roman" w:cs="Times New Roman"/>
          <w:color w:val="000000"/>
          <w:lang w:val="ru-RU"/>
        </w:rPr>
        <w:t>»</w:t>
      </w:r>
    </w:p>
    <w:p w14:paraId="734BB3BA" w14:textId="48C60B8E" w:rsidR="00070A0E" w:rsidRPr="000750F2" w:rsidRDefault="00070A0E" w:rsidP="001F5C81">
      <w:pPr>
        <w:pStyle w:val="Textbody"/>
        <w:jc w:val="center"/>
        <w:rPr>
          <w:rFonts w:ascii="Times New Roman" w:hAnsi="Times New Roman" w:cs="Times New Roman"/>
          <w:color w:val="000000"/>
          <w:lang w:val="ru-RU"/>
        </w:rPr>
      </w:pPr>
      <w:r w:rsidRPr="000750F2">
        <w:rPr>
          <w:rFonts w:ascii="Times New Roman" w:hAnsi="Times New Roman" w:cs="Times New Roman"/>
          <w:color w:val="000000"/>
          <w:lang w:val="ru-RU"/>
        </w:rPr>
        <w:t>Вариант №</w:t>
      </w:r>
      <w:r w:rsidR="00C60887">
        <w:rPr>
          <w:rFonts w:ascii="Times New Roman" w:hAnsi="Times New Roman" w:cs="Times New Roman"/>
          <w:color w:val="000000"/>
          <w:lang w:val="ru-RU"/>
        </w:rPr>
        <w:t>6</w:t>
      </w:r>
    </w:p>
    <w:p w14:paraId="30CD64E7" w14:textId="7B148354" w:rsidR="00AC0C41" w:rsidRPr="000750F2" w:rsidRDefault="00AC0C41" w:rsidP="001F5C81">
      <w:pPr>
        <w:spacing w:after="138"/>
        <w:ind w:right="5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754E21" w14:textId="15C525D4" w:rsidR="0009187F" w:rsidRPr="000750F2" w:rsidRDefault="0009187F" w:rsidP="0009187F">
      <w:pPr>
        <w:spacing w:after="3" w:line="268" w:lineRule="auto"/>
        <w:ind w:left="39" w:right="707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42F9D2" w14:textId="77777777" w:rsidR="0009187F" w:rsidRPr="000750F2" w:rsidRDefault="0009187F" w:rsidP="0009187F">
      <w:pPr>
        <w:spacing w:after="0"/>
        <w:ind w:right="6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47698C0" w14:textId="77777777" w:rsidR="0009187F" w:rsidRPr="000750F2" w:rsidRDefault="0009187F" w:rsidP="0009187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4CEBEB6" w14:textId="77777777" w:rsidR="0009187F" w:rsidRPr="000750F2" w:rsidRDefault="0009187F" w:rsidP="0009187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A7746DA" w14:textId="77777777" w:rsidR="0009187F" w:rsidRPr="000750F2" w:rsidRDefault="0009187F" w:rsidP="0009187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0CE5E10E" w14:textId="77777777" w:rsidR="0009187F" w:rsidRPr="000750F2" w:rsidRDefault="0009187F" w:rsidP="0009187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946040B" w14:textId="65DBF495" w:rsidR="001F5C81" w:rsidRPr="000750F2" w:rsidRDefault="00876723" w:rsidP="001F5C81">
      <w:pPr>
        <w:spacing w:after="65"/>
        <w:ind w:left="637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Группа: РК9-</w:t>
      </w:r>
      <w:r w:rsidR="006B27E7" w:rsidRPr="00C608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4Б</w:t>
      </w:r>
    </w:p>
    <w:p w14:paraId="33AE6F7D" w14:textId="05ABA8F0" w:rsidR="0009187F" w:rsidRDefault="0009187F" w:rsidP="001F5C81">
      <w:pPr>
        <w:spacing w:after="65"/>
        <w:ind w:left="566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Студент: Масный Д.И.</w:t>
      </w:r>
      <w:r w:rsidR="00AF1538"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3AC821FA" w14:textId="77777777" w:rsidR="004D4CB1" w:rsidRPr="000750F2" w:rsidRDefault="004D4CB1" w:rsidP="004D4CB1">
      <w:pPr>
        <w:spacing w:after="65"/>
        <w:ind w:left="566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Преподаватель: Зудина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О.В.</w:t>
      </w:r>
      <w:proofErr w:type="gramEnd"/>
    </w:p>
    <w:p w14:paraId="257CAB66" w14:textId="77777777" w:rsidR="004D4CB1" w:rsidRDefault="004D4CB1" w:rsidP="001F5C81">
      <w:pPr>
        <w:spacing w:after="65"/>
        <w:ind w:left="566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77DCF8" w14:textId="77777777" w:rsidR="00221193" w:rsidRDefault="00221193" w:rsidP="001F5C81">
      <w:pPr>
        <w:spacing w:after="65"/>
        <w:ind w:left="566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78A1FC" w14:textId="77777777" w:rsidR="00221193" w:rsidRDefault="0022119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5C0F9D42" w14:textId="1EC38E1F" w:rsidR="00221193" w:rsidRPr="004D4CB1" w:rsidRDefault="00221193" w:rsidP="00221193">
      <w:pPr>
        <w:spacing w:after="65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D4C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Исходные данные</w:t>
      </w:r>
    </w:p>
    <w:p w14:paraId="12D3E2B8" w14:textId="4B2E7A63" w:rsidR="00356665" w:rsidRPr="00356665" w:rsidRDefault="00356665" w:rsidP="00356665">
      <w:pPr>
        <w:pStyle w:val="a4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566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3566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566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566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760C8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566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566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Исходные данные</w:t>
      </w:r>
    </w:p>
    <w:tbl>
      <w:tblPr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1417"/>
        <w:gridCol w:w="1406"/>
        <w:gridCol w:w="1407"/>
        <w:gridCol w:w="1407"/>
        <w:gridCol w:w="1407"/>
        <w:gridCol w:w="1406"/>
      </w:tblGrid>
      <w:tr w:rsidR="00221193" w14:paraId="6690681E" w14:textId="77777777" w:rsidTr="00FC4EF7">
        <w:tc>
          <w:tcPr>
            <w:tcW w:w="1403" w:type="dxa"/>
          </w:tcPr>
          <w:p w14:paraId="467E4561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1417" w:type="dxa"/>
          </w:tcPr>
          <w:p w14:paraId="75388143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станков</w:t>
            </w:r>
          </w:p>
        </w:tc>
        <w:tc>
          <w:tcPr>
            <w:tcW w:w="1406" w:type="dxa"/>
          </w:tcPr>
          <w:p w14:paraId="13C3DE2E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Интервал между прибытием заготовок, закон экс</w:t>
            </w:r>
            <w:proofErr w:type="gramStart"/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τ</w:t>
            </w:r>
            <w:proofErr w:type="gramEnd"/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 xml:space="preserve">1,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сек.</w:t>
            </w:r>
          </w:p>
        </w:tc>
        <w:tc>
          <w:tcPr>
            <w:tcW w:w="1407" w:type="dxa"/>
          </w:tcPr>
          <w:p w14:paraId="5C2F417B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Время обработки на первом станке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 xml:space="preserve">1,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сек.</w:t>
            </w:r>
          </w:p>
        </w:tc>
        <w:tc>
          <w:tcPr>
            <w:tcW w:w="1407" w:type="dxa"/>
          </w:tcPr>
          <w:p w14:paraId="1BF0036C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Время обработки на втором станке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 xml:space="preserve">2,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сек.</w:t>
            </w:r>
          </w:p>
        </w:tc>
        <w:tc>
          <w:tcPr>
            <w:tcW w:w="1407" w:type="dxa"/>
          </w:tcPr>
          <w:p w14:paraId="61C003C0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Время обработки на третьем станке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 xml:space="preserve">3,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сек.</w:t>
            </w:r>
          </w:p>
        </w:tc>
        <w:tc>
          <w:tcPr>
            <w:tcW w:w="1406" w:type="dxa"/>
          </w:tcPr>
          <w:p w14:paraId="1E5CBB76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Время захвата роботом заготовки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τ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 xml:space="preserve">2,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сек.</w:t>
            </w:r>
          </w:p>
        </w:tc>
      </w:tr>
      <w:tr w:rsidR="00221193" w:rsidRPr="00221193" w14:paraId="3F0A4B15" w14:textId="77777777" w:rsidTr="00FC4EF7">
        <w:tc>
          <w:tcPr>
            <w:tcW w:w="1403" w:type="dxa"/>
          </w:tcPr>
          <w:p w14:paraId="21CB8CFE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18ECB3AF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14:paraId="4BB5F805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407" w:type="dxa"/>
          </w:tcPr>
          <w:p w14:paraId="1EF8C18B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Э (20)</w:t>
            </w:r>
          </w:p>
        </w:tc>
        <w:tc>
          <w:tcPr>
            <w:tcW w:w="1407" w:type="dxa"/>
          </w:tcPr>
          <w:p w14:paraId="4825B049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Н (9, 1)</w:t>
            </w:r>
          </w:p>
        </w:tc>
        <w:tc>
          <w:tcPr>
            <w:tcW w:w="1407" w:type="dxa"/>
          </w:tcPr>
          <w:p w14:paraId="68E8C299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6" w:type="dxa"/>
          </w:tcPr>
          <w:p w14:paraId="447E5EDE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4F300D02" w14:textId="77777777" w:rsidR="00221193" w:rsidRDefault="00221193" w:rsidP="00221193">
      <w:pPr>
        <w:spacing w:after="6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3E7F70" w14:textId="02E1290A" w:rsidR="004D4CB1" w:rsidRPr="00356665" w:rsidRDefault="004D4CB1" w:rsidP="0035666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D03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Исходный код модели на языке </w:t>
      </w:r>
      <w:r w:rsidRPr="002D03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GPSS</w:t>
      </w:r>
    </w:p>
    <w:p w14:paraId="5DFCAB1A" w14:textId="36E099CF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START</w:t>
      </w:r>
      <w:r w:rsidRPr="00464564">
        <w:rPr>
          <w:rFonts w:ascii="Courier New" w:hAnsi="Courier New" w:cs="Courier New"/>
          <w:sz w:val="20"/>
          <w:szCs w:val="20"/>
        </w:rPr>
        <w:t xml:space="preserve"> 75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 w:rsidR="00395B75">
        <w:rPr>
          <w:rFonts w:ascii="Courier New CYR" w:hAnsi="Courier New CYR" w:cs="Courier New CYR"/>
          <w:sz w:val="20"/>
          <w:szCs w:val="20"/>
        </w:rPr>
        <w:tab/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СТАРТ И УСТ ТЕРМ СЧ В 75</w:t>
      </w:r>
    </w:p>
    <w:p w14:paraId="413CFCA1" w14:textId="5C94D990" w:rsidR="00464564" w:rsidRPr="00464564" w:rsidRDefault="00056D46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56D46">
        <w:rPr>
          <w:rFonts w:ascii="Courier New" w:hAnsi="Courier New" w:cs="Courier New"/>
          <w:sz w:val="20"/>
          <w:szCs w:val="20"/>
          <w:lang w:val="en-US"/>
        </w:rPr>
        <w:t xml:space="preserve">RMULT </w:t>
      </w:r>
      <w:r w:rsidR="007D4B85">
        <w:rPr>
          <w:rFonts w:ascii="Courier New" w:hAnsi="Courier New" w:cs="Courier New"/>
          <w:sz w:val="20"/>
          <w:szCs w:val="20"/>
        </w:rPr>
        <w:t>7575461</w:t>
      </w:r>
      <w:r w:rsidRPr="00056D46">
        <w:rPr>
          <w:rFonts w:ascii="Courier New" w:hAnsi="Courier New" w:cs="Courier New"/>
          <w:sz w:val="20"/>
          <w:szCs w:val="20"/>
          <w:lang w:val="en-US"/>
        </w:rPr>
        <w:t>,</w:t>
      </w:r>
      <w:r w:rsidR="007D4B85">
        <w:rPr>
          <w:rFonts w:ascii="Courier New" w:hAnsi="Courier New" w:cs="Courier New"/>
          <w:sz w:val="20"/>
          <w:szCs w:val="20"/>
        </w:rPr>
        <w:t>1326465</w:t>
      </w:r>
      <w:r w:rsidRPr="00056D46">
        <w:rPr>
          <w:rFonts w:ascii="Courier New" w:hAnsi="Courier New" w:cs="Courier New"/>
          <w:sz w:val="20"/>
          <w:szCs w:val="20"/>
          <w:lang w:val="en-US"/>
        </w:rPr>
        <w:t>,</w:t>
      </w:r>
      <w:r w:rsidR="007D4B85">
        <w:rPr>
          <w:rFonts w:ascii="Courier New" w:hAnsi="Courier New" w:cs="Courier New"/>
          <w:sz w:val="20"/>
          <w:szCs w:val="20"/>
        </w:rPr>
        <w:t>5599941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 w:rsidR="00464564">
        <w:rPr>
          <w:rFonts w:ascii="Courier New CYR" w:hAnsi="Courier New CYR" w:cs="Courier New CYR"/>
          <w:sz w:val="20"/>
          <w:szCs w:val="20"/>
        </w:rPr>
        <w:t>; БАЗЫ ГЕНЕРАТОРОВ</w:t>
      </w:r>
    </w:p>
    <w:p w14:paraId="5BB493D0" w14:textId="789E43E6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464564"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EXPONENTIAL</w:t>
      </w:r>
      <w:r>
        <w:rPr>
          <w:rFonts w:ascii="Courier New CYR" w:hAnsi="Courier New CYR" w:cs="Courier New CYR"/>
          <w:sz w:val="20"/>
          <w:szCs w:val="20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</w:rPr>
        <w:t>1,0,</w:t>
      </w:r>
      <w:r w:rsidRPr="00464564">
        <w:rPr>
          <w:rFonts w:ascii="Courier New" w:hAnsi="Courier New" w:cs="Courier New"/>
          <w:sz w:val="20"/>
          <w:szCs w:val="20"/>
        </w:rPr>
        <w:t>150</w:t>
      </w:r>
      <w:r>
        <w:rPr>
          <w:rFonts w:ascii="Courier New CYR" w:hAnsi="Courier New CYR" w:cs="Courier New CYR"/>
          <w:sz w:val="20"/>
          <w:szCs w:val="20"/>
        </w:rPr>
        <w:t xml:space="preserve">)),,,75 ; ГЕНЕРАЦИЯ Т. ПО ЭКСП ЗАКОНУ С М 150 </w:t>
      </w:r>
    </w:p>
    <w:p w14:paraId="39977EE9" w14:textId="77777777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3EC7D26" w14:textId="66F9CB7A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</w:t>
      </w:r>
      <w:r w:rsidRPr="00464564">
        <w:rPr>
          <w:rFonts w:ascii="Courier New" w:hAnsi="Courier New" w:cs="Courier New"/>
          <w:sz w:val="20"/>
          <w:szCs w:val="20"/>
        </w:rPr>
        <w:t xml:space="preserve">1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НАЧАЛО СБОРА СТАТИСТИКИ РОБОТА1</w:t>
      </w:r>
    </w:p>
    <w:p w14:paraId="2289DFBE" w14:textId="17FFFC23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ROBOT</w:t>
      </w:r>
      <w:r w:rsidRPr="0046456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ЗАХВАТ РОБОТА1 (ОЧЕРЕДЬ)</w:t>
      </w:r>
    </w:p>
    <w:p w14:paraId="1E5933B3" w14:textId="52788502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</w:t>
      </w:r>
      <w:r w:rsidRPr="0046456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КОНЕЦ СБОРА СТАТИСТИКИ РОБОТА1</w:t>
      </w:r>
    </w:p>
    <w:p w14:paraId="5F210BEE" w14:textId="749383B3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14,1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ЗАХВАТ ЗАГОТОВКИ</w:t>
      </w:r>
    </w:p>
    <w:p w14:paraId="11D38241" w14:textId="5A307265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8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ПЕРЕМЕЩЕНИЕ ЗАГОТОВКИ ИЗ НАКОПИТЕЛЯ К СТАНКУ</w:t>
      </w:r>
    </w:p>
    <w:p w14:paraId="7A38B474" w14:textId="0FA17D03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14,1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ОСВОБОЖДЕНИЕ ЗАГОТОВКИ</w:t>
      </w:r>
    </w:p>
    <w:p w14:paraId="6C6FB2DC" w14:textId="41459A48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8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ПЕРЕМЕЩЕНИЕ СХВАТА ОТ СТАНКА К НАКОПИТЕЛЮ</w:t>
      </w:r>
    </w:p>
    <w:p w14:paraId="142D9158" w14:textId="263C8CDB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ROBOT</w:t>
      </w:r>
      <w:r w:rsidRPr="0046456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ОСВОБОЖДЕНИЕ РОБОТА1</w:t>
      </w:r>
    </w:p>
    <w:p w14:paraId="332D9458" w14:textId="77777777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76A0B05C" w14:textId="61797D54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</w:t>
      </w:r>
      <w:r w:rsidRPr="00464564">
        <w:rPr>
          <w:rFonts w:ascii="Courier New" w:hAnsi="Courier New" w:cs="Courier New"/>
          <w:sz w:val="20"/>
          <w:szCs w:val="20"/>
        </w:rPr>
        <w:t xml:space="preserve">1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НАЧАЛО СБОРА СТАТИСТИКИ СТАНКА1</w:t>
      </w:r>
    </w:p>
    <w:p w14:paraId="0D9AA2B3" w14:textId="0CC9E546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STANOK</w:t>
      </w:r>
      <w:r w:rsidRPr="0046456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ЗАХВАТ СТАНКА1 (ОЧЕРЕДЬ)</w:t>
      </w:r>
    </w:p>
    <w:p w14:paraId="00606873" w14:textId="386D552B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</w:t>
      </w:r>
      <w:r w:rsidRPr="0046456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КОНЕЦ СБОРА СТАТИСТИКИ СТАНКА1</w:t>
      </w:r>
    </w:p>
    <w:p w14:paraId="0D93B8D4" w14:textId="465822A9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EXPONENTIAL</w:t>
      </w:r>
      <w:r w:rsidRPr="00464564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</w:rPr>
        <w:t>2</w:t>
      </w:r>
      <w:r w:rsidRPr="00464564">
        <w:rPr>
          <w:rFonts w:ascii="Courier New" w:hAnsi="Courier New" w:cs="Courier New"/>
          <w:sz w:val="20"/>
          <w:szCs w:val="20"/>
        </w:rPr>
        <w:t xml:space="preserve">,0,20)); </w:t>
      </w:r>
      <w:r>
        <w:rPr>
          <w:rFonts w:ascii="Courier New CYR" w:hAnsi="Courier New CYR" w:cs="Courier New CYR"/>
          <w:sz w:val="20"/>
          <w:szCs w:val="20"/>
        </w:rPr>
        <w:t>ОБРАБОТКА НА СТАНКЕ1 ПО ЭКСП ЗАКОНУ С МО 20</w:t>
      </w:r>
    </w:p>
    <w:p w14:paraId="77266791" w14:textId="3E54629E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STANOK</w:t>
      </w:r>
      <w:r w:rsidRPr="0046456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ОСВОБОЖДЕНИЕ СТАНКА1</w:t>
      </w:r>
    </w:p>
    <w:p w14:paraId="176029FC" w14:textId="77777777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375B6C" w14:textId="3E369060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</w:t>
      </w:r>
      <w:r>
        <w:rPr>
          <w:rFonts w:ascii="Courier New CYR" w:hAnsi="Courier New CYR" w:cs="Courier New CYR"/>
          <w:sz w:val="20"/>
          <w:szCs w:val="20"/>
        </w:rPr>
        <w:t>2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НАЧАЛО СБОРА СТАТИСТИКИ РОБОТА2</w:t>
      </w:r>
    </w:p>
    <w:p w14:paraId="69BB24E2" w14:textId="4E4D8AB1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ROBOT</w:t>
      </w:r>
      <w:r>
        <w:rPr>
          <w:rFonts w:ascii="Courier New CYR" w:hAnsi="Courier New CYR" w:cs="Courier New CYR"/>
          <w:sz w:val="20"/>
          <w:szCs w:val="20"/>
        </w:rPr>
        <w:t xml:space="preserve">2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ЗАХВАТ РОБОТА2 (ОЧЕРЕДЬ)</w:t>
      </w:r>
    </w:p>
    <w:p w14:paraId="4B82EC76" w14:textId="0FCE7DA6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</w:t>
      </w:r>
      <w:r>
        <w:rPr>
          <w:rFonts w:ascii="Courier New CYR" w:hAnsi="Courier New CYR" w:cs="Courier New CYR"/>
          <w:sz w:val="20"/>
          <w:szCs w:val="20"/>
        </w:rPr>
        <w:t xml:space="preserve">2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КОНЕЦ СБОРА СТАТИСТИКИ РОБОТА2</w:t>
      </w:r>
    </w:p>
    <w:p w14:paraId="78B63618" w14:textId="7FB6F882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14,1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ЗАХВАТ ЗАГОТОВКИ</w:t>
      </w:r>
    </w:p>
    <w:p w14:paraId="01461EA6" w14:textId="29687DB4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8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ПЕРЕМЕЩЕНИЕ ЗАГОТОВКИ ИЗ НАКОПИТЕЛЯ К СТАНКУ</w:t>
      </w:r>
    </w:p>
    <w:p w14:paraId="7A127761" w14:textId="28AB1A37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14,1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ОСВОБОЖДЕНИЕ ЗАГОТОВКИ</w:t>
      </w:r>
    </w:p>
    <w:p w14:paraId="317AC378" w14:textId="47196FD2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8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ПЕРЕМЕЩЕНИЕ СХВАТА ОТ СТАНКА К НАКОПИТЕЛЮ</w:t>
      </w:r>
    </w:p>
    <w:p w14:paraId="4DA9A1F1" w14:textId="35E39BD7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ROBOT</w:t>
      </w:r>
      <w:r>
        <w:rPr>
          <w:rFonts w:ascii="Courier New CYR" w:hAnsi="Courier New CYR" w:cs="Courier New CYR"/>
          <w:sz w:val="20"/>
          <w:szCs w:val="20"/>
        </w:rPr>
        <w:t xml:space="preserve">2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ОСВОБОЖДЕНИЕ РОБОТА2</w:t>
      </w:r>
    </w:p>
    <w:p w14:paraId="7FB68219" w14:textId="77777777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A9FA56" w14:textId="77DE44B2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</w:t>
      </w:r>
      <w:r>
        <w:rPr>
          <w:rFonts w:ascii="Courier New CYR" w:hAnsi="Courier New CYR" w:cs="Courier New CYR"/>
          <w:sz w:val="20"/>
          <w:szCs w:val="20"/>
        </w:rPr>
        <w:t>2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НАЧАЛО СБОРА СТАТИСТИКИ СТАНКА2</w:t>
      </w:r>
    </w:p>
    <w:p w14:paraId="6EF57574" w14:textId="24FE4658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STANOK</w:t>
      </w:r>
      <w:r>
        <w:rPr>
          <w:rFonts w:ascii="Courier New CYR" w:hAnsi="Courier New CYR" w:cs="Courier New CYR"/>
          <w:sz w:val="20"/>
          <w:szCs w:val="20"/>
        </w:rPr>
        <w:t xml:space="preserve">2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ЗАХВАТ СТАНКА2 (ОЧЕРЕДЬ)</w:t>
      </w:r>
    </w:p>
    <w:p w14:paraId="59A7D687" w14:textId="49DD642D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</w:t>
      </w:r>
      <w:r>
        <w:rPr>
          <w:rFonts w:ascii="Courier New CYR" w:hAnsi="Courier New CYR" w:cs="Courier New CYR"/>
          <w:sz w:val="20"/>
          <w:szCs w:val="20"/>
        </w:rPr>
        <w:t xml:space="preserve">2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КОНЕЦ СБОРА СТАТИСТИКИ СТАНКА2</w:t>
      </w:r>
    </w:p>
    <w:p w14:paraId="16DDEEC2" w14:textId="32EDE779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/>
        </w:rPr>
        <w:t>ABS</w:t>
      </w:r>
      <w:r w:rsidRPr="00464564"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NORMAL</w:t>
      </w:r>
      <w:r w:rsidRPr="00464564">
        <w:rPr>
          <w:rFonts w:ascii="Courier New" w:hAnsi="Courier New" w:cs="Courier New"/>
          <w:sz w:val="20"/>
          <w:szCs w:val="20"/>
        </w:rPr>
        <w:t>(</w:t>
      </w:r>
      <w:proofErr w:type="gramEnd"/>
      <w:r w:rsidRPr="00464564">
        <w:rPr>
          <w:rFonts w:ascii="Courier New" w:hAnsi="Courier New" w:cs="Courier New"/>
          <w:sz w:val="20"/>
          <w:szCs w:val="20"/>
        </w:rPr>
        <w:t>2,</w:t>
      </w:r>
      <w:r>
        <w:rPr>
          <w:rFonts w:ascii="Courier New CYR" w:hAnsi="Courier New CYR" w:cs="Courier New CYR"/>
          <w:sz w:val="20"/>
          <w:szCs w:val="20"/>
        </w:rPr>
        <w:t>9</w:t>
      </w:r>
      <w:r w:rsidRPr="00464564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 CYR" w:hAnsi="Courier New CYR" w:cs="Courier New CYR"/>
          <w:sz w:val="20"/>
          <w:szCs w:val="20"/>
        </w:rPr>
        <w:t>1</w:t>
      </w:r>
      <w:r w:rsidRPr="00464564">
        <w:rPr>
          <w:rFonts w:ascii="Courier New" w:hAnsi="Courier New" w:cs="Courier New"/>
          <w:sz w:val="20"/>
          <w:szCs w:val="20"/>
        </w:rPr>
        <w:t xml:space="preserve">))); </w:t>
      </w:r>
      <w:r>
        <w:rPr>
          <w:rFonts w:ascii="Courier New CYR" w:hAnsi="Courier New CYR" w:cs="Courier New CYR"/>
          <w:sz w:val="20"/>
          <w:szCs w:val="20"/>
        </w:rPr>
        <w:t xml:space="preserve">ОБРАБОТКА НА СТАНКЕ2 ПО НОРМ ЗАКОНУ С М 9 И Д 1 </w:t>
      </w:r>
    </w:p>
    <w:p w14:paraId="5B1D49AA" w14:textId="4D58F3C1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STANOK</w:t>
      </w:r>
      <w:r>
        <w:rPr>
          <w:rFonts w:ascii="Courier New CYR" w:hAnsi="Courier New CYR" w:cs="Courier New CYR"/>
          <w:sz w:val="20"/>
          <w:szCs w:val="20"/>
        </w:rPr>
        <w:t xml:space="preserve">2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ОСВОБОЖДЕНИЕ СТАНКА2</w:t>
      </w:r>
    </w:p>
    <w:p w14:paraId="0D9FD9A6" w14:textId="77777777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6D7571" w14:textId="688C120C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</w:t>
      </w:r>
      <w:r>
        <w:rPr>
          <w:rFonts w:ascii="Courier New CYR" w:hAnsi="Courier New CYR" w:cs="Courier New CYR"/>
          <w:sz w:val="20"/>
          <w:szCs w:val="20"/>
        </w:rPr>
        <w:t>3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НАЧАЛО СБОРА СТАТИСТИКИ РОБОТА</w:t>
      </w:r>
      <w:r w:rsidRPr="00464564">
        <w:rPr>
          <w:rFonts w:ascii="Courier New" w:hAnsi="Courier New" w:cs="Courier New"/>
          <w:sz w:val="20"/>
          <w:szCs w:val="20"/>
        </w:rPr>
        <w:t>3</w:t>
      </w:r>
    </w:p>
    <w:p w14:paraId="2A3F5C79" w14:textId="609D3584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ROBOT</w:t>
      </w:r>
      <w:r>
        <w:rPr>
          <w:rFonts w:ascii="Courier New CYR" w:hAnsi="Courier New CYR" w:cs="Courier New CYR"/>
          <w:sz w:val="20"/>
          <w:szCs w:val="20"/>
        </w:rPr>
        <w:t xml:space="preserve">3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ЗАХВАТ РОБОТА</w:t>
      </w:r>
      <w:r w:rsidRPr="00464564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 CYR" w:hAnsi="Courier New CYR" w:cs="Courier New CYR"/>
          <w:sz w:val="20"/>
          <w:szCs w:val="20"/>
        </w:rPr>
        <w:t xml:space="preserve"> (ОЧЕРЕДЬ)</w:t>
      </w:r>
    </w:p>
    <w:p w14:paraId="5BCB616D" w14:textId="0A1AFD05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</w:t>
      </w:r>
      <w:r>
        <w:rPr>
          <w:rFonts w:ascii="Courier New CYR" w:hAnsi="Courier New CYR" w:cs="Courier New CYR"/>
          <w:sz w:val="20"/>
          <w:szCs w:val="20"/>
        </w:rPr>
        <w:t xml:space="preserve">3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КОНЕЦ СБОРА СТАТИСТИКИ РОБОТА</w:t>
      </w:r>
      <w:r w:rsidRPr="00464564">
        <w:rPr>
          <w:rFonts w:ascii="Courier New" w:hAnsi="Courier New" w:cs="Courier New"/>
          <w:sz w:val="20"/>
          <w:szCs w:val="20"/>
        </w:rPr>
        <w:t>3</w:t>
      </w:r>
    </w:p>
    <w:p w14:paraId="246579C7" w14:textId="48696A27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14,1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ЗАХВАТ ЗАГОТОВКИ</w:t>
      </w:r>
    </w:p>
    <w:p w14:paraId="63FD7F56" w14:textId="0F1A42FF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8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ПЕРЕМЕЩЕНИЕ ЗАГОТОВКИ ИЗ НАКОПИТЕЛЯ К СТАНКУ</w:t>
      </w:r>
    </w:p>
    <w:p w14:paraId="0F0B015A" w14:textId="7D88E888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14,1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ОСВОБОЖДЕНИЕ ЗАГОТОВКИ</w:t>
      </w:r>
    </w:p>
    <w:p w14:paraId="343F9DE2" w14:textId="084D9695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8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ПЕРЕМЕЩЕНИЕ СХВАТА ОТ СТАНКА К НАКОПИТЕЛЮ</w:t>
      </w:r>
    </w:p>
    <w:p w14:paraId="0798A5D2" w14:textId="23967845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ROBOT</w:t>
      </w:r>
      <w:r w:rsidRPr="00464564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ОСВОБОЖДЕНИЕ РОБОТА</w:t>
      </w:r>
      <w:r w:rsidRPr="00464564">
        <w:rPr>
          <w:rFonts w:ascii="Courier New" w:hAnsi="Courier New" w:cs="Courier New"/>
          <w:sz w:val="20"/>
          <w:szCs w:val="20"/>
        </w:rPr>
        <w:t>3</w:t>
      </w:r>
    </w:p>
    <w:p w14:paraId="061E1E0B" w14:textId="77777777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733AAD" w14:textId="369BF988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TERMINATE</w:t>
      </w:r>
      <w:r w:rsidRPr="00464564"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ДЕКРЕМЕНТАЦИЯ ТЕРМИНАЛЬНОГО СЧЕТЧИКА НА 1</w:t>
      </w:r>
    </w:p>
    <w:p w14:paraId="20977ECF" w14:textId="77777777" w:rsidR="00356665" w:rsidRDefault="00356665" w:rsidP="003566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3492D" w14:textId="12F01D0F" w:rsidR="007D4B85" w:rsidRPr="002D0350" w:rsidRDefault="002D0350" w:rsidP="007D4B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0350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 прогонов модели</w:t>
      </w:r>
    </w:p>
    <w:p w14:paraId="31311FF4" w14:textId="77777777" w:rsidR="007D4B85" w:rsidRDefault="007D4B85" w:rsidP="007D4B85">
      <w:pPr>
        <w:keepNext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center"/>
      </w:pPr>
      <w:r w:rsidRPr="007D4B8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B6F5009" wp14:editId="5054953F">
            <wp:extent cx="5940425" cy="2702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AC95" w14:textId="6643BC20" w:rsidR="007D4B85" w:rsidRPr="007D4B85" w:rsidRDefault="007D4B85" w:rsidP="007D4B8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760C8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№1</w:t>
      </w:r>
    </w:p>
    <w:p w14:paraId="7A1718E8" w14:textId="77777777" w:rsidR="007D4B85" w:rsidRDefault="007D4B85" w:rsidP="007D4B85">
      <w:pPr>
        <w:keepNext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center"/>
      </w:pPr>
      <w:r w:rsidRPr="007D4B8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406978D" wp14:editId="489750AD">
            <wp:extent cx="5940425" cy="2702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09C0" w14:textId="76406866" w:rsidR="007D4B85" w:rsidRPr="007D4B85" w:rsidRDefault="007D4B85" w:rsidP="007D4B8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="00356665" w:rsidRPr="007D4B8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FF1FEC1" wp14:editId="2DF62771">
            <wp:extent cx="5940425" cy="2702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DEE7" w14:textId="53B79188" w:rsidR="00464564" w:rsidRPr="002871FA" w:rsidRDefault="007D4B85" w:rsidP="0035666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 w:rsidR="002871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</w:p>
    <w:p w14:paraId="6C62BF42" w14:textId="77777777" w:rsidR="00DF0D49" w:rsidRDefault="00DF0D49" w:rsidP="00DF0D49">
      <w:pPr>
        <w:keepNext/>
      </w:pPr>
      <w:r w:rsidRPr="00DF0D4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lastRenderedPageBreak/>
        <w:drawing>
          <wp:inline distT="0" distB="0" distL="0" distR="0" wp14:anchorId="4B43BE2B" wp14:editId="22455DDB">
            <wp:extent cx="5940425" cy="2702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6359" w14:textId="452FB153" w:rsidR="00DF0D49" w:rsidRPr="007D4B85" w:rsidRDefault="00DF0D49" w:rsidP="00DF0D49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</w:p>
    <w:p w14:paraId="2B12F46D" w14:textId="77777777" w:rsidR="00DF0D49" w:rsidRDefault="00DF0D49" w:rsidP="00DF0D49">
      <w:pPr>
        <w:keepNext/>
      </w:pPr>
      <w:r w:rsidRPr="00DF0D4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73A02D43" wp14:editId="352DD81A">
            <wp:extent cx="5940425" cy="2702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6A41" w14:textId="5E570A5C" w:rsidR="00DF0D49" w:rsidRDefault="00DF0D49" w:rsidP="0095079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2871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 w:rsidR="002871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DF0D4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0A6B6B8F" wp14:editId="697AA75E">
            <wp:extent cx="5940425" cy="2702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1FA"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2871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="002871FA"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 w:rsidR="002871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</w:p>
    <w:p w14:paraId="50A78B98" w14:textId="77777777" w:rsidR="00ED00D0" w:rsidRDefault="0095079D" w:rsidP="00ED00D0">
      <w:pPr>
        <w:keepNext/>
      </w:pPr>
      <w:r w:rsidRPr="0095079D">
        <w:rPr>
          <w:noProof/>
        </w:rPr>
        <w:lastRenderedPageBreak/>
        <w:drawing>
          <wp:inline distT="0" distB="0" distL="0" distR="0" wp14:anchorId="0C4A05BA" wp14:editId="5C1031D3">
            <wp:extent cx="5940425" cy="2702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3C72" w14:textId="38872A53" w:rsidR="00ED00D0" w:rsidRPr="002871FA" w:rsidRDefault="00ED00D0" w:rsidP="00ED00D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</w:p>
    <w:p w14:paraId="5E5B193B" w14:textId="77777777" w:rsidR="00ED00D0" w:rsidRDefault="0095079D" w:rsidP="00ED00D0">
      <w:pPr>
        <w:keepNext/>
      </w:pPr>
      <w:r w:rsidRPr="0095079D">
        <w:rPr>
          <w:noProof/>
        </w:rPr>
        <w:drawing>
          <wp:inline distT="0" distB="0" distL="0" distR="0" wp14:anchorId="77319A9F" wp14:editId="754474D3">
            <wp:extent cx="5940425" cy="27025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5DD7" w14:textId="70F7D8FF" w:rsidR="00ED00D0" w:rsidRPr="002871FA" w:rsidRDefault="00ED00D0" w:rsidP="00ED00D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="0095079D" w:rsidRPr="0095079D">
        <w:rPr>
          <w:noProof/>
        </w:rPr>
        <w:drawing>
          <wp:inline distT="0" distB="0" distL="0" distR="0" wp14:anchorId="30B3056A" wp14:editId="5E502ABE">
            <wp:extent cx="5940425" cy="27025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9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9</w:t>
      </w:r>
    </w:p>
    <w:p w14:paraId="768FE77C" w14:textId="77777777" w:rsidR="00ED00D0" w:rsidRDefault="0095079D" w:rsidP="00ED00D0">
      <w:pPr>
        <w:keepNext/>
      </w:pPr>
      <w:r w:rsidRPr="0095079D">
        <w:rPr>
          <w:noProof/>
        </w:rPr>
        <w:lastRenderedPageBreak/>
        <w:drawing>
          <wp:inline distT="0" distB="0" distL="0" distR="0" wp14:anchorId="7043233A" wp14:editId="0EA1EA8F">
            <wp:extent cx="5940425" cy="27025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6D9B" w14:textId="32DAD6A4" w:rsidR="00ED00D0" w:rsidRPr="002871FA" w:rsidRDefault="00ED00D0" w:rsidP="00ED00D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10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10</w:t>
      </w:r>
    </w:p>
    <w:p w14:paraId="55D7E599" w14:textId="77777777" w:rsidR="00ED00D0" w:rsidRDefault="0095079D" w:rsidP="00ED00D0">
      <w:pPr>
        <w:keepNext/>
      </w:pPr>
      <w:r w:rsidRPr="0095079D">
        <w:rPr>
          <w:noProof/>
        </w:rPr>
        <w:drawing>
          <wp:inline distT="0" distB="0" distL="0" distR="0" wp14:anchorId="17E645D7" wp14:editId="47BE30BD">
            <wp:extent cx="5940425" cy="27025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2BD9" w14:textId="574CD925" w:rsidR="00ED00D0" w:rsidRPr="00ED00D0" w:rsidRDefault="00ED00D0" w:rsidP="00ED00D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11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11</w:t>
      </w:r>
      <w:r w:rsidRPr="0095079D">
        <w:rPr>
          <w:noProof/>
        </w:rPr>
        <w:drawing>
          <wp:inline distT="0" distB="0" distL="0" distR="0" wp14:anchorId="6BE1FB04" wp14:editId="78A46F40">
            <wp:extent cx="5940425" cy="27025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0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12 Результаты прогона №12</w:t>
      </w:r>
    </w:p>
    <w:p w14:paraId="45D20D2A" w14:textId="77777777" w:rsidR="00ED00D0" w:rsidRDefault="0095079D" w:rsidP="00ED00D0">
      <w:pPr>
        <w:keepNext/>
      </w:pPr>
      <w:r w:rsidRPr="0095079D">
        <w:rPr>
          <w:noProof/>
        </w:rPr>
        <w:lastRenderedPageBreak/>
        <w:drawing>
          <wp:inline distT="0" distB="0" distL="0" distR="0" wp14:anchorId="3708A550" wp14:editId="5B86ACEB">
            <wp:extent cx="5940425" cy="27025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3D92" w14:textId="692A6A15" w:rsidR="00ED00D0" w:rsidRPr="002871FA" w:rsidRDefault="00ED00D0" w:rsidP="00ED00D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13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13</w:t>
      </w:r>
    </w:p>
    <w:p w14:paraId="48E244CD" w14:textId="77777777" w:rsidR="00ED00D0" w:rsidRDefault="0095079D" w:rsidP="00ED00D0">
      <w:pPr>
        <w:keepNext/>
      </w:pPr>
      <w:r w:rsidRPr="0095079D">
        <w:rPr>
          <w:noProof/>
        </w:rPr>
        <w:drawing>
          <wp:inline distT="0" distB="0" distL="0" distR="0" wp14:anchorId="7999F335" wp14:editId="6B0EAAFB">
            <wp:extent cx="5940425" cy="27025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9CD0" w14:textId="09BFC5E5" w:rsidR="00ED00D0" w:rsidRPr="002871FA" w:rsidRDefault="00ED00D0" w:rsidP="00ED00D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14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14</w:t>
      </w:r>
      <w:r w:rsidRPr="0095079D">
        <w:rPr>
          <w:noProof/>
        </w:rPr>
        <w:drawing>
          <wp:inline distT="0" distB="0" distL="0" distR="0" wp14:anchorId="3799EF57" wp14:editId="127D0446">
            <wp:extent cx="5940425" cy="27025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15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15</w:t>
      </w:r>
    </w:p>
    <w:p w14:paraId="3A79287B" w14:textId="77777777" w:rsidR="00852E13" w:rsidRDefault="0095079D" w:rsidP="00852E13">
      <w:pPr>
        <w:keepNext/>
      </w:pPr>
      <w:r w:rsidRPr="0095079D">
        <w:rPr>
          <w:noProof/>
        </w:rPr>
        <w:lastRenderedPageBreak/>
        <w:drawing>
          <wp:inline distT="0" distB="0" distL="0" distR="0" wp14:anchorId="5166A61B" wp14:editId="20E94571">
            <wp:extent cx="5940425" cy="27025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989A" w14:textId="642F70B6" w:rsidR="00852E13" w:rsidRPr="002871FA" w:rsidRDefault="00852E13" w:rsidP="00852E13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16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16</w:t>
      </w:r>
    </w:p>
    <w:p w14:paraId="346ACD1B" w14:textId="77777777" w:rsidR="00852E13" w:rsidRDefault="0095079D" w:rsidP="00852E13">
      <w:pPr>
        <w:keepNext/>
      </w:pPr>
      <w:r w:rsidRPr="0095079D">
        <w:rPr>
          <w:noProof/>
        </w:rPr>
        <w:drawing>
          <wp:inline distT="0" distB="0" distL="0" distR="0" wp14:anchorId="7EAFA420" wp14:editId="07D23497">
            <wp:extent cx="5940425" cy="27025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BA8D" w14:textId="6E119FB9" w:rsidR="00852E13" w:rsidRPr="002871FA" w:rsidRDefault="00852E13" w:rsidP="00852E13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17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17</w:t>
      </w:r>
      <w:r w:rsidRPr="0095079D">
        <w:rPr>
          <w:noProof/>
        </w:rPr>
        <w:drawing>
          <wp:inline distT="0" distB="0" distL="0" distR="0" wp14:anchorId="3050969E" wp14:editId="298A2B24">
            <wp:extent cx="5940425" cy="27025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18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18</w:t>
      </w:r>
    </w:p>
    <w:p w14:paraId="7C3DA1EA" w14:textId="77777777" w:rsidR="00852E13" w:rsidRDefault="0095079D" w:rsidP="00852E13">
      <w:pPr>
        <w:keepNext/>
      </w:pPr>
      <w:r w:rsidRPr="0095079D">
        <w:rPr>
          <w:noProof/>
        </w:rPr>
        <w:lastRenderedPageBreak/>
        <w:drawing>
          <wp:inline distT="0" distB="0" distL="0" distR="0" wp14:anchorId="2568B748" wp14:editId="7CD7BFE3">
            <wp:extent cx="5940425" cy="27025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FCC9" w14:textId="2293CCE5" w:rsidR="00852E13" w:rsidRPr="002871FA" w:rsidRDefault="00852E13" w:rsidP="00852E13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19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19</w:t>
      </w:r>
    </w:p>
    <w:p w14:paraId="0562BAC7" w14:textId="77777777" w:rsidR="00852E13" w:rsidRDefault="0095079D" w:rsidP="00852E13">
      <w:pPr>
        <w:keepNext/>
      </w:pPr>
      <w:r w:rsidRPr="0095079D">
        <w:rPr>
          <w:noProof/>
        </w:rPr>
        <w:drawing>
          <wp:inline distT="0" distB="0" distL="0" distR="0" wp14:anchorId="6B83AA2C" wp14:editId="1F050F37">
            <wp:extent cx="5940425" cy="27025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9941" w14:textId="17D6582A" w:rsidR="0055080E" w:rsidRDefault="00852E13" w:rsidP="0055080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DE2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20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</w:t>
      </w:r>
      <w:r w:rsidR="00DE2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№20</w:t>
      </w:r>
    </w:p>
    <w:p w14:paraId="15010A11" w14:textId="7FD1C195" w:rsidR="0055080E" w:rsidRDefault="0055080E" w:rsidP="0055080E"/>
    <w:p w14:paraId="2CFC6F89" w14:textId="77777777" w:rsidR="0055080E" w:rsidRDefault="0055080E">
      <w:r>
        <w:br w:type="page"/>
      </w:r>
    </w:p>
    <w:p w14:paraId="6EF9CA46" w14:textId="2C57B12E" w:rsidR="0055080E" w:rsidRDefault="0055080E" w:rsidP="005508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080E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Сводная таблица результатов</w:t>
      </w:r>
    </w:p>
    <w:p w14:paraId="038D196C" w14:textId="0599FC0E" w:rsidR="0030545B" w:rsidRPr="0030545B" w:rsidRDefault="0030545B" w:rsidP="0030545B">
      <w:pPr>
        <w:pStyle w:val="a4"/>
        <w:keepNext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0545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0545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0545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0545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760C8C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30545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0545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Загрузка станков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080E" w:rsidRPr="0030545B" w14:paraId="746740E0" w14:textId="77777777" w:rsidTr="0055080E">
        <w:tc>
          <w:tcPr>
            <w:tcW w:w="3115" w:type="dxa"/>
          </w:tcPr>
          <w:p w14:paraId="5D3D3D8F" w14:textId="11E85812" w:rsidR="0055080E" w:rsidRPr="0030545B" w:rsidRDefault="0055080E" w:rsidP="005508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Номер прогона №</w:t>
            </w:r>
          </w:p>
        </w:tc>
        <w:tc>
          <w:tcPr>
            <w:tcW w:w="3115" w:type="dxa"/>
          </w:tcPr>
          <w:p w14:paraId="116F8B3E" w14:textId="3B31DF04" w:rsidR="0055080E" w:rsidRPr="0030545B" w:rsidRDefault="0055080E" w:rsidP="0055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Станок №1</w:t>
            </w:r>
          </w:p>
        </w:tc>
        <w:tc>
          <w:tcPr>
            <w:tcW w:w="3115" w:type="dxa"/>
          </w:tcPr>
          <w:p w14:paraId="7F3D7966" w14:textId="2BDB677A" w:rsidR="0055080E" w:rsidRPr="0030545B" w:rsidRDefault="0055080E" w:rsidP="0055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Станок №2</w:t>
            </w:r>
          </w:p>
        </w:tc>
      </w:tr>
      <w:tr w:rsidR="0030545B" w:rsidRPr="0030545B" w14:paraId="28C72CCB" w14:textId="77777777" w:rsidTr="0055080E">
        <w:tc>
          <w:tcPr>
            <w:tcW w:w="3115" w:type="dxa"/>
          </w:tcPr>
          <w:p w14:paraId="3830D746" w14:textId="19876715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44BF62AF" w14:textId="7DE92E1F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0,093</w:t>
            </w:r>
          </w:p>
        </w:tc>
        <w:tc>
          <w:tcPr>
            <w:tcW w:w="3115" w:type="dxa"/>
          </w:tcPr>
          <w:p w14:paraId="7D39ADA2" w14:textId="5403A6EC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0,052</w:t>
            </w:r>
          </w:p>
        </w:tc>
      </w:tr>
      <w:tr w:rsidR="0030545B" w:rsidRPr="0030545B" w14:paraId="4BA6710F" w14:textId="77777777" w:rsidTr="0055080E">
        <w:tc>
          <w:tcPr>
            <w:tcW w:w="3115" w:type="dxa"/>
          </w:tcPr>
          <w:p w14:paraId="7C0E34D8" w14:textId="7A8A6179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480E3F26" w14:textId="759B59D0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0,168</w:t>
            </w:r>
          </w:p>
        </w:tc>
        <w:tc>
          <w:tcPr>
            <w:tcW w:w="3115" w:type="dxa"/>
          </w:tcPr>
          <w:p w14:paraId="6599783C" w14:textId="2B277F5B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0,072</w:t>
            </w:r>
          </w:p>
        </w:tc>
      </w:tr>
      <w:tr w:rsidR="0030545B" w:rsidRPr="0030545B" w14:paraId="65F003C8" w14:textId="77777777" w:rsidTr="0055080E">
        <w:tc>
          <w:tcPr>
            <w:tcW w:w="3115" w:type="dxa"/>
          </w:tcPr>
          <w:p w14:paraId="4B4C2F6E" w14:textId="29CA5EC9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44C466C7" w14:textId="63D178D2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0,131</w:t>
            </w:r>
          </w:p>
        </w:tc>
        <w:tc>
          <w:tcPr>
            <w:tcW w:w="3115" w:type="dxa"/>
          </w:tcPr>
          <w:p w14:paraId="3DA7B5A3" w14:textId="254D94CF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0,057</w:t>
            </w:r>
          </w:p>
        </w:tc>
      </w:tr>
      <w:tr w:rsidR="0030545B" w:rsidRPr="0030545B" w14:paraId="4B789018" w14:textId="77777777" w:rsidTr="0055080E">
        <w:tc>
          <w:tcPr>
            <w:tcW w:w="3115" w:type="dxa"/>
          </w:tcPr>
          <w:p w14:paraId="43CDFA21" w14:textId="53A31A5D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5001A219" w14:textId="7614FEA8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0,135</w:t>
            </w:r>
          </w:p>
        </w:tc>
        <w:tc>
          <w:tcPr>
            <w:tcW w:w="3115" w:type="dxa"/>
          </w:tcPr>
          <w:p w14:paraId="69B47850" w14:textId="2C529F5E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0,066</w:t>
            </w:r>
          </w:p>
        </w:tc>
      </w:tr>
      <w:tr w:rsidR="0030545B" w:rsidRPr="0030545B" w14:paraId="22FA7AC1" w14:textId="77777777" w:rsidTr="0055080E">
        <w:tc>
          <w:tcPr>
            <w:tcW w:w="3115" w:type="dxa"/>
          </w:tcPr>
          <w:p w14:paraId="6B3CCC4C" w14:textId="3337375B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167668D0" w14:textId="1E7A623A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0,156</w:t>
            </w:r>
          </w:p>
        </w:tc>
        <w:tc>
          <w:tcPr>
            <w:tcW w:w="3115" w:type="dxa"/>
          </w:tcPr>
          <w:p w14:paraId="579FA7F0" w14:textId="78B8AEA3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0,063</w:t>
            </w:r>
          </w:p>
        </w:tc>
      </w:tr>
      <w:tr w:rsidR="0030545B" w:rsidRPr="0030545B" w14:paraId="326C1424" w14:textId="77777777" w:rsidTr="0055080E">
        <w:tc>
          <w:tcPr>
            <w:tcW w:w="3115" w:type="dxa"/>
          </w:tcPr>
          <w:p w14:paraId="7E440C69" w14:textId="6853622B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5" w:type="dxa"/>
          </w:tcPr>
          <w:p w14:paraId="139D113B" w14:textId="581713D3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0,139</w:t>
            </w:r>
          </w:p>
        </w:tc>
        <w:tc>
          <w:tcPr>
            <w:tcW w:w="3115" w:type="dxa"/>
          </w:tcPr>
          <w:p w14:paraId="0BAACC4B" w14:textId="6010AD15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0,064</w:t>
            </w:r>
          </w:p>
        </w:tc>
      </w:tr>
      <w:tr w:rsidR="0030545B" w:rsidRPr="0030545B" w14:paraId="1F7C6A57" w14:textId="77777777" w:rsidTr="0055080E">
        <w:tc>
          <w:tcPr>
            <w:tcW w:w="3115" w:type="dxa"/>
          </w:tcPr>
          <w:p w14:paraId="774D7A13" w14:textId="61E9E9BB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5" w:type="dxa"/>
          </w:tcPr>
          <w:p w14:paraId="7251124D" w14:textId="08606DCE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0,181</w:t>
            </w:r>
          </w:p>
        </w:tc>
        <w:tc>
          <w:tcPr>
            <w:tcW w:w="3115" w:type="dxa"/>
          </w:tcPr>
          <w:p w14:paraId="2B38074A" w14:textId="7ACCE0DB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0,077</w:t>
            </w:r>
          </w:p>
        </w:tc>
      </w:tr>
      <w:tr w:rsidR="0030545B" w:rsidRPr="0030545B" w14:paraId="1499A935" w14:textId="77777777" w:rsidTr="0055080E">
        <w:tc>
          <w:tcPr>
            <w:tcW w:w="3115" w:type="dxa"/>
          </w:tcPr>
          <w:p w14:paraId="030857E3" w14:textId="65B88A2A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5" w:type="dxa"/>
          </w:tcPr>
          <w:p w14:paraId="72204F7E" w14:textId="76613DBE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0,115</w:t>
            </w:r>
          </w:p>
        </w:tc>
        <w:tc>
          <w:tcPr>
            <w:tcW w:w="3115" w:type="dxa"/>
          </w:tcPr>
          <w:p w14:paraId="5C967F2C" w14:textId="20DB36C9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0,054</w:t>
            </w:r>
          </w:p>
        </w:tc>
      </w:tr>
      <w:tr w:rsidR="0030545B" w:rsidRPr="0030545B" w14:paraId="135C8854" w14:textId="77777777" w:rsidTr="0055080E">
        <w:tc>
          <w:tcPr>
            <w:tcW w:w="3115" w:type="dxa"/>
          </w:tcPr>
          <w:p w14:paraId="65FD1125" w14:textId="7399684A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5" w:type="dxa"/>
          </w:tcPr>
          <w:p w14:paraId="3887AFCE" w14:textId="0B8A8DEC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0,084</w:t>
            </w:r>
          </w:p>
        </w:tc>
        <w:tc>
          <w:tcPr>
            <w:tcW w:w="3115" w:type="dxa"/>
          </w:tcPr>
          <w:p w14:paraId="487032E0" w14:textId="14D16F00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0,047</w:t>
            </w:r>
          </w:p>
        </w:tc>
      </w:tr>
      <w:tr w:rsidR="0030545B" w:rsidRPr="0030545B" w14:paraId="25428E23" w14:textId="77777777" w:rsidTr="0055080E">
        <w:tc>
          <w:tcPr>
            <w:tcW w:w="3115" w:type="dxa"/>
          </w:tcPr>
          <w:p w14:paraId="5FE6C6E5" w14:textId="1F2B1225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5" w:type="dxa"/>
          </w:tcPr>
          <w:p w14:paraId="33692ADD" w14:textId="5D735FCA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0,142</w:t>
            </w:r>
          </w:p>
        </w:tc>
        <w:tc>
          <w:tcPr>
            <w:tcW w:w="3115" w:type="dxa"/>
          </w:tcPr>
          <w:p w14:paraId="649E3ACC" w14:textId="419C0C65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0,061</w:t>
            </w:r>
          </w:p>
        </w:tc>
      </w:tr>
      <w:tr w:rsidR="0030545B" w:rsidRPr="0030545B" w14:paraId="63DF9EC9" w14:textId="77777777" w:rsidTr="0055080E">
        <w:tc>
          <w:tcPr>
            <w:tcW w:w="3115" w:type="dxa"/>
          </w:tcPr>
          <w:p w14:paraId="05538905" w14:textId="5A4D8376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5" w:type="dxa"/>
          </w:tcPr>
          <w:p w14:paraId="70BC300C" w14:textId="2E2EA60B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0,115</w:t>
            </w:r>
          </w:p>
        </w:tc>
        <w:tc>
          <w:tcPr>
            <w:tcW w:w="3115" w:type="dxa"/>
          </w:tcPr>
          <w:p w14:paraId="7E8C3524" w14:textId="1A945DC7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0,058</w:t>
            </w:r>
          </w:p>
        </w:tc>
      </w:tr>
      <w:tr w:rsidR="0030545B" w:rsidRPr="0030545B" w14:paraId="3F4A36C8" w14:textId="77777777" w:rsidTr="0055080E">
        <w:tc>
          <w:tcPr>
            <w:tcW w:w="3115" w:type="dxa"/>
          </w:tcPr>
          <w:p w14:paraId="14DB76D7" w14:textId="5F15A57B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5" w:type="dxa"/>
          </w:tcPr>
          <w:p w14:paraId="426AC636" w14:textId="4EA4CFC8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0,139</w:t>
            </w:r>
          </w:p>
        </w:tc>
        <w:tc>
          <w:tcPr>
            <w:tcW w:w="3115" w:type="dxa"/>
          </w:tcPr>
          <w:p w14:paraId="1542D0A0" w14:textId="48DE6206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</w:t>
            </w:r>
          </w:p>
        </w:tc>
      </w:tr>
      <w:tr w:rsidR="0030545B" w:rsidRPr="0030545B" w14:paraId="3FCD00D9" w14:textId="77777777" w:rsidTr="0055080E">
        <w:tc>
          <w:tcPr>
            <w:tcW w:w="3115" w:type="dxa"/>
          </w:tcPr>
          <w:p w14:paraId="1D247A63" w14:textId="57F4FBBD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5" w:type="dxa"/>
          </w:tcPr>
          <w:p w14:paraId="1B77F8BD" w14:textId="23C4190E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0,131</w:t>
            </w:r>
          </w:p>
        </w:tc>
        <w:tc>
          <w:tcPr>
            <w:tcW w:w="3115" w:type="dxa"/>
          </w:tcPr>
          <w:p w14:paraId="648E3D28" w14:textId="16636C01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0,062</w:t>
            </w:r>
          </w:p>
        </w:tc>
      </w:tr>
      <w:tr w:rsidR="0030545B" w:rsidRPr="0030545B" w14:paraId="4739C2AC" w14:textId="77777777" w:rsidTr="0055080E">
        <w:tc>
          <w:tcPr>
            <w:tcW w:w="3115" w:type="dxa"/>
          </w:tcPr>
          <w:p w14:paraId="36A64C17" w14:textId="490E1A9C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5" w:type="dxa"/>
          </w:tcPr>
          <w:p w14:paraId="24C1DE3B" w14:textId="3501E90E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0,14</w:t>
            </w:r>
          </w:p>
        </w:tc>
        <w:tc>
          <w:tcPr>
            <w:tcW w:w="3115" w:type="dxa"/>
          </w:tcPr>
          <w:p w14:paraId="3C774909" w14:textId="7F332472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0,066</w:t>
            </w:r>
          </w:p>
        </w:tc>
      </w:tr>
      <w:tr w:rsidR="0030545B" w:rsidRPr="0030545B" w14:paraId="579D8096" w14:textId="77777777" w:rsidTr="0055080E">
        <w:tc>
          <w:tcPr>
            <w:tcW w:w="3115" w:type="dxa"/>
          </w:tcPr>
          <w:p w14:paraId="0DEE299D" w14:textId="152F9C2A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5" w:type="dxa"/>
          </w:tcPr>
          <w:p w14:paraId="04BF1972" w14:textId="2556960E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0,198</w:t>
            </w:r>
          </w:p>
        </w:tc>
        <w:tc>
          <w:tcPr>
            <w:tcW w:w="3115" w:type="dxa"/>
          </w:tcPr>
          <w:p w14:paraId="323FE0BD" w14:textId="680A318F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0,09</w:t>
            </w:r>
          </w:p>
        </w:tc>
      </w:tr>
      <w:tr w:rsidR="0030545B" w:rsidRPr="0030545B" w14:paraId="3D95BF87" w14:textId="77777777" w:rsidTr="0055080E">
        <w:tc>
          <w:tcPr>
            <w:tcW w:w="3115" w:type="dxa"/>
          </w:tcPr>
          <w:p w14:paraId="505AD0BC" w14:textId="70C0AF6A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5" w:type="dxa"/>
          </w:tcPr>
          <w:p w14:paraId="470698C2" w14:textId="05C75402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0,193</w:t>
            </w:r>
          </w:p>
        </w:tc>
        <w:tc>
          <w:tcPr>
            <w:tcW w:w="3115" w:type="dxa"/>
          </w:tcPr>
          <w:p w14:paraId="631F29DC" w14:textId="6A1C166F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0,072</w:t>
            </w:r>
          </w:p>
        </w:tc>
      </w:tr>
      <w:tr w:rsidR="0030545B" w:rsidRPr="0030545B" w14:paraId="2D796712" w14:textId="77777777" w:rsidTr="0055080E">
        <w:tc>
          <w:tcPr>
            <w:tcW w:w="3115" w:type="dxa"/>
          </w:tcPr>
          <w:p w14:paraId="34E17962" w14:textId="2E99F2F8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15" w:type="dxa"/>
          </w:tcPr>
          <w:p w14:paraId="48FA6830" w14:textId="4AEE77B0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0,133</w:t>
            </w:r>
          </w:p>
        </w:tc>
        <w:tc>
          <w:tcPr>
            <w:tcW w:w="3115" w:type="dxa"/>
          </w:tcPr>
          <w:p w14:paraId="497BCD22" w14:textId="52959835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0,063</w:t>
            </w:r>
          </w:p>
        </w:tc>
      </w:tr>
      <w:tr w:rsidR="0030545B" w:rsidRPr="0030545B" w14:paraId="44A7437B" w14:textId="77777777" w:rsidTr="0055080E">
        <w:tc>
          <w:tcPr>
            <w:tcW w:w="3115" w:type="dxa"/>
          </w:tcPr>
          <w:p w14:paraId="2573EF96" w14:textId="3223805B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5" w:type="dxa"/>
          </w:tcPr>
          <w:p w14:paraId="6BBB235C" w14:textId="39728629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0,138</w:t>
            </w:r>
          </w:p>
        </w:tc>
        <w:tc>
          <w:tcPr>
            <w:tcW w:w="3115" w:type="dxa"/>
          </w:tcPr>
          <w:p w14:paraId="05486069" w14:textId="4FFD1B12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0,056</w:t>
            </w:r>
          </w:p>
        </w:tc>
      </w:tr>
      <w:tr w:rsidR="0030545B" w:rsidRPr="0030545B" w14:paraId="778CFEE0" w14:textId="77777777" w:rsidTr="0055080E">
        <w:tc>
          <w:tcPr>
            <w:tcW w:w="3115" w:type="dxa"/>
          </w:tcPr>
          <w:p w14:paraId="5FD4AD62" w14:textId="63DBC3B5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15" w:type="dxa"/>
          </w:tcPr>
          <w:p w14:paraId="7D0C716C" w14:textId="7991A9F5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0,12</w:t>
            </w:r>
          </w:p>
        </w:tc>
        <w:tc>
          <w:tcPr>
            <w:tcW w:w="3115" w:type="dxa"/>
          </w:tcPr>
          <w:p w14:paraId="616840DB" w14:textId="3C045802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0,047</w:t>
            </w:r>
          </w:p>
        </w:tc>
      </w:tr>
      <w:tr w:rsidR="0030545B" w:rsidRPr="0030545B" w14:paraId="34C0F690" w14:textId="77777777" w:rsidTr="0055080E">
        <w:tc>
          <w:tcPr>
            <w:tcW w:w="3115" w:type="dxa"/>
          </w:tcPr>
          <w:p w14:paraId="771AD819" w14:textId="0CCE75A0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5" w:type="dxa"/>
          </w:tcPr>
          <w:p w14:paraId="5BE139AE" w14:textId="64321EC0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0,157</w:t>
            </w:r>
          </w:p>
        </w:tc>
        <w:tc>
          <w:tcPr>
            <w:tcW w:w="3115" w:type="dxa"/>
          </w:tcPr>
          <w:p w14:paraId="6A6EB920" w14:textId="0DB10FBC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0,065</w:t>
            </w:r>
          </w:p>
        </w:tc>
      </w:tr>
    </w:tbl>
    <w:p w14:paraId="3B34FB84" w14:textId="2D0978E1" w:rsidR="0055080E" w:rsidRDefault="0055080E" w:rsidP="005508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F1917" w14:textId="105C16E0" w:rsidR="00036F7F" w:rsidRDefault="00036F7F" w:rsidP="005508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6F7F">
        <w:rPr>
          <w:rFonts w:ascii="Times New Roman" w:hAnsi="Times New Roman" w:cs="Times New Roman"/>
          <w:b/>
          <w:bCs/>
          <w:sz w:val="24"/>
          <w:szCs w:val="24"/>
        </w:rPr>
        <w:t>Расчет оценок</w:t>
      </w:r>
    </w:p>
    <w:p w14:paraId="0A2C18B7" w14:textId="02576251" w:rsidR="00AB7DD7" w:rsidRPr="00AB7DD7" w:rsidRDefault="00F46F40" w:rsidP="00F46F4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F40">
        <w:rPr>
          <w:rFonts w:ascii="Times New Roman" w:eastAsiaTheme="minorEastAsia" w:hAnsi="Times New Roman" w:cs="Times New Roman"/>
          <w:sz w:val="24"/>
          <w:szCs w:val="24"/>
        </w:rPr>
        <w:t>Расчет оценки мат. ожидания проводится по формуле</w:t>
      </w:r>
      <w:r w:rsidR="00AB7DD7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F46F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den>
        </m:f>
      </m:oMath>
      <w:r w:rsidRPr="00F46F40">
        <w:rPr>
          <w:rFonts w:ascii="Times New Roman" w:eastAsia="Times New Roman" w:hAnsi="Times New Roman" w:cs="Times New Roman"/>
          <w:sz w:val="24"/>
          <w:szCs w:val="24"/>
        </w:rPr>
        <w:t>, где</w:t>
      </w:r>
      <w:r w:rsidRPr="00F46F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Pr="00F46F40">
        <w:rPr>
          <w:rFonts w:ascii="Times New Roman" w:eastAsia="Times New Roman" w:hAnsi="Times New Roman" w:cs="Times New Roman"/>
          <w:sz w:val="24"/>
          <w:szCs w:val="24"/>
        </w:rPr>
        <w:t>- загрузка k-го станка в i-ом прогоне</w:t>
      </w:r>
      <w:r w:rsidRPr="00F46F40">
        <w:rPr>
          <w:rFonts w:ascii="Times New Roman" w:eastAsia="Times New Roman" w:hAnsi="Times New Roman" w:cs="Times New Roman"/>
          <w:sz w:val="24"/>
          <w:szCs w:val="24"/>
        </w:rPr>
        <w:t>. Расчет оценки дисперсии проводится по формуле</w:t>
      </w:r>
      <w:r w:rsidR="00AB7DD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79D3DDB8" w14:textId="06DD0E55" w:rsidR="00F46F40" w:rsidRDefault="00F46F40" w:rsidP="00F46F4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eastAsia="Times New Roman" w:hAnsi="Cambria Math" w:cs="Times New Roman"/>
            <w:sz w:val="24"/>
            <w:szCs w:val="24"/>
          </w:rPr>
          <m:t>(N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-µ(N)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N-1</m:t>
            </m:r>
          </m:den>
        </m:f>
      </m:oMath>
      <w:r w:rsidRPr="00F46F40">
        <w:rPr>
          <w:rFonts w:ascii="Times New Roman" w:eastAsia="Times New Roman" w:hAnsi="Times New Roman" w:cs="Times New Roman"/>
          <w:sz w:val="24"/>
          <w:szCs w:val="24"/>
        </w:rPr>
        <w:t>.</w:t>
      </w:r>
      <w:r w:rsidR="00AB7DD7" w:rsidRPr="00AB7D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F40">
        <w:rPr>
          <w:rFonts w:ascii="Times New Roman" w:eastAsia="Times New Roman" w:hAnsi="Times New Roman" w:cs="Times New Roman"/>
          <w:sz w:val="24"/>
          <w:szCs w:val="24"/>
        </w:rPr>
        <w:t xml:space="preserve"> Расчет проводится для </w:t>
      </w:r>
      <w:r w:rsidRPr="00F46F4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B7DD7">
        <w:rPr>
          <w:rFonts w:ascii="Times New Roman" w:eastAsia="Times New Roman" w:hAnsi="Times New Roman" w:cs="Times New Roman"/>
          <w:sz w:val="24"/>
          <w:szCs w:val="24"/>
        </w:rPr>
        <w:t xml:space="preserve"> =5 </w:t>
      </w:r>
      <w:r w:rsidRPr="00F46F40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Pr="00F46F4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B7DD7">
        <w:rPr>
          <w:rFonts w:ascii="Times New Roman" w:eastAsia="Times New Roman" w:hAnsi="Times New Roman" w:cs="Times New Roman"/>
          <w:sz w:val="24"/>
          <w:szCs w:val="24"/>
        </w:rPr>
        <w:t>=20.</w:t>
      </w:r>
    </w:p>
    <w:p w14:paraId="3E040675" w14:textId="14832335" w:rsidR="008F5018" w:rsidRPr="009665C8" w:rsidRDefault="008F5018" w:rsidP="008F5018">
      <w:pPr>
        <w:pStyle w:val="a4"/>
        <w:keepNext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F50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8F50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F50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8F50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760C8C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8F50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="009665C8" w:rsidRPr="009665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9665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Оценка мат. ожидания и дисперсии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54CA" w14:paraId="3B6B1CEA" w14:textId="77777777" w:rsidTr="00CC54CA">
        <w:tc>
          <w:tcPr>
            <w:tcW w:w="3115" w:type="dxa"/>
          </w:tcPr>
          <w:p w14:paraId="082C7A3E" w14:textId="491F9B4E" w:rsidR="00CC54CA" w:rsidRPr="00CC54CA" w:rsidRDefault="00CC54CA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Станок №1</w:t>
            </w:r>
          </w:p>
        </w:tc>
        <w:tc>
          <w:tcPr>
            <w:tcW w:w="3115" w:type="dxa"/>
          </w:tcPr>
          <w:p w14:paraId="2D5A43A3" w14:textId="5E85021E" w:rsidR="00CC54CA" w:rsidRDefault="00CC54CA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мат. ожидания</w:t>
            </w:r>
          </w:p>
        </w:tc>
        <w:tc>
          <w:tcPr>
            <w:tcW w:w="3115" w:type="dxa"/>
          </w:tcPr>
          <w:p w14:paraId="7AE19702" w14:textId="46FABA99" w:rsidR="00CC54CA" w:rsidRDefault="00CC54CA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дисперсии</w:t>
            </w:r>
          </w:p>
        </w:tc>
      </w:tr>
      <w:tr w:rsidR="00CC54CA" w14:paraId="3644FEC3" w14:textId="77777777" w:rsidTr="00CC54CA">
        <w:tc>
          <w:tcPr>
            <w:tcW w:w="3115" w:type="dxa"/>
          </w:tcPr>
          <w:p w14:paraId="17411A26" w14:textId="79688CF7" w:rsidR="00CC54CA" w:rsidRPr="00CC54CA" w:rsidRDefault="00CC54CA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5</w:t>
            </w:r>
          </w:p>
        </w:tc>
        <w:tc>
          <w:tcPr>
            <w:tcW w:w="3115" w:type="dxa"/>
          </w:tcPr>
          <w:p w14:paraId="3794CED0" w14:textId="3EC45C1C" w:rsidR="00CC54CA" w:rsidRDefault="00BF06AC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(5)=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oMath>
            <w:r w:rsidR="00CA4305">
              <w:rPr>
                <w:rFonts w:ascii="Times New Roman" w:eastAsia="Times New Roman" w:hAnsi="Times New Roman" w:cs="Times New Roman"/>
                <w:sz w:val="24"/>
                <w:szCs w:val="24"/>
              </w:rPr>
              <w:t>0,1366</w:t>
            </w:r>
          </w:p>
        </w:tc>
        <w:tc>
          <w:tcPr>
            <w:tcW w:w="3115" w:type="dxa"/>
          </w:tcPr>
          <w:p w14:paraId="62CEE571" w14:textId="240B2333" w:rsidR="00CC54CA" w:rsidRDefault="008361EF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= </m:t>
              </m:r>
            </m:oMath>
            <w:r w:rsidR="000A28EA" w:rsidRP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0A28EA" w:rsidRP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0008243</w:t>
            </w:r>
          </w:p>
        </w:tc>
      </w:tr>
      <w:tr w:rsidR="00CC54CA" w14:paraId="6C85BCD2" w14:textId="77777777" w:rsidTr="00CC54CA">
        <w:tc>
          <w:tcPr>
            <w:tcW w:w="3115" w:type="dxa"/>
          </w:tcPr>
          <w:p w14:paraId="0FEE4919" w14:textId="594EBD59" w:rsidR="00CC54CA" w:rsidRPr="00CC54CA" w:rsidRDefault="00CC54CA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20</w:t>
            </w:r>
          </w:p>
        </w:tc>
        <w:tc>
          <w:tcPr>
            <w:tcW w:w="3115" w:type="dxa"/>
          </w:tcPr>
          <w:p w14:paraId="4376F7C8" w14:textId="4309518A" w:rsidR="00CC54CA" w:rsidRDefault="00BF06AC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oMath>
            <w:r w:rsidR="00CA4305">
              <w:rPr>
                <w:rFonts w:ascii="Times New Roman" w:eastAsia="Times New Roman" w:hAnsi="Times New Roman" w:cs="Times New Roman"/>
                <w:sz w:val="24"/>
                <w:szCs w:val="24"/>
              </w:rPr>
              <w:t>0,1404</w:t>
            </w:r>
          </w:p>
        </w:tc>
        <w:tc>
          <w:tcPr>
            <w:tcW w:w="3115" w:type="dxa"/>
          </w:tcPr>
          <w:p w14:paraId="460C9A3C" w14:textId="54067CBE" w:rsidR="00CC54CA" w:rsidRDefault="008361EF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20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= </m:t>
              </m:r>
            </m:oMath>
            <w:r w:rsidR="000A28EA" w:rsidRP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0A28EA" w:rsidRP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000864</w:t>
            </w:r>
            <w:r w:rsid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32773" w14:paraId="3B43B380" w14:textId="77777777" w:rsidTr="00CC54CA">
        <w:tc>
          <w:tcPr>
            <w:tcW w:w="3115" w:type="dxa"/>
          </w:tcPr>
          <w:p w14:paraId="7EBBD1F3" w14:textId="153CD448" w:rsidR="00432773" w:rsidRPr="00375F2C" w:rsidRDefault="00432773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Станок №2</w:t>
            </w:r>
          </w:p>
        </w:tc>
        <w:tc>
          <w:tcPr>
            <w:tcW w:w="3115" w:type="dxa"/>
          </w:tcPr>
          <w:p w14:paraId="06724C65" w14:textId="310C407B" w:rsidR="00432773" w:rsidRDefault="00432773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мат. ожидания</w:t>
            </w:r>
          </w:p>
        </w:tc>
        <w:tc>
          <w:tcPr>
            <w:tcW w:w="3115" w:type="dxa"/>
          </w:tcPr>
          <w:p w14:paraId="69E96E91" w14:textId="648E5692" w:rsidR="00432773" w:rsidRDefault="00432773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дисперсии</w:t>
            </w:r>
          </w:p>
        </w:tc>
      </w:tr>
      <w:tr w:rsidR="00432773" w14:paraId="35DC8CD2" w14:textId="77777777" w:rsidTr="00CC54CA">
        <w:tc>
          <w:tcPr>
            <w:tcW w:w="3115" w:type="dxa"/>
          </w:tcPr>
          <w:p w14:paraId="335F352E" w14:textId="6073A536" w:rsidR="00432773" w:rsidRPr="00375F2C" w:rsidRDefault="00432773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5</w:t>
            </w:r>
          </w:p>
        </w:tc>
        <w:tc>
          <w:tcPr>
            <w:tcW w:w="3115" w:type="dxa"/>
          </w:tcPr>
          <w:p w14:paraId="6687E8C5" w14:textId="765C03C3" w:rsidR="00432773" w:rsidRDefault="00BF06AC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(5)=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A4305">
              <w:rPr>
                <w:rFonts w:ascii="Times New Roman" w:eastAsia="Times New Roman" w:hAnsi="Times New Roman" w:cs="Times New Roman"/>
                <w:sz w:val="24"/>
                <w:szCs w:val="24"/>
              </w:rPr>
              <w:t>0,0620</w:t>
            </w:r>
          </w:p>
        </w:tc>
        <w:tc>
          <w:tcPr>
            <w:tcW w:w="3115" w:type="dxa"/>
          </w:tcPr>
          <w:p w14:paraId="06F9BD37" w14:textId="58D9FA7B" w:rsidR="00432773" w:rsidRDefault="008361EF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= </m:t>
              </m:r>
            </m:oMath>
            <w:r w:rsid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0,00006</w:t>
            </w:r>
          </w:p>
        </w:tc>
      </w:tr>
      <w:tr w:rsidR="00432773" w14:paraId="56B7C32C" w14:textId="77777777" w:rsidTr="00CC54CA">
        <w:tc>
          <w:tcPr>
            <w:tcW w:w="3115" w:type="dxa"/>
          </w:tcPr>
          <w:p w14:paraId="4B5FAF4E" w14:textId="2F11E718" w:rsidR="00432773" w:rsidRDefault="00432773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20</w:t>
            </w:r>
          </w:p>
        </w:tc>
        <w:tc>
          <w:tcPr>
            <w:tcW w:w="3115" w:type="dxa"/>
          </w:tcPr>
          <w:p w14:paraId="30D51708" w14:textId="7F3A304D" w:rsidR="00432773" w:rsidRDefault="00BF06AC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)=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A4305">
              <w:rPr>
                <w:rFonts w:ascii="Times New Roman" w:eastAsia="Times New Roman" w:hAnsi="Times New Roman" w:cs="Times New Roman"/>
                <w:sz w:val="24"/>
                <w:szCs w:val="24"/>
              </w:rPr>
              <w:t>0,0626</w:t>
            </w:r>
          </w:p>
        </w:tc>
        <w:tc>
          <w:tcPr>
            <w:tcW w:w="3115" w:type="dxa"/>
          </w:tcPr>
          <w:p w14:paraId="79E1639F" w14:textId="19E2177B" w:rsidR="00432773" w:rsidRDefault="008361EF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20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= </m:t>
              </m:r>
            </m:oMath>
            <w:r w:rsidR="000A28EA" w:rsidRP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0A28EA" w:rsidRP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00010</w:t>
            </w:r>
          </w:p>
        </w:tc>
      </w:tr>
    </w:tbl>
    <w:p w14:paraId="697B97F6" w14:textId="77777777" w:rsidR="00CC54CA" w:rsidRPr="00AB7DD7" w:rsidRDefault="00CC54CA" w:rsidP="00F46F4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63B0F" w14:textId="329F0006" w:rsidR="00036F7F" w:rsidRDefault="00686270" w:rsidP="006862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Доверительные интервалы </w:t>
      </w:r>
      <w:r w:rsidR="00C52E98"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загрузки станков </w:t>
      </w:r>
    </w:p>
    <w:p w14:paraId="3277059A" w14:textId="77777777" w:rsidR="00C52E98" w:rsidRPr="00C52E98" w:rsidRDefault="00C52E98" w:rsidP="00C52E98">
      <w:pPr>
        <w:rPr>
          <w:rFonts w:ascii="Times New Roman" w:hAnsi="Times New Roman" w:cs="Times New Roman"/>
          <w:sz w:val="24"/>
          <w:szCs w:val="24"/>
        </w:rPr>
      </w:pPr>
      <w:r w:rsidRPr="00C52E98">
        <w:rPr>
          <w:rFonts w:ascii="Times New Roman" w:hAnsi="Times New Roman" w:cs="Times New Roman"/>
          <w:sz w:val="24"/>
          <w:szCs w:val="24"/>
        </w:rPr>
        <w:t>Доверительный интервал для k-</w:t>
      </w:r>
      <w:proofErr w:type="spellStart"/>
      <w:r w:rsidRPr="00C52E98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C52E98">
        <w:rPr>
          <w:rFonts w:ascii="Times New Roman" w:hAnsi="Times New Roman" w:cs="Times New Roman"/>
          <w:sz w:val="24"/>
          <w:szCs w:val="24"/>
        </w:rPr>
        <w:t xml:space="preserve"> станка равен:</w:t>
      </w:r>
    </w:p>
    <w:p w14:paraId="1B1EBAE4" w14:textId="769AE53B" w:rsidR="00C52E98" w:rsidRPr="00C52E98" w:rsidRDefault="00C52E98" w:rsidP="00C52E98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(1-α)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(N)=μ(N)±t⋅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σ(N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14:paraId="18D0B41C" w14:textId="450E6575" w:rsidR="00C52E98" w:rsidRDefault="00C52E98" w:rsidP="00C52E98">
      <w:pPr>
        <w:rPr>
          <w:rFonts w:ascii="Times New Roman" w:hAnsi="Times New Roman" w:cs="Times New Roman"/>
          <w:sz w:val="24"/>
          <w:szCs w:val="24"/>
        </w:rPr>
      </w:pPr>
    </w:p>
    <w:p w14:paraId="22EB49E0" w14:textId="188D486E" w:rsidR="00D24B0A" w:rsidRPr="00D24B0A" w:rsidRDefault="00D24B0A" w:rsidP="00D24B0A">
      <w:pPr>
        <w:pStyle w:val="a4"/>
        <w:keepNext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24B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D24B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D24B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D24B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760C8C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D24B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D24B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Доверительные интервалы для загрузки станков</w:t>
      </w:r>
    </w:p>
    <w:tbl>
      <w:tblPr>
        <w:tblW w:w="7371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2647"/>
        <w:gridCol w:w="2551"/>
      </w:tblGrid>
      <w:tr w:rsidR="00D24B0A" w14:paraId="36420F96" w14:textId="77777777" w:rsidTr="00304900">
        <w:trPr>
          <w:trHeight w:val="440"/>
        </w:trPr>
        <w:tc>
          <w:tcPr>
            <w:tcW w:w="2173" w:type="dxa"/>
            <w:vAlign w:val="center"/>
          </w:tcPr>
          <w:p w14:paraId="2D8DECAF" w14:textId="3FF3C680" w:rsidR="00D24B0A" w:rsidRPr="00D24B0A" w:rsidRDefault="00D24B0A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Станок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№1</w:t>
            </w:r>
          </w:p>
        </w:tc>
        <w:tc>
          <w:tcPr>
            <w:tcW w:w="2647" w:type="dxa"/>
            <w:vAlign w:val="center"/>
          </w:tcPr>
          <w:p w14:paraId="38BDB50A" w14:textId="73C2A4C2" w:rsidR="00D24B0A" w:rsidRPr="00D24B0A" w:rsidRDefault="00D24B0A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  <w:vAlign w:val="center"/>
          </w:tcPr>
          <w:p w14:paraId="60D714B3" w14:textId="258DC8BD" w:rsidR="00D24B0A" w:rsidRPr="00D24B0A" w:rsidRDefault="00D24B0A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24B0A" w14:paraId="6C6C333A" w14:textId="77777777" w:rsidTr="00304900">
        <w:trPr>
          <w:trHeight w:val="440"/>
        </w:trPr>
        <w:tc>
          <w:tcPr>
            <w:tcW w:w="2173" w:type="dxa"/>
            <w:vAlign w:val="center"/>
          </w:tcPr>
          <w:p w14:paraId="1F5CD14D" w14:textId="77777777" w:rsidR="00D24B0A" w:rsidRPr="00D24B0A" w:rsidRDefault="00D24B0A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90%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(N)</m:t>
                </m:r>
              </m:oMath>
            </m:oMathPara>
          </w:p>
        </w:tc>
        <w:tc>
          <w:tcPr>
            <w:tcW w:w="2647" w:type="dxa"/>
            <w:vAlign w:val="center"/>
          </w:tcPr>
          <w:p w14:paraId="46D6285A" w14:textId="3DD06FA6" w:rsidR="00D24B0A" w:rsidRPr="00E03657" w:rsidRDefault="00541D9F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0,1366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4B0A"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± </w:t>
            </w:r>
            <w:r w:rsidR="00E036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0,0274</w:t>
            </w:r>
          </w:p>
        </w:tc>
        <w:tc>
          <w:tcPr>
            <w:tcW w:w="2551" w:type="dxa"/>
            <w:vAlign w:val="center"/>
          </w:tcPr>
          <w:p w14:paraId="20D6D313" w14:textId="15536A90" w:rsidR="00D24B0A" w:rsidRPr="008A310F" w:rsidRDefault="00541D9F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0,1404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  <w:r w:rsidR="00E036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0,01</w:t>
            </w:r>
            <w:r w:rsidR="008A310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24B0A" w14:paraId="54B49926" w14:textId="77777777" w:rsidTr="00304900">
        <w:trPr>
          <w:trHeight w:val="440"/>
        </w:trPr>
        <w:tc>
          <w:tcPr>
            <w:tcW w:w="2173" w:type="dxa"/>
            <w:vAlign w:val="center"/>
          </w:tcPr>
          <w:p w14:paraId="0DF6222C" w14:textId="77777777" w:rsidR="00D24B0A" w:rsidRPr="00D24B0A" w:rsidRDefault="00D24B0A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95%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(N)</m:t>
                </m:r>
              </m:oMath>
            </m:oMathPara>
          </w:p>
        </w:tc>
        <w:tc>
          <w:tcPr>
            <w:tcW w:w="2647" w:type="dxa"/>
            <w:vAlign w:val="center"/>
          </w:tcPr>
          <w:p w14:paraId="3689AD41" w14:textId="6DFD51F2" w:rsidR="00D24B0A" w:rsidRPr="00E03657" w:rsidRDefault="00541D9F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0,1366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4B0A"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± </w:t>
            </w:r>
            <w:r w:rsidR="00E036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0,0357</w:t>
            </w:r>
          </w:p>
        </w:tc>
        <w:tc>
          <w:tcPr>
            <w:tcW w:w="2551" w:type="dxa"/>
            <w:vAlign w:val="center"/>
          </w:tcPr>
          <w:p w14:paraId="5AC86416" w14:textId="41C97E93" w:rsidR="00D24B0A" w:rsidRPr="008A310F" w:rsidRDefault="00541D9F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0,1404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  <w:r w:rsidR="00E036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0,0138</w:t>
            </w:r>
          </w:p>
        </w:tc>
      </w:tr>
      <w:tr w:rsidR="00D24B0A" w14:paraId="602EE6AA" w14:textId="77777777" w:rsidTr="00304900">
        <w:trPr>
          <w:trHeight w:val="440"/>
        </w:trPr>
        <w:tc>
          <w:tcPr>
            <w:tcW w:w="2173" w:type="dxa"/>
            <w:vAlign w:val="center"/>
          </w:tcPr>
          <w:p w14:paraId="4F165A19" w14:textId="1E2B0AFC" w:rsidR="00D24B0A" w:rsidRPr="00D24B0A" w:rsidRDefault="00D24B0A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4B0A">
              <w:rPr>
                <w:rFonts w:ascii="Times New Roman" w:eastAsia="Calibri" w:hAnsi="Times New Roman" w:cs="Times New Roman"/>
                <w:sz w:val="24"/>
                <w:szCs w:val="24"/>
              </w:rPr>
              <w:t>Станок №2</w:t>
            </w:r>
          </w:p>
        </w:tc>
        <w:tc>
          <w:tcPr>
            <w:tcW w:w="2647" w:type="dxa"/>
            <w:vAlign w:val="center"/>
          </w:tcPr>
          <w:p w14:paraId="278B43BB" w14:textId="785DE1F2" w:rsidR="00D24B0A" w:rsidRPr="00D24B0A" w:rsidRDefault="00D24B0A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5</w:t>
            </w:r>
          </w:p>
        </w:tc>
        <w:tc>
          <w:tcPr>
            <w:tcW w:w="2551" w:type="dxa"/>
            <w:vAlign w:val="center"/>
          </w:tcPr>
          <w:p w14:paraId="24B21DD3" w14:textId="62AF52BB" w:rsidR="00D24B0A" w:rsidRPr="00D24B0A" w:rsidRDefault="00D24B0A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20</w:t>
            </w:r>
          </w:p>
        </w:tc>
      </w:tr>
      <w:tr w:rsidR="00D24B0A" w14:paraId="1A6C449E" w14:textId="77777777" w:rsidTr="00304900">
        <w:trPr>
          <w:trHeight w:val="440"/>
        </w:trPr>
        <w:tc>
          <w:tcPr>
            <w:tcW w:w="2173" w:type="dxa"/>
            <w:vAlign w:val="center"/>
          </w:tcPr>
          <w:p w14:paraId="0A21218C" w14:textId="3C7EFA23" w:rsidR="00D24B0A" w:rsidRPr="00D24B0A" w:rsidRDefault="00D24B0A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90%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(N)</m:t>
                </m:r>
              </m:oMath>
            </m:oMathPara>
          </w:p>
        </w:tc>
        <w:tc>
          <w:tcPr>
            <w:tcW w:w="2647" w:type="dxa"/>
            <w:vAlign w:val="center"/>
          </w:tcPr>
          <w:p w14:paraId="3410A664" w14:textId="4710B750" w:rsidR="00D24B0A" w:rsidRPr="00D24B0A" w:rsidRDefault="004E242B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0,0620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  <w:r w:rsidR="008A31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0,0074</w:t>
            </w:r>
          </w:p>
        </w:tc>
        <w:tc>
          <w:tcPr>
            <w:tcW w:w="2551" w:type="dxa"/>
            <w:vAlign w:val="center"/>
          </w:tcPr>
          <w:p w14:paraId="7DCC1C72" w14:textId="4D078F26" w:rsidR="00D24B0A" w:rsidRPr="00D24B0A" w:rsidRDefault="004E242B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0,0626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  <w:r w:rsidR="008A31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0,0039</w:t>
            </w:r>
          </w:p>
        </w:tc>
      </w:tr>
      <w:tr w:rsidR="00D24B0A" w14:paraId="3F991672" w14:textId="77777777" w:rsidTr="00304900">
        <w:trPr>
          <w:trHeight w:val="440"/>
        </w:trPr>
        <w:tc>
          <w:tcPr>
            <w:tcW w:w="2173" w:type="dxa"/>
            <w:vAlign w:val="center"/>
          </w:tcPr>
          <w:p w14:paraId="204A69A8" w14:textId="5E103C0F" w:rsidR="00D24B0A" w:rsidRPr="00D24B0A" w:rsidRDefault="00D24B0A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95%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(N)</m:t>
                </m:r>
              </m:oMath>
            </m:oMathPara>
          </w:p>
        </w:tc>
        <w:tc>
          <w:tcPr>
            <w:tcW w:w="2647" w:type="dxa"/>
            <w:vAlign w:val="center"/>
          </w:tcPr>
          <w:p w14:paraId="61C407E7" w14:textId="290985BA" w:rsidR="00D24B0A" w:rsidRPr="00D24B0A" w:rsidRDefault="004E242B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0,0620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  <w:r w:rsidR="008A310F">
              <w:rPr>
                <w:rFonts w:ascii="Times New Roman" w:eastAsia="Times New Roman" w:hAnsi="Times New Roman" w:cs="Times New Roman"/>
                <w:sz w:val="24"/>
                <w:szCs w:val="24"/>
              </w:rPr>
              <w:t>0,0096</w:t>
            </w:r>
          </w:p>
        </w:tc>
        <w:tc>
          <w:tcPr>
            <w:tcW w:w="2551" w:type="dxa"/>
            <w:vAlign w:val="center"/>
          </w:tcPr>
          <w:p w14:paraId="387019C3" w14:textId="2A1399FF" w:rsidR="00D24B0A" w:rsidRPr="00D24B0A" w:rsidRDefault="004E242B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0,0626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  <w:r w:rsidR="008A31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0,0047</w:t>
            </w:r>
          </w:p>
        </w:tc>
      </w:tr>
    </w:tbl>
    <w:p w14:paraId="54571597" w14:textId="44214C4C" w:rsidR="00C52E98" w:rsidRDefault="00C52E98" w:rsidP="00C52E98">
      <w:pPr>
        <w:rPr>
          <w:rFonts w:ascii="Times New Roman" w:hAnsi="Times New Roman" w:cs="Times New Roman"/>
          <w:sz w:val="24"/>
          <w:szCs w:val="24"/>
        </w:rPr>
      </w:pPr>
    </w:p>
    <w:p w14:paraId="4C78D75A" w14:textId="2C7D9DAA" w:rsidR="00D24B0A" w:rsidRDefault="00D24B0A" w:rsidP="00D24B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4B0A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6A164D76" w14:textId="77E24DE1" w:rsidR="00A0492E" w:rsidRPr="00A0492E" w:rsidRDefault="00A0492E" w:rsidP="00BC000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моделирования участка ГПС было установлено, что станки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недозагружены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(12%-19% на первом станке и 5%-7% на втором станке). Это связано с тем, что время транспортирования заготовки роботом выше, чем время обработки на станках (для первого станка более чем в 2 раза, для второго почти в 5 раз). Для устранения данной проблемы необходимо заменить роботов на более динамичных, время транспортировки которых будет сопоставимо с временем обработки деталей на станках, тогда загрузка станков будет выше, следовательно и загрузка всего участка ГПС возрастет.</w:t>
      </w:r>
    </w:p>
    <w:sectPr w:rsidR="00A0492E" w:rsidRPr="00A0492E" w:rsidSect="002C7C8B">
      <w:headerReference w:type="default" r:id="rId29"/>
      <w:footerReference w:type="default" r:id="rId30"/>
      <w:footerReference w:type="first" r:id="rId31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27BF8" w14:textId="77777777" w:rsidR="00DE417B" w:rsidRDefault="00DE417B" w:rsidP="00E5288F">
      <w:pPr>
        <w:spacing w:after="0" w:line="240" w:lineRule="auto"/>
      </w:pPr>
      <w:r>
        <w:separator/>
      </w:r>
    </w:p>
  </w:endnote>
  <w:endnote w:type="continuationSeparator" w:id="0">
    <w:p w14:paraId="5212B10E" w14:textId="77777777" w:rsidR="00DE417B" w:rsidRDefault="00DE417B" w:rsidP="00E5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8324745"/>
      <w:docPartObj>
        <w:docPartGallery w:val="Page Numbers (Bottom of Page)"/>
        <w:docPartUnique/>
      </w:docPartObj>
    </w:sdtPr>
    <w:sdtEndPr/>
    <w:sdtContent>
      <w:p w14:paraId="7DB63F37" w14:textId="5C4066E2" w:rsidR="00033ADE" w:rsidRDefault="00033AD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1E704C" w14:textId="77777777" w:rsidR="00033ADE" w:rsidRDefault="00033AD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D1923" w14:textId="421D2B63" w:rsidR="00033ADE" w:rsidRDefault="00033ADE">
    <w:pPr>
      <w:pStyle w:val="aa"/>
    </w:pPr>
    <w:r w:rsidRPr="008E5DDB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8E5DDB">
      <w:rPr>
        <w:rFonts w:ascii="Times New Roman" w:hAnsi="Times New Roman" w:cs="Times New Roman"/>
        <w:sz w:val="28"/>
        <w:szCs w:val="28"/>
      </w:rPr>
      <w:t>М</w:t>
    </w:r>
    <w:r>
      <w:rPr>
        <w:rFonts w:ascii="Times New Roman" w:hAnsi="Times New Roman" w:cs="Times New Roman"/>
        <w:sz w:val="28"/>
        <w:szCs w:val="28"/>
      </w:rPr>
      <w:t xml:space="preserve">   </w:t>
    </w:r>
    <w:r w:rsidRPr="00AC0C41">
      <w:rPr>
        <w:rFonts w:ascii="Times New Roman" w:hAnsi="Times New Roman" w:cs="Times New Roman"/>
        <w:sz w:val="28"/>
        <w:szCs w:val="28"/>
      </w:rPr>
      <w:t>202</w:t>
    </w:r>
    <w:r w:rsidR="006B27E7">
      <w:rPr>
        <w:rFonts w:ascii="Times New Roman" w:hAnsi="Times New Roman" w:cs="Times New Roman"/>
        <w:sz w:val="28"/>
        <w:szCs w:val="28"/>
        <w:lang w:val="en-US"/>
      </w:rPr>
      <w:t>1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A4B6C" w14:textId="77777777" w:rsidR="00DE417B" w:rsidRDefault="00DE417B" w:rsidP="00E5288F">
      <w:pPr>
        <w:spacing w:after="0" w:line="240" w:lineRule="auto"/>
      </w:pPr>
      <w:r>
        <w:separator/>
      </w:r>
    </w:p>
  </w:footnote>
  <w:footnote w:type="continuationSeparator" w:id="0">
    <w:p w14:paraId="5EB5D293" w14:textId="77777777" w:rsidR="00DE417B" w:rsidRDefault="00DE417B" w:rsidP="00E5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0B5E0" w14:textId="258D1D0C" w:rsidR="00033ADE" w:rsidRDefault="00033ADE">
    <w:pPr>
      <w:pStyle w:val="a8"/>
    </w:pPr>
  </w:p>
  <w:p w14:paraId="7499385C" w14:textId="1006D6CE" w:rsidR="00033ADE" w:rsidRDefault="00033AD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pStyle w:val="a"/>
      <w:lvlText w:val="%1)"/>
      <w:lvlJc w:val="left"/>
      <w:pPr>
        <w:tabs>
          <w:tab w:val="num" w:pos="502"/>
        </w:tabs>
        <w:ind w:left="502" w:hanging="360"/>
      </w:pPr>
    </w:lvl>
  </w:abstractNum>
  <w:abstractNum w:abstractNumId="1" w15:restartNumberingAfterBreak="0">
    <w:nsid w:val="0D2C0A1A"/>
    <w:multiLevelType w:val="hybridMultilevel"/>
    <w:tmpl w:val="8A928036"/>
    <w:lvl w:ilvl="0" w:tplc="B8E01914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0F502F50"/>
    <w:multiLevelType w:val="hybridMultilevel"/>
    <w:tmpl w:val="80B65A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220A7A"/>
    <w:multiLevelType w:val="hybridMultilevel"/>
    <w:tmpl w:val="225A24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3D3BEF"/>
    <w:multiLevelType w:val="multilevel"/>
    <w:tmpl w:val="197883B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76F3DD7"/>
    <w:multiLevelType w:val="hybridMultilevel"/>
    <w:tmpl w:val="5D68F3A6"/>
    <w:lvl w:ilvl="0" w:tplc="CC6E578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07F36"/>
    <w:multiLevelType w:val="hybridMultilevel"/>
    <w:tmpl w:val="C69E4630"/>
    <w:lvl w:ilvl="0" w:tplc="429A78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BF7349"/>
    <w:multiLevelType w:val="multilevel"/>
    <w:tmpl w:val="03BE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E218E"/>
    <w:multiLevelType w:val="hybridMultilevel"/>
    <w:tmpl w:val="C8B2D444"/>
    <w:lvl w:ilvl="0" w:tplc="AF3621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8F628D5"/>
    <w:multiLevelType w:val="multilevel"/>
    <w:tmpl w:val="397479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0492D74"/>
    <w:multiLevelType w:val="hybridMultilevel"/>
    <w:tmpl w:val="27BA616E"/>
    <w:lvl w:ilvl="0" w:tplc="0E2276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1168E"/>
    <w:multiLevelType w:val="multilevel"/>
    <w:tmpl w:val="B100B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B4E67EC"/>
    <w:multiLevelType w:val="hybridMultilevel"/>
    <w:tmpl w:val="EBA60784"/>
    <w:lvl w:ilvl="0" w:tplc="327638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6D4D43"/>
    <w:multiLevelType w:val="multilevel"/>
    <w:tmpl w:val="FF005A4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</w:rPr>
    </w:lvl>
  </w:abstractNum>
  <w:abstractNum w:abstractNumId="14" w15:restartNumberingAfterBreak="0">
    <w:nsid w:val="55FE2D2F"/>
    <w:multiLevelType w:val="multilevel"/>
    <w:tmpl w:val="4FE21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B85571C"/>
    <w:multiLevelType w:val="hybridMultilevel"/>
    <w:tmpl w:val="37C4D618"/>
    <w:lvl w:ilvl="0" w:tplc="D066844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637CC2"/>
    <w:multiLevelType w:val="hybridMultilevel"/>
    <w:tmpl w:val="3DC082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B2379"/>
    <w:multiLevelType w:val="hybridMultilevel"/>
    <w:tmpl w:val="24DEA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81AD6"/>
    <w:multiLevelType w:val="hybridMultilevel"/>
    <w:tmpl w:val="27BA616E"/>
    <w:lvl w:ilvl="0" w:tplc="0E2276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41AD5"/>
    <w:multiLevelType w:val="hybridMultilevel"/>
    <w:tmpl w:val="3870A4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33FD0"/>
    <w:multiLevelType w:val="hybridMultilevel"/>
    <w:tmpl w:val="D24C3570"/>
    <w:lvl w:ilvl="0" w:tplc="5BFC3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79D3E4D"/>
    <w:multiLevelType w:val="hybridMultilevel"/>
    <w:tmpl w:val="06A89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03DE8"/>
    <w:multiLevelType w:val="hybridMultilevel"/>
    <w:tmpl w:val="0AFCE94C"/>
    <w:lvl w:ilvl="0" w:tplc="D3D647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E6F7562"/>
    <w:multiLevelType w:val="hybridMultilevel"/>
    <w:tmpl w:val="DF72D4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F2773D9"/>
    <w:multiLevelType w:val="hybridMultilevel"/>
    <w:tmpl w:val="27BA616E"/>
    <w:lvl w:ilvl="0" w:tplc="0E2276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A067F"/>
    <w:multiLevelType w:val="hybridMultilevel"/>
    <w:tmpl w:val="6C78D8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11108"/>
    <w:multiLevelType w:val="multilevel"/>
    <w:tmpl w:val="036A3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</w:rPr>
    </w:lvl>
  </w:abstractNum>
  <w:num w:numId="1">
    <w:abstractNumId w:val="7"/>
  </w:num>
  <w:num w:numId="2">
    <w:abstractNumId w:val="16"/>
  </w:num>
  <w:num w:numId="3">
    <w:abstractNumId w:val="19"/>
  </w:num>
  <w:num w:numId="4">
    <w:abstractNumId w:val="21"/>
  </w:num>
  <w:num w:numId="5">
    <w:abstractNumId w:val="22"/>
  </w:num>
  <w:num w:numId="6">
    <w:abstractNumId w:val="1"/>
  </w:num>
  <w:num w:numId="7">
    <w:abstractNumId w:val="24"/>
  </w:num>
  <w:num w:numId="8">
    <w:abstractNumId w:val="10"/>
  </w:num>
  <w:num w:numId="9">
    <w:abstractNumId w:val="18"/>
  </w:num>
  <w:num w:numId="10">
    <w:abstractNumId w:val="8"/>
  </w:num>
  <w:num w:numId="11">
    <w:abstractNumId w:val="20"/>
  </w:num>
  <w:num w:numId="12">
    <w:abstractNumId w:val="12"/>
  </w:num>
  <w:num w:numId="13">
    <w:abstractNumId w:val="6"/>
  </w:num>
  <w:num w:numId="14">
    <w:abstractNumId w:val="15"/>
  </w:num>
  <w:num w:numId="15">
    <w:abstractNumId w:val="5"/>
  </w:num>
  <w:num w:numId="16">
    <w:abstractNumId w:val="25"/>
  </w:num>
  <w:num w:numId="17">
    <w:abstractNumId w:val="13"/>
  </w:num>
  <w:num w:numId="18">
    <w:abstractNumId w:val="14"/>
  </w:num>
  <w:num w:numId="19">
    <w:abstractNumId w:val="9"/>
  </w:num>
  <w:num w:numId="20">
    <w:abstractNumId w:val="26"/>
  </w:num>
  <w:num w:numId="21">
    <w:abstractNumId w:val="2"/>
  </w:num>
  <w:num w:numId="22">
    <w:abstractNumId w:val="17"/>
  </w:num>
  <w:num w:numId="23">
    <w:abstractNumId w:val="3"/>
  </w:num>
  <w:num w:numId="24">
    <w:abstractNumId w:val="23"/>
  </w:num>
  <w:num w:numId="25">
    <w:abstractNumId w:val="11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598"/>
    <w:rsid w:val="00000101"/>
    <w:rsid w:val="00000C38"/>
    <w:rsid w:val="00002170"/>
    <w:rsid w:val="0000466E"/>
    <w:rsid w:val="00006EE1"/>
    <w:rsid w:val="00016510"/>
    <w:rsid w:val="00017065"/>
    <w:rsid w:val="0001706C"/>
    <w:rsid w:val="000200E4"/>
    <w:rsid w:val="00020CC4"/>
    <w:rsid w:val="000214F8"/>
    <w:rsid w:val="0002188D"/>
    <w:rsid w:val="000269A5"/>
    <w:rsid w:val="00030882"/>
    <w:rsid w:val="00031856"/>
    <w:rsid w:val="00033222"/>
    <w:rsid w:val="00033ADE"/>
    <w:rsid w:val="00033F2E"/>
    <w:rsid w:val="000356ED"/>
    <w:rsid w:val="00035E30"/>
    <w:rsid w:val="00036422"/>
    <w:rsid w:val="00036F7F"/>
    <w:rsid w:val="00041D3A"/>
    <w:rsid w:val="00043D96"/>
    <w:rsid w:val="00047534"/>
    <w:rsid w:val="000523D2"/>
    <w:rsid w:val="00052751"/>
    <w:rsid w:val="00056D46"/>
    <w:rsid w:val="00060316"/>
    <w:rsid w:val="0006066A"/>
    <w:rsid w:val="00061743"/>
    <w:rsid w:val="00070A0E"/>
    <w:rsid w:val="00071166"/>
    <w:rsid w:val="00071277"/>
    <w:rsid w:val="000728EE"/>
    <w:rsid w:val="000750F2"/>
    <w:rsid w:val="00077696"/>
    <w:rsid w:val="00077F29"/>
    <w:rsid w:val="00085FCC"/>
    <w:rsid w:val="000916BB"/>
    <w:rsid w:val="0009187F"/>
    <w:rsid w:val="00095251"/>
    <w:rsid w:val="00095801"/>
    <w:rsid w:val="00096D6A"/>
    <w:rsid w:val="000A28EA"/>
    <w:rsid w:val="000A5C9A"/>
    <w:rsid w:val="000B02BF"/>
    <w:rsid w:val="000B3B3B"/>
    <w:rsid w:val="000B451E"/>
    <w:rsid w:val="000C692E"/>
    <w:rsid w:val="000D13CF"/>
    <w:rsid w:val="000D16F8"/>
    <w:rsid w:val="000D6732"/>
    <w:rsid w:val="000D7C60"/>
    <w:rsid w:val="000E4EF1"/>
    <w:rsid w:val="000E5B08"/>
    <w:rsid w:val="000F189B"/>
    <w:rsid w:val="000F2DA3"/>
    <w:rsid w:val="000F31B4"/>
    <w:rsid w:val="000F3DA4"/>
    <w:rsid w:val="000F60D2"/>
    <w:rsid w:val="000F64DA"/>
    <w:rsid w:val="00107928"/>
    <w:rsid w:val="00111E2C"/>
    <w:rsid w:val="0011482C"/>
    <w:rsid w:val="00114BFB"/>
    <w:rsid w:val="00121A15"/>
    <w:rsid w:val="00134FC6"/>
    <w:rsid w:val="001358C2"/>
    <w:rsid w:val="00137E6E"/>
    <w:rsid w:val="00146855"/>
    <w:rsid w:val="00146C4B"/>
    <w:rsid w:val="00150D3D"/>
    <w:rsid w:val="00151B16"/>
    <w:rsid w:val="00153971"/>
    <w:rsid w:val="0016314E"/>
    <w:rsid w:val="00170453"/>
    <w:rsid w:val="0017147D"/>
    <w:rsid w:val="00175CE1"/>
    <w:rsid w:val="00176BEE"/>
    <w:rsid w:val="00176EB9"/>
    <w:rsid w:val="00184A7B"/>
    <w:rsid w:val="001900BB"/>
    <w:rsid w:val="001925F2"/>
    <w:rsid w:val="00192F67"/>
    <w:rsid w:val="001941C1"/>
    <w:rsid w:val="0019486C"/>
    <w:rsid w:val="00196553"/>
    <w:rsid w:val="001A080B"/>
    <w:rsid w:val="001A289E"/>
    <w:rsid w:val="001A6031"/>
    <w:rsid w:val="001A65F0"/>
    <w:rsid w:val="001A66E9"/>
    <w:rsid w:val="001A6DB5"/>
    <w:rsid w:val="001B0E7F"/>
    <w:rsid w:val="001B2A26"/>
    <w:rsid w:val="001C07E5"/>
    <w:rsid w:val="001C0C0B"/>
    <w:rsid w:val="001C0EFD"/>
    <w:rsid w:val="001C11DF"/>
    <w:rsid w:val="001C37E6"/>
    <w:rsid w:val="001C384B"/>
    <w:rsid w:val="001C476D"/>
    <w:rsid w:val="001C5F9E"/>
    <w:rsid w:val="001D0839"/>
    <w:rsid w:val="001D6A25"/>
    <w:rsid w:val="001E2571"/>
    <w:rsid w:val="001E2F19"/>
    <w:rsid w:val="001E3593"/>
    <w:rsid w:val="001E4057"/>
    <w:rsid w:val="001E55FA"/>
    <w:rsid w:val="001F5C81"/>
    <w:rsid w:val="00202B42"/>
    <w:rsid w:val="002033D8"/>
    <w:rsid w:val="002168BC"/>
    <w:rsid w:val="002210E0"/>
    <w:rsid w:val="00221193"/>
    <w:rsid w:val="002250BA"/>
    <w:rsid w:val="002320D5"/>
    <w:rsid w:val="00240A88"/>
    <w:rsid w:val="0024260F"/>
    <w:rsid w:val="00244A12"/>
    <w:rsid w:val="00245AE8"/>
    <w:rsid w:val="002462B1"/>
    <w:rsid w:val="00260231"/>
    <w:rsid w:val="00262EF4"/>
    <w:rsid w:val="0026636B"/>
    <w:rsid w:val="00270E0A"/>
    <w:rsid w:val="00281E2C"/>
    <w:rsid w:val="0028576F"/>
    <w:rsid w:val="002871FA"/>
    <w:rsid w:val="002A0713"/>
    <w:rsid w:val="002A3CEE"/>
    <w:rsid w:val="002B1E3C"/>
    <w:rsid w:val="002B5469"/>
    <w:rsid w:val="002B6898"/>
    <w:rsid w:val="002C2DE5"/>
    <w:rsid w:val="002C347D"/>
    <w:rsid w:val="002C46BB"/>
    <w:rsid w:val="002C70F1"/>
    <w:rsid w:val="002C7C8B"/>
    <w:rsid w:val="002D0350"/>
    <w:rsid w:val="002D07B3"/>
    <w:rsid w:val="002D0F15"/>
    <w:rsid w:val="002D5E9F"/>
    <w:rsid w:val="002E5B12"/>
    <w:rsid w:val="002E5FEF"/>
    <w:rsid w:val="002E6E6C"/>
    <w:rsid w:val="002F1D7B"/>
    <w:rsid w:val="002F2DB8"/>
    <w:rsid w:val="002F2EBC"/>
    <w:rsid w:val="00300564"/>
    <w:rsid w:val="00301011"/>
    <w:rsid w:val="00305227"/>
    <w:rsid w:val="0030545B"/>
    <w:rsid w:val="00305519"/>
    <w:rsid w:val="0030619E"/>
    <w:rsid w:val="003067BE"/>
    <w:rsid w:val="00306A26"/>
    <w:rsid w:val="0030794C"/>
    <w:rsid w:val="003222EA"/>
    <w:rsid w:val="003309E1"/>
    <w:rsid w:val="0033159D"/>
    <w:rsid w:val="0033314E"/>
    <w:rsid w:val="0034397E"/>
    <w:rsid w:val="003444C9"/>
    <w:rsid w:val="00344920"/>
    <w:rsid w:val="003516BC"/>
    <w:rsid w:val="00351CBD"/>
    <w:rsid w:val="00355ED4"/>
    <w:rsid w:val="00356665"/>
    <w:rsid w:val="00360E9C"/>
    <w:rsid w:val="0036449C"/>
    <w:rsid w:val="00364827"/>
    <w:rsid w:val="00367FEC"/>
    <w:rsid w:val="003746E9"/>
    <w:rsid w:val="00375F2C"/>
    <w:rsid w:val="00383E57"/>
    <w:rsid w:val="003848D1"/>
    <w:rsid w:val="00384D94"/>
    <w:rsid w:val="003850FF"/>
    <w:rsid w:val="00387C4A"/>
    <w:rsid w:val="00390C8B"/>
    <w:rsid w:val="003927EE"/>
    <w:rsid w:val="00394114"/>
    <w:rsid w:val="003944C6"/>
    <w:rsid w:val="00395B75"/>
    <w:rsid w:val="003961CB"/>
    <w:rsid w:val="003A0383"/>
    <w:rsid w:val="003A4A20"/>
    <w:rsid w:val="003A4A74"/>
    <w:rsid w:val="003B0619"/>
    <w:rsid w:val="003B0870"/>
    <w:rsid w:val="003B197D"/>
    <w:rsid w:val="003B6174"/>
    <w:rsid w:val="003B67D4"/>
    <w:rsid w:val="003C0D7A"/>
    <w:rsid w:val="003C144E"/>
    <w:rsid w:val="003C3840"/>
    <w:rsid w:val="003C3B2C"/>
    <w:rsid w:val="003C4E38"/>
    <w:rsid w:val="003C792E"/>
    <w:rsid w:val="003C79DC"/>
    <w:rsid w:val="003D12A6"/>
    <w:rsid w:val="003D15CF"/>
    <w:rsid w:val="003D2F8B"/>
    <w:rsid w:val="003E0829"/>
    <w:rsid w:val="003E261B"/>
    <w:rsid w:val="003F1787"/>
    <w:rsid w:val="003F6B88"/>
    <w:rsid w:val="00403469"/>
    <w:rsid w:val="00405223"/>
    <w:rsid w:val="00406C7C"/>
    <w:rsid w:val="0041461A"/>
    <w:rsid w:val="004160C9"/>
    <w:rsid w:val="004208B9"/>
    <w:rsid w:val="00423699"/>
    <w:rsid w:val="004247E0"/>
    <w:rsid w:val="004306CB"/>
    <w:rsid w:val="00431A4E"/>
    <w:rsid w:val="00432773"/>
    <w:rsid w:val="0043435B"/>
    <w:rsid w:val="004346B4"/>
    <w:rsid w:val="004350C9"/>
    <w:rsid w:val="004376AD"/>
    <w:rsid w:val="004412DC"/>
    <w:rsid w:val="00446EFD"/>
    <w:rsid w:val="0045042D"/>
    <w:rsid w:val="004533AD"/>
    <w:rsid w:val="00454242"/>
    <w:rsid w:val="00461F0F"/>
    <w:rsid w:val="00464564"/>
    <w:rsid w:val="00464DB1"/>
    <w:rsid w:val="00465E08"/>
    <w:rsid w:val="0046760D"/>
    <w:rsid w:val="00470F26"/>
    <w:rsid w:val="00474291"/>
    <w:rsid w:val="004758C4"/>
    <w:rsid w:val="004766A1"/>
    <w:rsid w:val="00490727"/>
    <w:rsid w:val="00493318"/>
    <w:rsid w:val="004935EA"/>
    <w:rsid w:val="0049391D"/>
    <w:rsid w:val="00496B22"/>
    <w:rsid w:val="004A080E"/>
    <w:rsid w:val="004A0C38"/>
    <w:rsid w:val="004A0CFE"/>
    <w:rsid w:val="004A730C"/>
    <w:rsid w:val="004B0D11"/>
    <w:rsid w:val="004C048C"/>
    <w:rsid w:val="004C4AF2"/>
    <w:rsid w:val="004C54F2"/>
    <w:rsid w:val="004D1014"/>
    <w:rsid w:val="004D26D8"/>
    <w:rsid w:val="004D4CB1"/>
    <w:rsid w:val="004E242B"/>
    <w:rsid w:val="004E25BF"/>
    <w:rsid w:val="004E2EA5"/>
    <w:rsid w:val="004E2FEF"/>
    <w:rsid w:val="004E39A9"/>
    <w:rsid w:val="004E4B51"/>
    <w:rsid w:val="004E5DEF"/>
    <w:rsid w:val="004E704F"/>
    <w:rsid w:val="004E75D3"/>
    <w:rsid w:val="004F0B5B"/>
    <w:rsid w:val="004F0EC1"/>
    <w:rsid w:val="004F11D9"/>
    <w:rsid w:val="004F4C07"/>
    <w:rsid w:val="004F756A"/>
    <w:rsid w:val="004F7F68"/>
    <w:rsid w:val="00505A43"/>
    <w:rsid w:val="00510A8A"/>
    <w:rsid w:val="005110C7"/>
    <w:rsid w:val="00515583"/>
    <w:rsid w:val="00515DE5"/>
    <w:rsid w:val="005162C7"/>
    <w:rsid w:val="00516AE0"/>
    <w:rsid w:val="0051777C"/>
    <w:rsid w:val="0052119E"/>
    <w:rsid w:val="00522100"/>
    <w:rsid w:val="00526F2A"/>
    <w:rsid w:val="005367D1"/>
    <w:rsid w:val="0054190F"/>
    <w:rsid w:val="00541D4C"/>
    <w:rsid w:val="00541D9F"/>
    <w:rsid w:val="0054375F"/>
    <w:rsid w:val="00543C5B"/>
    <w:rsid w:val="00547843"/>
    <w:rsid w:val="0055080E"/>
    <w:rsid w:val="00550D8E"/>
    <w:rsid w:val="005544FE"/>
    <w:rsid w:val="00555457"/>
    <w:rsid w:val="00555A43"/>
    <w:rsid w:val="00557C00"/>
    <w:rsid w:val="005642A2"/>
    <w:rsid w:val="005644F5"/>
    <w:rsid w:val="005671A7"/>
    <w:rsid w:val="00567D28"/>
    <w:rsid w:val="0057085F"/>
    <w:rsid w:val="00571509"/>
    <w:rsid w:val="00572B47"/>
    <w:rsid w:val="00572ED7"/>
    <w:rsid w:val="005738E5"/>
    <w:rsid w:val="00576BF8"/>
    <w:rsid w:val="005772D8"/>
    <w:rsid w:val="00582E4F"/>
    <w:rsid w:val="00592525"/>
    <w:rsid w:val="00592C3C"/>
    <w:rsid w:val="005945DF"/>
    <w:rsid w:val="005A3EB4"/>
    <w:rsid w:val="005A6CDD"/>
    <w:rsid w:val="005A78F6"/>
    <w:rsid w:val="005B3A11"/>
    <w:rsid w:val="005B7B67"/>
    <w:rsid w:val="005C016D"/>
    <w:rsid w:val="005C7E5E"/>
    <w:rsid w:val="005E0AD6"/>
    <w:rsid w:val="005E176C"/>
    <w:rsid w:val="005E262C"/>
    <w:rsid w:val="005E4ABC"/>
    <w:rsid w:val="005E5431"/>
    <w:rsid w:val="005E6EAC"/>
    <w:rsid w:val="005F2332"/>
    <w:rsid w:val="005F4789"/>
    <w:rsid w:val="005F689A"/>
    <w:rsid w:val="00600420"/>
    <w:rsid w:val="00601354"/>
    <w:rsid w:val="0060431D"/>
    <w:rsid w:val="00613749"/>
    <w:rsid w:val="00614C54"/>
    <w:rsid w:val="00615831"/>
    <w:rsid w:val="006159EF"/>
    <w:rsid w:val="00616492"/>
    <w:rsid w:val="006204B0"/>
    <w:rsid w:val="006224DB"/>
    <w:rsid w:val="0062281B"/>
    <w:rsid w:val="00627E32"/>
    <w:rsid w:val="00642105"/>
    <w:rsid w:val="006450FC"/>
    <w:rsid w:val="00646369"/>
    <w:rsid w:val="00647F97"/>
    <w:rsid w:val="00652758"/>
    <w:rsid w:val="006527F7"/>
    <w:rsid w:val="006544D2"/>
    <w:rsid w:val="00654A6C"/>
    <w:rsid w:val="0065550D"/>
    <w:rsid w:val="0066209A"/>
    <w:rsid w:val="00672725"/>
    <w:rsid w:val="00675D09"/>
    <w:rsid w:val="00676CCD"/>
    <w:rsid w:val="00677198"/>
    <w:rsid w:val="006803D6"/>
    <w:rsid w:val="006838DE"/>
    <w:rsid w:val="00686270"/>
    <w:rsid w:val="00687C79"/>
    <w:rsid w:val="00695469"/>
    <w:rsid w:val="006966B8"/>
    <w:rsid w:val="0069695F"/>
    <w:rsid w:val="00696F92"/>
    <w:rsid w:val="006A217F"/>
    <w:rsid w:val="006A60C9"/>
    <w:rsid w:val="006B1B72"/>
    <w:rsid w:val="006B2030"/>
    <w:rsid w:val="006B27E7"/>
    <w:rsid w:val="006B471F"/>
    <w:rsid w:val="006C158A"/>
    <w:rsid w:val="006C2017"/>
    <w:rsid w:val="006C3B79"/>
    <w:rsid w:val="006C4DCD"/>
    <w:rsid w:val="006D0BA4"/>
    <w:rsid w:val="006D24A0"/>
    <w:rsid w:val="006D771C"/>
    <w:rsid w:val="006F350F"/>
    <w:rsid w:val="006F6598"/>
    <w:rsid w:val="006F7C19"/>
    <w:rsid w:val="00701073"/>
    <w:rsid w:val="007022DF"/>
    <w:rsid w:val="00703D24"/>
    <w:rsid w:val="00710528"/>
    <w:rsid w:val="00712A2B"/>
    <w:rsid w:val="00722FA6"/>
    <w:rsid w:val="007239D5"/>
    <w:rsid w:val="0072717B"/>
    <w:rsid w:val="00732932"/>
    <w:rsid w:val="0073494C"/>
    <w:rsid w:val="007349C4"/>
    <w:rsid w:val="0074012E"/>
    <w:rsid w:val="00740661"/>
    <w:rsid w:val="00742EE4"/>
    <w:rsid w:val="007436CB"/>
    <w:rsid w:val="0075047D"/>
    <w:rsid w:val="00760C8C"/>
    <w:rsid w:val="00764EC7"/>
    <w:rsid w:val="00765EFD"/>
    <w:rsid w:val="00770801"/>
    <w:rsid w:val="007741F1"/>
    <w:rsid w:val="00774853"/>
    <w:rsid w:val="0078060F"/>
    <w:rsid w:val="00784646"/>
    <w:rsid w:val="00787DF2"/>
    <w:rsid w:val="007910EE"/>
    <w:rsid w:val="00793F0E"/>
    <w:rsid w:val="00796765"/>
    <w:rsid w:val="007A0712"/>
    <w:rsid w:val="007A6652"/>
    <w:rsid w:val="007B0159"/>
    <w:rsid w:val="007B1D1F"/>
    <w:rsid w:val="007B4AAF"/>
    <w:rsid w:val="007B6725"/>
    <w:rsid w:val="007B6A73"/>
    <w:rsid w:val="007C4B62"/>
    <w:rsid w:val="007C5403"/>
    <w:rsid w:val="007C75EF"/>
    <w:rsid w:val="007D049C"/>
    <w:rsid w:val="007D4B85"/>
    <w:rsid w:val="007D5494"/>
    <w:rsid w:val="007E1613"/>
    <w:rsid w:val="007E19A8"/>
    <w:rsid w:val="007E4F96"/>
    <w:rsid w:val="007E736C"/>
    <w:rsid w:val="007F0BD7"/>
    <w:rsid w:val="007F35A4"/>
    <w:rsid w:val="007F3BE9"/>
    <w:rsid w:val="007F5973"/>
    <w:rsid w:val="007F6072"/>
    <w:rsid w:val="007F6703"/>
    <w:rsid w:val="00806EB1"/>
    <w:rsid w:val="00811D4C"/>
    <w:rsid w:val="00813A71"/>
    <w:rsid w:val="00815EDB"/>
    <w:rsid w:val="008161C9"/>
    <w:rsid w:val="00817B8F"/>
    <w:rsid w:val="00821DD5"/>
    <w:rsid w:val="00825745"/>
    <w:rsid w:val="0082689C"/>
    <w:rsid w:val="00827853"/>
    <w:rsid w:val="0083211A"/>
    <w:rsid w:val="0083219F"/>
    <w:rsid w:val="00832945"/>
    <w:rsid w:val="00832A4B"/>
    <w:rsid w:val="00834954"/>
    <w:rsid w:val="008361EF"/>
    <w:rsid w:val="00841AEE"/>
    <w:rsid w:val="00847812"/>
    <w:rsid w:val="00850804"/>
    <w:rsid w:val="00852E13"/>
    <w:rsid w:val="00853D21"/>
    <w:rsid w:val="0085758B"/>
    <w:rsid w:val="00860A7D"/>
    <w:rsid w:val="00865BEC"/>
    <w:rsid w:val="00866775"/>
    <w:rsid w:val="0087214F"/>
    <w:rsid w:val="00873FF7"/>
    <w:rsid w:val="0087436C"/>
    <w:rsid w:val="00876723"/>
    <w:rsid w:val="00880BF0"/>
    <w:rsid w:val="008814A6"/>
    <w:rsid w:val="008855BA"/>
    <w:rsid w:val="00885746"/>
    <w:rsid w:val="00886F0C"/>
    <w:rsid w:val="00892D7E"/>
    <w:rsid w:val="00894656"/>
    <w:rsid w:val="00895F7D"/>
    <w:rsid w:val="00896E42"/>
    <w:rsid w:val="008977F8"/>
    <w:rsid w:val="008A310F"/>
    <w:rsid w:val="008B1C51"/>
    <w:rsid w:val="008B38E9"/>
    <w:rsid w:val="008B6411"/>
    <w:rsid w:val="008B7BD0"/>
    <w:rsid w:val="008B7D19"/>
    <w:rsid w:val="008C5C9A"/>
    <w:rsid w:val="008C5E25"/>
    <w:rsid w:val="008D27C5"/>
    <w:rsid w:val="008D6F1E"/>
    <w:rsid w:val="008E16D4"/>
    <w:rsid w:val="008E2A45"/>
    <w:rsid w:val="008E5DDB"/>
    <w:rsid w:val="008F210A"/>
    <w:rsid w:val="008F5018"/>
    <w:rsid w:val="00902830"/>
    <w:rsid w:val="00905FB5"/>
    <w:rsid w:val="00906190"/>
    <w:rsid w:val="0091111D"/>
    <w:rsid w:val="00912BF1"/>
    <w:rsid w:val="00914C9B"/>
    <w:rsid w:val="009150E0"/>
    <w:rsid w:val="00915990"/>
    <w:rsid w:val="00916D74"/>
    <w:rsid w:val="00917B4F"/>
    <w:rsid w:val="009270FD"/>
    <w:rsid w:val="009278D6"/>
    <w:rsid w:val="00931CC4"/>
    <w:rsid w:val="009337B7"/>
    <w:rsid w:val="00933CFE"/>
    <w:rsid w:val="0093441A"/>
    <w:rsid w:val="0093584F"/>
    <w:rsid w:val="00937F23"/>
    <w:rsid w:val="0094573D"/>
    <w:rsid w:val="00946F7A"/>
    <w:rsid w:val="0095079D"/>
    <w:rsid w:val="00950FD8"/>
    <w:rsid w:val="0095173B"/>
    <w:rsid w:val="00954655"/>
    <w:rsid w:val="00964E80"/>
    <w:rsid w:val="00966383"/>
    <w:rsid w:val="009665C8"/>
    <w:rsid w:val="009705A4"/>
    <w:rsid w:val="0097225B"/>
    <w:rsid w:val="0097676C"/>
    <w:rsid w:val="00977387"/>
    <w:rsid w:val="00980D7F"/>
    <w:rsid w:val="00982182"/>
    <w:rsid w:val="00983413"/>
    <w:rsid w:val="00984D1A"/>
    <w:rsid w:val="009921C6"/>
    <w:rsid w:val="009941CF"/>
    <w:rsid w:val="0099515A"/>
    <w:rsid w:val="009970CE"/>
    <w:rsid w:val="009A0D59"/>
    <w:rsid w:val="009A1594"/>
    <w:rsid w:val="009A1D1D"/>
    <w:rsid w:val="009A2675"/>
    <w:rsid w:val="009A6B36"/>
    <w:rsid w:val="009A7415"/>
    <w:rsid w:val="009B197C"/>
    <w:rsid w:val="009C6143"/>
    <w:rsid w:val="009D1484"/>
    <w:rsid w:val="009D4BBF"/>
    <w:rsid w:val="009D557A"/>
    <w:rsid w:val="009D5744"/>
    <w:rsid w:val="009F0047"/>
    <w:rsid w:val="009F110C"/>
    <w:rsid w:val="009F622B"/>
    <w:rsid w:val="009F6AB1"/>
    <w:rsid w:val="00A04582"/>
    <w:rsid w:val="00A046F9"/>
    <w:rsid w:val="00A0492E"/>
    <w:rsid w:val="00A0639F"/>
    <w:rsid w:val="00A063E0"/>
    <w:rsid w:val="00A06F11"/>
    <w:rsid w:val="00A16036"/>
    <w:rsid w:val="00A17427"/>
    <w:rsid w:val="00A26674"/>
    <w:rsid w:val="00A321E9"/>
    <w:rsid w:val="00A34D85"/>
    <w:rsid w:val="00A34F0F"/>
    <w:rsid w:val="00A35502"/>
    <w:rsid w:val="00A35737"/>
    <w:rsid w:val="00A442AB"/>
    <w:rsid w:val="00A47E77"/>
    <w:rsid w:val="00A51EA0"/>
    <w:rsid w:val="00A52621"/>
    <w:rsid w:val="00A527F7"/>
    <w:rsid w:val="00A52AF3"/>
    <w:rsid w:val="00A5458C"/>
    <w:rsid w:val="00A5769F"/>
    <w:rsid w:val="00A63CFF"/>
    <w:rsid w:val="00A64130"/>
    <w:rsid w:val="00A67679"/>
    <w:rsid w:val="00A70250"/>
    <w:rsid w:val="00A70C66"/>
    <w:rsid w:val="00A70D2C"/>
    <w:rsid w:val="00A72100"/>
    <w:rsid w:val="00A760B3"/>
    <w:rsid w:val="00A76882"/>
    <w:rsid w:val="00A7788D"/>
    <w:rsid w:val="00A83237"/>
    <w:rsid w:val="00A877DB"/>
    <w:rsid w:val="00A87969"/>
    <w:rsid w:val="00A92BEF"/>
    <w:rsid w:val="00A94AB2"/>
    <w:rsid w:val="00A95B22"/>
    <w:rsid w:val="00A95E9E"/>
    <w:rsid w:val="00A9695B"/>
    <w:rsid w:val="00AA07C1"/>
    <w:rsid w:val="00AA1D5B"/>
    <w:rsid w:val="00AA3B92"/>
    <w:rsid w:val="00AA4232"/>
    <w:rsid w:val="00AA4422"/>
    <w:rsid w:val="00AA5100"/>
    <w:rsid w:val="00AA6214"/>
    <w:rsid w:val="00AA6C65"/>
    <w:rsid w:val="00AA6EBE"/>
    <w:rsid w:val="00AB0D9E"/>
    <w:rsid w:val="00AB669C"/>
    <w:rsid w:val="00AB72EA"/>
    <w:rsid w:val="00AB7DD7"/>
    <w:rsid w:val="00AC03B5"/>
    <w:rsid w:val="00AC0C41"/>
    <w:rsid w:val="00AD48DE"/>
    <w:rsid w:val="00AD5E7E"/>
    <w:rsid w:val="00AE0158"/>
    <w:rsid w:val="00AE2966"/>
    <w:rsid w:val="00AF0F0C"/>
    <w:rsid w:val="00AF1538"/>
    <w:rsid w:val="00AF295F"/>
    <w:rsid w:val="00AF2D83"/>
    <w:rsid w:val="00AF3550"/>
    <w:rsid w:val="00AF4422"/>
    <w:rsid w:val="00AF4F95"/>
    <w:rsid w:val="00AF6484"/>
    <w:rsid w:val="00B10226"/>
    <w:rsid w:val="00B11365"/>
    <w:rsid w:val="00B14505"/>
    <w:rsid w:val="00B227D3"/>
    <w:rsid w:val="00B27FF0"/>
    <w:rsid w:val="00B33E79"/>
    <w:rsid w:val="00B35960"/>
    <w:rsid w:val="00B35A3E"/>
    <w:rsid w:val="00B41A38"/>
    <w:rsid w:val="00B42CC8"/>
    <w:rsid w:val="00B46075"/>
    <w:rsid w:val="00B5180A"/>
    <w:rsid w:val="00B5798F"/>
    <w:rsid w:val="00B60223"/>
    <w:rsid w:val="00B64197"/>
    <w:rsid w:val="00B643E9"/>
    <w:rsid w:val="00B657DD"/>
    <w:rsid w:val="00B71F95"/>
    <w:rsid w:val="00B92B03"/>
    <w:rsid w:val="00B94DA9"/>
    <w:rsid w:val="00B9664E"/>
    <w:rsid w:val="00BA3C9F"/>
    <w:rsid w:val="00BA7538"/>
    <w:rsid w:val="00BB3CA1"/>
    <w:rsid w:val="00BB421E"/>
    <w:rsid w:val="00BC0001"/>
    <w:rsid w:val="00BC15D0"/>
    <w:rsid w:val="00BC1AA9"/>
    <w:rsid w:val="00BC24B9"/>
    <w:rsid w:val="00BC2C56"/>
    <w:rsid w:val="00BC2FD7"/>
    <w:rsid w:val="00BC303E"/>
    <w:rsid w:val="00BC78F1"/>
    <w:rsid w:val="00BD0C2B"/>
    <w:rsid w:val="00BD253B"/>
    <w:rsid w:val="00BD4AA8"/>
    <w:rsid w:val="00BD5C22"/>
    <w:rsid w:val="00BE1E37"/>
    <w:rsid w:val="00BE2813"/>
    <w:rsid w:val="00BE352D"/>
    <w:rsid w:val="00BE742C"/>
    <w:rsid w:val="00BE7BCA"/>
    <w:rsid w:val="00BF06AC"/>
    <w:rsid w:val="00BF13ED"/>
    <w:rsid w:val="00BF6001"/>
    <w:rsid w:val="00BF6302"/>
    <w:rsid w:val="00C050B2"/>
    <w:rsid w:val="00C128C5"/>
    <w:rsid w:val="00C134B6"/>
    <w:rsid w:val="00C13708"/>
    <w:rsid w:val="00C1383A"/>
    <w:rsid w:val="00C1712C"/>
    <w:rsid w:val="00C178F4"/>
    <w:rsid w:val="00C230CA"/>
    <w:rsid w:val="00C23DF3"/>
    <w:rsid w:val="00C27D3C"/>
    <w:rsid w:val="00C30FC2"/>
    <w:rsid w:val="00C37FB6"/>
    <w:rsid w:val="00C44BD5"/>
    <w:rsid w:val="00C454AE"/>
    <w:rsid w:val="00C4658A"/>
    <w:rsid w:val="00C46E2D"/>
    <w:rsid w:val="00C52E98"/>
    <w:rsid w:val="00C54F4C"/>
    <w:rsid w:val="00C579B5"/>
    <w:rsid w:val="00C60887"/>
    <w:rsid w:val="00C634BE"/>
    <w:rsid w:val="00C64F3C"/>
    <w:rsid w:val="00C659DE"/>
    <w:rsid w:val="00C66D5D"/>
    <w:rsid w:val="00C67597"/>
    <w:rsid w:val="00C70075"/>
    <w:rsid w:val="00C71A49"/>
    <w:rsid w:val="00C72D7B"/>
    <w:rsid w:val="00C76740"/>
    <w:rsid w:val="00C83AEB"/>
    <w:rsid w:val="00C85657"/>
    <w:rsid w:val="00C90F05"/>
    <w:rsid w:val="00C9163A"/>
    <w:rsid w:val="00C925E5"/>
    <w:rsid w:val="00C930CA"/>
    <w:rsid w:val="00C93714"/>
    <w:rsid w:val="00C94378"/>
    <w:rsid w:val="00C96045"/>
    <w:rsid w:val="00C9761D"/>
    <w:rsid w:val="00C97EE9"/>
    <w:rsid w:val="00CA4305"/>
    <w:rsid w:val="00CB05CA"/>
    <w:rsid w:val="00CB33CD"/>
    <w:rsid w:val="00CB4BAC"/>
    <w:rsid w:val="00CB61CA"/>
    <w:rsid w:val="00CB65F2"/>
    <w:rsid w:val="00CB6AE6"/>
    <w:rsid w:val="00CC4D35"/>
    <w:rsid w:val="00CC54CA"/>
    <w:rsid w:val="00CC6B5D"/>
    <w:rsid w:val="00CC6CAF"/>
    <w:rsid w:val="00CC768C"/>
    <w:rsid w:val="00CD0392"/>
    <w:rsid w:val="00CD3FB9"/>
    <w:rsid w:val="00CD4890"/>
    <w:rsid w:val="00CD50C3"/>
    <w:rsid w:val="00CD587D"/>
    <w:rsid w:val="00CD5D2C"/>
    <w:rsid w:val="00CE35D4"/>
    <w:rsid w:val="00CE38DC"/>
    <w:rsid w:val="00CE5A9F"/>
    <w:rsid w:val="00CE6A3E"/>
    <w:rsid w:val="00CF6F22"/>
    <w:rsid w:val="00CF7F11"/>
    <w:rsid w:val="00D01EF3"/>
    <w:rsid w:val="00D02E80"/>
    <w:rsid w:val="00D06915"/>
    <w:rsid w:val="00D10323"/>
    <w:rsid w:val="00D135E7"/>
    <w:rsid w:val="00D1708E"/>
    <w:rsid w:val="00D20A32"/>
    <w:rsid w:val="00D20EA2"/>
    <w:rsid w:val="00D21EF8"/>
    <w:rsid w:val="00D24B0A"/>
    <w:rsid w:val="00D26DF3"/>
    <w:rsid w:val="00D2787E"/>
    <w:rsid w:val="00D316E0"/>
    <w:rsid w:val="00D409CE"/>
    <w:rsid w:val="00D47B31"/>
    <w:rsid w:val="00D503D9"/>
    <w:rsid w:val="00D5360E"/>
    <w:rsid w:val="00D53833"/>
    <w:rsid w:val="00D55D4D"/>
    <w:rsid w:val="00D5634D"/>
    <w:rsid w:val="00D62FEB"/>
    <w:rsid w:val="00D74B8C"/>
    <w:rsid w:val="00D75C4E"/>
    <w:rsid w:val="00D8655C"/>
    <w:rsid w:val="00D938AF"/>
    <w:rsid w:val="00D97EF9"/>
    <w:rsid w:val="00DA08C1"/>
    <w:rsid w:val="00DA4743"/>
    <w:rsid w:val="00DA69DE"/>
    <w:rsid w:val="00DB1E83"/>
    <w:rsid w:val="00DB263D"/>
    <w:rsid w:val="00DB5B5D"/>
    <w:rsid w:val="00DC7572"/>
    <w:rsid w:val="00DE0B6D"/>
    <w:rsid w:val="00DE2815"/>
    <w:rsid w:val="00DE3DB8"/>
    <w:rsid w:val="00DE417B"/>
    <w:rsid w:val="00DE67DB"/>
    <w:rsid w:val="00DF0347"/>
    <w:rsid w:val="00DF0D49"/>
    <w:rsid w:val="00DF156C"/>
    <w:rsid w:val="00DF1906"/>
    <w:rsid w:val="00DF55B3"/>
    <w:rsid w:val="00DF626C"/>
    <w:rsid w:val="00E00411"/>
    <w:rsid w:val="00E025D0"/>
    <w:rsid w:val="00E02D73"/>
    <w:rsid w:val="00E03657"/>
    <w:rsid w:val="00E06DB5"/>
    <w:rsid w:val="00E07DB7"/>
    <w:rsid w:val="00E12345"/>
    <w:rsid w:val="00E13581"/>
    <w:rsid w:val="00E160B2"/>
    <w:rsid w:val="00E223F4"/>
    <w:rsid w:val="00E24CEC"/>
    <w:rsid w:val="00E2679F"/>
    <w:rsid w:val="00E3615D"/>
    <w:rsid w:val="00E41099"/>
    <w:rsid w:val="00E42F4A"/>
    <w:rsid w:val="00E436F8"/>
    <w:rsid w:val="00E44216"/>
    <w:rsid w:val="00E4680B"/>
    <w:rsid w:val="00E47AE8"/>
    <w:rsid w:val="00E5087A"/>
    <w:rsid w:val="00E50D69"/>
    <w:rsid w:val="00E5288F"/>
    <w:rsid w:val="00E61B35"/>
    <w:rsid w:val="00E651B9"/>
    <w:rsid w:val="00E660E8"/>
    <w:rsid w:val="00E7038A"/>
    <w:rsid w:val="00E70FED"/>
    <w:rsid w:val="00E720A3"/>
    <w:rsid w:val="00E754F2"/>
    <w:rsid w:val="00E777B7"/>
    <w:rsid w:val="00E810B0"/>
    <w:rsid w:val="00E819F6"/>
    <w:rsid w:val="00E828A5"/>
    <w:rsid w:val="00E921E5"/>
    <w:rsid w:val="00E92B21"/>
    <w:rsid w:val="00E931A0"/>
    <w:rsid w:val="00E9658B"/>
    <w:rsid w:val="00EA1D97"/>
    <w:rsid w:val="00EA66E8"/>
    <w:rsid w:val="00EA7967"/>
    <w:rsid w:val="00ED00D0"/>
    <w:rsid w:val="00ED1D75"/>
    <w:rsid w:val="00ED373F"/>
    <w:rsid w:val="00EE0111"/>
    <w:rsid w:val="00EE0499"/>
    <w:rsid w:val="00EE415B"/>
    <w:rsid w:val="00EE4327"/>
    <w:rsid w:val="00EE47B2"/>
    <w:rsid w:val="00EE4AD3"/>
    <w:rsid w:val="00EE642C"/>
    <w:rsid w:val="00EF3902"/>
    <w:rsid w:val="00EF4032"/>
    <w:rsid w:val="00F02296"/>
    <w:rsid w:val="00F03D89"/>
    <w:rsid w:val="00F054A9"/>
    <w:rsid w:val="00F06163"/>
    <w:rsid w:val="00F06A98"/>
    <w:rsid w:val="00F076A0"/>
    <w:rsid w:val="00F109CE"/>
    <w:rsid w:val="00F12E5D"/>
    <w:rsid w:val="00F13FF1"/>
    <w:rsid w:val="00F2049E"/>
    <w:rsid w:val="00F24743"/>
    <w:rsid w:val="00F27B56"/>
    <w:rsid w:val="00F27D91"/>
    <w:rsid w:val="00F30EB0"/>
    <w:rsid w:val="00F31D5B"/>
    <w:rsid w:val="00F3500E"/>
    <w:rsid w:val="00F3684E"/>
    <w:rsid w:val="00F37235"/>
    <w:rsid w:val="00F45F65"/>
    <w:rsid w:val="00F46F40"/>
    <w:rsid w:val="00F50394"/>
    <w:rsid w:val="00F52AB1"/>
    <w:rsid w:val="00F604A8"/>
    <w:rsid w:val="00F6271D"/>
    <w:rsid w:val="00F641B6"/>
    <w:rsid w:val="00F65525"/>
    <w:rsid w:val="00F715A8"/>
    <w:rsid w:val="00F71EF6"/>
    <w:rsid w:val="00F72E73"/>
    <w:rsid w:val="00F746DF"/>
    <w:rsid w:val="00F7517F"/>
    <w:rsid w:val="00F76705"/>
    <w:rsid w:val="00F76F7B"/>
    <w:rsid w:val="00F77431"/>
    <w:rsid w:val="00F8612C"/>
    <w:rsid w:val="00F9070B"/>
    <w:rsid w:val="00F907A8"/>
    <w:rsid w:val="00F9269F"/>
    <w:rsid w:val="00F9495E"/>
    <w:rsid w:val="00FA5AAA"/>
    <w:rsid w:val="00FB151C"/>
    <w:rsid w:val="00FB5D5D"/>
    <w:rsid w:val="00FB7DD2"/>
    <w:rsid w:val="00FC0E61"/>
    <w:rsid w:val="00FC2B5A"/>
    <w:rsid w:val="00FC6865"/>
    <w:rsid w:val="00FD4113"/>
    <w:rsid w:val="00FE1F1F"/>
    <w:rsid w:val="00FE7674"/>
    <w:rsid w:val="00FF2B38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191B"/>
  <w15:chartTrackingRefBased/>
  <w15:docId w15:val="{99F704D8-1140-47CD-A7B9-7A5CE3A2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C03B5"/>
  </w:style>
  <w:style w:type="paragraph" w:styleId="10">
    <w:name w:val="heading 1"/>
    <w:basedOn w:val="a0"/>
    <w:next w:val="a0"/>
    <w:link w:val="11"/>
    <w:uiPriority w:val="9"/>
    <w:qFormat/>
    <w:rsid w:val="00A64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641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C230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1"/>
    <w:uiPriority w:val="99"/>
    <w:semiHidden/>
    <w:rsid w:val="00515DE5"/>
    <w:rPr>
      <w:color w:val="808080"/>
    </w:rPr>
  </w:style>
  <w:style w:type="paragraph" w:styleId="a6">
    <w:name w:val="List Paragraph"/>
    <w:basedOn w:val="a0"/>
    <w:link w:val="a7"/>
    <w:uiPriority w:val="34"/>
    <w:qFormat/>
    <w:rsid w:val="0069695F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E52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5288F"/>
  </w:style>
  <w:style w:type="paragraph" w:styleId="aa">
    <w:name w:val="footer"/>
    <w:basedOn w:val="a0"/>
    <w:link w:val="ab"/>
    <w:uiPriority w:val="99"/>
    <w:unhideWhenUsed/>
    <w:rsid w:val="00E52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5288F"/>
  </w:style>
  <w:style w:type="table" w:styleId="ac">
    <w:name w:val="Table Grid"/>
    <w:basedOn w:val="a2"/>
    <w:uiPriority w:val="39"/>
    <w:rsid w:val="00305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A641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0"/>
    <w:next w:val="a0"/>
    <w:uiPriority w:val="39"/>
    <w:unhideWhenUsed/>
    <w:qFormat/>
    <w:rsid w:val="00A64130"/>
    <w:pPr>
      <w:outlineLvl w:val="9"/>
    </w:pPr>
    <w:rPr>
      <w:lang w:eastAsia="ru-RU"/>
    </w:rPr>
  </w:style>
  <w:style w:type="paragraph" w:customStyle="1" w:styleId="1">
    <w:name w:val="Стиль1"/>
    <w:basedOn w:val="a6"/>
    <w:link w:val="12"/>
    <w:qFormat/>
    <w:rsid w:val="00A64130"/>
    <w:pPr>
      <w:numPr>
        <w:numId w:val="17"/>
      </w:numPr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21">
    <w:name w:val="Стиль2"/>
    <w:basedOn w:val="ae"/>
    <w:link w:val="22"/>
    <w:qFormat/>
    <w:rsid w:val="00A64130"/>
    <w:pPr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7">
    <w:name w:val="Абзац списка Знак"/>
    <w:basedOn w:val="a1"/>
    <w:link w:val="a6"/>
    <w:uiPriority w:val="34"/>
    <w:rsid w:val="00A64130"/>
  </w:style>
  <w:style w:type="character" w:customStyle="1" w:styleId="12">
    <w:name w:val="Стиль1 Знак"/>
    <w:basedOn w:val="a7"/>
    <w:link w:val="1"/>
    <w:rsid w:val="00A64130"/>
    <w:rPr>
      <w:rFonts w:ascii="Times New Roman" w:hAnsi="Times New Roman" w:cs="Times New Roman"/>
      <w:b/>
      <w:sz w:val="28"/>
      <w:szCs w:val="28"/>
    </w:rPr>
  </w:style>
  <w:style w:type="paragraph" w:styleId="13">
    <w:name w:val="toc 1"/>
    <w:basedOn w:val="a0"/>
    <w:next w:val="a0"/>
    <w:autoRedefine/>
    <w:uiPriority w:val="39"/>
    <w:unhideWhenUsed/>
    <w:rsid w:val="00A64130"/>
    <w:pPr>
      <w:spacing w:after="100"/>
    </w:pPr>
  </w:style>
  <w:style w:type="paragraph" w:styleId="ae">
    <w:name w:val="Subtitle"/>
    <w:basedOn w:val="a0"/>
    <w:next w:val="a0"/>
    <w:link w:val="af"/>
    <w:uiPriority w:val="11"/>
    <w:qFormat/>
    <w:rsid w:val="00A641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1"/>
    <w:link w:val="ae"/>
    <w:uiPriority w:val="11"/>
    <w:rsid w:val="00A64130"/>
    <w:rPr>
      <w:rFonts w:eastAsiaTheme="minorEastAsia"/>
      <w:color w:val="5A5A5A" w:themeColor="text1" w:themeTint="A5"/>
      <w:spacing w:val="15"/>
    </w:rPr>
  </w:style>
  <w:style w:type="character" w:customStyle="1" w:styleId="22">
    <w:name w:val="Стиль2 Знак"/>
    <w:basedOn w:val="af"/>
    <w:link w:val="21"/>
    <w:rsid w:val="00A64130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  <w:szCs w:val="28"/>
    </w:rPr>
  </w:style>
  <w:style w:type="character" w:styleId="af0">
    <w:name w:val="Hyperlink"/>
    <w:basedOn w:val="a1"/>
    <w:uiPriority w:val="99"/>
    <w:unhideWhenUsed/>
    <w:rsid w:val="00A641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641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3">
    <w:name w:val="toc 2"/>
    <w:basedOn w:val="a0"/>
    <w:next w:val="a0"/>
    <w:autoRedefine/>
    <w:uiPriority w:val="39"/>
    <w:unhideWhenUsed/>
    <w:rsid w:val="00A64130"/>
    <w:pPr>
      <w:spacing w:after="100"/>
      <w:ind w:left="220"/>
    </w:pPr>
  </w:style>
  <w:style w:type="paragraph" w:styleId="af1">
    <w:name w:val="Balloon Text"/>
    <w:basedOn w:val="a0"/>
    <w:link w:val="af2"/>
    <w:uiPriority w:val="99"/>
    <w:semiHidden/>
    <w:unhideWhenUsed/>
    <w:rsid w:val="008E5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8E5DDB"/>
    <w:rPr>
      <w:rFonts w:ascii="Segoe UI" w:hAnsi="Segoe UI" w:cs="Segoe UI"/>
      <w:sz w:val="18"/>
      <w:szCs w:val="18"/>
    </w:rPr>
  </w:style>
  <w:style w:type="table" w:customStyle="1" w:styleId="14">
    <w:name w:val="Сетка таблицы1"/>
    <w:basedOn w:val="a2"/>
    <w:next w:val="ac"/>
    <w:uiPriority w:val="39"/>
    <w:rsid w:val="00330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0"/>
    <w:rsid w:val="001F5C81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0"/>
    <w:rsid w:val="00AB669C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a">
    <w:name w:val="лрСписНум)"/>
    <w:basedOn w:val="a0"/>
    <w:rsid w:val="00D316E0"/>
    <w:pPr>
      <w:numPr>
        <w:numId w:val="27"/>
      </w:numPr>
      <w:tabs>
        <w:tab w:val="left" w:pos="360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6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00D03-2CDE-4132-9FFE-3086B899C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4806</TotalTime>
  <Pages>11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Масный</dc:creator>
  <cp:keywords/>
  <dc:description/>
  <cp:lastModifiedBy>Дмитрий Масный</cp:lastModifiedBy>
  <cp:revision>767</cp:revision>
  <cp:lastPrinted>2021-03-14T17:57:00Z</cp:lastPrinted>
  <dcterms:created xsi:type="dcterms:W3CDTF">2019-09-05T19:20:00Z</dcterms:created>
  <dcterms:modified xsi:type="dcterms:W3CDTF">2021-03-14T17:57:00Z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