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654" w:rsidRDefault="00F73654" w:rsidP="00F73654">
      <w:proofErr w:type="spellStart"/>
      <w:proofErr w:type="gramStart"/>
      <w:r>
        <w:t>B.Sc</w:t>
      </w:r>
      <w:proofErr w:type="spellEnd"/>
      <w:proofErr w:type="gramEnd"/>
      <w:r>
        <w:t xml:space="preserve"> in Computing</w:t>
      </w:r>
    </w:p>
    <w:p w:rsidR="00F73654" w:rsidRDefault="00F73654" w:rsidP="002C6C14">
      <w:pPr>
        <w:pStyle w:val="Titre1"/>
      </w:pPr>
      <w:bookmarkStart w:id="0" w:name="_Toc478218916"/>
      <w:r>
        <w:t>En</w:t>
      </w:r>
      <w:r w:rsidR="002C6C14">
        <w:t xml:space="preserve">terprise Database Technologies </w:t>
      </w:r>
      <w:r>
        <w:t>CA 1</w:t>
      </w:r>
      <w:bookmarkEnd w:id="0"/>
      <w:r>
        <w:t xml:space="preserve"> </w:t>
      </w:r>
    </w:p>
    <w:p w:rsidR="005C0D3F" w:rsidRDefault="005C0D3F" w:rsidP="002C6C14">
      <w:r>
        <w:t>Daniel Mateus Pires, x00132886</w:t>
      </w:r>
    </w:p>
    <w:p w:rsidR="00B25C54" w:rsidRPr="002C6C14" w:rsidRDefault="00B25C54" w:rsidP="002C6C14">
      <w:r w:rsidRPr="00B25C54">
        <w:t>https://github.com/dmateusp/R_CA1</w:t>
      </w:r>
    </w:p>
    <w:p w:rsidR="00B25C54" w:rsidRDefault="00B25C54" w:rsidP="00F73654"/>
    <w:p w:rsidR="00F73654" w:rsidRDefault="00F73654" w:rsidP="00F73654">
      <w:r>
        <w:t>Released: 24</w:t>
      </w:r>
      <w:r w:rsidRPr="00F73654">
        <w:rPr>
          <w:vertAlign w:val="superscript"/>
        </w:rPr>
        <w:t>th</w:t>
      </w:r>
      <w:r>
        <w:t xml:space="preserve"> February 2017</w:t>
      </w:r>
    </w:p>
    <w:p w:rsidR="00B25C54" w:rsidRDefault="00B25C54" w:rsidP="00F73654"/>
    <w:sdt>
      <w:sdtPr>
        <w:rPr>
          <w:lang w:val="fr-FR"/>
        </w:rPr>
        <w:id w:val="375981209"/>
        <w:docPartObj>
          <w:docPartGallery w:val="Table of Contents"/>
          <w:docPartUnique/>
        </w:docPartObj>
      </w:sdtPr>
      <w:sdtEndPr>
        <w:rPr>
          <w:rFonts w:asciiTheme="minorHAnsi" w:eastAsiaTheme="minorEastAsia" w:hAnsiTheme="minorHAnsi" w:cstheme="minorBidi"/>
          <w:b/>
          <w:bCs/>
          <w:caps w:val="0"/>
          <w:spacing w:val="0"/>
          <w:sz w:val="21"/>
          <w:szCs w:val="21"/>
        </w:rPr>
      </w:sdtEndPr>
      <w:sdtContent>
        <w:p w:rsidR="00E36621" w:rsidRDefault="00A72BD1">
          <w:pPr>
            <w:pStyle w:val="En-ttedetabledesmatires"/>
          </w:pPr>
          <w:r>
            <w:rPr>
              <w:lang w:val="fr-FR"/>
            </w:rPr>
            <w:t>Table of contents</w:t>
          </w:r>
        </w:p>
        <w:p w:rsidR="00E36621" w:rsidRDefault="00E36621">
          <w:pPr>
            <w:pStyle w:val="TM1"/>
            <w:tabs>
              <w:tab w:val="right" w:leader="dot" w:pos="9016"/>
            </w:tabs>
            <w:rPr>
              <w:noProof/>
            </w:rPr>
          </w:pPr>
          <w:r>
            <w:fldChar w:fldCharType="begin"/>
          </w:r>
          <w:r>
            <w:instrText xml:space="preserve"> TOC \o "1-3" \h \z \u </w:instrText>
          </w:r>
          <w:r>
            <w:fldChar w:fldCharType="separate"/>
          </w:r>
          <w:hyperlink w:anchor="_Toc478218916" w:history="1">
            <w:r w:rsidRPr="00AD5F98">
              <w:rPr>
                <w:rStyle w:val="Lienhypertexte"/>
                <w:noProof/>
              </w:rPr>
              <w:t>Enterprise Database Technologies CA 1</w:t>
            </w:r>
            <w:r>
              <w:rPr>
                <w:noProof/>
                <w:webHidden/>
              </w:rPr>
              <w:tab/>
            </w:r>
            <w:r>
              <w:rPr>
                <w:noProof/>
                <w:webHidden/>
              </w:rPr>
              <w:fldChar w:fldCharType="begin"/>
            </w:r>
            <w:r>
              <w:rPr>
                <w:noProof/>
                <w:webHidden/>
              </w:rPr>
              <w:instrText xml:space="preserve"> PAGEREF _Toc478218916 \h </w:instrText>
            </w:r>
            <w:r>
              <w:rPr>
                <w:noProof/>
                <w:webHidden/>
              </w:rPr>
            </w:r>
            <w:r>
              <w:rPr>
                <w:noProof/>
                <w:webHidden/>
              </w:rPr>
              <w:fldChar w:fldCharType="separate"/>
            </w:r>
            <w:r w:rsidR="00A3054D">
              <w:rPr>
                <w:noProof/>
                <w:webHidden/>
              </w:rPr>
              <w:t>0</w:t>
            </w:r>
            <w:r>
              <w:rPr>
                <w:noProof/>
                <w:webHidden/>
              </w:rPr>
              <w:fldChar w:fldCharType="end"/>
            </w:r>
          </w:hyperlink>
        </w:p>
        <w:p w:rsidR="00E36621" w:rsidRDefault="00E36621">
          <w:pPr>
            <w:pStyle w:val="TM2"/>
            <w:tabs>
              <w:tab w:val="right" w:leader="dot" w:pos="9016"/>
            </w:tabs>
            <w:rPr>
              <w:noProof/>
            </w:rPr>
          </w:pPr>
          <w:hyperlink w:anchor="_Toc478218917" w:history="1">
            <w:r w:rsidRPr="00AD5F98">
              <w:rPr>
                <w:rStyle w:val="Lienhypertexte"/>
                <w:noProof/>
              </w:rPr>
              <w:t>Section 1 - Data Understanding and Data Exploration</w:t>
            </w:r>
            <w:r>
              <w:rPr>
                <w:noProof/>
                <w:webHidden/>
              </w:rPr>
              <w:tab/>
            </w:r>
            <w:r>
              <w:rPr>
                <w:noProof/>
                <w:webHidden/>
              </w:rPr>
              <w:fldChar w:fldCharType="begin"/>
            </w:r>
            <w:r>
              <w:rPr>
                <w:noProof/>
                <w:webHidden/>
              </w:rPr>
              <w:instrText xml:space="preserve"> PAGEREF _Toc478218917 \h </w:instrText>
            </w:r>
            <w:r>
              <w:rPr>
                <w:noProof/>
                <w:webHidden/>
              </w:rPr>
            </w:r>
            <w:r>
              <w:rPr>
                <w:noProof/>
                <w:webHidden/>
              </w:rPr>
              <w:fldChar w:fldCharType="separate"/>
            </w:r>
            <w:r w:rsidR="00A3054D">
              <w:rPr>
                <w:noProof/>
                <w:webHidden/>
              </w:rPr>
              <w:t>1</w:t>
            </w:r>
            <w:r>
              <w:rPr>
                <w:noProof/>
                <w:webHidden/>
              </w:rPr>
              <w:fldChar w:fldCharType="end"/>
            </w:r>
          </w:hyperlink>
        </w:p>
        <w:p w:rsidR="00E36621" w:rsidRDefault="00E36621">
          <w:pPr>
            <w:pStyle w:val="TM3"/>
            <w:tabs>
              <w:tab w:val="left" w:pos="880"/>
              <w:tab w:val="right" w:leader="dot" w:pos="9016"/>
            </w:tabs>
            <w:rPr>
              <w:noProof/>
            </w:rPr>
          </w:pPr>
          <w:hyperlink w:anchor="_Toc478218918" w:history="1">
            <w:r w:rsidRPr="00AD5F98">
              <w:rPr>
                <w:rStyle w:val="Lienhypertexte"/>
                <w:noProof/>
              </w:rPr>
              <w:t>1.</w:t>
            </w:r>
            <w:r>
              <w:rPr>
                <w:noProof/>
              </w:rPr>
              <w:tab/>
            </w:r>
            <w:r w:rsidRPr="00AD5F98">
              <w:rPr>
                <w:rStyle w:val="Lienhypertexte"/>
                <w:noProof/>
              </w:rPr>
              <w:t>Data pre-processing</w:t>
            </w:r>
            <w:r>
              <w:rPr>
                <w:noProof/>
                <w:webHidden/>
              </w:rPr>
              <w:tab/>
            </w:r>
            <w:r>
              <w:rPr>
                <w:noProof/>
                <w:webHidden/>
              </w:rPr>
              <w:fldChar w:fldCharType="begin"/>
            </w:r>
            <w:r>
              <w:rPr>
                <w:noProof/>
                <w:webHidden/>
              </w:rPr>
              <w:instrText xml:space="preserve"> PAGEREF _Toc478218918 \h </w:instrText>
            </w:r>
            <w:r>
              <w:rPr>
                <w:noProof/>
                <w:webHidden/>
              </w:rPr>
            </w:r>
            <w:r>
              <w:rPr>
                <w:noProof/>
                <w:webHidden/>
              </w:rPr>
              <w:fldChar w:fldCharType="separate"/>
            </w:r>
            <w:r w:rsidR="00A3054D">
              <w:rPr>
                <w:noProof/>
                <w:webHidden/>
              </w:rPr>
              <w:t>1</w:t>
            </w:r>
            <w:r>
              <w:rPr>
                <w:noProof/>
                <w:webHidden/>
              </w:rPr>
              <w:fldChar w:fldCharType="end"/>
            </w:r>
          </w:hyperlink>
        </w:p>
        <w:p w:rsidR="00E36621" w:rsidRDefault="00E36621">
          <w:pPr>
            <w:pStyle w:val="TM3"/>
            <w:tabs>
              <w:tab w:val="left" w:pos="880"/>
              <w:tab w:val="right" w:leader="dot" w:pos="9016"/>
            </w:tabs>
            <w:rPr>
              <w:noProof/>
            </w:rPr>
          </w:pPr>
          <w:hyperlink w:anchor="_Toc478218919" w:history="1">
            <w:r w:rsidRPr="00AD5F98">
              <w:rPr>
                <w:rStyle w:val="Lienhypertexte"/>
                <w:noProof/>
              </w:rPr>
              <w:t>2.</w:t>
            </w:r>
            <w:r>
              <w:rPr>
                <w:noProof/>
              </w:rPr>
              <w:tab/>
            </w:r>
            <w:r w:rsidRPr="00AD5F98">
              <w:rPr>
                <w:rStyle w:val="Lienhypertexte"/>
                <w:noProof/>
              </w:rPr>
              <w:t>Discretizing income</w:t>
            </w:r>
            <w:r>
              <w:rPr>
                <w:noProof/>
                <w:webHidden/>
              </w:rPr>
              <w:tab/>
            </w:r>
            <w:r>
              <w:rPr>
                <w:noProof/>
                <w:webHidden/>
              </w:rPr>
              <w:fldChar w:fldCharType="begin"/>
            </w:r>
            <w:r>
              <w:rPr>
                <w:noProof/>
                <w:webHidden/>
              </w:rPr>
              <w:instrText xml:space="preserve"> PAGEREF _Toc478218919 \h </w:instrText>
            </w:r>
            <w:r>
              <w:rPr>
                <w:noProof/>
                <w:webHidden/>
              </w:rPr>
            </w:r>
            <w:r>
              <w:rPr>
                <w:noProof/>
                <w:webHidden/>
              </w:rPr>
              <w:fldChar w:fldCharType="separate"/>
            </w:r>
            <w:r w:rsidR="00A3054D">
              <w:rPr>
                <w:noProof/>
                <w:webHidden/>
              </w:rPr>
              <w:t>1</w:t>
            </w:r>
            <w:r>
              <w:rPr>
                <w:noProof/>
                <w:webHidden/>
              </w:rPr>
              <w:fldChar w:fldCharType="end"/>
            </w:r>
          </w:hyperlink>
        </w:p>
        <w:p w:rsidR="00E36621" w:rsidRDefault="00E36621">
          <w:pPr>
            <w:pStyle w:val="TM3"/>
            <w:tabs>
              <w:tab w:val="left" w:pos="880"/>
              <w:tab w:val="right" w:leader="dot" w:pos="9016"/>
            </w:tabs>
            <w:rPr>
              <w:noProof/>
            </w:rPr>
          </w:pPr>
          <w:hyperlink w:anchor="_Toc478218920" w:history="1">
            <w:r w:rsidRPr="00AD5F98">
              <w:rPr>
                <w:rStyle w:val="Lienhypertexte"/>
                <w:noProof/>
              </w:rPr>
              <w:t>3.</w:t>
            </w:r>
            <w:r>
              <w:rPr>
                <w:noProof/>
              </w:rPr>
              <w:tab/>
            </w:r>
            <w:r w:rsidRPr="00AD5F98">
              <w:rPr>
                <w:rStyle w:val="Lienhypertexte"/>
                <w:noProof/>
              </w:rPr>
              <w:t>Finding information</w:t>
            </w:r>
            <w:r>
              <w:rPr>
                <w:noProof/>
                <w:webHidden/>
              </w:rPr>
              <w:tab/>
            </w:r>
            <w:r>
              <w:rPr>
                <w:noProof/>
                <w:webHidden/>
              </w:rPr>
              <w:fldChar w:fldCharType="begin"/>
            </w:r>
            <w:r>
              <w:rPr>
                <w:noProof/>
                <w:webHidden/>
              </w:rPr>
              <w:instrText xml:space="preserve"> PAGEREF _Toc478218920 \h </w:instrText>
            </w:r>
            <w:r>
              <w:rPr>
                <w:noProof/>
                <w:webHidden/>
              </w:rPr>
            </w:r>
            <w:r>
              <w:rPr>
                <w:noProof/>
                <w:webHidden/>
              </w:rPr>
              <w:fldChar w:fldCharType="separate"/>
            </w:r>
            <w:r w:rsidR="00A3054D">
              <w:rPr>
                <w:noProof/>
                <w:webHidden/>
              </w:rPr>
              <w:t>1</w:t>
            </w:r>
            <w:r>
              <w:rPr>
                <w:noProof/>
                <w:webHidden/>
              </w:rPr>
              <w:fldChar w:fldCharType="end"/>
            </w:r>
          </w:hyperlink>
        </w:p>
        <w:p w:rsidR="00E36621" w:rsidRDefault="00E36621">
          <w:pPr>
            <w:pStyle w:val="TM3"/>
            <w:tabs>
              <w:tab w:val="left" w:pos="880"/>
              <w:tab w:val="right" w:leader="dot" w:pos="9016"/>
            </w:tabs>
            <w:rPr>
              <w:noProof/>
            </w:rPr>
          </w:pPr>
          <w:hyperlink w:anchor="_Toc478218921" w:history="1">
            <w:r w:rsidRPr="00AD5F98">
              <w:rPr>
                <w:rStyle w:val="Lienhypertexte"/>
                <w:noProof/>
              </w:rPr>
              <w:t>4.</w:t>
            </w:r>
            <w:r>
              <w:rPr>
                <w:noProof/>
              </w:rPr>
              <w:tab/>
            </w:r>
            <w:r w:rsidRPr="00AD5F98">
              <w:rPr>
                <w:rStyle w:val="Lienhypertexte"/>
                <w:noProof/>
              </w:rPr>
              <w:t>Finding outliers mathematically</w:t>
            </w:r>
            <w:r>
              <w:rPr>
                <w:noProof/>
                <w:webHidden/>
              </w:rPr>
              <w:tab/>
            </w:r>
            <w:r>
              <w:rPr>
                <w:noProof/>
                <w:webHidden/>
              </w:rPr>
              <w:fldChar w:fldCharType="begin"/>
            </w:r>
            <w:r>
              <w:rPr>
                <w:noProof/>
                <w:webHidden/>
              </w:rPr>
              <w:instrText xml:space="preserve"> PAGEREF _Toc478218921 \h </w:instrText>
            </w:r>
            <w:r>
              <w:rPr>
                <w:noProof/>
                <w:webHidden/>
              </w:rPr>
            </w:r>
            <w:r>
              <w:rPr>
                <w:noProof/>
                <w:webHidden/>
              </w:rPr>
              <w:fldChar w:fldCharType="separate"/>
            </w:r>
            <w:r w:rsidR="00A3054D">
              <w:rPr>
                <w:noProof/>
                <w:webHidden/>
              </w:rPr>
              <w:t>3</w:t>
            </w:r>
            <w:r>
              <w:rPr>
                <w:noProof/>
                <w:webHidden/>
              </w:rPr>
              <w:fldChar w:fldCharType="end"/>
            </w:r>
          </w:hyperlink>
        </w:p>
        <w:p w:rsidR="00E36621" w:rsidRDefault="00E36621">
          <w:pPr>
            <w:pStyle w:val="TM3"/>
            <w:tabs>
              <w:tab w:val="left" w:pos="880"/>
              <w:tab w:val="right" w:leader="dot" w:pos="9016"/>
            </w:tabs>
            <w:rPr>
              <w:noProof/>
            </w:rPr>
          </w:pPr>
          <w:hyperlink w:anchor="_Toc478218922" w:history="1">
            <w:r w:rsidRPr="00AD5F98">
              <w:rPr>
                <w:rStyle w:val="Lienhypertexte"/>
                <w:noProof/>
              </w:rPr>
              <w:t>5.</w:t>
            </w:r>
            <w:r>
              <w:rPr>
                <w:noProof/>
              </w:rPr>
              <w:tab/>
            </w:r>
            <w:r w:rsidRPr="00AD5F98">
              <w:rPr>
                <w:rStyle w:val="Lienhypertexte"/>
                <w:noProof/>
              </w:rPr>
              <w:t>Skewness in TOT_MINUTES_USAGE</w:t>
            </w:r>
            <w:r>
              <w:rPr>
                <w:noProof/>
                <w:webHidden/>
              </w:rPr>
              <w:tab/>
            </w:r>
            <w:r>
              <w:rPr>
                <w:noProof/>
                <w:webHidden/>
              </w:rPr>
              <w:fldChar w:fldCharType="begin"/>
            </w:r>
            <w:r>
              <w:rPr>
                <w:noProof/>
                <w:webHidden/>
              </w:rPr>
              <w:instrText xml:space="preserve"> PAGEREF _Toc478218922 \h </w:instrText>
            </w:r>
            <w:r>
              <w:rPr>
                <w:noProof/>
                <w:webHidden/>
              </w:rPr>
            </w:r>
            <w:r>
              <w:rPr>
                <w:noProof/>
                <w:webHidden/>
              </w:rPr>
              <w:fldChar w:fldCharType="separate"/>
            </w:r>
            <w:r w:rsidR="00A3054D">
              <w:rPr>
                <w:noProof/>
                <w:webHidden/>
              </w:rPr>
              <w:t>3</w:t>
            </w:r>
            <w:r>
              <w:rPr>
                <w:noProof/>
                <w:webHidden/>
              </w:rPr>
              <w:fldChar w:fldCharType="end"/>
            </w:r>
          </w:hyperlink>
        </w:p>
        <w:p w:rsidR="00E36621" w:rsidRDefault="00E36621">
          <w:pPr>
            <w:pStyle w:val="TM3"/>
            <w:tabs>
              <w:tab w:val="left" w:pos="880"/>
              <w:tab w:val="right" w:leader="dot" w:pos="9016"/>
            </w:tabs>
            <w:rPr>
              <w:noProof/>
            </w:rPr>
          </w:pPr>
          <w:hyperlink w:anchor="_Toc478218923" w:history="1">
            <w:r w:rsidRPr="00AD5F98">
              <w:rPr>
                <w:rStyle w:val="Lienhypertexte"/>
                <w:noProof/>
              </w:rPr>
              <w:t>6.</w:t>
            </w:r>
            <w:r>
              <w:rPr>
                <w:noProof/>
              </w:rPr>
              <w:tab/>
            </w:r>
            <w:r w:rsidRPr="00AD5F98">
              <w:rPr>
                <w:rStyle w:val="Lienhypertexte"/>
                <w:noProof/>
              </w:rPr>
              <w:t>Relationship between variables and response</w:t>
            </w:r>
            <w:r>
              <w:rPr>
                <w:noProof/>
                <w:webHidden/>
              </w:rPr>
              <w:tab/>
            </w:r>
            <w:r>
              <w:rPr>
                <w:noProof/>
                <w:webHidden/>
              </w:rPr>
              <w:fldChar w:fldCharType="begin"/>
            </w:r>
            <w:r>
              <w:rPr>
                <w:noProof/>
                <w:webHidden/>
              </w:rPr>
              <w:instrText xml:space="preserve"> PAGEREF _Toc478218923 \h </w:instrText>
            </w:r>
            <w:r>
              <w:rPr>
                <w:noProof/>
                <w:webHidden/>
              </w:rPr>
            </w:r>
            <w:r>
              <w:rPr>
                <w:noProof/>
                <w:webHidden/>
              </w:rPr>
              <w:fldChar w:fldCharType="separate"/>
            </w:r>
            <w:r w:rsidR="00A3054D">
              <w:rPr>
                <w:noProof/>
                <w:webHidden/>
              </w:rPr>
              <w:t>4</w:t>
            </w:r>
            <w:r>
              <w:rPr>
                <w:noProof/>
                <w:webHidden/>
              </w:rPr>
              <w:fldChar w:fldCharType="end"/>
            </w:r>
          </w:hyperlink>
        </w:p>
        <w:p w:rsidR="00E36621" w:rsidRDefault="00E36621">
          <w:pPr>
            <w:pStyle w:val="TM3"/>
            <w:tabs>
              <w:tab w:val="right" w:leader="dot" w:pos="9016"/>
            </w:tabs>
            <w:rPr>
              <w:noProof/>
            </w:rPr>
          </w:pPr>
          <w:hyperlink w:anchor="_Toc478218924" w:history="1">
            <w:r w:rsidRPr="00AD5F98">
              <w:rPr>
                <w:rStyle w:val="Lienhypertexte"/>
                <w:noProof/>
              </w:rPr>
              <w:t>7.  Correlated variables</w:t>
            </w:r>
            <w:r>
              <w:rPr>
                <w:noProof/>
                <w:webHidden/>
              </w:rPr>
              <w:tab/>
            </w:r>
            <w:r>
              <w:rPr>
                <w:noProof/>
                <w:webHidden/>
              </w:rPr>
              <w:fldChar w:fldCharType="begin"/>
            </w:r>
            <w:r>
              <w:rPr>
                <w:noProof/>
                <w:webHidden/>
              </w:rPr>
              <w:instrText xml:space="preserve"> PAGEREF _Toc478218924 \h </w:instrText>
            </w:r>
            <w:r>
              <w:rPr>
                <w:noProof/>
                <w:webHidden/>
              </w:rPr>
            </w:r>
            <w:r>
              <w:rPr>
                <w:noProof/>
                <w:webHidden/>
              </w:rPr>
              <w:fldChar w:fldCharType="separate"/>
            </w:r>
            <w:r w:rsidR="00A3054D">
              <w:rPr>
                <w:noProof/>
                <w:webHidden/>
              </w:rPr>
              <w:t>5</w:t>
            </w:r>
            <w:r>
              <w:rPr>
                <w:noProof/>
                <w:webHidden/>
              </w:rPr>
              <w:fldChar w:fldCharType="end"/>
            </w:r>
          </w:hyperlink>
        </w:p>
        <w:p w:rsidR="00E36621" w:rsidRDefault="00E36621">
          <w:pPr>
            <w:pStyle w:val="TM2"/>
            <w:tabs>
              <w:tab w:val="right" w:leader="dot" w:pos="9016"/>
            </w:tabs>
            <w:rPr>
              <w:noProof/>
            </w:rPr>
          </w:pPr>
          <w:hyperlink w:anchor="_Toc478218925" w:history="1">
            <w:r w:rsidRPr="00AD5F98">
              <w:rPr>
                <w:rStyle w:val="Lienhypertexte"/>
                <w:noProof/>
              </w:rPr>
              <w:t>Section 2 – Data Mining</w:t>
            </w:r>
            <w:r>
              <w:rPr>
                <w:noProof/>
                <w:webHidden/>
              </w:rPr>
              <w:tab/>
            </w:r>
            <w:r>
              <w:rPr>
                <w:noProof/>
                <w:webHidden/>
              </w:rPr>
              <w:fldChar w:fldCharType="begin"/>
            </w:r>
            <w:r>
              <w:rPr>
                <w:noProof/>
                <w:webHidden/>
              </w:rPr>
              <w:instrText xml:space="preserve"> PAGEREF _Toc478218925 \h </w:instrText>
            </w:r>
            <w:r>
              <w:rPr>
                <w:noProof/>
                <w:webHidden/>
              </w:rPr>
            </w:r>
            <w:r>
              <w:rPr>
                <w:noProof/>
                <w:webHidden/>
              </w:rPr>
              <w:fldChar w:fldCharType="separate"/>
            </w:r>
            <w:r w:rsidR="00A3054D">
              <w:rPr>
                <w:noProof/>
                <w:webHidden/>
              </w:rPr>
              <w:t>6</w:t>
            </w:r>
            <w:r>
              <w:rPr>
                <w:noProof/>
                <w:webHidden/>
              </w:rPr>
              <w:fldChar w:fldCharType="end"/>
            </w:r>
          </w:hyperlink>
        </w:p>
        <w:p w:rsidR="00E36621" w:rsidRDefault="00E36621">
          <w:pPr>
            <w:pStyle w:val="TM3"/>
            <w:tabs>
              <w:tab w:val="right" w:leader="dot" w:pos="9016"/>
            </w:tabs>
            <w:rPr>
              <w:noProof/>
            </w:rPr>
          </w:pPr>
          <w:hyperlink w:anchor="_Toc478218926" w:history="1">
            <w:r w:rsidRPr="00AD5F98">
              <w:rPr>
                <w:rStyle w:val="Lienhypertexte"/>
                <w:noProof/>
              </w:rPr>
              <w:t>Results</w:t>
            </w:r>
            <w:r>
              <w:rPr>
                <w:noProof/>
                <w:webHidden/>
              </w:rPr>
              <w:tab/>
            </w:r>
            <w:r>
              <w:rPr>
                <w:noProof/>
                <w:webHidden/>
              </w:rPr>
              <w:fldChar w:fldCharType="begin"/>
            </w:r>
            <w:r>
              <w:rPr>
                <w:noProof/>
                <w:webHidden/>
              </w:rPr>
              <w:instrText xml:space="preserve"> PAGEREF _Toc478218926 \h </w:instrText>
            </w:r>
            <w:r>
              <w:rPr>
                <w:noProof/>
                <w:webHidden/>
              </w:rPr>
            </w:r>
            <w:r>
              <w:rPr>
                <w:noProof/>
                <w:webHidden/>
              </w:rPr>
              <w:fldChar w:fldCharType="separate"/>
            </w:r>
            <w:r w:rsidR="00A3054D">
              <w:rPr>
                <w:noProof/>
                <w:webHidden/>
              </w:rPr>
              <w:t>6</w:t>
            </w:r>
            <w:r>
              <w:rPr>
                <w:noProof/>
                <w:webHidden/>
              </w:rPr>
              <w:fldChar w:fldCharType="end"/>
            </w:r>
          </w:hyperlink>
        </w:p>
        <w:p w:rsidR="00E36621" w:rsidRDefault="00E36621">
          <w:pPr>
            <w:pStyle w:val="TM3"/>
            <w:tabs>
              <w:tab w:val="right" w:leader="dot" w:pos="9016"/>
            </w:tabs>
            <w:rPr>
              <w:noProof/>
            </w:rPr>
          </w:pPr>
          <w:hyperlink w:anchor="_Toc478218927" w:history="1">
            <w:r w:rsidRPr="00AD5F98">
              <w:rPr>
                <w:rStyle w:val="Lienhypertexte"/>
                <w:noProof/>
              </w:rPr>
              <w:t>Attributes kept</w:t>
            </w:r>
            <w:r>
              <w:rPr>
                <w:noProof/>
                <w:webHidden/>
              </w:rPr>
              <w:tab/>
            </w:r>
            <w:r>
              <w:rPr>
                <w:noProof/>
                <w:webHidden/>
              </w:rPr>
              <w:fldChar w:fldCharType="begin"/>
            </w:r>
            <w:r>
              <w:rPr>
                <w:noProof/>
                <w:webHidden/>
              </w:rPr>
              <w:instrText xml:space="preserve"> PAGEREF _Toc478218927 \h </w:instrText>
            </w:r>
            <w:r>
              <w:rPr>
                <w:noProof/>
                <w:webHidden/>
              </w:rPr>
            </w:r>
            <w:r>
              <w:rPr>
                <w:noProof/>
                <w:webHidden/>
              </w:rPr>
              <w:fldChar w:fldCharType="separate"/>
            </w:r>
            <w:r w:rsidR="00A3054D">
              <w:rPr>
                <w:noProof/>
                <w:webHidden/>
              </w:rPr>
              <w:t>6</w:t>
            </w:r>
            <w:r>
              <w:rPr>
                <w:noProof/>
                <w:webHidden/>
              </w:rPr>
              <w:fldChar w:fldCharType="end"/>
            </w:r>
          </w:hyperlink>
        </w:p>
        <w:p w:rsidR="00E36621" w:rsidRDefault="00E36621">
          <w:pPr>
            <w:pStyle w:val="TM3"/>
            <w:tabs>
              <w:tab w:val="right" w:leader="dot" w:pos="9016"/>
            </w:tabs>
            <w:rPr>
              <w:noProof/>
            </w:rPr>
          </w:pPr>
          <w:hyperlink w:anchor="_Toc478218928" w:history="1">
            <w:r w:rsidRPr="00AD5F98">
              <w:rPr>
                <w:rStyle w:val="Lienhypertexte"/>
                <w:noProof/>
              </w:rPr>
              <w:t>What the algorithms do</w:t>
            </w:r>
            <w:r>
              <w:rPr>
                <w:noProof/>
                <w:webHidden/>
              </w:rPr>
              <w:tab/>
            </w:r>
            <w:r>
              <w:rPr>
                <w:noProof/>
                <w:webHidden/>
              </w:rPr>
              <w:fldChar w:fldCharType="begin"/>
            </w:r>
            <w:r>
              <w:rPr>
                <w:noProof/>
                <w:webHidden/>
              </w:rPr>
              <w:instrText xml:space="preserve"> PAGEREF _Toc478218928 \h </w:instrText>
            </w:r>
            <w:r>
              <w:rPr>
                <w:noProof/>
                <w:webHidden/>
              </w:rPr>
            </w:r>
            <w:r>
              <w:rPr>
                <w:noProof/>
                <w:webHidden/>
              </w:rPr>
              <w:fldChar w:fldCharType="separate"/>
            </w:r>
            <w:r w:rsidR="00A3054D">
              <w:rPr>
                <w:noProof/>
                <w:webHidden/>
              </w:rPr>
              <w:t>6</w:t>
            </w:r>
            <w:r>
              <w:rPr>
                <w:noProof/>
                <w:webHidden/>
              </w:rPr>
              <w:fldChar w:fldCharType="end"/>
            </w:r>
          </w:hyperlink>
        </w:p>
        <w:p w:rsidR="00E36621" w:rsidRDefault="00E36621">
          <w:pPr>
            <w:pStyle w:val="TM3"/>
            <w:tabs>
              <w:tab w:val="right" w:leader="dot" w:pos="9016"/>
            </w:tabs>
            <w:rPr>
              <w:noProof/>
            </w:rPr>
          </w:pPr>
          <w:hyperlink w:anchor="_Toc478218929" w:history="1">
            <w:r w:rsidRPr="00AD5F98">
              <w:rPr>
                <w:rStyle w:val="Lienhypertexte"/>
                <w:noProof/>
              </w:rPr>
              <w:t>Attributes used in the predictions</w:t>
            </w:r>
            <w:r>
              <w:rPr>
                <w:noProof/>
                <w:webHidden/>
              </w:rPr>
              <w:tab/>
            </w:r>
            <w:r>
              <w:rPr>
                <w:noProof/>
                <w:webHidden/>
              </w:rPr>
              <w:fldChar w:fldCharType="begin"/>
            </w:r>
            <w:r>
              <w:rPr>
                <w:noProof/>
                <w:webHidden/>
              </w:rPr>
              <w:instrText xml:space="preserve"> PAGEREF _Toc478218929 \h </w:instrText>
            </w:r>
            <w:r>
              <w:rPr>
                <w:noProof/>
                <w:webHidden/>
              </w:rPr>
            </w:r>
            <w:r>
              <w:rPr>
                <w:noProof/>
                <w:webHidden/>
              </w:rPr>
              <w:fldChar w:fldCharType="separate"/>
            </w:r>
            <w:r w:rsidR="00A3054D">
              <w:rPr>
                <w:noProof/>
                <w:webHidden/>
              </w:rPr>
              <w:t>7</w:t>
            </w:r>
            <w:r>
              <w:rPr>
                <w:noProof/>
                <w:webHidden/>
              </w:rPr>
              <w:fldChar w:fldCharType="end"/>
            </w:r>
          </w:hyperlink>
        </w:p>
        <w:p w:rsidR="00E36621" w:rsidRDefault="00E36621">
          <w:pPr>
            <w:pStyle w:val="TM3"/>
            <w:tabs>
              <w:tab w:val="right" w:leader="dot" w:pos="9016"/>
            </w:tabs>
            <w:rPr>
              <w:noProof/>
            </w:rPr>
          </w:pPr>
          <w:hyperlink w:anchor="_Toc478218930" w:history="1">
            <w:r w:rsidRPr="00AD5F98">
              <w:rPr>
                <w:rStyle w:val="Lienhypertexte"/>
                <w:noProof/>
              </w:rPr>
              <w:t>Interpreting the models</w:t>
            </w:r>
            <w:r>
              <w:rPr>
                <w:noProof/>
                <w:webHidden/>
              </w:rPr>
              <w:tab/>
            </w:r>
            <w:r>
              <w:rPr>
                <w:noProof/>
                <w:webHidden/>
              </w:rPr>
              <w:fldChar w:fldCharType="begin"/>
            </w:r>
            <w:r>
              <w:rPr>
                <w:noProof/>
                <w:webHidden/>
              </w:rPr>
              <w:instrText xml:space="preserve"> PAGEREF _Toc478218930 \h </w:instrText>
            </w:r>
            <w:r>
              <w:rPr>
                <w:noProof/>
                <w:webHidden/>
              </w:rPr>
            </w:r>
            <w:r>
              <w:rPr>
                <w:noProof/>
                <w:webHidden/>
              </w:rPr>
              <w:fldChar w:fldCharType="separate"/>
            </w:r>
            <w:r w:rsidR="00A3054D">
              <w:rPr>
                <w:noProof/>
                <w:webHidden/>
              </w:rPr>
              <w:t>7</w:t>
            </w:r>
            <w:r>
              <w:rPr>
                <w:noProof/>
                <w:webHidden/>
              </w:rPr>
              <w:fldChar w:fldCharType="end"/>
            </w:r>
          </w:hyperlink>
        </w:p>
        <w:p w:rsidR="00E36621" w:rsidRDefault="00E36621">
          <w:pPr>
            <w:pStyle w:val="TM3"/>
            <w:tabs>
              <w:tab w:val="right" w:leader="dot" w:pos="9016"/>
            </w:tabs>
            <w:rPr>
              <w:noProof/>
            </w:rPr>
          </w:pPr>
          <w:hyperlink w:anchor="_Toc478218931" w:history="1">
            <w:r w:rsidRPr="00AD5F98">
              <w:rPr>
                <w:rStyle w:val="Lienhypertexte"/>
                <w:noProof/>
              </w:rPr>
              <w:t>Key predictors of churning</w:t>
            </w:r>
            <w:r>
              <w:rPr>
                <w:noProof/>
                <w:webHidden/>
              </w:rPr>
              <w:tab/>
            </w:r>
            <w:r>
              <w:rPr>
                <w:noProof/>
                <w:webHidden/>
              </w:rPr>
              <w:fldChar w:fldCharType="begin"/>
            </w:r>
            <w:r>
              <w:rPr>
                <w:noProof/>
                <w:webHidden/>
              </w:rPr>
              <w:instrText xml:space="preserve"> PAGEREF _Toc478218931 \h </w:instrText>
            </w:r>
            <w:r>
              <w:rPr>
                <w:noProof/>
                <w:webHidden/>
              </w:rPr>
            </w:r>
            <w:r>
              <w:rPr>
                <w:noProof/>
                <w:webHidden/>
              </w:rPr>
              <w:fldChar w:fldCharType="separate"/>
            </w:r>
            <w:r w:rsidR="00A3054D">
              <w:rPr>
                <w:noProof/>
                <w:webHidden/>
              </w:rPr>
              <w:t>8</w:t>
            </w:r>
            <w:r>
              <w:rPr>
                <w:noProof/>
                <w:webHidden/>
              </w:rPr>
              <w:fldChar w:fldCharType="end"/>
            </w:r>
          </w:hyperlink>
        </w:p>
        <w:p w:rsidR="00E36621" w:rsidRDefault="00E36621">
          <w:pPr>
            <w:pStyle w:val="TM3"/>
            <w:tabs>
              <w:tab w:val="right" w:leader="dot" w:pos="9016"/>
            </w:tabs>
            <w:rPr>
              <w:noProof/>
            </w:rPr>
          </w:pPr>
          <w:hyperlink w:anchor="_Toc478218932" w:history="1">
            <w:r w:rsidRPr="00AD5F98">
              <w:rPr>
                <w:rStyle w:val="Lienhypertexte"/>
                <w:noProof/>
              </w:rPr>
              <w:t>Significant decisions paths</w:t>
            </w:r>
            <w:r>
              <w:rPr>
                <w:noProof/>
                <w:webHidden/>
              </w:rPr>
              <w:tab/>
            </w:r>
            <w:r>
              <w:rPr>
                <w:noProof/>
                <w:webHidden/>
              </w:rPr>
              <w:fldChar w:fldCharType="begin"/>
            </w:r>
            <w:r>
              <w:rPr>
                <w:noProof/>
                <w:webHidden/>
              </w:rPr>
              <w:instrText xml:space="preserve"> PAGEREF _Toc478218932 \h </w:instrText>
            </w:r>
            <w:r>
              <w:rPr>
                <w:noProof/>
                <w:webHidden/>
              </w:rPr>
            </w:r>
            <w:r>
              <w:rPr>
                <w:noProof/>
                <w:webHidden/>
              </w:rPr>
              <w:fldChar w:fldCharType="separate"/>
            </w:r>
            <w:r w:rsidR="00A3054D">
              <w:rPr>
                <w:noProof/>
                <w:webHidden/>
              </w:rPr>
              <w:t>8</w:t>
            </w:r>
            <w:r>
              <w:rPr>
                <w:noProof/>
                <w:webHidden/>
              </w:rPr>
              <w:fldChar w:fldCharType="end"/>
            </w:r>
          </w:hyperlink>
        </w:p>
        <w:p w:rsidR="00E36621" w:rsidRDefault="00E36621">
          <w:pPr>
            <w:pStyle w:val="TM3"/>
            <w:tabs>
              <w:tab w:val="right" w:leader="dot" w:pos="9016"/>
            </w:tabs>
            <w:rPr>
              <w:noProof/>
            </w:rPr>
          </w:pPr>
          <w:hyperlink w:anchor="_Toc478218933" w:history="1">
            <w:r w:rsidRPr="00AD5F98">
              <w:rPr>
                <w:rStyle w:val="Lienhypertexte"/>
                <w:noProof/>
              </w:rPr>
              <w:t>Overall assessment</w:t>
            </w:r>
            <w:r>
              <w:rPr>
                <w:noProof/>
                <w:webHidden/>
              </w:rPr>
              <w:tab/>
            </w:r>
            <w:r>
              <w:rPr>
                <w:noProof/>
                <w:webHidden/>
              </w:rPr>
              <w:fldChar w:fldCharType="begin"/>
            </w:r>
            <w:r>
              <w:rPr>
                <w:noProof/>
                <w:webHidden/>
              </w:rPr>
              <w:instrText xml:space="preserve"> PAGEREF _Toc478218933 \h </w:instrText>
            </w:r>
            <w:r>
              <w:rPr>
                <w:noProof/>
                <w:webHidden/>
              </w:rPr>
            </w:r>
            <w:r>
              <w:rPr>
                <w:noProof/>
                <w:webHidden/>
              </w:rPr>
              <w:fldChar w:fldCharType="separate"/>
            </w:r>
            <w:r w:rsidR="00A3054D">
              <w:rPr>
                <w:noProof/>
                <w:webHidden/>
              </w:rPr>
              <w:t>8</w:t>
            </w:r>
            <w:r>
              <w:rPr>
                <w:noProof/>
                <w:webHidden/>
              </w:rPr>
              <w:fldChar w:fldCharType="end"/>
            </w:r>
          </w:hyperlink>
        </w:p>
        <w:p w:rsidR="00E36621" w:rsidRDefault="00A72BD1" w:rsidP="00A72BD1">
          <w:pPr>
            <w:pStyle w:val="TM1"/>
            <w:tabs>
              <w:tab w:val="right" w:leader="dot" w:pos="9016"/>
            </w:tabs>
          </w:pPr>
          <w:r>
            <w:rPr>
              <w:noProof/>
            </w:rPr>
            <w:t>Appendix</w:t>
          </w:r>
          <w:r w:rsidR="00E36621">
            <w:rPr>
              <w:b/>
              <w:bCs/>
              <w:lang w:val="fr-FR"/>
            </w:rPr>
            <w:fldChar w:fldCharType="end"/>
          </w:r>
        </w:p>
      </w:sdtContent>
    </w:sdt>
    <w:p w:rsidR="00E36621" w:rsidRDefault="00E36621">
      <w:r>
        <w:br w:type="page"/>
      </w:r>
    </w:p>
    <w:p w:rsidR="002C6C14" w:rsidRDefault="002C6C14" w:rsidP="00F73654"/>
    <w:p w:rsidR="002C6C14" w:rsidRDefault="002C6C14" w:rsidP="002C6C14">
      <w:pPr>
        <w:pStyle w:val="Titre2"/>
      </w:pPr>
      <w:bookmarkStart w:id="1" w:name="_Toc478218917"/>
      <w:r>
        <w:t>Section 1 - Data Understanding and Data Exploration</w:t>
      </w:r>
      <w:bookmarkEnd w:id="1"/>
    </w:p>
    <w:p w:rsidR="002C6C14" w:rsidRDefault="002C6C14" w:rsidP="002C6C14"/>
    <w:p w:rsidR="002C6C14" w:rsidRDefault="00D6600B" w:rsidP="002C6C14">
      <w:pPr>
        <w:pStyle w:val="Titre3"/>
        <w:numPr>
          <w:ilvl w:val="0"/>
          <w:numId w:val="1"/>
        </w:numPr>
      </w:pPr>
      <w:bookmarkStart w:id="2" w:name="_Toc478218918"/>
      <w:r>
        <w:t>Data pre-processing</w:t>
      </w:r>
      <w:bookmarkEnd w:id="2"/>
    </w:p>
    <w:p w:rsidR="00D6600B" w:rsidRDefault="00D6600B" w:rsidP="00D6600B">
      <w:r>
        <w:t>First operation carried out was getting the number of null or empty string values per column (appendix 1.a).</w:t>
      </w:r>
    </w:p>
    <w:p w:rsidR="00D6600B" w:rsidRDefault="00D6600B" w:rsidP="00D6600B">
      <w:r>
        <w:t>We can see that only very few va</w:t>
      </w:r>
      <w:r w:rsidR="0051437A">
        <w:t>lues are empty (</w:t>
      </w:r>
      <w:r>
        <w:t>single digit</w:t>
      </w:r>
      <w:r w:rsidR="0051437A">
        <w:t>);</w:t>
      </w:r>
      <w:r>
        <w:t xml:space="preserve"> and some columns have no value missing which indicates that our data is of good quality in terms of completeness.</w:t>
      </w:r>
    </w:p>
    <w:p w:rsidR="00D6600B" w:rsidRDefault="00D6600B" w:rsidP="00D6600B">
      <w:r>
        <w:t>The next step was to replace null numeric values with the median of the respective columns (appendix 1.b).</w:t>
      </w:r>
    </w:p>
    <w:p w:rsidR="00D6600B" w:rsidRDefault="00D6600B" w:rsidP="00D6600B">
      <w:r>
        <w:t>Then I created a function to get the mode by gender of a given column and replaced missing values in categorical columns by their respective modes</w:t>
      </w:r>
      <w:r w:rsidR="00FE4A5B">
        <w:t xml:space="preserve"> (appendix 1.c)</w:t>
      </w:r>
      <w:r>
        <w:t>.</w:t>
      </w:r>
    </w:p>
    <w:p w:rsidR="00FE4A5B" w:rsidRDefault="00FE4A5B" w:rsidP="00D6600B">
      <w:r>
        <w:t>The mode of PHONE_PLAN is International for both Males and Females, there are also more Males churners than Females churners (plotting the influence of gender could be interesting).</w:t>
      </w:r>
    </w:p>
    <w:p w:rsidR="00FE4A5B" w:rsidRPr="00D6600B" w:rsidRDefault="00FE4A5B" w:rsidP="00D6600B"/>
    <w:p w:rsidR="002C6C14" w:rsidRDefault="00FE4A5B" w:rsidP="002C6C14">
      <w:pPr>
        <w:pStyle w:val="Titre3"/>
        <w:numPr>
          <w:ilvl w:val="0"/>
          <w:numId w:val="1"/>
        </w:numPr>
      </w:pPr>
      <w:bookmarkStart w:id="3" w:name="_Toc478218919"/>
      <w:r>
        <w:t>Discretizing income</w:t>
      </w:r>
      <w:bookmarkEnd w:id="3"/>
    </w:p>
    <w:p w:rsidR="00FE4A5B" w:rsidRDefault="00FE4A5B" w:rsidP="00FE4A5B">
      <w:r>
        <w:t xml:space="preserve">One should be careful with the inclusion / exclusion of lower and upper ranges, the </w:t>
      </w:r>
      <w:r w:rsidR="0051437A">
        <w:t>Low-Income</w:t>
      </w:r>
      <w:r>
        <w:t xml:space="preserve"> category as an example end before 38,000 (37,999 is the last value), this is taken in account in the code.</w:t>
      </w:r>
    </w:p>
    <w:p w:rsidR="00FE4A5B" w:rsidRPr="00FE4A5B" w:rsidRDefault="00FE4A5B" w:rsidP="00FE4A5B"/>
    <w:p w:rsidR="002C6C14" w:rsidRDefault="004A7850" w:rsidP="002C6C14">
      <w:pPr>
        <w:pStyle w:val="Titre3"/>
        <w:numPr>
          <w:ilvl w:val="0"/>
          <w:numId w:val="1"/>
        </w:numPr>
      </w:pPr>
      <w:bookmarkStart w:id="4" w:name="_Toc478218920"/>
      <w:r>
        <w:t>Finding information</w:t>
      </w:r>
      <w:bookmarkEnd w:id="4"/>
    </w:p>
    <w:p w:rsidR="004A7850" w:rsidRDefault="004A7850" w:rsidP="004A7850">
      <w:r>
        <w:t xml:space="preserve">For 3.c (appendix 3.c), the </w:t>
      </w:r>
      <w:proofErr w:type="spellStart"/>
      <w:r>
        <w:t>get_mode</w:t>
      </w:r>
      <w:proofErr w:type="spellEnd"/>
      <w:r>
        <w:t xml:space="preserve"> function (created earlier), was used along with the summary function.</w:t>
      </w:r>
    </w:p>
    <w:p w:rsidR="004A7850" w:rsidRDefault="004A7850" w:rsidP="004A7850">
      <w:r>
        <w:t>See appendix 3c, 3.d, 3.e, 3.f, 3.g for this question</w:t>
      </w:r>
    </w:p>
    <w:p w:rsidR="004A7850" w:rsidRPr="004A7850" w:rsidRDefault="004A7850" w:rsidP="004A7850"/>
    <w:tbl>
      <w:tblPr>
        <w:tblStyle w:val="TableauGrille3-Accentuation5"/>
        <w:tblW w:w="0" w:type="auto"/>
        <w:tblInd w:w="5" w:type="dxa"/>
        <w:tblLook w:val="04A0" w:firstRow="1" w:lastRow="0" w:firstColumn="1" w:lastColumn="0" w:noHBand="0" w:noVBand="1"/>
      </w:tblPr>
      <w:tblGrid>
        <w:gridCol w:w="1885"/>
        <w:gridCol w:w="837"/>
        <w:gridCol w:w="739"/>
        <w:gridCol w:w="1191"/>
        <w:gridCol w:w="1163"/>
        <w:gridCol w:w="1163"/>
        <w:gridCol w:w="967"/>
        <w:gridCol w:w="1076"/>
      </w:tblGrid>
      <w:tr w:rsidR="00AF292C" w:rsidTr="008573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7" w:type="dxa"/>
          </w:tcPr>
          <w:p w:rsidR="002C6C14" w:rsidRDefault="002C6C14" w:rsidP="002C6C14">
            <w:r>
              <w:t>Predictor</w:t>
            </w:r>
          </w:p>
        </w:tc>
        <w:tc>
          <w:tcPr>
            <w:tcW w:w="1018" w:type="dxa"/>
          </w:tcPr>
          <w:p w:rsidR="002C6C14" w:rsidRDefault="002C6C14" w:rsidP="002C6C14">
            <w:pPr>
              <w:cnfStyle w:val="100000000000" w:firstRow="1" w:lastRow="0" w:firstColumn="0" w:lastColumn="0" w:oddVBand="0" w:evenVBand="0" w:oddHBand="0" w:evenHBand="0" w:firstRowFirstColumn="0" w:firstRowLastColumn="0" w:lastRowFirstColumn="0" w:lastRowLastColumn="0"/>
            </w:pPr>
            <w:r>
              <w:t>A</w:t>
            </w:r>
          </w:p>
        </w:tc>
        <w:tc>
          <w:tcPr>
            <w:tcW w:w="938" w:type="dxa"/>
          </w:tcPr>
          <w:p w:rsidR="002C6C14" w:rsidRDefault="002C6C14" w:rsidP="002C6C14">
            <w:pPr>
              <w:cnfStyle w:val="100000000000" w:firstRow="1" w:lastRow="0" w:firstColumn="0" w:lastColumn="0" w:oddVBand="0" w:evenVBand="0" w:oddHBand="0" w:evenHBand="0" w:firstRowFirstColumn="0" w:firstRowLastColumn="0" w:lastRowFirstColumn="0" w:lastRowLastColumn="0"/>
            </w:pPr>
            <w:r>
              <w:t>B</w:t>
            </w:r>
          </w:p>
        </w:tc>
        <w:tc>
          <w:tcPr>
            <w:tcW w:w="1414" w:type="dxa"/>
          </w:tcPr>
          <w:p w:rsidR="002C6C14" w:rsidRDefault="002C6C14" w:rsidP="002C6C14">
            <w:pPr>
              <w:cnfStyle w:val="100000000000" w:firstRow="1" w:lastRow="0" w:firstColumn="0" w:lastColumn="0" w:oddVBand="0" w:evenVBand="0" w:oddHBand="0" w:evenHBand="0" w:firstRowFirstColumn="0" w:firstRowLastColumn="0" w:lastRowFirstColumn="0" w:lastRowLastColumn="0"/>
            </w:pPr>
            <w:r>
              <w:t>C</w:t>
            </w:r>
          </w:p>
        </w:tc>
        <w:tc>
          <w:tcPr>
            <w:tcW w:w="1380" w:type="dxa"/>
          </w:tcPr>
          <w:p w:rsidR="002C6C14" w:rsidRDefault="002C6C14" w:rsidP="002C6C14">
            <w:pPr>
              <w:cnfStyle w:val="100000000000" w:firstRow="1" w:lastRow="0" w:firstColumn="0" w:lastColumn="0" w:oddVBand="0" w:evenVBand="0" w:oddHBand="0" w:evenHBand="0" w:firstRowFirstColumn="0" w:firstRowLastColumn="0" w:lastRowFirstColumn="0" w:lastRowLastColumn="0"/>
            </w:pPr>
            <w:r>
              <w:t>D</w:t>
            </w:r>
          </w:p>
        </w:tc>
        <w:tc>
          <w:tcPr>
            <w:tcW w:w="561" w:type="dxa"/>
          </w:tcPr>
          <w:p w:rsidR="002C6C14" w:rsidRDefault="002C6C14" w:rsidP="002C6C14">
            <w:pPr>
              <w:cnfStyle w:val="100000000000" w:firstRow="1" w:lastRow="0" w:firstColumn="0" w:lastColumn="0" w:oddVBand="0" w:evenVBand="0" w:oddHBand="0" w:evenHBand="0" w:firstRowFirstColumn="0" w:firstRowLastColumn="0" w:lastRowFirstColumn="0" w:lastRowLastColumn="0"/>
            </w:pPr>
            <w:r>
              <w:t>E</w:t>
            </w:r>
          </w:p>
        </w:tc>
        <w:tc>
          <w:tcPr>
            <w:tcW w:w="551" w:type="dxa"/>
          </w:tcPr>
          <w:p w:rsidR="002C6C14" w:rsidRDefault="002C6C14" w:rsidP="002C6C14">
            <w:pPr>
              <w:cnfStyle w:val="100000000000" w:firstRow="1" w:lastRow="0" w:firstColumn="0" w:lastColumn="0" w:oddVBand="0" w:evenVBand="0" w:oddHBand="0" w:evenHBand="0" w:firstRowFirstColumn="0" w:firstRowLastColumn="0" w:lastRowFirstColumn="0" w:lastRowLastColumn="0"/>
            </w:pPr>
            <w:r>
              <w:t>F</w:t>
            </w:r>
          </w:p>
        </w:tc>
        <w:tc>
          <w:tcPr>
            <w:tcW w:w="582" w:type="dxa"/>
          </w:tcPr>
          <w:p w:rsidR="002C6C14" w:rsidRDefault="002C6C14" w:rsidP="002C6C14">
            <w:pPr>
              <w:cnfStyle w:val="100000000000" w:firstRow="1" w:lastRow="0" w:firstColumn="0" w:lastColumn="0" w:oddVBand="0" w:evenVBand="0" w:oddHBand="0" w:evenHBand="0" w:firstRowFirstColumn="0" w:firstRowLastColumn="0" w:lastRowFirstColumn="0" w:lastRowLastColumn="0"/>
            </w:pPr>
            <w:r>
              <w:t>G</w:t>
            </w:r>
          </w:p>
        </w:tc>
      </w:tr>
      <w:tr w:rsidR="00AF292C" w:rsidTr="00857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rsidR="002C6C14" w:rsidRDefault="002C6C14" w:rsidP="002C6C14">
            <w:r>
              <w:t>AREA_CODE</w:t>
            </w:r>
          </w:p>
        </w:tc>
        <w:tc>
          <w:tcPr>
            <w:tcW w:w="1018" w:type="dxa"/>
          </w:tcPr>
          <w:p w:rsidR="002C6C14" w:rsidRDefault="0024354D" w:rsidP="002C6C14">
            <w:pPr>
              <w:cnfStyle w:val="000000100000" w:firstRow="0" w:lastRow="0" w:firstColumn="0" w:lastColumn="0" w:oddVBand="0" w:evenVBand="0" w:oddHBand="1" w:evenHBand="0" w:firstRowFirstColumn="0" w:firstRowLastColumn="0" w:lastRowFirstColumn="0" w:lastRowLastColumn="0"/>
            </w:pPr>
            <w:r>
              <w:t>Nominal</w:t>
            </w:r>
          </w:p>
        </w:tc>
        <w:tc>
          <w:tcPr>
            <w:tcW w:w="938" w:type="dxa"/>
          </w:tcPr>
          <w:p w:rsidR="002C6C14" w:rsidRDefault="00941D94" w:rsidP="002C6C14">
            <w:pPr>
              <w:cnfStyle w:val="000000100000" w:firstRow="0" w:lastRow="0" w:firstColumn="0" w:lastColumn="0" w:oddVBand="0" w:evenVBand="0" w:oddHBand="1" w:evenHBand="0" w:firstRowFirstColumn="0" w:firstRowLastColumn="0" w:lastRowFirstColumn="0" w:lastRowLastColumn="0"/>
            </w:pPr>
            <w:r>
              <w:t>0</w:t>
            </w:r>
          </w:p>
        </w:tc>
        <w:tc>
          <w:tcPr>
            <w:tcW w:w="1414" w:type="dxa"/>
          </w:tcPr>
          <w:p w:rsidR="002C6C14" w:rsidRDefault="0007555D" w:rsidP="002C6C14">
            <w:pPr>
              <w:cnfStyle w:val="000000100000" w:firstRow="0" w:lastRow="0" w:firstColumn="0" w:lastColumn="0" w:oddVBand="0" w:evenVBand="0" w:oddHBand="1" w:evenHBand="0" w:firstRowFirstColumn="0" w:firstRowLastColumn="0" w:lastRowFirstColumn="0" w:lastRowLastColumn="0"/>
            </w:pPr>
            <w:r w:rsidRPr="0007555D">
              <w:rPr>
                <w:b/>
              </w:rPr>
              <w:t>Mode</w:t>
            </w:r>
            <w:r>
              <w:t xml:space="preserve">: </w:t>
            </w:r>
            <w:r w:rsidRPr="0007555D">
              <w:t>10040</w:t>
            </w:r>
          </w:p>
        </w:tc>
        <w:tc>
          <w:tcPr>
            <w:tcW w:w="1380" w:type="dxa"/>
          </w:tcPr>
          <w:p w:rsidR="002C6C14" w:rsidRDefault="00857330" w:rsidP="002C6C14">
            <w:pPr>
              <w:cnfStyle w:val="000000100000" w:firstRow="0" w:lastRow="0" w:firstColumn="0" w:lastColumn="0" w:oddVBand="0" w:evenVBand="0" w:oddHBand="1" w:evenHBand="0" w:firstRowFirstColumn="0" w:firstRowLastColumn="0" w:lastRowFirstColumn="0" w:lastRowLastColumn="0"/>
            </w:pPr>
            <w:r>
              <w:t>X</w:t>
            </w:r>
          </w:p>
        </w:tc>
        <w:tc>
          <w:tcPr>
            <w:tcW w:w="561" w:type="dxa"/>
          </w:tcPr>
          <w:p w:rsidR="002C6C14" w:rsidRDefault="00857330" w:rsidP="002C6C14">
            <w:pPr>
              <w:cnfStyle w:val="000000100000" w:firstRow="0" w:lastRow="0" w:firstColumn="0" w:lastColumn="0" w:oddVBand="0" w:evenVBand="0" w:oddHBand="1" w:evenHBand="0" w:firstRowFirstColumn="0" w:firstRowLastColumn="0" w:lastRowFirstColumn="0" w:lastRowLastColumn="0"/>
            </w:pPr>
            <w:r>
              <w:t>X</w:t>
            </w:r>
          </w:p>
        </w:tc>
        <w:tc>
          <w:tcPr>
            <w:tcW w:w="551" w:type="dxa"/>
          </w:tcPr>
          <w:p w:rsidR="002C6C14" w:rsidRDefault="00A73D5A" w:rsidP="002C6C14">
            <w:pPr>
              <w:cnfStyle w:val="000000100000" w:firstRow="0" w:lastRow="0" w:firstColumn="0" w:lastColumn="0" w:oddVBand="0" w:evenVBand="0" w:oddHBand="1" w:evenHBand="0" w:firstRowFirstColumn="0" w:firstRowLastColumn="0" w:lastRowFirstColumn="0" w:lastRowLastColumn="0"/>
            </w:pPr>
            <w:r>
              <w:t>X</w:t>
            </w:r>
          </w:p>
        </w:tc>
        <w:tc>
          <w:tcPr>
            <w:tcW w:w="582" w:type="dxa"/>
          </w:tcPr>
          <w:p w:rsidR="002C6C14" w:rsidRDefault="00A73D5A" w:rsidP="002C6C14">
            <w:pPr>
              <w:cnfStyle w:val="000000100000" w:firstRow="0" w:lastRow="0" w:firstColumn="0" w:lastColumn="0" w:oddVBand="0" w:evenVBand="0" w:oddHBand="1" w:evenHBand="0" w:firstRowFirstColumn="0" w:firstRowLastColumn="0" w:lastRowFirstColumn="0" w:lastRowLastColumn="0"/>
            </w:pPr>
            <w:r>
              <w:t>X</w:t>
            </w:r>
          </w:p>
        </w:tc>
      </w:tr>
      <w:tr w:rsidR="00AF292C" w:rsidTr="00857330">
        <w:tc>
          <w:tcPr>
            <w:cnfStyle w:val="001000000000" w:firstRow="0" w:lastRow="0" w:firstColumn="1" w:lastColumn="0" w:oddVBand="0" w:evenVBand="0" w:oddHBand="0" w:evenHBand="0" w:firstRowFirstColumn="0" w:firstRowLastColumn="0" w:lastRowFirstColumn="0" w:lastRowLastColumn="0"/>
            <w:tcW w:w="2577" w:type="dxa"/>
          </w:tcPr>
          <w:p w:rsidR="002C6C14" w:rsidRDefault="002C6C14" w:rsidP="002C6C14">
            <w:r>
              <w:t>CUST_MOS</w:t>
            </w:r>
          </w:p>
        </w:tc>
        <w:tc>
          <w:tcPr>
            <w:tcW w:w="1018" w:type="dxa"/>
          </w:tcPr>
          <w:p w:rsidR="002C6C14" w:rsidRDefault="0024354D" w:rsidP="002C6C14">
            <w:pPr>
              <w:cnfStyle w:val="000000000000" w:firstRow="0" w:lastRow="0" w:firstColumn="0" w:lastColumn="0" w:oddVBand="0" w:evenVBand="0" w:oddHBand="0" w:evenHBand="0" w:firstRowFirstColumn="0" w:firstRowLastColumn="0" w:lastRowFirstColumn="0" w:lastRowLastColumn="0"/>
            </w:pPr>
            <w:r>
              <w:t>Numeric</w:t>
            </w:r>
          </w:p>
        </w:tc>
        <w:tc>
          <w:tcPr>
            <w:tcW w:w="938" w:type="dxa"/>
          </w:tcPr>
          <w:p w:rsidR="002C6C14" w:rsidRDefault="00662329" w:rsidP="002C6C14">
            <w:pPr>
              <w:cnfStyle w:val="000000000000" w:firstRow="0" w:lastRow="0" w:firstColumn="0" w:lastColumn="0" w:oddVBand="0" w:evenVBand="0" w:oddHBand="0" w:evenHBand="0" w:firstRowFirstColumn="0" w:firstRowLastColumn="0" w:lastRowFirstColumn="0" w:lastRowLastColumn="0"/>
            </w:pPr>
            <w:r>
              <w:t>3/2071</w:t>
            </w:r>
          </w:p>
        </w:tc>
        <w:tc>
          <w:tcPr>
            <w:tcW w:w="1414" w:type="dxa"/>
          </w:tcPr>
          <w:p w:rsidR="002C6C14" w:rsidRDefault="003A3F6D" w:rsidP="002C6C14">
            <w:pPr>
              <w:cnfStyle w:val="000000000000" w:firstRow="0" w:lastRow="0" w:firstColumn="0" w:lastColumn="0" w:oddVBand="0" w:evenVBand="0" w:oddHBand="0" w:evenHBand="0" w:firstRowFirstColumn="0" w:firstRowLastColumn="0" w:lastRowFirstColumn="0" w:lastRowLastColumn="0"/>
            </w:pPr>
            <w:r w:rsidRPr="003A3F6D">
              <w:rPr>
                <w:b/>
              </w:rPr>
              <w:t>Min</w:t>
            </w:r>
            <w:r>
              <w:t>: 1,</w:t>
            </w:r>
          </w:p>
          <w:p w:rsidR="003A3F6D" w:rsidRDefault="003A3F6D" w:rsidP="002C6C14">
            <w:pPr>
              <w:cnfStyle w:val="000000000000" w:firstRow="0" w:lastRow="0" w:firstColumn="0" w:lastColumn="0" w:oddVBand="0" w:evenVBand="0" w:oddHBand="0" w:evenHBand="0" w:firstRowFirstColumn="0" w:firstRowLastColumn="0" w:lastRowFirstColumn="0" w:lastRowLastColumn="0"/>
            </w:pPr>
            <w:r w:rsidRPr="003A3F6D">
              <w:rPr>
                <w:b/>
              </w:rPr>
              <w:t>Median</w:t>
            </w:r>
            <w:r>
              <w:t>: 11,</w:t>
            </w:r>
          </w:p>
          <w:p w:rsidR="003A3F6D" w:rsidRDefault="003A3F6D" w:rsidP="002C6C14">
            <w:pPr>
              <w:cnfStyle w:val="000000000000" w:firstRow="0" w:lastRow="0" w:firstColumn="0" w:lastColumn="0" w:oddVBand="0" w:evenVBand="0" w:oddHBand="0" w:evenHBand="0" w:firstRowFirstColumn="0" w:firstRowLastColumn="0" w:lastRowFirstColumn="0" w:lastRowLastColumn="0"/>
            </w:pPr>
            <w:r w:rsidRPr="003A3F6D">
              <w:rPr>
                <w:b/>
              </w:rPr>
              <w:t>Mean</w:t>
            </w:r>
            <w:r>
              <w:t>: 16.05,</w:t>
            </w:r>
          </w:p>
          <w:p w:rsidR="003A3F6D" w:rsidRDefault="003A3F6D" w:rsidP="002C6C14">
            <w:pPr>
              <w:cnfStyle w:val="000000000000" w:firstRow="0" w:lastRow="0" w:firstColumn="0" w:lastColumn="0" w:oddVBand="0" w:evenVBand="0" w:oddHBand="0" w:evenHBand="0" w:firstRowFirstColumn="0" w:firstRowLastColumn="0" w:lastRowFirstColumn="0" w:lastRowLastColumn="0"/>
            </w:pPr>
            <w:r w:rsidRPr="003A3F6D">
              <w:rPr>
                <w:b/>
              </w:rPr>
              <w:t>Max</w:t>
            </w:r>
            <w:r>
              <w:t>:</w:t>
            </w:r>
          </w:p>
          <w:p w:rsidR="003A3F6D" w:rsidRDefault="003A3F6D" w:rsidP="002C6C14">
            <w:pPr>
              <w:cnfStyle w:val="000000000000" w:firstRow="0" w:lastRow="0" w:firstColumn="0" w:lastColumn="0" w:oddVBand="0" w:evenVBand="0" w:oddHBand="0" w:evenHBand="0" w:firstRowFirstColumn="0" w:firstRowLastColumn="0" w:lastRowFirstColumn="0" w:lastRowLastColumn="0"/>
            </w:pPr>
            <w:r>
              <w:t>50</w:t>
            </w:r>
          </w:p>
        </w:tc>
        <w:tc>
          <w:tcPr>
            <w:tcW w:w="1380" w:type="dxa"/>
          </w:tcPr>
          <w:p w:rsidR="002C6C14" w:rsidRDefault="00815CDF" w:rsidP="002C6C14">
            <w:pPr>
              <w:cnfStyle w:val="000000000000" w:firstRow="0" w:lastRow="0" w:firstColumn="0" w:lastColumn="0" w:oddVBand="0" w:evenVBand="0" w:oddHBand="0" w:evenHBand="0" w:firstRowFirstColumn="0" w:firstRowLastColumn="0" w:lastRowFirstColumn="0" w:lastRowLastColumn="0"/>
            </w:pPr>
            <w:r>
              <w:t>Most customers seem to stay during 5 to 15 months</w:t>
            </w:r>
          </w:p>
        </w:tc>
        <w:tc>
          <w:tcPr>
            <w:tcW w:w="561" w:type="dxa"/>
          </w:tcPr>
          <w:p w:rsidR="002C6C14" w:rsidRDefault="00857330" w:rsidP="002C6C14">
            <w:pPr>
              <w:cnfStyle w:val="000000000000" w:firstRow="0" w:lastRow="0" w:firstColumn="0" w:lastColumn="0" w:oddVBand="0" w:evenVBand="0" w:oddHBand="0" w:evenHBand="0" w:firstRowFirstColumn="0" w:firstRowLastColumn="0" w:lastRowFirstColumn="0" w:lastRowLastColumn="0"/>
            </w:pPr>
            <w:r>
              <w:t xml:space="preserve">It seems that in the first months, the customer has more chances to Churn, </w:t>
            </w:r>
            <w:proofErr w:type="gramStart"/>
            <w:r>
              <w:t>Around</w:t>
            </w:r>
            <w:proofErr w:type="gramEnd"/>
            <w:r>
              <w:t xml:space="preserve"> 10 months </w:t>
            </w:r>
            <w:r>
              <w:lastRenderedPageBreak/>
              <w:t>the customer will churn as well (end of one year contract?)</w:t>
            </w:r>
          </w:p>
        </w:tc>
        <w:tc>
          <w:tcPr>
            <w:tcW w:w="551" w:type="dxa"/>
          </w:tcPr>
          <w:p w:rsidR="002C6C14" w:rsidRDefault="005335A8" w:rsidP="002C6C14">
            <w:pPr>
              <w:cnfStyle w:val="000000000000" w:firstRow="0" w:lastRow="0" w:firstColumn="0" w:lastColumn="0" w:oddVBand="0" w:evenVBand="0" w:oddHBand="0" w:evenHBand="0" w:firstRowFirstColumn="0" w:firstRowLastColumn="0" w:lastRowFirstColumn="0" w:lastRowLastColumn="0"/>
            </w:pPr>
            <w:r>
              <w:lastRenderedPageBreak/>
              <w:t>Skewness: 1.131244</w:t>
            </w:r>
          </w:p>
          <w:p w:rsidR="005335A8" w:rsidRDefault="005335A8" w:rsidP="002C6C14">
            <w:pPr>
              <w:cnfStyle w:val="000000000000" w:firstRow="0" w:lastRow="0" w:firstColumn="0" w:lastColumn="0" w:oddVBand="0" w:evenVBand="0" w:oddHBand="0" w:evenHBand="0" w:firstRowFirstColumn="0" w:firstRowLastColumn="0" w:lastRowFirstColumn="0" w:lastRowLastColumn="0"/>
            </w:pPr>
          </w:p>
          <w:p w:rsidR="005335A8" w:rsidRDefault="005335A8" w:rsidP="002C6C14">
            <w:pPr>
              <w:cnfStyle w:val="000000000000" w:firstRow="0" w:lastRow="0" w:firstColumn="0" w:lastColumn="0" w:oddVBand="0" w:evenVBand="0" w:oddHBand="0" w:evenHBand="0" w:firstRowFirstColumn="0" w:firstRowLastColumn="0" w:lastRowFirstColumn="0" w:lastRowLastColumn="0"/>
            </w:pPr>
            <w:r>
              <w:t>Positively skewed (skewed to the right)</w:t>
            </w:r>
          </w:p>
        </w:tc>
        <w:tc>
          <w:tcPr>
            <w:tcW w:w="582" w:type="dxa"/>
          </w:tcPr>
          <w:p w:rsidR="002C6C14" w:rsidRDefault="00AF292C" w:rsidP="002C6C14">
            <w:pPr>
              <w:cnfStyle w:val="000000000000" w:firstRow="0" w:lastRow="0" w:firstColumn="0" w:lastColumn="0" w:oddVBand="0" w:evenVBand="0" w:oddHBand="0" w:evenHBand="0" w:firstRowFirstColumn="0" w:firstRowLastColumn="0" w:lastRowFirstColumn="0" w:lastRowLastColumn="0"/>
            </w:pPr>
            <w:r>
              <w:t>One outlier found in the box plot</w:t>
            </w:r>
          </w:p>
        </w:tc>
      </w:tr>
      <w:tr w:rsidR="00AF292C" w:rsidTr="00857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rsidR="002C6C14" w:rsidRDefault="002C6C14" w:rsidP="002C6C14">
            <w:r>
              <w:t>LONGDIST_FLAG</w:t>
            </w:r>
          </w:p>
        </w:tc>
        <w:tc>
          <w:tcPr>
            <w:tcW w:w="1018" w:type="dxa"/>
          </w:tcPr>
          <w:p w:rsidR="002C6C14" w:rsidRDefault="0024354D" w:rsidP="002C6C14">
            <w:pPr>
              <w:cnfStyle w:val="000000100000" w:firstRow="0" w:lastRow="0" w:firstColumn="0" w:lastColumn="0" w:oddVBand="0" w:evenVBand="0" w:oddHBand="1" w:evenHBand="0" w:firstRowFirstColumn="0" w:firstRowLastColumn="0" w:lastRowFirstColumn="0" w:lastRowLastColumn="0"/>
            </w:pPr>
            <w:r>
              <w:t>Nominal</w:t>
            </w:r>
          </w:p>
        </w:tc>
        <w:tc>
          <w:tcPr>
            <w:tcW w:w="938" w:type="dxa"/>
          </w:tcPr>
          <w:p w:rsidR="002C6C14" w:rsidRDefault="00941D94" w:rsidP="002C6C14">
            <w:pPr>
              <w:cnfStyle w:val="000000100000" w:firstRow="0" w:lastRow="0" w:firstColumn="0" w:lastColumn="0" w:oddVBand="0" w:evenVBand="0" w:oddHBand="1" w:evenHBand="0" w:firstRowFirstColumn="0" w:firstRowLastColumn="0" w:lastRowFirstColumn="0" w:lastRowLastColumn="0"/>
            </w:pPr>
            <w:r>
              <w:t>0</w:t>
            </w:r>
          </w:p>
        </w:tc>
        <w:tc>
          <w:tcPr>
            <w:tcW w:w="1414" w:type="dxa"/>
          </w:tcPr>
          <w:p w:rsidR="002C6C14" w:rsidRDefault="0007555D" w:rsidP="002C6C14">
            <w:pPr>
              <w:cnfStyle w:val="000000100000" w:firstRow="0" w:lastRow="0" w:firstColumn="0" w:lastColumn="0" w:oddVBand="0" w:evenVBand="0" w:oddHBand="1" w:evenHBand="0" w:firstRowFirstColumn="0" w:firstRowLastColumn="0" w:lastRowFirstColumn="0" w:lastRowLastColumn="0"/>
            </w:pPr>
            <w:r w:rsidRPr="0007555D">
              <w:rPr>
                <w:b/>
              </w:rPr>
              <w:t>Mode</w:t>
            </w:r>
            <w:r>
              <w:t>: 1</w:t>
            </w:r>
          </w:p>
        </w:tc>
        <w:tc>
          <w:tcPr>
            <w:tcW w:w="1380" w:type="dxa"/>
          </w:tcPr>
          <w:p w:rsidR="002C6C14" w:rsidRDefault="00815CDF" w:rsidP="002C6C14">
            <w:pPr>
              <w:cnfStyle w:val="000000100000" w:firstRow="0" w:lastRow="0" w:firstColumn="0" w:lastColumn="0" w:oddVBand="0" w:evenVBand="0" w:oddHBand="1" w:evenHBand="0" w:firstRowFirstColumn="0" w:firstRowLastColumn="0" w:lastRowFirstColumn="0" w:lastRowLastColumn="0"/>
            </w:pPr>
            <w:r>
              <w:t>X</w:t>
            </w:r>
          </w:p>
        </w:tc>
        <w:tc>
          <w:tcPr>
            <w:tcW w:w="561" w:type="dxa"/>
          </w:tcPr>
          <w:p w:rsidR="002C6C14" w:rsidRDefault="00857330" w:rsidP="002C6C14">
            <w:pPr>
              <w:cnfStyle w:val="000000100000" w:firstRow="0" w:lastRow="0" w:firstColumn="0" w:lastColumn="0" w:oddVBand="0" w:evenVBand="0" w:oddHBand="1" w:evenHBand="0" w:firstRowFirstColumn="0" w:firstRowLastColumn="0" w:lastRowFirstColumn="0" w:lastRowLastColumn="0"/>
            </w:pPr>
            <w:r>
              <w:t>X</w:t>
            </w:r>
          </w:p>
        </w:tc>
        <w:tc>
          <w:tcPr>
            <w:tcW w:w="551" w:type="dxa"/>
          </w:tcPr>
          <w:p w:rsidR="002C6C14" w:rsidRDefault="00247B2B" w:rsidP="002C6C14">
            <w:pPr>
              <w:cnfStyle w:val="000000100000" w:firstRow="0" w:lastRow="0" w:firstColumn="0" w:lastColumn="0" w:oddVBand="0" w:evenVBand="0" w:oddHBand="1" w:evenHBand="0" w:firstRowFirstColumn="0" w:firstRowLastColumn="0" w:lastRowFirstColumn="0" w:lastRowLastColumn="0"/>
            </w:pPr>
            <w:r>
              <w:t>X</w:t>
            </w:r>
          </w:p>
        </w:tc>
        <w:tc>
          <w:tcPr>
            <w:tcW w:w="582" w:type="dxa"/>
          </w:tcPr>
          <w:p w:rsidR="002C6C14" w:rsidRDefault="00A84E1D" w:rsidP="002C6C14">
            <w:pPr>
              <w:cnfStyle w:val="000000100000" w:firstRow="0" w:lastRow="0" w:firstColumn="0" w:lastColumn="0" w:oddVBand="0" w:evenVBand="0" w:oddHBand="1" w:evenHBand="0" w:firstRowFirstColumn="0" w:firstRowLastColumn="0" w:lastRowFirstColumn="0" w:lastRowLastColumn="0"/>
            </w:pPr>
            <w:r>
              <w:t>X</w:t>
            </w:r>
          </w:p>
        </w:tc>
      </w:tr>
      <w:tr w:rsidR="00AF292C" w:rsidTr="00857330">
        <w:tc>
          <w:tcPr>
            <w:cnfStyle w:val="001000000000" w:firstRow="0" w:lastRow="0" w:firstColumn="1" w:lastColumn="0" w:oddVBand="0" w:evenVBand="0" w:oddHBand="0" w:evenHBand="0" w:firstRowFirstColumn="0" w:firstRowLastColumn="0" w:lastRowFirstColumn="0" w:lastRowLastColumn="0"/>
            <w:tcW w:w="2577" w:type="dxa"/>
          </w:tcPr>
          <w:p w:rsidR="002C6C14" w:rsidRPr="0024354D" w:rsidRDefault="0024354D" w:rsidP="002C6C14">
            <w:pPr>
              <w:rPr>
                <w:lang w:val="en-US"/>
              </w:rPr>
            </w:pPr>
            <w:r>
              <w:t>CALLWAITING</w:t>
            </w:r>
            <w:r>
              <w:rPr>
                <w:lang w:val="en-US"/>
              </w:rPr>
              <w:t>_FLAG</w:t>
            </w:r>
          </w:p>
        </w:tc>
        <w:tc>
          <w:tcPr>
            <w:tcW w:w="1018" w:type="dxa"/>
          </w:tcPr>
          <w:p w:rsidR="002C6C14" w:rsidRDefault="0024354D" w:rsidP="002C6C14">
            <w:pPr>
              <w:cnfStyle w:val="000000000000" w:firstRow="0" w:lastRow="0" w:firstColumn="0" w:lastColumn="0" w:oddVBand="0" w:evenVBand="0" w:oddHBand="0" w:evenHBand="0" w:firstRowFirstColumn="0" w:firstRowLastColumn="0" w:lastRowFirstColumn="0" w:lastRowLastColumn="0"/>
            </w:pPr>
            <w:r>
              <w:t>Nominal</w:t>
            </w:r>
          </w:p>
        </w:tc>
        <w:tc>
          <w:tcPr>
            <w:tcW w:w="938" w:type="dxa"/>
          </w:tcPr>
          <w:p w:rsidR="002C6C14" w:rsidRDefault="00941D94" w:rsidP="002C6C14">
            <w:pPr>
              <w:cnfStyle w:val="000000000000" w:firstRow="0" w:lastRow="0" w:firstColumn="0" w:lastColumn="0" w:oddVBand="0" w:evenVBand="0" w:oddHBand="0" w:evenHBand="0" w:firstRowFirstColumn="0" w:firstRowLastColumn="0" w:lastRowFirstColumn="0" w:lastRowLastColumn="0"/>
            </w:pPr>
            <w:r>
              <w:t>0</w:t>
            </w:r>
          </w:p>
        </w:tc>
        <w:tc>
          <w:tcPr>
            <w:tcW w:w="1414" w:type="dxa"/>
          </w:tcPr>
          <w:p w:rsidR="002C6C14" w:rsidRDefault="0007555D" w:rsidP="002C6C14">
            <w:pPr>
              <w:cnfStyle w:val="000000000000" w:firstRow="0" w:lastRow="0" w:firstColumn="0" w:lastColumn="0" w:oddVBand="0" w:evenVBand="0" w:oddHBand="0" w:evenHBand="0" w:firstRowFirstColumn="0" w:firstRowLastColumn="0" w:lastRowFirstColumn="0" w:lastRowLastColumn="0"/>
            </w:pPr>
            <w:r w:rsidRPr="0007555D">
              <w:rPr>
                <w:b/>
              </w:rPr>
              <w:t>Mode</w:t>
            </w:r>
            <w:r>
              <w:t>: 0</w:t>
            </w:r>
          </w:p>
        </w:tc>
        <w:tc>
          <w:tcPr>
            <w:tcW w:w="1380" w:type="dxa"/>
          </w:tcPr>
          <w:p w:rsidR="002C6C14" w:rsidRDefault="00815CDF" w:rsidP="002C6C14">
            <w:pPr>
              <w:cnfStyle w:val="000000000000" w:firstRow="0" w:lastRow="0" w:firstColumn="0" w:lastColumn="0" w:oddVBand="0" w:evenVBand="0" w:oddHBand="0" w:evenHBand="0" w:firstRowFirstColumn="0" w:firstRowLastColumn="0" w:lastRowFirstColumn="0" w:lastRowLastColumn="0"/>
            </w:pPr>
            <w:r>
              <w:t>X</w:t>
            </w:r>
          </w:p>
        </w:tc>
        <w:tc>
          <w:tcPr>
            <w:tcW w:w="561" w:type="dxa"/>
          </w:tcPr>
          <w:p w:rsidR="002C6C14" w:rsidRDefault="00857330" w:rsidP="002C6C14">
            <w:pPr>
              <w:cnfStyle w:val="000000000000" w:firstRow="0" w:lastRow="0" w:firstColumn="0" w:lastColumn="0" w:oddVBand="0" w:evenVBand="0" w:oddHBand="0" w:evenHBand="0" w:firstRowFirstColumn="0" w:firstRowLastColumn="0" w:lastRowFirstColumn="0" w:lastRowLastColumn="0"/>
            </w:pPr>
            <w:r>
              <w:t>X</w:t>
            </w:r>
          </w:p>
        </w:tc>
        <w:tc>
          <w:tcPr>
            <w:tcW w:w="551" w:type="dxa"/>
          </w:tcPr>
          <w:p w:rsidR="002C6C14" w:rsidRDefault="00247B2B" w:rsidP="002C6C14">
            <w:pPr>
              <w:cnfStyle w:val="000000000000" w:firstRow="0" w:lastRow="0" w:firstColumn="0" w:lastColumn="0" w:oddVBand="0" w:evenVBand="0" w:oddHBand="0" w:evenHBand="0" w:firstRowFirstColumn="0" w:firstRowLastColumn="0" w:lastRowFirstColumn="0" w:lastRowLastColumn="0"/>
            </w:pPr>
            <w:r>
              <w:t>X</w:t>
            </w:r>
          </w:p>
        </w:tc>
        <w:tc>
          <w:tcPr>
            <w:tcW w:w="582" w:type="dxa"/>
          </w:tcPr>
          <w:p w:rsidR="002C6C14" w:rsidRDefault="00A84E1D" w:rsidP="002C6C14">
            <w:pPr>
              <w:cnfStyle w:val="000000000000" w:firstRow="0" w:lastRow="0" w:firstColumn="0" w:lastColumn="0" w:oddVBand="0" w:evenVBand="0" w:oddHBand="0" w:evenHBand="0" w:firstRowFirstColumn="0" w:firstRowLastColumn="0" w:lastRowFirstColumn="0" w:lastRowLastColumn="0"/>
            </w:pPr>
            <w:r>
              <w:t>X</w:t>
            </w:r>
          </w:p>
        </w:tc>
      </w:tr>
      <w:tr w:rsidR="00AF292C" w:rsidTr="00857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rsidR="002C6C14" w:rsidRDefault="0024354D" w:rsidP="002C6C14">
            <w:r>
              <w:t>NUM_LINES</w:t>
            </w:r>
          </w:p>
        </w:tc>
        <w:tc>
          <w:tcPr>
            <w:tcW w:w="1018" w:type="dxa"/>
          </w:tcPr>
          <w:p w:rsidR="002C6C14" w:rsidRDefault="0024354D" w:rsidP="002C6C14">
            <w:pPr>
              <w:cnfStyle w:val="000000100000" w:firstRow="0" w:lastRow="0" w:firstColumn="0" w:lastColumn="0" w:oddVBand="0" w:evenVBand="0" w:oddHBand="1" w:evenHBand="0" w:firstRowFirstColumn="0" w:firstRowLastColumn="0" w:lastRowFirstColumn="0" w:lastRowLastColumn="0"/>
            </w:pPr>
            <w:r>
              <w:t>Numeric</w:t>
            </w:r>
          </w:p>
        </w:tc>
        <w:tc>
          <w:tcPr>
            <w:tcW w:w="938" w:type="dxa"/>
          </w:tcPr>
          <w:p w:rsidR="002C6C14" w:rsidRDefault="00941D94" w:rsidP="002C6C14">
            <w:pPr>
              <w:cnfStyle w:val="000000100000" w:firstRow="0" w:lastRow="0" w:firstColumn="0" w:lastColumn="0" w:oddVBand="0" w:evenVBand="0" w:oddHBand="1" w:evenHBand="0" w:firstRowFirstColumn="0" w:firstRowLastColumn="0" w:lastRowFirstColumn="0" w:lastRowLastColumn="0"/>
            </w:pPr>
            <w:r>
              <w:t>0</w:t>
            </w:r>
          </w:p>
        </w:tc>
        <w:tc>
          <w:tcPr>
            <w:tcW w:w="1414" w:type="dxa"/>
          </w:tcPr>
          <w:p w:rsidR="00B07E2E" w:rsidRDefault="00B07E2E" w:rsidP="00B07E2E">
            <w:pPr>
              <w:cnfStyle w:val="000000100000" w:firstRow="0" w:lastRow="0" w:firstColumn="0" w:lastColumn="0" w:oddVBand="0" w:evenVBand="0" w:oddHBand="1" w:evenHBand="0" w:firstRowFirstColumn="0" w:firstRowLastColumn="0" w:lastRowFirstColumn="0" w:lastRowLastColumn="0"/>
            </w:pPr>
            <w:r w:rsidRPr="003A3F6D">
              <w:rPr>
                <w:b/>
              </w:rPr>
              <w:t>Min</w:t>
            </w:r>
            <w:r>
              <w:t>: 1,</w:t>
            </w:r>
          </w:p>
          <w:p w:rsidR="00B07E2E" w:rsidRDefault="00B07E2E" w:rsidP="00B07E2E">
            <w:pPr>
              <w:cnfStyle w:val="000000100000" w:firstRow="0" w:lastRow="0" w:firstColumn="0" w:lastColumn="0" w:oddVBand="0" w:evenVBand="0" w:oddHBand="1" w:evenHBand="0" w:firstRowFirstColumn="0" w:firstRowLastColumn="0" w:lastRowFirstColumn="0" w:lastRowLastColumn="0"/>
            </w:pPr>
            <w:r w:rsidRPr="003A3F6D">
              <w:rPr>
                <w:b/>
              </w:rPr>
              <w:t>Median</w:t>
            </w:r>
            <w:r>
              <w:t>: 1,</w:t>
            </w:r>
          </w:p>
          <w:p w:rsidR="00B07E2E" w:rsidRDefault="00B07E2E" w:rsidP="00B07E2E">
            <w:pPr>
              <w:cnfStyle w:val="000000100000" w:firstRow="0" w:lastRow="0" w:firstColumn="0" w:lastColumn="0" w:oddVBand="0" w:evenVBand="0" w:oddHBand="1" w:evenHBand="0" w:firstRowFirstColumn="0" w:firstRowLastColumn="0" w:lastRowFirstColumn="0" w:lastRowLastColumn="0"/>
            </w:pPr>
            <w:r w:rsidRPr="003A3F6D">
              <w:rPr>
                <w:b/>
              </w:rPr>
              <w:t>Mean</w:t>
            </w:r>
            <w:r>
              <w:t>: 1.391,</w:t>
            </w:r>
          </w:p>
          <w:p w:rsidR="00B07E2E" w:rsidRDefault="00B07E2E" w:rsidP="00B07E2E">
            <w:pPr>
              <w:cnfStyle w:val="000000100000" w:firstRow="0" w:lastRow="0" w:firstColumn="0" w:lastColumn="0" w:oddVBand="0" w:evenVBand="0" w:oddHBand="1" w:evenHBand="0" w:firstRowFirstColumn="0" w:firstRowLastColumn="0" w:lastRowFirstColumn="0" w:lastRowLastColumn="0"/>
            </w:pPr>
            <w:r w:rsidRPr="003A3F6D">
              <w:rPr>
                <w:b/>
              </w:rPr>
              <w:t>Max</w:t>
            </w:r>
            <w:r>
              <w:t>:</w:t>
            </w:r>
          </w:p>
          <w:p w:rsidR="002C6C14" w:rsidRDefault="00B07E2E" w:rsidP="00B07E2E">
            <w:pPr>
              <w:cnfStyle w:val="000000100000" w:firstRow="0" w:lastRow="0" w:firstColumn="0" w:lastColumn="0" w:oddVBand="0" w:evenVBand="0" w:oddHBand="1" w:evenHBand="0" w:firstRowFirstColumn="0" w:firstRowLastColumn="0" w:lastRowFirstColumn="0" w:lastRowLastColumn="0"/>
            </w:pPr>
            <w:r>
              <w:t>3</w:t>
            </w:r>
          </w:p>
        </w:tc>
        <w:tc>
          <w:tcPr>
            <w:tcW w:w="1380" w:type="dxa"/>
          </w:tcPr>
          <w:p w:rsidR="002C6C14" w:rsidRDefault="00815CDF" w:rsidP="002C6C14">
            <w:pPr>
              <w:cnfStyle w:val="000000100000" w:firstRow="0" w:lastRow="0" w:firstColumn="0" w:lastColumn="0" w:oddVBand="0" w:evenVBand="0" w:oddHBand="1" w:evenHBand="0" w:firstRowFirstColumn="0" w:firstRowLastColumn="0" w:lastRowFirstColumn="0" w:lastRowLastColumn="0"/>
            </w:pPr>
            <w:r>
              <w:t>Most users seem to have 1 number only and only very few have 3 numbers</w:t>
            </w:r>
          </w:p>
        </w:tc>
        <w:tc>
          <w:tcPr>
            <w:tcW w:w="561" w:type="dxa"/>
          </w:tcPr>
          <w:p w:rsidR="002C6C14" w:rsidRDefault="00D74EB6" w:rsidP="002C6C14">
            <w:pPr>
              <w:cnfStyle w:val="000000100000" w:firstRow="0" w:lastRow="0" w:firstColumn="0" w:lastColumn="0" w:oddVBand="0" w:evenVBand="0" w:oddHBand="1" w:evenHBand="0" w:firstRowFirstColumn="0" w:firstRowLastColumn="0" w:lastRowFirstColumn="0" w:lastRowLastColumn="0"/>
            </w:pPr>
            <w:r>
              <w:t>The number of lines do not seem to bring much insight</w:t>
            </w:r>
          </w:p>
        </w:tc>
        <w:tc>
          <w:tcPr>
            <w:tcW w:w="551" w:type="dxa"/>
          </w:tcPr>
          <w:p w:rsidR="002C6C14" w:rsidRDefault="00247B2B" w:rsidP="002C6C14">
            <w:pPr>
              <w:cnfStyle w:val="000000100000" w:firstRow="0" w:lastRow="0" w:firstColumn="0" w:lastColumn="0" w:oddVBand="0" w:evenVBand="0" w:oddHBand="1" w:evenHBand="0" w:firstRowFirstColumn="0" w:firstRowLastColumn="0" w:lastRowFirstColumn="0" w:lastRowLastColumn="0"/>
            </w:pPr>
            <w:r>
              <w:t xml:space="preserve">Skewness: </w:t>
            </w:r>
            <w:r w:rsidRPr="00247B2B">
              <w:t>2.057503</w:t>
            </w:r>
          </w:p>
          <w:p w:rsidR="00247B2B" w:rsidRDefault="00247B2B" w:rsidP="002C6C14">
            <w:pPr>
              <w:cnfStyle w:val="000000100000" w:firstRow="0" w:lastRow="0" w:firstColumn="0" w:lastColumn="0" w:oddVBand="0" w:evenVBand="0" w:oddHBand="1" w:evenHBand="0" w:firstRowFirstColumn="0" w:firstRowLastColumn="0" w:lastRowFirstColumn="0" w:lastRowLastColumn="0"/>
            </w:pPr>
          </w:p>
          <w:p w:rsidR="00247B2B" w:rsidRDefault="00247B2B" w:rsidP="002C6C14">
            <w:pPr>
              <w:cnfStyle w:val="000000100000" w:firstRow="0" w:lastRow="0" w:firstColumn="0" w:lastColumn="0" w:oddVBand="0" w:evenVBand="0" w:oddHBand="1" w:evenHBand="0" w:firstRowFirstColumn="0" w:firstRowLastColumn="0" w:lastRowFirstColumn="0" w:lastRowLastColumn="0"/>
            </w:pPr>
            <w:r>
              <w:t>Strongly positively skewed (skewed to the right)</w:t>
            </w:r>
          </w:p>
        </w:tc>
        <w:tc>
          <w:tcPr>
            <w:tcW w:w="582" w:type="dxa"/>
          </w:tcPr>
          <w:p w:rsidR="002C6C14" w:rsidRDefault="00A84E1D" w:rsidP="002C6C14">
            <w:pPr>
              <w:cnfStyle w:val="000000100000" w:firstRow="0" w:lastRow="0" w:firstColumn="0" w:lastColumn="0" w:oddVBand="0" w:evenVBand="0" w:oddHBand="1" w:evenHBand="0" w:firstRowFirstColumn="0" w:firstRowLastColumn="0" w:lastRowFirstColumn="0" w:lastRowLastColumn="0"/>
            </w:pPr>
            <w:r>
              <w:t>X</w:t>
            </w:r>
          </w:p>
        </w:tc>
      </w:tr>
      <w:tr w:rsidR="00AF292C" w:rsidTr="00857330">
        <w:tc>
          <w:tcPr>
            <w:cnfStyle w:val="001000000000" w:firstRow="0" w:lastRow="0" w:firstColumn="1" w:lastColumn="0" w:oddVBand="0" w:evenVBand="0" w:oddHBand="0" w:evenHBand="0" w:firstRowFirstColumn="0" w:firstRowLastColumn="0" w:lastRowFirstColumn="0" w:lastRowLastColumn="0"/>
            <w:tcW w:w="2577" w:type="dxa"/>
          </w:tcPr>
          <w:p w:rsidR="002C6C14" w:rsidRDefault="0024354D" w:rsidP="002C6C14">
            <w:r>
              <w:t>VOICEMAIL_FLAG</w:t>
            </w:r>
          </w:p>
        </w:tc>
        <w:tc>
          <w:tcPr>
            <w:tcW w:w="1018" w:type="dxa"/>
          </w:tcPr>
          <w:p w:rsidR="002C6C14" w:rsidRDefault="0024354D" w:rsidP="002C6C14">
            <w:pPr>
              <w:cnfStyle w:val="000000000000" w:firstRow="0" w:lastRow="0" w:firstColumn="0" w:lastColumn="0" w:oddVBand="0" w:evenVBand="0" w:oddHBand="0" w:evenHBand="0" w:firstRowFirstColumn="0" w:firstRowLastColumn="0" w:lastRowFirstColumn="0" w:lastRowLastColumn="0"/>
            </w:pPr>
            <w:r>
              <w:t>Nominal</w:t>
            </w:r>
          </w:p>
        </w:tc>
        <w:tc>
          <w:tcPr>
            <w:tcW w:w="938" w:type="dxa"/>
          </w:tcPr>
          <w:p w:rsidR="002C6C14" w:rsidRDefault="00941D94" w:rsidP="002C6C14">
            <w:pPr>
              <w:cnfStyle w:val="000000000000" w:firstRow="0" w:lastRow="0" w:firstColumn="0" w:lastColumn="0" w:oddVBand="0" w:evenVBand="0" w:oddHBand="0" w:evenHBand="0" w:firstRowFirstColumn="0" w:firstRowLastColumn="0" w:lastRowFirstColumn="0" w:lastRowLastColumn="0"/>
            </w:pPr>
            <w:r>
              <w:t>0</w:t>
            </w:r>
          </w:p>
        </w:tc>
        <w:tc>
          <w:tcPr>
            <w:tcW w:w="1414" w:type="dxa"/>
          </w:tcPr>
          <w:p w:rsidR="002C6C14" w:rsidRDefault="0007555D" w:rsidP="002C6C14">
            <w:pPr>
              <w:cnfStyle w:val="000000000000" w:firstRow="0" w:lastRow="0" w:firstColumn="0" w:lastColumn="0" w:oddVBand="0" w:evenVBand="0" w:oddHBand="0" w:evenHBand="0" w:firstRowFirstColumn="0" w:firstRowLastColumn="0" w:lastRowFirstColumn="0" w:lastRowLastColumn="0"/>
            </w:pPr>
            <w:r w:rsidRPr="0007555D">
              <w:rPr>
                <w:b/>
              </w:rPr>
              <w:t>Mode</w:t>
            </w:r>
            <w:r>
              <w:t>: 1</w:t>
            </w:r>
          </w:p>
        </w:tc>
        <w:tc>
          <w:tcPr>
            <w:tcW w:w="1380" w:type="dxa"/>
          </w:tcPr>
          <w:p w:rsidR="002C6C14" w:rsidRDefault="0007555D" w:rsidP="002C6C14">
            <w:pPr>
              <w:cnfStyle w:val="000000000000" w:firstRow="0" w:lastRow="0" w:firstColumn="0" w:lastColumn="0" w:oddVBand="0" w:evenVBand="0" w:oddHBand="0" w:evenHBand="0" w:firstRowFirstColumn="0" w:firstRowLastColumn="0" w:lastRowFirstColumn="0" w:lastRowLastColumn="0"/>
            </w:pPr>
            <w:r>
              <w:t>X</w:t>
            </w:r>
          </w:p>
        </w:tc>
        <w:tc>
          <w:tcPr>
            <w:tcW w:w="561" w:type="dxa"/>
          </w:tcPr>
          <w:p w:rsidR="002C6C14" w:rsidRDefault="00857330" w:rsidP="002C6C14">
            <w:pPr>
              <w:cnfStyle w:val="000000000000" w:firstRow="0" w:lastRow="0" w:firstColumn="0" w:lastColumn="0" w:oddVBand="0" w:evenVBand="0" w:oddHBand="0" w:evenHBand="0" w:firstRowFirstColumn="0" w:firstRowLastColumn="0" w:lastRowFirstColumn="0" w:lastRowLastColumn="0"/>
            </w:pPr>
            <w:r>
              <w:t>X</w:t>
            </w:r>
          </w:p>
        </w:tc>
        <w:tc>
          <w:tcPr>
            <w:tcW w:w="551" w:type="dxa"/>
          </w:tcPr>
          <w:p w:rsidR="002C6C14" w:rsidRDefault="00247B2B" w:rsidP="002C6C14">
            <w:pPr>
              <w:cnfStyle w:val="000000000000" w:firstRow="0" w:lastRow="0" w:firstColumn="0" w:lastColumn="0" w:oddVBand="0" w:evenVBand="0" w:oddHBand="0" w:evenHBand="0" w:firstRowFirstColumn="0" w:firstRowLastColumn="0" w:lastRowFirstColumn="0" w:lastRowLastColumn="0"/>
            </w:pPr>
            <w:r>
              <w:t>X</w:t>
            </w:r>
          </w:p>
        </w:tc>
        <w:tc>
          <w:tcPr>
            <w:tcW w:w="582" w:type="dxa"/>
          </w:tcPr>
          <w:p w:rsidR="002C6C14" w:rsidRDefault="00A84E1D" w:rsidP="002C6C14">
            <w:pPr>
              <w:cnfStyle w:val="000000000000" w:firstRow="0" w:lastRow="0" w:firstColumn="0" w:lastColumn="0" w:oddVBand="0" w:evenVBand="0" w:oddHBand="0" w:evenHBand="0" w:firstRowFirstColumn="0" w:firstRowLastColumn="0" w:lastRowFirstColumn="0" w:lastRowLastColumn="0"/>
            </w:pPr>
            <w:r>
              <w:t>X</w:t>
            </w:r>
          </w:p>
        </w:tc>
      </w:tr>
      <w:tr w:rsidR="00AF292C" w:rsidTr="00857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rsidR="002C6C14" w:rsidRDefault="0024354D" w:rsidP="002C6C14">
            <w:r>
              <w:t>MOBILE_PLAN</w:t>
            </w:r>
          </w:p>
        </w:tc>
        <w:tc>
          <w:tcPr>
            <w:tcW w:w="1018" w:type="dxa"/>
          </w:tcPr>
          <w:p w:rsidR="002C6C14" w:rsidRDefault="0024354D" w:rsidP="002C6C14">
            <w:pPr>
              <w:cnfStyle w:val="000000100000" w:firstRow="0" w:lastRow="0" w:firstColumn="0" w:lastColumn="0" w:oddVBand="0" w:evenVBand="0" w:oddHBand="1" w:evenHBand="0" w:firstRowFirstColumn="0" w:firstRowLastColumn="0" w:lastRowFirstColumn="0" w:lastRowLastColumn="0"/>
            </w:pPr>
            <w:r>
              <w:t>Nominal</w:t>
            </w:r>
          </w:p>
        </w:tc>
        <w:tc>
          <w:tcPr>
            <w:tcW w:w="938" w:type="dxa"/>
          </w:tcPr>
          <w:p w:rsidR="002C6C14" w:rsidRDefault="00941D94" w:rsidP="002C6C14">
            <w:pPr>
              <w:cnfStyle w:val="000000100000" w:firstRow="0" w:lastRow="0" w:firstColumn="0" w:lastColumn="0" w:oddVBand="0" w:evenVBand="0" w:oddHBand="1" w:evenHBand="0" w:firstRowFirstColumn="0" w:firstRowLastColumn="0" w:lastRowFirstColumn="0" w:lastRowLastColumn="0"/>
            </w:pPr>
            <w:r>
              <w:t>0</w:t>
            </w:r>
          </w:p>
        </w:tc>
        <w:tc>
          <w:tcPr>
            <w:tcW w:w="1414" w:type="dxa"/>
          </w:tcPr>
          <w:p w:rsidR="002C6C14" w:rsidRDefault="0007555D" w:rsidP="002C6C14">
            <w:pPr>
              <w:cnfStyle w:val="000000100000" w:firstRow="0" w:lastRow="0" w:firstColumn="0" w:lastColumn="0" w:oddVBand="0" w:evenVBand="0" w:oddHBand="1" w:evenHBand="0" w:firstRowFirstColumn="0" w:firstRowLastColumn="0" w:lastRowFirstColumn="0" w:lastRowLastColumn="0"/>
            </w:pPr>
            <w:r w:rsidRPr="0007555D">
              <w:rPr>
                <w:b/>
              </w:rPr>
              <w:t>Mode</w:t>
            </w:r>
            <w:r>
              <w:t>: 0</w:t>
            </w:r>
          </w:p>
        </w:tc>
        <w:tc>
          <w:tcPr>
            <w:tcW w:w="1380" w:type="dxa"/>
          </w:tcPr>
          <w:p w:rsidR="002C6C14" w:rsidRDefault="00815CDF" w:rsidP="002C6C14">
            <w:pPr>
              <w:cnfStyle w:val="000000100000" w:firstRow="0" w:lastRow="0" w:firstColumn="0" w:lastColumn="0" w:oddVBand="0" w:evenVBand="0" w:oddHBand="1" w:evenHBand="0" w:firstRowFirstColumn="0" w:firstRowLastColumn="0" w:lastRowFirstColumn="0" w:lastRowLastColumn="0"/>
            </w:pPr>
            <w:r>
              <w:t>X</w:t>
            </w:r>
          </w:p>
        </w:tc>
        <w:tc>
          <w:tcPr>
            <w:tcW w:w="561" w:type="dxa"/>
          </w:tcPr>
          <w:p w:rsidR="002C6C14" w:rsidRDefault="00857330" w:rsidP="002C6C14">
            <w:pPr>
              <w:cnfStyle w:val="000000100000" w:firstRow="0" w:lastRow="0" w:firstColumn="0" w:lastColumn="0" w:oddVBand="0" w:evenVBand="0" w:oddHBand="1" w:evenHBand="0" w:firstRowFirstColumn="0" w:firstRowLastColumn="0" w:lastRowFirstColumn="0" w:lastRowLastColumn="0"/>
            </w:pPr>
            <w:r>
              <w:t>X</w:t>
            </w:r>
          </w:p>
        </w:tc>
        <w:tc>
          <w:tcPr>
            <w:tcW w:w="551" w:type="dxa"/>
          </w:tcPr>
          <w:p w:rsidR="002C6C14" w:rsidRDefault="00247B2B" w:rsidP="002C6C14">
            <w:pPr>
              <w:cnfStyle w:val="000000100000" w:firstRow="0" w:lastRow="0" w:firstColumn="0" w:lastColumn="0" w:oddVBand="0" w:evenVBand="0" w:oddHBand="1" w:evenHBand="0" w:firstRowFirstColumn="0" w:firstRowLastColumn="0" w:lastRowFirstColumn="0" w:lastRowLastColumn="0"/>
            </w:pPr>
            <w:r>
              <w:t>X</w:t>
            </w:r>
          </w:p>
        </w:tc>
        <w:tc>
          <w:tcPr>
            <w:tcW w:w="582" w:type="dxa"/>
          </w:tcPr>
          <w:p w:rsidR="002C6C14" w:rsidRDefault="00A84E1D" w:rsidP="002C6C14">
            <w:pPr>
              <w:cnfStyle w:val="000000100000" w:firstRow="0" w:lastRow="0" w:firstColumn="0" w:lastColumn="0" w:oddVBand="0" w:evenVBand="0" w:oddHBand="1" w:evenHBand="0" w:firstRowFirstColumn="0" w:firstRowLastColumn="0" w:lastRowFirstColumn="0" w:lastRowLastColumn="0"/>
            </w:pPr>
            <w:r>
              <w:t>X</w:t>
            </w:r>
          </w:p>
        </w:tc>
      </w:tr>
      <w:tr w:rsidR="00AF292C" w:rsidTr="00857330">
        <w:tc>
          <w:tcPr>
            <w:cnfStyle w:val="001000000000" w:firstRow="0" w:lastRow="0" w:firstColumn="1" w:lastColumn="0" w:oddVBand="0" w:evenVBand="0" w:oddHBand="0" w:evenHBand="0" w:firstRowFirstColumn="0" w:firstRowLastColumn="0" w:lastRowFirstColumn="0" w:lastRowLastColumn="0"/>
            <w:tcW w:w="2577" w:type="dxa"/>
          </w:tcPr>
          <w:p w:rsidR="002C6C14" w:rsidRDefault="0024354D" w:rsidP="002C6C14">
            <w:r>
              <w:t>CONVERGENT_BILLING</w:t>
            </w:r>
          </w:p>
        </w:tc>
        <w:tc>
          <w:tcPr>
            <w:tcW w:w="1018" w:type="dxa"/>
          </w:tcPr>
          <w:p w:rsidR="002C6C14" w:rsidRDefault="00B07E2E" w:rsidP="002C6C14">
            <w:pPr>
              <w:cnfStyle w:val="000000000000" w:firstRow="0" w:lastRow="0" w:firstColumn="0" w:lastColumn="0" w:oddVBand="0" w:evenVBand="0" w:oddHBand="0" w:evenHBand="0" w:firstRowFirstColumn="0" w:firstRowLastColumn="0" w:lastRowFirstColumn="0" w:lastRowLastColumn="0"/>
            </w:pPr>
            <w:r>
              <w:t>Nominal</w:t>
            </w:r>
          </w:p>
        </w:tc>
        <w:tc>
          <w:tcPr>
            <w:tcW w:w="938" w:type="dxa"/>
          </w:tcPr>
          <w:p w:rsidR="002C6C14" w:rsidRDefault="00941D94" w:rsidP="002C6C14">
            <w:pPr>
              <w:cnfStyle w:val="000000000000" w:firstRow="0" w:lastRow="0" w:firstColumn="0" w:lastColumn="0" w:oddVBand="0" w:evenVBand="0" w:oddHBand="0" w:evenHBand="0" w:firstRowFirstColumn="0" w:firstRowLastColumn="0" w:lastRowFirstColumn="0" w:lastRowLastColumn="0"/>
            </w:pPr>
            <w:r>
              <w:t>0</w:t>
            </w:r>
          </w:p>
        </w:tc>
        <w:tc>
          <w:tcPr>
            <w:tcW w:w="1414" w:type="dxa"/>
          </w:tcPr>
          <w:p w:rsidR="002C6C14" w:rsidRDefault="00B07E2E" w:rsidP="002C6C14">
            <w:pPr>
              <w:cnfStyle w:val="000000000000" w:firstRow="0" w:lastRow="0" w:firstColumn="0" w:lastColumn="0" w:oddVBand="0" w:evenVBand="0" w:oddHBand="0" w:evenHBand="0" w:firstRowFirstColumn="0" w:firstRowLastColumn="0" w:lastRowFirstColumn="0" w:lastRowLastColumn="0"/>
            </w:pPr>
            <w:r w:rsidRPr="00B07E2E">
              <w:rPr>
                <w:b/>
              </w:rPr>
              <w:t>Mode</w:t>
            </w:r>
            <w:r>
              <w:t>: No</w:t>
            </w:r>
          </w:p>
        </w:tc>
        <w:tc>
          <w:tcPr>
            <w:tcW w:w="1380" w:type="dxa"/>
          </w:tcPr>
          <w:p w:rsidR="002C6C14" w:rsidRDefault="00815CDF" w:rsidP="002C6C14">
            <w:pPr>
              <w:cnfStyle w:val="000000000000" w:firstRow="0" w:lastRow="0" w:firstColumn="0" w:lastColumn="0" w:oddVBand="0" w:evenVBand="0" w:oddHBand="0" w:evenHBand="0" w:firstRowFirstColumn="0" w:firstRowLastColumn="0" w:lastRowFirstColumn="0" w:lastRowLastColumn="0"/>
            </w:pPr>
            <w:r>
              <w:t>X</w:t>
            </w:r>
          </w:p>
        </w:tc>
        <w:tc>
          <w:tcPr>
            <w:tcW w:w="561" w:type="dxa"/>
          </w:tcPr>
          <w:p w:rsidR="002C6C14" w:rsidRDefault="00857330" w:rsidP="002C6C14">
            <w:pPr>
              <w:cnfStyle w:val="000000000000" w:firstRow="0" w:lastRow="0" w:firstColumn="0" w:lastColumn="0" w:oddVBand="0" w:evenVBand="0" w:oddHBand="0" w:evenHBand="0" w:firstRowFirstColumn="0" w:firstRowLastColumn="0" w:lastRowFirstColumn="0" w:lastRowLastColumn="0"/>
            </w:pPr>
            <w:r>
              <w:t>X</w:t>
            </w:r>
          </w:p>
        </w:tc>
        <w:tc>
          <w:tcPr>
            <w:tcW w:w="551" w:type="dxa"/>
          </w:tcPr>
          <w:p w:rsidR="002C6C14" w:rsidRDefault="00247B2B" w:rsidP="002C6C14">
            <w:pPr>
              <w:cnfStyle w:val="000000000000" w:firstRow="0" w:lastRow="0" w:firstColumn="0" w:lastColumn="0" w:oddVBand="0" w:evenVBand="0" w:oddHBand="0" w:evenHBand="0" w:firstRowFirstColumn="0" w:firstRowLastColumn="0" w:lastRowFirstColumn="0" w:lastRowLastColumn="0"/>
            </w:pPr>
            <w:r>
              <w:t>X</w:t>
            </w:r>
          </w:p>
        </w:tc>
        <w:tc>
          <w:tcPr>
            <w:tcW w:w="582" w:type="dxa"/>
          </w:tcPr>
          <w:p w:rsidR="002C6C14" w:rsidRDefault="00A84E1D" w:rsidP="002C6C14">
            <w:pPr>
              <w:cnfStyle w:val="000000000000" w:firstRow="0" w:lastRow="0" w:firstColumn="0" w:lastColumn="0" w:oddVBand="0" w:evenVBand="0" w:oddHBand="0" w:evenHBand="0" w:firstRowFirstColumn="0" w:firstRowLastColumn="0" w:lastRowFirstColumn="0" w:lastRowLastColumn="0"/>
            </w:pPr>
            <w:r>
              <w:t>X</w:t>
            </w:r>
          </w:p>
        </w:tc>
      </w:tr>
      <w:tr w:rsidR="00AF292C" w:rsidTr="00857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rsidR="002C6C14" w:rsidRDefault="0024354D" w:rsidP="002C6C14">
            <w:r>
              <w:t>GENDER</w:t>
            </w:r>
          </w:p>
        </w:tc>
        <w:tc>
          <w:tcPr>
            <w:tcW w:w="1018" w:type="dxa"/>
          </w:tcPr>
          <w:p w:rsidR="002C6C14" w:rsidRDefault="0024354D" w:rsidP="002C6C14">
            <w:pPr>
              <w:cnfStyle w:val="000000100000" w:firstRow="0" w:lastRow="0" w:firstColumn="0" w:lastColumn="0" w:oddVBand="0" w:evenVBand="0" w:oddHBand="1" w:evenHBand="0" w:firstRowFirstColumn="0" w:firstRowLastColumn="0" w:lastRowFirstColumn="0" w:lastRowLastColumn="0"/>
            </w:pPr>
            <w:r>
              <w:t>Nominal</w:t>
            </w:r>
          </w:p>
        </w:tc>
        <w:tc>
          <w:tcPr>
            <w:tcW w:w="938" w:type="dxa"/>
          </w:tcPr>
          <w:p w:rsidR="002C6C14" w:rsidRDefault="00941D94" w:rsidP="002C6C14">
            <w:pPr>
              <w:cnfStyle w:val="000000100000" w:firstRow="0" w:lastRow="0" w:firstColumn="0" w:lastColumn="0" w:oddVBand="0" w:evenVBand="0" w:oddHBand="1" w:evenHBand="0" w:firstRowFirstColumn="0" w:firstRowLastColumn="0" w:lastRowFirstColumn="0" w:lastRowLastColumn="0"/>
            </w:pPr>
            <w:r>
              <w:t>0</w:t>
            </w:r>
          </w:p>
        </w:tc>
        <w:tc>
          <w:tcPr>
            <w:tcW w:w="1414" w:type="dxa"/>
          </w:tcPr>
          <w:p w:rsidR="002C6C14" w:rsidRDefault="00B07E2E" w:rsidP="002C6C14">
            <w:pPr>
              <w:cnfStyle w:val="000000100000" w:firstRow="0" w:lastRow="0" w:firstColumn="0" w:lastColumn="0" w:oddVBand="0" w:evenVBand="0" w:oddHBand="1" w:evenHBand="0" w:firstRowFirstColumn="0" w:firstRowLastColumn="0" w:lastRowFirstColumn="0" w:lastRowLastColumn="0"/>
            </w:pPr>
            <w:r w:rsidRPr="00B07E2E">
              <w:rPr>
                <w:b/>
              </w:rPr>
              <w:t>Mode</w:t>
            </w:r>
            <w:r>
              <w:t>:</w:t>
            </w:r>
          </w:p>
          <w:p w:rsidR="00B07E2E" w:rsidRDefault="00B07E2E" w:rsidP="002C6C14">
            <w:pPr>
              <w:cnfStyle w:val="000000100000" w:firstRow="0" w:lastRow="0" w:firstColumn="0" w:lastColumn="0" w:oddVBand="0" w:evenVBand="0" w:oddHBand="1" w:evenHBand="0" w:firstRowFirstColumn="0" w:firstRowLastColumn="0" w:lastRowFirstColumn="0" w:lastRowLastColumn="0"/>
            </w:pPr>
            <w:r>
              <w:t>M</w:t>
            </w:r>
          </w:p>
        </w:tc>
        <w:tc>
          <w:tcPr>
            <w:tcW w:w="1380" w:type="dxa"/>
          </w:tcPr>
          <w:p w:rsidR="002C6C14" w:rsidRDefault="00815CDF" w:rsidP="002C6C14">
            <w:pPr>
              <w:cnfStyle w:val="000000100000" w:firstRow="0" w:lastRow="0" w:firstColumn="0" w:lastColumn="0" w:oddVBand="0" w:evenVBand="0" w:oddHBand="1" w:evenHBand="0" w:firstRowFirstColumn="0" w:firstRowLastColumn="0" w:lastRowFirstColumn="0" w:lastRowLastColumn="0"/>
            </w:pPr>
            <w:r>
              <w:t>X</w:t>
            </w:r>
          </w:p>
        </w:tc>
        <w:tc>
          <w:tcPr>
            <w:tcW w:w="561" w:type="dxa"/>
          </w:tcPr>
          <w:p w:rsidR="002C6C14" w:rsidRDefault="00832092" w:rsidP="002C6C14">
            <w:pPr>
              <w:cnfStyle w:val="000000100000" w:firstRow="0" w:lastRow="0" w:firstColumn="0" w:lastColumn="0" w:oddVBand="0" w:evenVBand="0" w:oddHBand="1" w:evenHBand="0" w:firstRowFirstColumn="0" w:firstRowLastColumn="0" w:lastRowFirstColumn="0" w:lastRowLastColumn="0"/>
            </w:pPr>
            <w:r>
              <w:t>Does not bring insight</w:t>
            </w:r>
          </w:p>
        </w:tc>
        <w:tc>
          <w:tcPr>
            <w:tcW w:w="551" w:type="dxa"/>
          </w:tcPr>
          <w:p w:rsidR="002C6C14" w:rsidRDefault="00247B2B" w:rsidP="002C6C14">
            <w:pPr>
              <w:cnfStyle w:val="000000100000" w:firstRow="0" w:lastRow="0" w:firstColumn="0" w:lastColumn="0" w:oddVBand="0" w:evenVBand="0" w:oddHBand="1" w:evenHBand="0" w:firstRowFirstColumn="0" w:firstRowLastColumn="0" w:lastRowFirstColumn="0" w:lastRowLastColumn="0"/>
            </w:pPr>
            <w:r>
              <w:t>X</w:t>
            </w:r>
          </w:p>
        </w:tc>
        <w:tc>
          <w:tcPr>
            <w:tcW w:w="582" w:type="dxa"/>
          </w:tcPr>
          <w:p w:rsidR="002C6C14" w:rsidRDefault="00A84E1D" w:rsidP="002C6C14">
            <w:pPr>
              <w:cnfStyle w:val="000000100000" w:firstRow="0" w:lastRow="0" w:firstColumn="0" w:lastColumn="0" w:oddVBand="0" w:evenVBand="0" w:oddHBand="1" w:evenHBand="0" w:firstRowFirstColumn="0" w:firstRowLastColumn="0" w:lastRowFirstColumn="0" w:lastRowLastColumn="0"/>
            </w:pPr>
            <w:r>
              <w:t>X</w:t>
            </w:r>
          </w:p>
        </w:tc>
      </w:tr>
      <w:tr w:rsidR="00AF292C" w:rsidTr="00857330">
        <w:tc>
          <w:tcPr>
            <w:cnfStyle w:val="001000000000" w:firstRow="0" w:lastRow="0" w:firstColumn="1" w:lastColumn="0" w:oddVBand="0" w:evenVBand="0" w:oddHBand="0" w:evenHBand="0" w:firstRowFirstColumn="0" w:firstRowLastColumn="0" w:lastRowFirstColumn="0" w:lastRowLastColumn="0"/>
            <w:tcW w:w="2577" w:type="dxa"/>
          </w:tcPr>
          <w:p w:rsidR="002C6C14" w:rsidRDefault="0024354D" w:rsidP="002C6C14">
            <w:r>
              <w:t>INCOME</w:t>
            </w:r>
          </w:p>
        </w:tc>
        <w:tc>
          <w:tcPr>
            <w:tcW w:w="1018" w:type="dxa"/>
          </w:tcPr>
          <w:p w:rsidR="002C6C14" w:rsidRDefault="0024354D" w:rsidP="002C6C14">
            <w:pPr>
              <w:cnfStyle w:val="000000000000" w:firstRow="0" w:lastRow="0" w:firstColumn="0" w:lastColumn="0" w:oddVBand="0" w:evenVBand="0" w:oddHBand="0" w:evenHBand="0" w:firstRowFirstColumn="0" w:firstRowLastColumn="0" w:lastRowFirstColumn="0" w:lastRowLastColumn="0"/>
            </w:pPr>
            <w:r>
              <w:t>Ordinal</w:t>
            </w:r>
          </w:p>
        </w:tc>
        <w:tc>
          <w:tcPr>
            <w:tcW w:w="938" w:type="dxa"/>
          </w:tcPr>
          <w:p w:rsidR="002C6C14" w:rsidRDefault="00941D94" w:rsidP="002C6C14">
            <w:pPr>
              <w:cnfStyle w:val="000000000000" w:firstRow="0" w:lastRow="0" w:firstColumn="0" w:lastColumn="0" w:oddVBand="0" w:evenVBand="0" w:oddHBand="0" w:evenHBand="0" w:firstRowFirstColumn="0" w:firstRowLastColumn="0" w:lastRowFirstColumn="0" w:lastRowLastColumn="0"/>
            </w:pPr>
            <w:r>
              <w:t>0</w:t>
            </w:r>
          </w:p>
        </w:tc>
        <w:tc>
          <w:tcPr>
            <w:tcW w:w="1414" w:type="dxa"/>
          </w:tcPr>
          <w:p w:rsidR="002C6C14" w:rsidRDefault="00B07E2E" w:rsidP="002C6C14">
            <w:pPr>
              <w:cnfStyle w:val="000000000000" w:firstRow="0" w:lastRow="0" w:firstColumn="0" w:lastColumn="0" w:oddVBand="0" w:evenVBand="0" w:oddHBand="0" w:evenHBand="0" w:firstRowFirstColumn="0" w:firstRowLastColumn="0" w:lastRowFirstColumn="0" w:lastRowLastColumn="0"/>
            </w:pPr>
            <w:r w:rsidRPr="00B07E2E">
              <w:rPr>
                <w:b/>
              </w:rPr>
              <w:t>Mode</w:t>
            </w:r>
            <w:r>
              <w:t>:</w:t>
            </w:r>
          </w:p>
          <w:p w:rsidR="00B07E2E" w:rsidRDefault="00B07E2E" w:rsidP="002C6C14">
            <w:pPr>
              <w:cnfStyle w:val="000000000000" w:firstRow="0" w:lastRow="0" w:firstColumn="0" w:lastColumn="0" w:oddVBand="0" w:evenVBand="0" w:oddHBand="0" w:evenHBand="0" w:firstRowFirstColumn="0" w:firstRowLastColumn="0" w:lastRowFirstColumn="0" w:lastRowLastColumn="0"/>
            </w:pPr>
            <w:r>
              <w:t>Medium Income</w:t>
            </w:r>
          </w:p>
        </w:tc>
        <w:tc>
          <w:tcPr>
            <w:tcW w:w="1380" w:type="dxa"/>
          </w:tcPr>
          <w:p w:rsidR="002C6C14" w:rsidRDefault="00F8689B" w:rsidP="002C6C14">
            <w:pPr>
              <w:cnfStyle w:val="000000000000" w:firstRow="0" w:lastRow="0" w:firstColumn="0" w:lastColumn="0" w:oddVBand="0" w:evenVBand="0" w:oddHBand="0" w:evenHBand="0" w:firstRowFirstColumn="0" w:firstRowLastColumn="0" w:lastRowFirstColumn="0" w:lastRowLastColumn="0"/>
            </w:pPr>
            <w:r>
              <w:t>Most users have medium income, twice as many users have high income compared to low income users</w:t>
            </w:r>
          </w:p>
        </w:tc>
        <w:tc>
          <w:tcPr>
            <w:tcW w:w="561" w:type="dxa"/>
          </w:tcPr>
          <w:p w:rsidR="002C6C14" w:rsidRDefault="009729A8" w:rsidP="002C6C14">
            <w:pPr>
              <w:cnfStyle w:val="000000000000" w:firstRow="0" w:lastRow="0" w:firstColumn="0" w:lastColumn="0" w:oddVBand="0" w:evenVBand="0" w:oddHBand="0" w:evenHBand="0" w:firstRowFirstColumn="0" w:firstRowLastColumn="0" w:lastRowFirstColumn="0" w:lastRowLastColumn="0"/>
            </w:pPr>
            <w:r>
              <w:t>Users with low income or high income tend not to churn while medium incomes tend to churn more</w:t>
            </w:r>
          </w:p>
        </w:tc>
        <w:tc>
          <w:tcPr>
            <w:tcW w:w="551" w:type="dxa"/>
          </w:tcPr>
          <w:p w:rsidR="002C6C14" w:rsidRDefault="00247B2B" w:rsidP="002C6C14">
            <w:pPr>
              <w:cnfStyle w:val="000000000000" w:firstRow="0" w:lastRow="0" w:firstColumn="0" w:lastColumn="0" w:oddVBand="0" w:evenVBand="0" w:oddHBand="0" w:evenHBand="0" w:firstRowFirstColumn="0" w:firstRowLastColumn="0" w:lastRowFirstColumn="0" w:lastRowLastColumn="0"/>
            </w:pPr>
            <w:r>
              <w:t>X</w:t>
            </w:r>
          </w:p>
        </w:tc>
        <w:tc>
          <w:tcPr>
            <w:tcW w:w="582" w:type="dxa"/>
          </w:tcPr>
          <w:p w:rsidR="002C6C14" w:rsidRDefault="00A60FCE" w:rsidP="002C6C14">
            <w:pPr>
              <w:cnfStyle w:val="000000000000" w:firstRow="0" w:lastRow="0" w:firstColumn="0" w:lastColumn="0" w:oddVBand="0" w:evenVBand="0" w:oddHBand="0" w:evenHBand="0" w:firstRowFirstColumn="0" w:firstRowLastColumn="0" w:lastRowFirstColumn="0" w:lastRowLastColumn="0"/>
            </w:pPr>
            <w:r>
              <w:t>X</w:t>
            </w:r>
          </w:p>
        </w:tc>
      </w:tr>
      <w:tr w:rsidR="00AF292C" w:rsidTr="00857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rsidR="002C6C14" w:rsidRDefault="0024354D" w:rsidP="002C6C14">
            <w:r>
              <w:t>PHONE_PLAN</w:t>
            </w:r>
          </w:p>
        </w:tc>
        <w:tc>
          <w:tcPr>
            <w:tcW w:w="1018" w:type="dxa"/>
          </w:tcPr>
          <w:p w:rsidR="002C6C14" w:rsidRDefault="0024354D" w:rsidP="002C6C14">
            <w:pPr>
              <w:cnfStyle w:val="000000100000" w:firstRow="0" w:lastRow="0" w:firstColumn="0" w:lastColumn="0" w:oddVBand="0" w:evenVBand="0" w:oddHBand="1" w:evenHBand="0" w:firstRowFirstColumn="0" w:firstRowLastColumn="0" w:lastRowFirstColumn="0" w:lastRowLastColumn="0"/>
            </w:pPr>
            <w:r>
              <w:t>Ordinal</w:t>
            </w:r>
          </w:p>
        </w:tc>
        <w:tc>
          <w:tcPr>
            <w:tcW w:w="938" w:type="dxa"/>
          </w:tcPr>
          <w:p w:rsidR="002C6C14" w:rsidRDefault="00662329" w:rsidP="002C6C14">
            <w:pPr>
              <w:cnfStyle w:val="000000100000" w:firstRow="0" w:lastRow="0" w:firstColumn="0" w:lastColumn="0" w:oddVBand="0" w:evenVBand="0" w:oddHBand="1" w:evenHBand="0" w:firstRowFirstColumn="0" w:firstRowLastColumn="0" w:lastRowFirstColumn="0" w:lastRowLastColumn="0"/>
            </w:pPr>
            <w:r>
              <w:t>4/2071</w:t>
            </w:r>
          </w:p>
        </w:tc>
        <w:tc>
          <w:tcPr>
            <w:tcW w:w="1414" w:type="dxa"/>
          </w:tcPr>
          <w:p w:rsidR="002C6C14" w:rsidRDefault="00B07E2E" w:rsidP="002C6C14">
            <w:pPr>
              <w:cnfStyle w:val="000000100000" w:firstRow="0" w:lastRow="0" w:firstColumn="0" w:lastColumn="0" w:oddVBand="0" w:evenVBand="0" w:oddHBand="1" w:evenHBand="0" w:firstRowFirstColumn="0" w:firstRowLastColumn="0" w:lastRowFirstColumn="0" w:lastRowLastColumn="0"/>
            </w:pPr>
            <w:r>
              <w:t xml:space="preserve">Mode: </w:t>
            </w:r>
            <w:r w:rsidRPr="00B07E2E">
              <w:rPr>
                <w:b/>
              </w:rPr>
              <w:t>International</w:t>
            </w:r>
          </w:p>
        </w:tc>
        <w:tc>
          <w:tcPr>
            <w:tcW w:w="1380" w:type="dxa"/>
          </w:tcPr>
          <w:p w:rsidR="002C6C14" w:rsidRDefault="009D2E31" w:rsidP="002C6C14">
            <w:pPr>
              <w:cnfStyle w:val="000000100000" w:firstRow="0" w:lastRow="0" w:firstColumn="0" w:lastColumn="0" w:oddVBand="0" w:evenVBand="0" w:oddHBand="1" w:evenHBand="0" w:firstRowFirstColumn="0" w:firstRowLastColumn="0" w:lastRowFirstColumn="0" w:lastRowLastColumn="0"/>
            </w:pPr>
            <w:r>
              <w:t xml:space="preserve">Only few users choose the Euro-zone, most of the users opt for the International and </w:t>
            </w:r>
            <w:r>
              <w:lastRenderedPageBreak/>
              <w:t>National plans</w:t>
            </w:r>
          </w:p>
        </w:tc>
        <w:tc>
          <w:tcPr>
            <w:tcW w:w="561" w:type="dxa"/>
          </w:tcPr>
          <w:p w:rsidR="002C6C14" w:rsidRDefault="009729A8" w:rsidP="002C6C14">
            <w:pPr>
              <w:cnfStyle w:val="000000100000" w:firstRow="0" w:lastRow="0" w:firstColumn="0" w:lastColumn="0" w:oddVBand="0" w:evenVBand="0" w:oddHBand="1" w:evenHBand="0" w:firstRowFirstColumn="0" w:firstRowLastColumn="0" w:lastRowFirstColumn="0" w:lastRowLastColumn="0"/>
            </w:pPr>
            <w:r>
              <w:lastRenderedPageBreak/>
              <w:t xml:space="preserve">Users having the Euro-Zone or the International phone plan tend to churn while </w:t>
            </w:r>
            <w:r>
              <w:lastRenderedPageBreak/>
              <w:t xml:space="preserve">users with a National or </w:t>
            </w:r>
            <w:proofErr w:type="spellStart"/>
            <w:r>
              <w:t>Promo_plan</w:t>
            </w:r>
            <w:proofErr w:type="spellEnd"/>
            <w:r>
              <w:t xml:space="preserve"> tend to churn less</w:t>
            </w:r>
          </w:p>
        </w:tc>
        <w:tc>
          <w:tcPr>
            <w:tcW w:w="551" w:type="dxa"/>
          </w:tcPr>
          <w:p w:rsidR="002C6C14" w:rsidRDefault="00247B2B" w:rsidP="002C6C14">
            <w:pPr>
              <w:cnfStyle w:val="000000100000" w:firstRow="0" w:lastRow="0" w:firstColumn="0" w:lastColumn="0" w:oddVBand="0" w:evenVBand="0" w:oddHBand="1" w:evenHBand="0" w:firstRowFirstColumn="0" w:firstRowLastColumn="0" w:lastRowFirstColumn="0" w:lastRowLastColumn="0"/>
            </w:pPr>
            <w:r>
              <w:lastRenderedPageBreak/>
              <w:t>X</w:t>
            </w:r>
          </w:p>
        </w:tc>
        <w:tc>
          <w:tcPr>
            <w:tcW w:w="582" w:type="dxa"/>
          </w:tcPr>
          <w:p w:rsidR="002C6C14" w:rsidRDefault="00A84E1D" w:rsidP="002C6C14">
            <w:pPr>
              <w:cnfStyle w:val="000000100000" w:firstRow="0" w:lastRow="0" w:firstColumn="0" w:lastColumn="0" w:oddVBand="0" w:evenVBand="0" w:oddHBand="1" w:evenHBand="0" w:firstRowFirstColumn="0" w:firstRowLastColumn="0" w:lastRowFirstColumn="0" w:lastRowLastColumn="0"/>
            </w:pPr>
            <w:r>
              <w:t>X</w:t>
            </w:r>
          </w:p>
        </w:tc>
      </w:tr>
      <w:tr w:rsidR="00AF292C" w:rsidTr="00857330">
        <w:tc>
          <w:tcPr>
            <w:cnfStyle w:val="001000000000" w:firstRow="0" w:lastRow="0" w:firstColumn="1" w:lastColumn="0" w:oddVBand="0" w:evenVBand="0" w:oddHBand="0" w:evenHBand="0" w:firstRowFirstColumn="0" w:firstRowLastColumn="0" w:lastRowFirstColumn="0" w:lastRowLastColumn="0"/>
            <w:tcW w:w="2577" w:type="dxa"/>
          </w:tcPr>
          <w:p w:rsidR="002C6C14" w:rsidRDefault="0024354D" w:rsidP="002C6C14">
            <w:r>
              <w:t>EDUCATION</w:t>
            </w:r>
          </w:p>
        </w:tc>
        <w:tc>
          <w:tcPr>
            <w:tcW w:w="1018" w:type="dxa"/>
          </w:tcPr>
          <w:p w:rsidR="002C6C14" w:rsidRDefault="0024354D" w:rsidP="002C6C14">
            <w:pPr>
              <w:cnfStyle w:val="000000000000" w:firstRow="0" w:lastRow="0" w:firstColumn="0" w:lastColumn="0" w:oddVBand="0" w:evenVBand="0" w:oddHBand="0" w:evenHBand="0" w:firstRowFirstColumn="0" w:firstRowLastColumn="0" w:lastRowFirstColumn="0" w:lastRowLastColumn="0"/>
            </w:pPr>
            <w:r>
              <w:t>Nominal</w:t>
            </w:r>
          </w:p>
        </w:tc>
        <w:tc>
          <w:tcPr>
            <w:tcW w:w="938" w:type="dxa"/>
          </w:tcPr>
          <w:p w:rsidR="002C6C14" w:rsidRDefault="00662329" w:rsidP="002C6C14">
            <w:pPr>
              <w:cnfStyle w:val="000000000000" w:firstRow="0" w:lastRow="0" w:firstColumn="0" w:lastColumn="0" w:oddVBand="0" w:evenVBand="0" w:oddHBand="0" w:evenHBand="0" w:firstRowFirstColumn="0" w:firstRowLastColumn="0" w:lastRowFirstColumn="0" w:lastRowLastColumn="0"/>
            </w:pPr>
            <w:r>
              <w:t>8/2071</w:t>
            </w:r>
          </w:p>
        </w:tc>
        <w:tc>
          <w:tcPr>
            <w:tcW w:w="1414" w:type="dxa"/>
          </w:tcPr>
          <w:p w:rsidR="002C6C14" w:rsidRDefault="00B07E2E" w:rsidP="002C6C14">
            <w:pPr>
              <w:cnfStyle w:val="000000000000" w:firstRow="0" w:lastRow="0" w:firstColumn="0" w:lastColumn="0" w:oddVBand="0" w:evenVBand="0" w:oddHBand="0" w:evenHBand="0" w:firstRowFirstColumn="0" w:firstRowLastColumn="0" w:lastRowFirstColumn="0" w:lastRowLastColumn="0"/>
            </w:pPr>
            <w:r>
              <w:t xml:space="preserve">Mode: </w:t>
            </w:r>
            <w:r w:rsidRPr="00B07E2E">
              <w:rPr>
                <w:b/>
              </w:rPr>
              <w:t>Post Primary</w:t>
            </w:r>
          </w:p>
        </w:tc>
        <w:tc>
          <w:tcPr>
            <w:tcW w:w="1380" w:type="dxa"/>
          </w:tcPr>
          <w:p w:rsidR="002C6C14" w:rsidRDefault="00D51615" w:rsidP="002C6C14">
            <w:pPr>
              <w:cnfStyle w:val="000000000000" w:firstRow="0" w:lastRow="0" w:firstColumn="0" w:lastColumn="0" w:oddVBand="0" w:evenVBand="0" w:oddHBand="0" w:evenHBand="0" w:firstRowFirstColumn="0" w:firstRowLastColumn="0" w:lastRowFirstColumn="0" w:lastRowLastColumn="0"/>
            </w:pPr>
            <w:r>
              <w:t>Post-Primary is the dominant group, the number of High school and Primary school are very low</w:t>
            </w:r>
          </w:p>
        </w:tc>
        <w:tc>
          <w:tcPr>
            <w:tcW w:w="561" w:type="dxa"/>
          </w:tcPr>
          <w:p w:rsidR="002C6C14" w:rsidRDefault="00832092" w:rsidP="002C6C14">
            <w:pPr>
              <w:cnfStyle w:val="000000000000" w:firstRow="0" w:lastRow="0" w:firstColumn="0" w:lastColumn="0" w:oddVBand="0" w:evenVBand="0" w:oddHBand="0" w:evenHBand="0" w:firstRowFirstColumn="0" w:firstRowLastColumn="0" w:lastRowFirstColumn="0" w:lastRowLastColumn="0"/>
            </w:pPr>
            <w:r>
              <w:t>Primary are churners, Masters tend to churn, PhD tend not to churn</w:t>
            </w:r>
          </w:p>
        </w:tc>
        <w:tc>
          <w:tcPr>
            <w:tcW w:w="551" w:type="dxa"/>
          </w:tcPr>
          <w:p w:rsidR="002C6C14" w:rsidRDefault="00247B2B" w:rsidP="002C6C14">
            <w:pPr>
              <w:cnfStyle w:val="000000000000" w:firstRow="0" w:lastRow="0" w:firstColumn="0" w:lastColumn="0" w:oddVBand="0" w:evenVBand="0" w:oddHBand="0" w:evenHBand="0" w:firstRowFirstColumn="0" w:firstRowLastColumn="0" w:lastRowFirstColumn="0" w:lastRowLastColumn="0"/>
            </w:pPr>
            <w:r>
              <w:t>X</w:t>
            </w:r>
          </w:p>
        </w:tc>
        <w:tc>
          <w:tcPr>
            <w:tcW w:w="582" w:type="dxa"/>
          </w:tcPr>
          <w:p w:rsidR="002C6C14" w:rsidRDefault="00A84E1D" w:rsidP="002C6C14">
            <w:pPr>
              <w:cnfStyle w:val="000000000000" w:firstRow="0" w:lastRow="0" w:firstColumn="0" w:lastColumn="0" w:oddVBand="0" w:evenVBand="0" w:oddHBand="0" w:evenHBand="0" w:firstRowFirstColumn="0" w:firstRowLastColumn="0" w:lastRowFirstColumn="0" w:lastRowLastColumn="0"/>
            </w:pPr>
            <w:r>
              <w:t>X</w:t>
            </w:r>
          </w:p>
        </w:tc>
      </w:tr>
      <w:tr w:rsidR="00AF292C" w:rsidTr="00857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rsidR="002C6C14" w:rsidRDefault="0024354D" w:rsidP="002C6C14">
            <w:r>
              <w:t>TOT_MINUTES_USAGE</w:t>
            </w:r>
          </w:p>
        </w:tc>
        <w:tc>
          <w:tcPr>
            <w:tcW w:w="1018" w:type="dxa"/>
          </w:tcPr>
          <w:p w:rsidR="002C6C14" w:rsidRDefault="0024354D" w:rsidP="002C6C14">
            <w:pPr>
              <w:cnfStyle w:val="000000100000" w:firstRow="0" w:lastRow="0" w:firstColumn="0" w:lastColumn="0" w:oddVBand="0" w:evenVBand="0" w:oddHBand="1" w:evenHBand="0" w:firstRowFirstColumn="0" w:firstRowLastColumn="0" w:lastRowFirstColumn="0" w:lastRowLastColumn="0"/>
            </w:pPr>
            <w:r>
              <w:t>Numeric</w:t>
            </w:r>
          </w:p>
        </w:tc>
        <w:tc>
          <w:tcPr>
            <w:tcW w:w="938" w:type="dxa"/>
          </w:tcPr>
          <w:p w:rsidR="002C6C14" w:rsidRDefault="00662329" w:rsidP="002C6C14">
            <w:pPr>
              <w:cnfStyle w:val="000000100000" w:firstRow="0" w:lastRow="0" w:firstColumn="0" w:lastColumn="0" w:oddVBand="0" w:evenVBand="0" w:oddHBand="1" w:evenHBand="0" w:firstRowFirstColumn="0" w:firstRowLastColumn="0" w:lastRowFirstColumn="0" w:lastRowLastColumn="0"/>
            </w:pPr>
            <w:r>
              <w:t>4/2071</w:t>
            </w:r>
          </w:p>
        </w:tc>
        <w:tc>
          <w:tcPr>
            <w:tcW w:w="1414" w:type="dxa"/>
          </w:tcPr>
          <w:p w:rsidR="00B07E2E" w:rsidRDefault="00B07E2E" w:rsidP="00B07E2E">
            <w:pPr>
              <w:cnfStyle w:val="000000100000" w:firstRow="0" w:lastRow="0" w:firstColumn="0" w:lastColumn="0" w:oddVBand="0" w:evenVBand="0" w:oddHBand="1" w:evenHBand="0" w:firstRowFirstColumn="0" w:firstRowLastColumn="0" w:lastRowFirstColumn="0" w:lastRowLastColumn="0"/>
            </w:pPr>
            <w:r w:rsidRPr="003A3F6D">
              <w:rPr>
                <w:b/>
              </w:rPr>
              <w:t>Min</w:t>
            </w:r>
            <w:r>
              <w:t>: 0,</w:t>
            </w:r>
          </w:p>
          <w:p w:rsidR="00B07E2E" w:rsidRDefault="00B07E2E" w:rsidP="00B07E2E">
            <w:pPr>
              <w:cnfStyle w:val="000000100000" w:firstRow="0" w:lastRow="0" w:firstColumn="0" w:lastColumn="0" w:oddVBand="0" w:evenVBand="0" w:oddHBand="1" w:evenHBand="0" w:firstRowFirstColumn="0" w:firstRowLastColumn="0" w:lastRowFirstColumn="0" w:lastRowLastColumn="0"/>
            </w:pPr>
            <w:r w:rsidRPr="003A3F6D">
              <w:rPr>
                <w:b/>
              </w:rPr>
              <w:t>Median</w:t>
            </w:r>
            <w:r>
              <w:t>: 264,</w:t>
            </w:r>
          </w:p>
          <w:p w:rsidR="00B07E2E" w:rsidRDefault="00B07E2E" w:rsidP="00B07E2E">
            <w:pPr>
              <w:cnfStyle w:val="000000100000" w:firstRow="0" w:lastRow="0" w:firstColumn="0" w:lastColumn="0" w:oddVBand="0" w:evenVBand="0" w:oddHBand="1" w:evenHBand="0" w:firstRowFirstColumn="0" w:firstRowLastColumn="0" w:lastRowFirstColumn="0" w:lastRowLastColumn="0"/>
            </w:pPr>
            <w:r w:rsidRPr="003A3F6D">
              <w:rPr>
                <w:b/>
              </w:rPr>
              <w:t>Mean</w:t>
            </w:r>
            <w:r>
              <w:t>: 2036,</w:t>
            </w:r>
          </w:p>
          <w:p w:rsidR="00B07E2E" w:rsidRDefault="00B07E2E" w:rsidP="00B07E2E">
            <w:pPr>
              <w:cnfStyle w:val="000000100000" w:firstRow="0" w:lastRow="0" w:firstColumn="0" w:lastColumn="0" w:oddVBand="0" w:evenVBand="0" w:oddHBand="1" w:evenHBand="0" w:firstRowFirstColumn="0" w:firstRowLastColumn="0" w:lastRowFirstColumn="0" w:lastRowLastColumn="0"/>
            </w:pPr>
            <w:r w:rsidRPr="003A3F6D">
              <w:rPr>
                <w:b/>
              </w:rPr>
              <w:t>Max</w:t>
            </w:r>
            <w:r>
              <w:t>:</w:t>
            </w:r>
          </w:p>
          <w:p w:rsidR="002C6C14" w:rsidRDefault="00B07E2E" w:rsidP="00B07E2E">
            <w:pPr>
              <w:cnfStyle w:val="000000100000" w:firstRow="0" w:lastRow="0" w:firstColumn="0" w:lastColumn="0" w:oddVBand="0" w:evenVBand="0" w:oddHBand="1" w:evenHBand="0" w:firstRowFirstColumn="0" w:firstRowLastColumn="0" w:lastRowFirstColumn="0" w:lastRowLastColumn="0"/>
            </w:pPr>
            <w:r>
              <w:t>36237</w:t>
            </w:r>
          </w:p>
        </w:tc>
        <w:tc>
          <w:tcPr>
            <w:tcW w:w="1380" w:type="dxa"/>
          </w:tcPr>
          <w:p w:rsidR="002C6C14" w:rsidRDefault="00857330" w:rsidP="002C6C14">
            <w:pPr>
              <w:cnfStyle w:val="000000100000" w:firstRow="0" w:lastRow="0" w:firstColumn="0" w:lastColumn="0" w:oddVBand="0" w:evenVBand="0" w:oddHBand="1" w:evenHBand="0" w:firstRowFirstColumn="0" w:firstRowLastColumn="0" w:lastRowFirstColumn="0" w:lastRowLastColumn="0"/>
            </w:pPr>
            <w:r>
              <w:t>Clear majority</w:t>
            </w:r>
            <w:r w:rsidR="00DF1886">
              <w:t xml:space="preserve"> of users use less than 2500 mins</w:t>
            </w:r>
          </w:p>
        </w:tc>
        <w:tc>
          <w:tcPr>
            <w:tcW w:w="561" w:type="dxa"/>
          </w:tcPr>
          <w:p w:rsidR="002C6C14" w:rsidRDefault="00832092" w:rsidP="002C6C14">
            <w:pPr>
              <w:cnfStyle w:val="000000100000" w:firstRow="0" w:lastRow="0" w:firstColumn="0" w:lastColumn="0" w:oddVBand="0" w:evenVBand="0" w:oddHBand="1" w:evenHBand="0" w:firstRowFirstColumn="0" w:firstRowLastColumn="0" w:lastRowFirstColumn="0" w:lastRowLastColumn="0"/>
            </w:pPr>
            <w:r>
              <w:t>Do not seem to bring insight</w:t>
            </w:r>
          </w:p>
        </w:tc>
        <w:tc>
          <w:tcPr>
            <w:tcW w:w="551" w:type="dxa"/>
          </w:tcPr>
          <w:p w:rsidR="002C6C14" w:rsidRDefault="00247B2B" w:rsidP="002C6C14">
            <w:pPr>
              <w:cnfStyle w:val="000000100000" w:firstRow="0" w:lastRow="0" w:firstColumn="0" w:lastColumn="0" w:oddVBand="0" w:evenVBand="0" w:oddHBand="1" w:evenHBand="0" w:firstRowFirstColumn="0" w:firstRowLastColumn="0" w:lastRowFirstColumn="0" w:lastRowLastColumn="0"/>
            </w:pPr>
            <w:r>
              <w:t xml:space="preserve">Skewness: </w:t>
            </w:r>
            <w:r w:rsidRPr="00247B2B">
              <w:t>1.088757</w:t>
            </w:r>
          </w:p>
          <w:p w:rsidR="00247B2B" w:rsidRDefault="00247B2B" w:rsidP="002C6C14">
            <w:pPr>
              <w:cnfStyle w:val="000000100000" w:firstRow="0" w:lastRow="0" w:firstColumn="0" w:lastColumn="0" w:oddVBand="0" w:evenVBand="0" w:oddHBand="1" w:evenHBand="0" w:firstRowFirstColumn="0" w:firstRowLastColumn="0" w:lastRowFirstColumn="0" w:lastRowLastColumn="0"/>
            </w:pPr>
          </w:p>
          <w:p w:rsidR="00247B2B" w:rsidRDefault="00247B2B" w:rsidP="002C6C14">
            <w:pPr>
              <w:cnfStyle w:val="000000100000" w:firstRow="0" w:lastRow="0" w:firstColumn="0" w:lastColumn="0" w:oddVBand="0" w:evenVBand="0" w:oddHBand="1" w:evenHBand="0" w:firstRowFirstColumn="0" w:firstRowLastColumn="0" w:lastRowFirstColumn="0" w:lastRowLastColumn="0"/>
            </w:pPr>
            <w:r>
              <w:t>Positively skewed (skewed to the right)</w:t>
            </w:r>
          </w:p>
        </w:tc>
        <w:tc>
          <w:tcPr>
            <w:tcW w:w="582" w:type="dxa"/>
          </w:tcPr>
          <w:p w:rsidR="002C6C14" w:rsidRDefault="00A84E1D" w:rsidP="002C6C14">
            <w:pPr>
              <w:cnfStyle w:val="000000100000" w:firstRow="0" w:lastRow="0" w:firstColumn="0" w:lastColumn="0" w:oddVBand="0" w:evenVBand="0" w:oddHBand="1" w:evenHBand="0" w:firstRowFirstColumn="0" w:firstRowLastColumn="0" w:lastRowFirstColumn="0" w:lastRowLastColumn="0"/>
            </w:pPr>
            <w:r>
              <w:t>Graphi</w:t>
            </w:r>
            <w:r w:rsidR="00AF292C">
              <w:t>cally, from the boxplot we can see that the data contains a lot of outliers that will need to be cleaned out</w:t>
            </w:r>
          </w:p>
        </w:tc>
      </w:tr>
    </w:tbl>
    <w:p w:rsidR="002C6C14" w:rsidRPr="002C6C14" w:rsidRDefault="002C6C14" w:rsidP="002C6C14"/>
    <w:p w:rsidR="002C6C14" w:rsidRDefault="00B25F5C" w:rsidP="00B25F5C">
      <w:pPr>
        <w:pStyle w:val="Titre3"/>
        <w:numPr>
          <w:ilvl w:val="0"/>
          <w:numId w:val="1"/>
        </w:numPr>
      </w:pPr>
      <w:bookmarkStart w:id="5" w:name="_Toc478218921"/>
      <w:r>
        <w:t>Finding outliers mathematically</w:t>
      </w:r>
      <w:bookmarkEnd w:id="5"/>
    </w:p>
    <w:p w:rsidR="00571E62" w:rsidRPr="00571E62" w:rsidRDefault="00571E62" w:rsidP="00571E62">
      <w:r w:rsidRPr="00571E62">
        <w:t>I chose TOT_MINUTES_USAGE since i</w:t>
      </w:r>
      <w:r>
        <w:t>ts box graph seems to indicate a lot of outliers.</w:t>
      </w:r>
    </w:p>
    <w:p w:rsidR="00065577" w:rsidRDefault="00B25F5C" w:rsidP="002C6C14">
      <w:r>
        <w:t>I found 176 outliers using the IQR method while the Z-standardisation method found 69 outliers</w:t>
      </w:r>
      <w:r w:rsidR="0014469D">
        <w:t xml:space="preserve"> (appendix 4)</w:t>
      </w:r>
      <w:r>
        <w:t>.</w:t>
      </w:r>
    </w:p>
    <w:p w:rsidR="00956214" w:rsidRDefault="00956214" w:rsidP="00956214">
      <w:pPr>
        <w:pStyle w:val="Titre3"/>
        <w:numPr>
          <w:ilvl w:val="0"/>
          <w:numId w:val="1"/>
        </w:numPr>
      </w:pPr>
      <w:bookmarkStart w:id="6" w:name="_Toc478218922"/>
      <w:r>
        <w:t>Skewness in TOT_MINUTES_USAGE</w:t>
      </w:r>
      <w:bookmarkEnd w:id="6"/>
    </w:p>
    <w:p w:rsidR="00956214" w:rsidRDefault="00956214" w:rsidP="00956214">
      <w:r>
        <w:t xml:space="preserve">My approach was, to first get the skewness value of TOT_MINUTES_USAGE before transformation: </w:t>
      </w:r>
      <w:r w:rsidRPr="00956214">
        <w:t>1.088757</w:t>
      </w:r>
      <w:r>
        <w:t>, (appendix 5.), this positive skewness indicates that the data is skewed on the right (graphically we can see a long right tail). Most of the records will be on the left of the graph.</w:t>
      </w:r>
    </w:p>
    <w:p w:rsidR="00956214" w:rsidRDefault="00956214" w:rsidP="00956214">
      <w:r>
        <w:t>Z-score standardisation o</w:t>
      </w:r>
      <w:r w:rsidR="0051437A">
        <w:t>btained the same skewness so no</w:t>
      </w:r>
      <w:r>
        <w:t xml:space="preserve"> value was added, my observation is that Z-score uses mean and standard deviation which both are influenced by outliers (which are very present in TOT_MINUTES_USAGE). (appendix 5.a)</w:t>
      </w:r>
    </w:p>
    <w:p w:rsidR="00956214" w:rsidRDefault="00956214" w:rsidP="00956214">
      <w:r>
        <w:t xml:space="preserve">Natural log reduced skewness and made it a left-skewness (as opposed to the previous right skewness), it added value (appendix 5.b): </w:t>
      </w:r>
      <w:r w:rsidRPr="00956214">
        <w:t>-0.7042918</w:t>
      </w:r>
    </w:p>
    <w:p w:rsidR="00956214" w:rsidRDefault="00956214" w:rsidP="00956214">
      <w:r>
        <w:lastRenderedPageBreak/>
        <w:t xml:space="preserve">Square root increased the skewness, so it is not appropriate to use it with this data (appendix 5.c): </w:t>
      </w:r>
      <w:r w:rsidRPr="00956214">
        <w:t>1.288432</w:t>
      </w:r>
    </w:p>
    <w:p w:rsidR="005E240D" w:rsidRDefault="005E240D" w:rsidP="005E240D">
      <w:pPr>
        <w:pStyle w:val="Titre3"/>
        <w:numPr>
          <w:ilvl w:val="0"/>
          <w:numId w:val="1"/>
        </w:numPr>
      </w:pPr>
      <w:bookmarkStart w:id="7" w:name="_Toc478218923"/>
      <w:r>
        <w:t>Relationship between variables and response</w:t>
      </w:r>
      <w:bookmarkEnd w:id="7"/>
    </w:p>
    <w:p w:rsidR="004874F4" w:rsidRPr="004874F4" w:rsidRDefault="004874F4" w:rsidP="004874F4">
      <w:pPr>
        <w:rPr>
          <w:b/>
        </w:rPr>
      </w:pPr>
      <w:r w:rsidRPr="004874F4">
        <w:rPr>
          <w:b/>
        </w:rPr>
        <w:t>a.</w:t>
      </w:r>
    </w:p>
    <w:p w:rsidR="005E240D" w:rsidRDefault="005E240D" w:rsidP="005E240D">
      <w:r>
        <w:t>To study the relationships, I used the same graphs plotted in appendix 3.e.</w:t>
      </w:r>
    </w:p>
    <w:p w:rsidR="005E240D" w:rsidRDefault="005E240D" w:rsidP="005E240D">
      <w:r>
        <w:t>My approach was to plot histograms for each variable, colo</w:t>
      </w:r>
      <w:r w:rsidR="0051437A">
        <w:t>u</w:t>
      </w:r>
      <w:r>
        <w:t>r encoded by the response variable.</w:t>
      </w:r>
    </w:p>
    <w:p w:rsidR="005E240D" w:rsidRDefault="0051437A" w:rsidP="005E240D">
      <w:r>
        <w:t>Histograms where there are no</w:t>
      </w:r>
      <w:r w:rsidR="005E240D">
        <w:t xml:space="preserve"> disproportions between churners and non-churners on at least one of the values or range, might not be of any value for the prediction.</w:t>
      </w:r>
    </w:p>
    <w:p w:rsidR="00F54289" w:rsidRDefault="00F54289" w:rsidP="005E240D">
      <w:r>
        <w:t>The question mentioned using only numeric variables, but, exploring the data showed more interesting results for overlaid graphs in some ordinal / nominal variables (included in the summary).</w:t>
      </w:r>
    </w:p>
    <w:p w:rsidR="0051437A" w:rsidRDefault="0051437A" w:rsidP="005E240D"/>
    <w:p w:rsidR="0051437A" w:rsidRDefault="0051437A" w:rsidP="002636C3">
      <w:pPr>
        <w:pStyle w:val="Titre4"/>
      </w:pPr>
      <w:r>
        <w:t>Variables that seem to influence churning (from this graphical method):</w:t>
      </w:r>
    </w:p>
    <w:p w:rsidR="005E240D" w:rsidRDefault="005E240D" w:rsidP="005E240D">
      <w:r>
        <w:t>Income, where from the graph we can infer that Low and High Incomes are more frequent churners than Medium Incomes.</w:t>
      </w:r>
    </w:p>
    <w:p w:rsidR="0051437A" w:rsidRDefault="0051437A" w:rsidP="005E240D">
      <w:r>
        <w:t>Phone plan, where we see that Euro-zone users are almost only churners, International users also have big churning rates while National and Promo-plan have low churning rates.</w:t>
      </w:r>
    </w:p>
    <w:p w:rsidR="0051437A" w:rsidRDefault="0051437A" w:rsidP="005E240D">
      <w:r>
        <w:t>Education, where Primary have big churning rates and disproportions can be observed in all other categories besides Post Primary which seems to be balanced (might not help inferring rules).</w:t>
      </w:r>
    </w:p>
    <w:p w:rsidR="001E3619" w:rsidRDefault="001E3619" w:rsidP="005E240D">
      <w:r>
        <w:t>Area codes where there are clear disproportions on each area.</w:t>
      </w:r>
    </w:p>
    <w:p w:rsidR="002636C3" w:rsidRDefault="002636C3" w:rsidP="005E240D"/>
    <w:p w:rsidR="0051437A" w:rsidRDefault="002636C3" w:rsidP="002636C3">
      <w:pPr>
        <w:pStyle w:val="Titre4"/>
      </w:pPr>
      <w:r>
        <w:t>Variables that seem to have no influence on churning (from this graphical method):</w:t>
      </w:r>
    </w:p>
    <w:p w:rsidR="002636C3" w:rsidRDefault="002636C3" w:rsidP="005E240D">
      <w:r>
        <w:t>Number of lines and Gender seem to be both almost perfectly balanced, so they might be irrelevant to infer rules.</w:t>
      </w:r>
    </w:p>
    <w:p w:rsidR="00F54289" w:rsidRDefault="00F54289" w:rsidP="005E240D"/>
    <w:p w:rsidR="00F54289" w:rsidRDefault="00F54289" w:rsidP="00F54289">
      <w:pPr>
        <w:pStyle w:val="Titre4"/>
      </w:pPr>
      <w:r>
        <w:t>Variables for which the graph is not explicit:</w:t>
      </w:r>
    </w:p>
    <w:p w:rsidR="001E3619" w:rsidRDefault="00F54289" w:rsidP="005E240D">
      <w:r>
        <w:t xml:space="preserve">Customer loyalty and Total </w:t>
      </w:r>
      <w:proofErr w:type="gramStart"/>
      <w:r>
        <w:t>minutes</w:t>
      </w:r>
      <w:proofErr w:type="gramEnd"/>
      <w:r>
        <w:t xml:space="preserve"> usage seem to show balance on some values while some other values show disproportions.</w:t>
      </w:r>
    </w:p>
    <w:p w:rsidR="001E3619" w:rsidRDefault="001E3619">
      <w:r>
        <w:br w:type="page"/>
      </w:r>
    </w:p>
    <w:p w:rsidR="004874F4" w:rsidRDefault="004874F4" w:rsidP="005E240D">
      <w:pPr>
        <w:rPr>
          <w:b/>
        </w:rPr>
      </w:pPr>
      <w:r w:rsidRPr="004874F4">
        <w:rPr>
          <w:b/>
        </w:rPr>
        <w:lastRenderedPageBreak/>
        <w:t>b.</w:t>
      </w:r>
    </w:p>
    <w:p w:rsidR="001E3619" w:rsidRPr="001E3619" w:rsidRDefault="001E3619" w:rsidP="005E240D">
      <w:r w:rsidRPr="001E3619">
        <w:t>I would expect Income or/and Area code to show up in the classification models as they seem to influence churning rate.</w:t>
      </w:r>
    </w:p>
    <w:p w:rsidR="00F54289" w:rsidRDefault="00F54289" w:rsidP="005E240D"/>
    <w:p w:rsidR="005E240D" w:rsidRPr="005E240D" w:rsidRDefault="005E240D" w:rsidP="005E240D"/>
    <w:p w:rsidR="00956214" w:rsidRDefault="004874F4" w:rsidP="004874F4">
      <w:pPr>
        <w:pStyle w:val="Titre3"/>
        <w:ind w:firstLine="720"/>
      </w:pPr>
      <w:bookmarkStart w:id="8" w:name="_Toc478218924"/>
      <w:r>
        <w:t>7.  Correlated variables</w:t>
      </w:r>
      <w:bookmarkEnd w:id="8"/>
    </w:p>
    <w:p w:rsidR="004874F4" w:rsidRPr="004874F4" w:rsidRDefault="004874F4" w:rsidP="00956214">
      <w:pPr>
        <w:rPr>
          <w:b/>
        </w:rPr>
      </w:pPr>
      <w:r w:rsidRPr="004874F4">
        <w:rPr>
          <w:b/>
        </w:rPr>
        <w:t xml:space="preserve">a. </w:t>
      </w:r>
    </w:p>
    <w:p w:rsidR="001E3619" w:rsidRDefault="001E3619" w:rsidP="00956214">
      <w:r>
        <w:t>The sum of MINUTES_CURR_MONTH, MINUTES_PREV_MONTH, MINUTES_3MONTHS_AGO correlate with TOT_MINUTES_USAGE, the other variables are not correlated (appendix 7)</w:t>
      </w:r>
    </w:p>
    <w:p w:rsidR="002F10D0" w:rsidRDefault="002F10D0" w:rsidP="00956214">
      <w:pPr>
        <w:rPr>
          <w:b/>
        </w:rPr>
      </w:pPr>
      <w:r w:rsidRPr="002F10D0">
        <w:rPr>
          <w:b/>
        </w:rPr>
        <w:t>b.</w:t>
      </w:r>
    </w:p>
    <w:p w:rsidR="002F10D0" w:rsidRPr="005A5327" w:rsidRDefault="00ED1B33" w:rsidP="00956214">
      <w:r w:rsidRPr="005A5327">
        <w:t>The high correlation coefficient confirms the correlation between TOT_MINUTES_USAGE and the other usage metrics (0.9916</w:t>
      </w:r>
      <w:r w:rsidR="00FF28CC" w:rsidRPr="005A5327">
        <w:t>)</w:t>
      </w:r>
      <w:r w:rsidR="005A5327" w:rsidRPr="005A5327">
        <w:t xml:space="preserve"> confirms the conclusions from the graphical analysis.</w:t>
      </w:r>
    </w:p>
    <w:p w:rsidR="005A5327" w:rsidRPr="002F10D0" w:rsidRDefault="005A5327" w:rsidP="00956214">
      <w:pPr>
        <w:rPr>
          <w:b/>
        </w:rPr>
      </w:pPr>
    </w:p>
    <w:p w:rsidR="001E3619" w:rsidRDefault="002B2A82" w:rsidP="00956214">
      <w:r>
        <w:t>The 3 other correlation coefficients confirm that no other pair of numerical variables are correlated.</w:t>
      </w:r>
    </w:p>
    <w:p w:rsidR="002B2A82" w:rsidRDefault="002B2A82" w:rsidP="00956214"/>
    <w:p w:rsidR="002B2A82" w:rsidRDefault="002B2A82" w:rsidP="00956214">
      <w:pPr>
        <w:rPr>
          <w:b/>
        </w:rPr>
      </w:pPr>
      <w:r w:rsidRPr="002B2A82">
        <w:rPr>
          <w:b/>
        </w:rPr>
        <w:t>c.</w:t>
      </w:r>
    </w:p>
    <w:p w:rsidR="002B2A82" w:rsidRDefault="002B2A82" w:rsidP="00956214">
      <w:r w:rsidRPr="002B2A82">
        <w:t>As demonstrated in 3.c</w:t>
      </w:r>
      <w:r>
        <w:t>, the attributes that seem to have an important influence on churning are:</w:t>
      </w:r>
    </w:p>
    <w:p w:rsidR="002B2A82" w:rsidRDefault="002B2A82" w:rsidP="002B2A82">
      <w:pPr>
        <w:pStyle w:val="Paragraphedeliste"/>
        <w:numPr>
          <w:ilvl w:val="0"/>
          <w:numId w:val="2"/>
        </w:numPr>
      </w:pPr>
      <w:r>
        <w:t>Income</w:t>
      </w:r>
    </w:p>
    <w:p w:rsidR="002B2A82" w:rsidRDefault="002B2A82" w:rsidP="002B2A82">
      <w:pPr>
        <w:pStyle w:val="Paragraphedeliste"/>
        <w:numPr>
          <w:ilvl w:val="0"/>
          <w:numId w:val="2"/>
        </w:numPr>
      </w:pPr>
      <w:r>
        <w:t>Phone plan</w:t>
      </w:r>
    </w:p>
    <w:p w:rsidR="002B2A82" w:rsidRDefault="002B2A82" w:rsidP="002B2A82">
      <w:pPr>
        <w:pStyle w:val="Paragraphedeliste"/>
        <w:numPr>
          <w:ilvl w:val="0"/>
          <w:numId w:val="2"/>
        </w:numPr>
      </w:pPr>
      <w:r>
        <w:t>Education</w:t>
      </w:r>
    </w:p>
    <w:p w:rsidR="00D467F5" w:rsidRDefault="00D467F5" w:rsidP="00D467F5">
      <w:pPr>
        <w:pStyle w:val="Paragraphedeliste"/>
        <w:numPr>
          <w:ilvl w:val="0"/>
          <w:numId w:val="2"/>
        </w:numPr>
      </w:pPr>
      <w:r>
        <w:t>Area code</w:t>
      </w:r>
    </w:p>
    <w:p w:rsidR="002B2A82" w:rsidRDefault="002B2A82" w:rsidP="002B2A82">
      <w:r>
        <w:t>The attributes that seem to have some influence are:</w:t>
      </w:r>
    </w:p>
    <w:p w:rsidR="002B2A82" w:rsidRDefault="002B2A82" w:rsidP="002B2A82">
      <w:pPr>
        <w:pStyle w:val="Paragraphedeliste"/>
        <w:numPr>
          <w:ilvl w:val="0"/>
          <w:numId w:val="3"/>
        </w:numPr>
      </w:pPr>
      <w:r>
        <w:t>Customer loyalty (CUS_MOS)</w:t>
      </w:r>
    </w:p>
    <w:p w:rsidR="00346C44" w:rsidRDefault="00346C44" w:rsidP="00346C44">
      <w:pPr>
        <w:pStyle w:val="Paragraphedeliste"/>
        <w:numPr>
          <w:ilvl w:val="0"/>
          <w:numId w:val="3"/>
        </w:numPr>
      </w:pPr>
      <w:r>
        <w:t>Convergent billing</w:t>
      </w:r>
    </w:p>
    <w:p w:rsidR="002B2A82" w:rsidRDefault="002B2A82" w:rsidP="002B2A82">
      <w:r>
        <w:t>The attributes that seem to be of no value to find churners are:</w:t>
      </w:r>
    </w:p>
    <w:p w:rsidR="002B2A82" w:rsidRDefault="002B2A82" w:rsidP="002B2A82">
      <w:pPr>
        <w:pStyle w:val="Paragraphedeliste"/>
        <w:numPr>
          <w:ilvl w:val="0"/>
          <w:numId w:val="4"/>
        </w:numPr>
      </w:pPr>
      <w:r>
        <w:t>Number of lines</w:t>
      </w:r>
    </w:p>
    <w:p w:rsidR="002B2A82" w:rsidRDefault="002B2A82" w:rsidP="002B2A82">
      <w:pPr>
        <w:pStyle w:val="Paragraphedeliste"/>
        <w:numPr>
          <w:ilvl w:val="0"/>
          <w:numId w:val="4"/>
        </w:numPr>
      </w:pPr>
      <w:r>
        <w:t>Gender</w:t>
      </w:r>
    </w:p>
    <w:p w:rsidR="00D467F5" w:rsidRDefault="00D467F5" w:rsidP="002B2A82">
      <w:pPr>
        <w:pStyle w:val="Paragraphedeliste"/>
        <w:numPr>
          <w:ilvl w:val="0"/>
          <w:numId w:val="4"/>
        </w:numPr>
      </w:pPr>
      <w:r>
        <w:t>Total minutes usage</w:t>
      </w:r>
    </w:p>
    <w:p w:rsidR="002B2A82" w:rsidRDefault="002B2A82" w:rsidP="00956214"/>
    <w:p w:rsidR="002B2A82" w:rsidRDefault="00D467F5" w:rsidP="00956214">
      <w:pPr>
        <w:rPr>
          <w:b/>
        </w:rPr>
      </w:pPr>
      <w:r w:rsidRPr="00D467F5">
        <w:rPr>
          <w:b/>
        </w:rPr>
        <w:t>d.</w:t>
      </w:r>
    </w:p>
    <w:p w:rsidR="00D467F5" w:rsidRPr="00D467F5" w:rsidRDefault="00D467F5" w:rsidP="00956214">
      <w:r w:rsidRPr="00D467F5">
        <w:t xml:space="preserve">The variables MINUTES_CURR_MONTH, MINUTES_PREV_MONTH and MINUTES_3MONTHS_AGO should be eliminated because they correlate with Total </w:t>
      </w:r>
      <w:proofErr w:type="gramStart"/>
      <w:r w:rsidRPr="00D467F5">
        <w:t>minutes</w:t>
      </w:r>
      <w:proofErr w:type="gramEnd"/>
      <w:r w:rsidRPr="00D467F5">
        <w:t xml:space="preserve"> usage.</w:t>
      </w:r>
    </w:p>
    <w:p w:rsidR="00D467F5" w:rsidRPr="00D467F5" w:rsidRDefault="00D467F5" w:rsidP="00956214">
      <w:r w:rsidRPr="00D467F5">
        <w:lastRenderedPageBreak/>
        <w:t xml:space="preserve">However, we showed that Total </w:t>
      </w:r>
      <w:proofErr w:type="gramStart"/>
      <w:r w:rsidRPr="00D467F5">
        <w:t>minutes</w:t>
      </w:r>
      <w:proofErr w:type="gramEnd"/>
      <w:r w:rsidRPr="00D467F5">
        <w:t xml:space="preserve"> usage does not seem to bring value in finding churners, so the usage times could be dropped altogether.</w:t>
      </w:r>
    </w:p>
    <w:p w:rsidR="00D467F5" w:rsidRDefault="00D467F5" w:rsidP="00956214">
      <w:r w:rsidRPr="00D467F5">
        <w:t>Gender and Number of lines could be dropped as well as it seems that they are not bringing any value, the benefit is to keep the training from trying to use meaningless variables and it will also simplify our Decision Trees (less splits).</w:t>
      </w:r>
    </w:p>
    <w:p w:rsidR="00D467F5" w:rsidRPr="00D467F5" w:rsidRDefault="00D467F5" w:rsidP="00956214"/>
    <w:p w:rsidR="002C6C14" w:rsidRPr="002C6C14" w:rsidRDefault="002C6C14" w:rsidP="002C6C14">
      <w:pPr>
        <w:pStyle w:val="Titre2"/>
      </w:pPr>
      <w:bookmarkStart w:id="9" w:name="_Toc478218925"/>
      <w:r>
        <w:t>Section 2 – Data Mining</w:t>
      </w:r>
      <w:bookmarkEnd w:id="9"/>
    </w:p>
    <w:p w:rsidR="002C6C14" w:rsidRDefault="002C6C14" w:rsidP="00F73654"/>
    <w:p w:rsidR="008143D5" w:rsidRDefault="008143D5" w:rsidP="008143D5">
      <w:pPr>
        <w:pStyle w:val="Titre3"/>
      </w:pPr>
      <w:bookmarkStart w:id="10" w:name="_Toc478218926"/>
      <w:r>
        <w:t>Results</w:t>
      </w:r>
      <w:bookmarkEnd w:id="10"/>
    </w:p>
    <w:tbl>
      <w:tblPr>
        <w:tblStyle w:val="TableauGrille5Fonc-Accentuation5"/>
        <w:tblW w:w="0" w:type="auto"/>
        <w:tblLook w:val="04A0" w:firstRow="1" w:lastRow="0" w:firstColumn="1" w:lastColumn="0" w:noHBand="0" w:noVBand="1"/>
      </w:tblPr>
      <w:tblGrid>
        <w:gridCol w:w="1127"/>
        <w:gridCol w:w="1127"/>
        <w:gridCol w:w="1127"/>
        <w:gridCol w:w="1127"/>
        <w:gridCol w:w="1127"/>
      </w:tblGrid>
      <w:tr w:rsidR="002447A5" w:rsidTr="00643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2447A5" w:rsidRDefault="002447A5" w:rsidP="00F73654"/>
        </w:tc>
        <w:tc>
          <w:tcPr>
            <w:tcW w:w="1127" w:type="dxa"/>
          </w:tcPr>
          <w:p w:rsidR="002447A5" w:rsidRDefault="002447A5" w:rsidP="00F73654">
            <w:pPr>
              <w:cnfStyle w:val="100000000000" w:firstRow="1" w:lastRow="0" w:firstColumn="0" w:lastColumn="0" w:oddVBand="0" w:evenVBand="0" w:oddHBand="0" w:evenHBand="0" w:firstRowFirstColumn="0" w:firstRowLastColumn="0" w:lastRowFirstColumn="0" w:lastRowLastColumn="0"/>
            </w:pPr>
            <w:proofErr w:type="spellStart"/>
            <w:r>
              <w:t>ZeroR</w:t>
            </w:r>
            <w:proofErr w:type="spellEnd"/>
          </w:p>
        </w:tc>
        <w:tc>
          <w:tcPr>
            <w:tcW w:w="1127" w:type="dxa"/>
          </w:tcPr>
          <w:p w:rsidR="002447A5" w:rsidRDefault="002447A5" w:rsidP="00F73654">
            <w:pPr>
              <w:cnfStyle w:val="100000000000" w:firstRow="1" w:lastRow="0" w:firstColumn="0" w:lastColumn="0" w:oddVBand="0" w:evenVBand="0" w:oddHBand="0" w:evenHBand="0" w:firstRowFirstColumn="0" w:firstRowLastColumn="0" w:lastRowFirstColumn="0" w:lastRowLastColumn="0"/>
            </w:pPr>
            <w:r>
              <w:t>PART</w:t>
            </w:r>
          </w:p>
        </w:tc>
        <w:tc>
          <w:tcPr>
            <w:tcW w:w="1127" w:type="dxa"/>
          </w:tcPr>
          <w:p w:rsidR="002447A5" w:rsidRDefault="002447A5" w:rsidP="00F73654">
            <w:pPr>
              <w:cnfStyle w:val="100000000000" w:firstRow="1" w:lastRow="0" w:firstColumn="0" w:lastColumn="0" w:oddVBand="0" w:evenVBand="0" w:oddHBand="0" w:evenHBand="0" w:firstRowFirstColumn="0" w:firstRowLastColumn="0" w:lastRowFirstColumn="0" w:lastRowLastColumn="0"/>
            </w:pPr>
            <w:proofErr w:type="spellStart"/>
            <w:r>
              <w:t>JRip</w:t>
            </w:r>
            <w:proofErr w:type="spellEnd"/>
          </w:p>
        </w:tc>
        <w:tc>
          <w:tcPr>
            <w:tcW w:w="1127" w:type="dxa"/>
          </w:tcPr>
          <w:p w:rsidR="002447A5" w:rsidRDefault="002447A5" w:rsidP="00F73654">
            <w:pPr>
              <w:cnfStyle w:val="100000000000" w:firstRow="1" w:lastRow="0" w:firstColumn="0" w:lastColumn="0" w:oddVBand="0" w:evenVBand="0" w:oddHBand="0" w:evenHBand="0" w:firstRowFirstColumn="0" w:firstRowLastColumn="0" w:lastRowFirstColumn="0" w:lastRowLastColumn="0"/>
            </w:pPr>
            <w:r>
              <w:t>J48</w:t>
            </w:r>
          </w:p>
        </w:tc>
      </w:tr>
      <w:tr w:rsidR="002447A5" w:rsidTr="0064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2447A5" w:rsidRDefault="002447A5" w:rsidP="00F73654">
            <w:r>
              <w:t>FP</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0.479</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0.114</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0.084</w:t>
            </w:r>
            <w:r w:rsidR="009E779C">
              <w:t xml:space="preserve"> lower than the other algorithms</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0.114</w:t>
            </w:r>
          </w:p>
        </w:tc>
      </w:tr>
      <w:tr w:rsidR="002447A5" w:rsidTr="00643413">
        <w:tc>
          <w:tcPr>
            <w:cnfStyle w:val="001000000000" w:firstRow="0" w:lastRow="0" w:firstColumn="1" w:lastColumn="0" w:oddVBand="0" w:evenVBand="0" w:oddHBand="0" w:evenHBand="0" w:firstRowFirstColumn="0" w:firstRowLastColumn="0" w:lastRowFirstColumn="0" w:lastRowLastColumn="0"/>
            <w:tcW w:w="1127" w:type="dxa"/>
          </w:tcPr>
          <w:p w:rsidR="002447A5" w:rsidRDefault="002447A5" w:rsidP="00F73654">
            <w:r>
              <w:t>FN</w:t>
            </w:r>
          </w:p>
        </w:tc>
        <w:tc>
          <w:tcPr>
            <w:tcW w:w="1127" w:type="dxa"/>
          </w:tcPr>
          <w:p w:rsidR="002447A5" w:rsidRDefault="002447A5" w:rsidP="00F73654">
            <w:pPr>
              <w:cnfStyle w:val="000000000000" w:firstRow="0" w:lastRow="0" w:firstColumn="0" w:lastColumn="0" w:oddVBand="0" w:evenVBand="0" w:oddHBand="0" w:evenHBand="0" w:firstRowFirstColumn="0" w:firstRowLastColumn="0" w:lastRowFirstColumn="0" w:lastRowLastColumn="0"/>
            </w:pPr>
            <w:r>
              <w:t>0</w:t>
            </w:r>
          </w:p>
        </w:tc>
        <w:tc>
          <w:tcPr>
            <w:tcW w:w="1127" w:type="dxa"/>
          </w:tcPr>
          <w:p w:rsidR="002447A5" w:rsidRDefault="002447A5" w:rsidP="00F73654">
            <w:pPr>
              <w:cnfStyle w:val="000000000000" w:firstRow="0" w:lastRow="0" w:firstColumn="0" w:lastColumn="0" w:oddVBand="0" w:evenVBand="0" w:oddHBand="0" w:evenHBand="0" w:firstRowFirstColumn="0" w:firstRowLastColumn="0" w:lastRowFirstColumn="0" w:lastRowLastColumn="0"/>
            </w:pPr>
            <w:r>
              <w:t>0.288</w:t>
            </w:r>
          </w:p>
        </w:tc>
        <w:tc>
          <w:tcPr>
            <w:tcW w:w="1127" w:type="dxa"/>
          </w:tcPr>
          <w:p w:rsidR="002447A5" w:rsidRDefault="002447A5" w:rsidP="00F73654">
            <w:pPr>
              <w:cnfStyle w:val="000000000000" w:firstRow="0" w:lastRow="0" w:firstColumn="0" w:lastColumn="0" w:oddVBand="0" w:evenVBand="0" w:oddHBand="0" w:evenHBand="0" w:firstRowFirstColumn="0" w:firstRowLastColumn="0" w:lastRowFirstColumn="0" w:lastRowLastColumn="0"/>
            </w:pPr>
            <w:r>
              <w:t>0.306</w:t>
            </w:r>
            <w:r w:rsidR="009E779C">
              <w:t xml:space="preserve"> higher than the other algorithms</w:t>
            </w:r>
          </w:p>
        </w:tc>
        <w:tc>
          <w:tcPr>
            <w:tcW w:w="1127" w:type="dxa"/>
          </w:tcPr>
          <w:p w:rsidR="002447A5" w:rsidRDefault="002447A5" w:rsidP="00F73654">
            <w:pPr>
              <w:cnfStyle w:val="000000000000" w:firstRow="0" w:lastRow="0" w:firstColumn="0" w:lastColumn="0" w:oddVBand="0" w:evenVBand="0" w:oddHBand="0" w:evenHBand="0" w:firstRowFirstColumn="0" w:firstRowLastColumn="0" w:lastRowFirstColumn="0" w:lastRowLastColumn="0"/>
            </w:pPr>
            <w:r>
              <w:t>0.294</w:t>
            </w:r>
          </w:p>
        </w:tc>
      </w:tr>
      <w:tr w:rsidR="002447A5" w:rsidTr="0064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2447A5" w:rsidRDefault="002447A5" w:rsidP="00F73654">
            <w:r>
              <w:t>Model accuracy</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47.8% accuracy</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80.25%</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80.96%</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79.97%</w:t>
            </w:r>
          </w:p>
        </w:tc>
      </w:tr>
      <w:tr w:rsidR="002447A5" w:rsidTr="00643413">
        <w:tc>
          <w:tcPr>
            <w:cnfStyle w:val="001000000000" w:firstRow="0" w:lastRow="0" w:firstColumn="1" w:lastColumn="0" w:oddVBand="0" w:evenVBand="0" w:oddHBand="0" w:evenHBand="0" w:firstRowFirstColumn="0" w:firstRowLastColumn="0" w:lastRowFirstColumn="0" w:lastRowLastColumn="0"/>
            <w:tcW w:w="1127" w:type="dxa"/>
          </w:tcPr>
          <w:p w:rsidR="002447A5" w:rsidRDefault="002447A5" w:rsidP="00F73654">
            <w:r>
              <w:t>Precision</w:t>
            </w:r>
          </w:p>
        </w:tc>
        <w:tc>
          <w:tcPr>
            <w:tcW w:w="1127" w:type="dxa"/>
          </w:tcPr>
          <w:p w:rsidR="002447A5" w:rsidRDefault="002447A5" w:rsidP="00F73654">
            <w:pPr>
              <w:cnfStyle w:val="000000000000" w:firstRow="0" w:lastRow="0" w:firstColumn="0" w:lastColumn="0" w:oddVBand="0" w:evenVBand="0" w:oddHBand="0" w:evenHBand="0" w:firstRowFirstColumn="0" w:firstRowLastColumn="0" w:lastRowFirstColumn="0" w:lastRowLastColumn="0"/>
            </w:pPr>
            <w:r>
              <w:t>0.229</w:t>
            </w:r>
          </w:p>
        </w:tc>
        <w:tc>
          <w:tcPr>
            <w:tcW w:w="1127" w:type="dxa"/>
          </w:tcPr>
          <w:p w:rsidR="002447A5" w:rsidRDefault="002447A5" w:rsidP="00F73654">
            <w:pPr>
              <w:cnfStyle w:val="000000000000" w:firstRow="0" w:lastRow="0" w:firstColumn="0" w:lastColumn="0" w:oddVBand="0" w:evenVBand="0" w:oddHBand="0" w:evenHBand="0" w:firstRowFirstColumn="0" w:firstRowLastColumn="0" w:lastRowFirstColumn="0" w:lastRowLastColumn="0"/>
            </w:pPr>
            <w:r>
              <w:t>0.809</w:t>
            </w:r>
          </w:p>
        </w:tc>
        <w:tc>
          <w:tcPr>
            <w:tcW w:w="1127" w:type="dxa"/>
          </w:tcPr>
          <w:p w:rsidR="002447A5" w:rsidRDefault="002447A5" w:rsidP="00F73654">
            <w:pPr>
              <w:cnfStyle w:val="000000000000" w:firstRow="0" w:lastRow="0" w:firstColumn="0" w:lastColumn="0" w:oddVBand="0" w:evenVBand="0" w:oddHBand="0" w:evenHBand="0" w:firstRowFirstColumn="0" w:firstRowLastColumn="0" w:lastRowFirstColumn="0" w:lastRowLastColumn="0"/>
            </w:pPr>
            <w:r>
              <w:t>0.822</w:t>
            </w:r>
          </w:p>
        </w:tc>
        <w:tc>
          <w:tcPr>
            <w:tcW w:w="1127" w:type="dxa"/>
          </w:tcPr>
          <w:p w:rsidR="002447A5" w:rsidRDefault="002447A5" w:rsidP="00F73654">
            <w:pPr>
              <w:cnfStyle w:val="000000000000" w:firstRow="0" w:lastRow="0" w:firstColumn="0" w:lastColumn="0" w:oddVBand="0" w:evenVBand="0" w:oddHBand="0" w:evenHBand="0" w:firstRowFirstColumn="0" w:firstRowLastColumn="0" w:lastRowFirstColumn="0" w:lastRowLastColumn="0"/>
            </w:pPr>
            <w:r>
              <w:t>0.806</w:t>
            </w:r>
          </w:p>
        </w:tc>
      </w:tr>
      <w:tr w:rsidR="002447A5" w:rsidTr="0064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2447A5" w:rsidRDefault="002447A5" w:rsidP="00F73654">
            <w:r>
              <w:t>True Positive Rate</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0.479</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0.803</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0.810</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0.8</w:t>
            </w:r>
          </w:p>
        </w:tc>
      </w:tr>
      <w:tr w:rsidR="002447A5" w:rsidTr="00643413">
        <w:tc>
          <w:tcPr>
            <w:cnfStyle w:val="001000000000" w:firstRow="0" w:lastRow="0" w:firstColumn="1" w:lastColumn="0" w:oddVBand="0" w:evenVBand="0" w:oddHBand="0" w:evenHBand="0" w:firstRowFirstColumn="0" w:firstRowLastColumn="0" w:lastRowFirstColumn="0" w:lastRowLastColumn="0"/>
            <w:tcW w:w="1127" w:type="dxa"/>
          </w:tcPr>
          <w:p w:rsidR="002447A5" w:rsidRDefault="002447A5" w:rsidP="00F73654">
            <w:r>
              <w:t>False Positive Rate</w:t>
            </w:r>
          </w:p>
        </w:tc>
        <w:tc>
          <w:tcPr>
            <w:tcW w:w="1127" w:type="dxa"/>
          </w:tcPr>
          <w:p w:rsidR="002447A5" w:rsidRDefault="002447A5" w:rsidP="00F73654">
            <w:pPr>
              <w:cnfStyle w:val="000000000000" w:firstRow="0" w:lastRow="0" w:firstColumn="0" w:lastColumn="0" w:oddVBand="0" w:evenVBand="0" w:oddHBand="0" w:evenHBand="0" w:firstRowFirstColumn="0" w:firstRowLastColumn="0" w:lastRowFirstColumn="0" w:lastRowLastColumn="0"/>
            </w:pPr>
            <w:r>
              <w:t>0</w:t>
            </w:r>
          </w:p>
        </w:tc>
        <w:tc>
          <w:tcPr>
            <w:tcW w:w="1127" w:type="dxa"/>
          </w:tcPr>
          <w:p w:rsidR="002447A5" w:rsidRDefault="002447A5" w:rsidP="00F73654">
            <w:pPr>
              <w:cnfStyle w:val="000000000000" w:firstRow="0" w:lastRow="0" w:firstColumn="0" w:lastColumn="0" w:oddVBand="0" w:evenVBand="0" w:oddHBand="0" w:evenHBand="0" w:firstRowFirstColumn="0" w:firstRowLastColumn="0" w:lastRowFirstColumn="0" w:lastRowLastColumn="0"/>
            </w:pPr>
            <w:r>
              <w:t>0.205</w:t>
            </w:r>
          </w:p>
        </w:tc>
        <w:tc>
          <w:tcPr>
            <w:tcW w:w="1127" w:type="dxa"/>
          </w:tcPr>
          <w:p w:rsidR="002447A5" w:rsidRDefault="002447A5" w:rsidP="00F73654">
            <w:pPr>
              <w:cnfStyle w:val="000000000000" w:firstRow="0" w:lastRow="0" w:firstColumn="0" w:lastColumn="0" w:oddVBand="0" w:evenVBand="0" w:oddHBand="0" w:evenHBand="0" w:firstRowFirstColumn="0" w:firstRowLastColumn="0" w:lastRowFirstColumn="0" w:lastRowLastColumn="0"/>
            </w:pPr>
            <w:r>
              <w:t>0.2</w:t>
            </w:r>
          </w:p>
        </w:tc>
        <w:tc>
          <w:tcPr>
            <w:tcW w:w="1127" w:type="dxa"/>
          </w:tcPr>
          <w:p w:rsidR="002447A5" w:rsidRDefault="002447A5" w:rsidP="00F73654">
            <w:pPr>
              <w:cnfStyle w:val="000000000000" w:firstRow="0" w:lastRow="0" w:firstColumn="0" w:lastColumn="0" w:oddVBand="0" w:evenVBand="0" w:oddHBand="0" w:evenHBand="0" w:firstRowFirstColumn="0" w:firstRowLastColumn="0" w:lastRowFirstColumn="0" w:lastRowLastColumn="0"/>
            </w:pPr>
            <w:r>
              <w:t>0.208</w:t>
            </w:r>
          </w:p>
        </w:tc>
      </w:tr>
      <w:tr w:rsidR="002447A5" w:rsidTr="0064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2447A5" w:rsidRDefault="002447A5" w:rsidP="00F73654">
            <w:r>
              <w:t>ROC</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0.5</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0.859</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0.846</w:t>
            </w:r>
          </w:p>
        </w:tc>
        <w:tc>
          <w:tcPr>
            <w:tcW w:w="1127" w:type="dxa"/>
          </w:tcPr>
          <w:p w:rsidR="002447A5" w:rsidRDefault="002447A5" w:rsidP="00F73654">
            <w:pPr>
              <w:cnfStyle w:val="000000100000" w:firstRow="0" w:lastRow="0" w:firstColumn="0" w:lastColumn="0" w:oddVBand="0" w:evenVBand="0" w:oddHBand="1" w:evenHBand="0" w:firstRowFirstColumn="0" w:firstRowLastColumn="0" w:lastRowFirstColumn="0" w:lastRowLastColumn="0"/>
            </w:pPr>
            <w:r>
              <w:t>0.845</w:t>
            </w:r>
          </w:p>
        </w:tc>
      </w:tr>
    </w:tbl>
    <w:p w:rsidR="00041EDF" w:rsidRDefault="00041EDF" w:rsidP="00F73654"/>
    <w:p w:rsidR="008143D5" w:rsidRDefault="008143D5" w:rsidP="008143D5">
      <w:pPr>
        <w:pStyle w:val="Titre3"/>
      </w:pPr>
      <w:bookmarkStart w:id="11" w:name="_Toc478218927"/>
      <w:r>
        <w:t>Attributes kept</w:t>
      </w:r>
      <w:bookmarkEnd w:id="11"/>
    </w:p>
    <w:p w:rsidR="00A90C96" w:rsidRDefault="00A90C96" w:rsidP="000F11B0">
      <w:r>
        <w:t xml:space="preserve">The attributes kept for the training are: </w:t>
      </w:r>
      <w:r w:rsidR="008143D5">
        <w:t>Income,</w:t>
      </w:r>
      <w:r>
        <w:t xml:space="preserve"> P</w:t>
      </w:r>
      <w:r>
        <w:t>hone plan</w:t>
      </w:r>
      <w:r>
        <w:t xml:space="preserve">, </w:t>
      </w:r>
      <w:r>
        <w:t>Education</w:t>
      </w:r>
      <w:r>
        <w:t xml:space="preserve">, </w:t>
      </w:r>
      <w:r>
        <w:t>Area code</w:t>
      </w:r>
      <w:r>
        <w:t xml:space="preserve">, </w:t>
      </w:r>
      <w:r>
        <w:t>Customer loyalty (CUS_MOS)</w:t>
      </w:r>
      <w:r>
        <w:t xml:space="preserve">, </w:t>
      </w:r>
      <w:r>
        <w:t>Convergent billing</w:t>
      </w:r>
    </w:p>
    <w:p w:rsidR="008143D5" w:rsidRDefault="008143D5" w:rsidP="00F73654"/>
    <w:p w:rsidR="008143D5" w:rsidRDefault="008143D5" w:rsidP="008143D5">
      <w:pPr>
        <w:pStyle w:val="Titre3"/>
      </w:pPr>
      <w:bookmarkStart w:id="12" w:name="_Toc478218928"/>
      <w:r>
        <w:t>What the algorithms do</w:t>
      </w:r>
      <w:bookmarkEnd w:id="12"/>
    </w:p>
    <w:p w:rsidR="009D71E6" w:rsidRDefault="00732E10" w:rsidP="00F73654">
      <w:proofErr w:type="spellStart"/>
      <w:r>
        <w:t>ZeroR</w:t>
      </w:r>
      <w:proofErr w:type="spellEnd"/>
      <w:r>
        <w:t xml:space="preserve"> trains on the pro</w:t>
      </w:r>
      <w:r w:rsidR="00CD563B">
        <w:t xml:space="preserve">portions of the </w:t>
      </w:r>
      <w:r w:rsidR="00702F55">
        <w:t>Response Classes and replicates this proportion on the test set by assigning randomly</w:t>
      </w:r>
      <w:r w:rsidR="00AA6BF6">
        <w:t>, that is how we get a result close to a random guessing (50% precision)</w:t>
      </w:r>
      <w:r w:rsidR="00702F55">
        <w:t>.</w:t>
      </w:r>
    </w:p>
    <w:p w:rsidR="009D71E6" w:rsidRDefault="00AA6BF6" w:rsidP="00F73654">
      <w:r>
        <w:t>PART</w:t>
      </w:r>
      <w:r w:rsidR="00DB4E74">
        <w:t xml:space="preserve"> (appendix 8.a)</w:t>
      </w:r>
      <w:r>
        <w:t xml:space="preserve"> and </w:t>
      </w:r>
      <w:proofErr w:type="spellStart"/>
      <w:r>
        <w:t>JRip</w:t>
      </w:r>
      <w:proofErr w:type="spellEnd"/>
      <w:r>
        <w:t xml:space="preserve"> </w:t>
      </w:r>
      <w:r w:rsidR="00DB4E74">
        <w:t xml:space="preserve">(appendix 8.b) </w:t>
      </w:r>
      <w:r>
        <w:t>both create rules by</w:t>
      </w:r>
      <w:r w:rsidR="009D71E6">
        <w:t xml:space="preserve"> combining prediction variables.</w:t>
      </w:r>
    </w:p>
    <w:p w:rsidR="00CC7312" w:rsidRDefault="00CC7312" w:rsidP="00F73654">
      <w:r>
        <w:t>PART builds a partial C4.5 decision tree in each iteration and makes the “best” leaf into a rule.</w:t>
      </w:r>
    </w:p>
    <w:p w:rsidR="008143D5" w:rsidRDefault="008143D5" w:rsidP="008143D5">
      <w:r>
        <w:t>J48 (appendix 8.c) creates a decision tree.</w:t>
      </w:r>
    </w:p>
    <w:p w:rsidR="008143D5" w:rsidRDefault="008143D5" w:rsidP="00F73654"/>
    <w:p w:rsidR="008143D5" w:rsidRDefault="008143D5" w:rsidP="008143D5">
      <w:pPr>
        <w:pStyle w:val="Titre3"/>
      </w:pPr>
      <w:bookmarkStart w:id="13" w:name="_Toc478218929"/>
      <w:r>
        <w:t>Attributes used in the predictions</w:t>
      </w:r>
      <w:bookmarkEnd w:id="13"/>
    </w:p>
    <w:p w:rsidR="004A34D0" w:rsidRDefault="004A34D0" w:rsidP="00F73654">
      <w:r>
        <w:t xml:space="preserve">PART seem to use AREA_CODE greatly along with EDUCATION and INCOME while </w:t>
      </w:r>
      <w:proofErr w:type="spellStart"/>
      <w:r>
        <w:t>JRip</w:t>
      </w:r>
      <w:proofErr w:type="spellEnd"/>
      <w:r>
        <w:t xml:space="preserve"> rely a lot on AREA_CODE and less on EDUCATION / INCOME.</w:t>
      </w:r>
    </w:p>
    <w:p w:rsidR="007E5677" w:rsidRDefault="007E5677" w:rsidP="007E5677">
      <w:r>
        <w:t>J48 uses every variable almost equally, besides INCOME which</w:t>
      </w:r>
      <w:r w:rsidR="000C4516">
        <w:t xml:space="preserve"> is </w:t>
      </w:r>
      <w:r>
        <w:t xml:space="preserve">only used for small part of the decision and CONVERGENT_BILLING </w:t>
      </w:r>
      <w:r w:rsidR="008143D5">
        <w:t xml:space="preserve">that </w:t>
      </w:r>
      <w:r>
        <w:t>was completely dropped off.</w:t>
      </w:r>
    </w:p>
    <w:p w:rsidR="000419B2" w:rsidRDefault="000419B2" w:rsidP="007E5677"/>
    <w:p w:rsidR="000419B2" w:rsidRDefault="000419B2" w:rsidP="000419B2">
      <w:pPr>
        <w:pStyle w:val="Titre3"/>
      </w:pPr>
      <w:bookmarkStart w:id="14" w:name="_Toc478218930"/>
      <w:r>
        <w:t>Interpreting the models</w:t>
      </w:r>
      <w:bookmarkEnd w:id="14"/>
    </w:p>
    <w:p w:rsidR="00CC7312" w:rsidRDefault="00B576E2" w:rsidP="00CC7312">
      <w:r>
        <w:t>The PART inferred rules are to be read in the following manner:</w:t>
      </w:r>
    </w:p>
    <w:p w:rsidR="00B576E2" w:rsidRDefault="00B576E2" w:rsidP="00CC7312">
      <w:r>
        <w:t>If the phone plan is Euro-Zone and area code is 36785 then that person will churn (39 were classified correctly using this rule),</w:t>
      </w:r>
    </w:p>
    <w:p w:rsidR="00B576E2" w:rsidRDefault="00B576E2" w:rsidP="00CC7312">
      <w:r>
        <w:t>Else, if income is high and no convergent billing then that person will not churn (510 were classified correct</w:t>
      </w:r>
      <w:r w:rsidR="003C2EA4">
        <w:t>ly using this rule, 137 were wrongly classified</w:t>
      </w:r>
      <w:r>
        <w:t>)</w:t>
      </w:r>
    </w:p>
    <w:p w:rsidR="00D95CDD" w:rsidRDefault="00D95CDD" w:rsidP="00CC7312">
      <w:r>
        <w:t>Etc...</w:t>
      </w:r>
    </w:p>
    <w:p w:rsidR="00D95CDD" w:rsidRDefault="00D95CDD" w:rsidP="00CC7312"/>
    <w:p w:rsidR="00565167" w:rsidRDefault="00D95CDD" w:rsidP="00CC7312">
      <w:r>
        <w:t xml:space="preserve">The </w:t>
      </w:r>
      <w:proofErr w:type="spellStart"/>
      <w:r>
        <w:t>JRip</w:t>
      </w:r>
      <w:proofErr w:type="spellEnd"/>
      <w:r>
        <w:t xml:space="preserve"> inferred rules are to be read in the following manner</w:t>
      </w:r>
      <w:r w:rsidR="00565167">
        <w:t>:</w:t>
      </w:r>
    </w:p>
    <w:p w:rsidR="00D95CDD" w:rsidRDefault="00EB7E34" w:rsidP="00CC7312">
      <w:r>
        <w:t>I</w:t>
      </w:r>
      <w:r>
        <w:t>f income is high and no convergent billing then that person will not churn (510 were classified correctly using this rule, 137 were wrongly classified)</w:t>
      </w:r>
      <w:r>
        <w:t xml:space="preserve"> -&gt; same rule as in PART</w:t>
      </w:r>
    </w:p>
    <w:p w:rsidR="00EB7E34" w:rsidRDefault="00EB7E34" w:rsidP="00CC7312">
      <w:r>
        <w:t>Else, if area code is 10040 then that person will not churn (310 were classified correctly using this rule, 125 were wrongly classified)</w:t>
      </w:r>
    </w:p>
    <w:p w:rsidR="00E45E0F" w:rsidRDefault="00E45E0F">
      <w:proofErr w:type="spellStart"/>
      <w:r>
        <w:t>Etc</w:t>
      </w:r>
      <w:proofErr w:type="spellEnd"/>
      <w:r>
        <w:t>…</w:t>
      </w:r>
    </w:p>
    <w:p w:rsidR="00E45E0F" w:rsidRDefault="00E45E0F"/>
    <w:p w:rsidR="00E45E0F" w:rsidRDefault="00E45E0F"/>
    <w:p w:rsidR="00E45E0F" w:rsidRDefault="00E45E0F">
      <w:r>
        <w:t>The J48 tree is to be read in the following manner:</w:t>
      </w:r>
    </w:p>
    <w:p w:rsidR="00E45E0F" w:rsidRDefault="00E45E0F">
      <w:r>
        <w:t xml:space="preserve">If phone plan is international and education is </w:t>
      </w:r>
      <w:proofErr w:type="gramStart"/>
      <w:r>
        <w:t>master</w:t>
      </w:r>
      <w:proofErr w:type="gramEnd"/>
      <w:r>
        <w:t xml:space="preserve"> then that person will churn (180 were correctly classified using this rule)</w:t>
      </w:r>
    </w:p>
    <w:p w:rsidR="00E45E0F" w:rsidRDefault="00E45E0F">
      <w:r>
        <w:t>If phone plan is euro zone then that person will churn (59 correctly classified using this rule, 9 incorrectly classified)</w:t>
      </w:r>
    </w:p>
    <w:p w:rsidR="00E45E0F" w:rsidRDefault="00D70311">
      <w:proofErr w:type="spellStart"/>
      <w:r>
        <w:t>Etc</w:t>
      </w:r>
      <w:proofErr w:type="spellEnd"/>
      <w:r>
        <w:t>…</w:t>
      </w:r>
    </w:p>
    <w:p w:rsidR="00D70311" w:rsidRDefault="00D70311"/>
    <w:p w:rsidR="00D70311" w:rsidRDefault="00D70311">
      <w:r>
        <w:t>The decisions align with the conclusions drawn by the graphical analysis.</w:t>
      </w:r>
    </w:p>
    <w:p w:rsidR="00D70311" w:rsidRDefault="00D70311"/>
    <w:p w:rsidR="00D70311" w:rsidRDefault="00D70311" w:rsidP="00D70311">
      <w:pPr>
        <w:pStyle w:val="Titre3"/>
      </w:pPr>
      <w:bookmarkStart w:id="15" w:name="_Toc478218931"/>
      <w:r>
        <w:t>Key predictors of churning</w:t>
      </w:r>
      <w:bookmarkEnd w:id="15"/>
    </w:p>
    <w:p w:rsidR="00D70311" w:rsidRDefault="00D70311" w:rsidP="00D70311">
      <w:r>
        <w:t>INCOME and AREA_CODE seem to be the two main predictors of churning across all algorithms.</w:t>
      </w:r>
    </w:p>
    <w:p w:rsidR="009E779C" w:rsidRDefault="009E779C" w:rsidP="00D70311"/>
    <w:p w:rsidR="009E779C" w:rsidRDefault="009E779C" w:rsidP="009E779C">
      <w:pPr>
        <w:pStyle w:val="Titre3"/>
      </w:pPr>
      <w:bookmarkStart w:id="16" w:name="_Toc478218932"/>
      <w:r>
        <w:t>Significant decisions paths</w:t>
      </w:r>
      <w:bookmarkEnd w:id="16"/>
    </w:p>
    <w:p w:rsidR="009E779C" w:rsidRDefault="009E779C" w:rsidP="009E779C">
      <w:r>
        <w:t xml:space="preserve">From the PART and the </w:t>
      </w:r>
      <w:proofErr w:type="spellStart"/>
      <w:r>
        <w:t>JRip</w:t>
      </w:r>
      <w:proofErr w:type="spellEnd"/>
      <w:r>
        <w:t xml:space="preserve"> output, “Income high and convergent billing no” is a rule that classified 510 records correctly and 137 incorrectly (a very used rule), this rule is significant and the result shows that it is meaningful.</w:t>
      </w:r>
    </w:p>
    <w:p w:rsidR="009E779C" w:rsidRDefault="009E779C" w:rsidP="009E779C">
      <w:r>
        <w:t>From the J48 tree, the rule “Phone plan international and education post-primary” is a rule that classified 351 records correctly and 71 incorrectly, making it also a significant rule.</w:t>
      </w:r>
    </w:p>
    <w:p w:rsidR="009E779C" w:rsidRPr="009E779C" w:rsidRDefault="009E779C" w:rsidP="009E779C"/>
    <w:p w:rsidR="009E779C" w:rsidRDefault="006547D3" w:rsidP="006547D3">
      <w:pPr>
        <w:pStyle w:val="Titre3"/>
      </w:pPr>
      <w:bookmarkStart w:id="17" w:name="_Toc478218933"/>
      <w:r>
        <w:t>Overall assessment</w:t>
      </w:r>
      <w:bookmarkEnd w:id="17"/>
    </w:p>
    <w:p w:rsidR="00325331" w:rsidRPr="00325331" w:rsidRDefault="00325331" w:rsidP="00325331"/>
    <w:p w:rsidR="006547D3" w:rsidRDefault="006547D3" w:rsidP="006547D3">
      <w:pPr>
        <w:pStyle w:val="Paragraphedeliste"/>
        <w:numPr>
          <w:ilvl w:val="0"/>
          <w:numId w:val="7"/>
        </w:numPr>
      </w:pPr>
      <w:r>
        <w:t>From the conclusions above we can see that some areas a more prone to churning than others, it might be low coverage or low quality of the service in those areas.</w:t>
      </w:r>
    </w:p>
    <w:p w:rsidR="006547D3" w:rsidRDefault="006547D3" w:rsidP="006547D3">
      <w:pPr>
        <w:pStyle w:val="Paragraphedeliste"/>
      </w:pPr>
      <w:r>
        <w:t>Education is also a factor, that is combined with phone plans or area codes to give multiple rules. The education might have a relation with the age of the customer and therefore its needs and an inadequate offer or phone plan could make these customers churn.</w:t>
      </w:r>
    </w:p>
    <w:p w:rsidR="006547D3" w:rsidRDefault="006547D3" w:rsidP="00F47338"/>
    <w:p w:rsidR="00F47338" w:rsidRDefault="00F47338" w:rsidP="00F47338">
      <w:pPr>
        <w:pStyle w:val="Paragraphedeliste"/>
        <w:numPr>
          <w:ilvl w:val="0"/>
          <w:numId w:val="7"/>
        </w:numPr>
      </w:pPr>
      <w:r>
        <w:t>The persons with an international phone plan and that have post-primary education or Masters seem to be more likely to churn (J48). The area code 21750 seems to be prone to churning as well.</w:t>
      </w:r>
    </w:p>
    <w:p w:rsidR="00F47338" w:rsidRDefault="00F47338" w:rsidP="00F47338">
      <w:pPr>
        <w:pStyle w:val="Paragraphedeliste"/>
      </w:pPr>
      <w:r>
        <w:t>These are the clearest rules that we can infer from the algorithms output.</w:t>
      </w:r>
    </w:p>
    <w:p w:rsidR="00F47338" w:rsidRDefault="00F47338" w:rsidP="00F47338">
      <w:pPr>
        <w:pStyle w:val="Paragraphedeliste"/>
      </w:pPr>
    </w:p>
    <w:p w:rsidR="00F47338" w:rsidRPr="006547D3" w:rsidRDefault="00F47338" w:rsidP="00F47338">
      <w:pPr>
        <w:pStyle w:val="Paragraphedeliste"/>
        <w:numPr>
          <w:ilvl w:val="0"/>
          <w:numId w:val="7"/>
        </w:numPr>
      </w:pPr>
      <w:r>
        <w:t xml:space="preserve">The customers that enter in </w:t>
      </w:r>
      <w:r w:rsidR="005C0D3F">
        <w:t>these categories</w:t>
      </w:r>
      <w:r>
        <w:t xml:space="preserve"> can be monitored more closely, marketing measures can be taken to try and improve customer retention in these areas as well as getting feedback from these customers could be insightful for the company.</w:t>
      </w:r>
    </w:p>
    <w:p w:rsidR="007E5677" w:rsidRDefault="007E5677">
      <w:r>
        <w:br w:type="page"/>
      </w:r>
    </w:p>
    <w:p w:rsidR="007E5677" w:rsidRDefault="007E5677" w:rsidP="007E5677">
      <w:pPr>
        <w:pStyle w:val="Titre1"/>
      </w:pPr>
      <w:bookmarkStart w:id="18" w:name="_Toc478218934"/>
      <w:r>
        <w:lastRenderedPageBreak/>
        <w:t xml:space="preserve">Appendix </w:t>
      </w:r>
      <w:bookmarkEnd w:id="18"/>
      <w:r w:rsidR="00FE536A">
        <w:t>WRITTEN REPORT</w:t>
      </w:r>
      <w:bookmarkStart w:id="19" w:name="_GoBack"/>
      <w:bookmarkEnd w:id="19"/>
    </w:p>
    <w:p w:rsidR="007E5677" w:rsidRDefault="007E5677" w:rsidP="00F73654"/>
    <w:p w:rsidR="00AA6BF6" w:rsidRDefault="007E5677" w:rsidP="007E5677">
      <w:pPr>
        <w:pStyle w:val="Titre2"/>
      </w:pPr>
      <w:bookmarkStart w:id="20" w:name="_Toc478218935"/>
      <w:r>
        <w:t>8.a</w:t>
      </w:r>
      <w:bookmarkEnd w:id="20"/>
    </w:p>
    <w:p w:rsidR="00AA6BF6" w:rsidRDefault="00AA6BF6" w:rsidP="00F73654">
      <w:r>
        <w:rPr>
          <w:noProof/>
          <w:lang w:eastAsia="en-IE"/>
        </w:rPr>
        <w:drawing>
          <wp:inline distT="0" distB="0" distL="0" distR="0" wp14:anchorId="72AD0EB7" wp14:editId="4FFCD4E6">
            <wp:extent cx="3114675" cy="72580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7258050"/>
                    </a:xfrm>
                    <a:prstGeom prst="rect">
                      <a:avLst/>
                    </a:prstGeom>
                  </pic:spPr>
                </pic:pic>
              </a:graphicData>
            </a:graphic>
          </wp:inline>
        </w:drawing>
      </w:r>
    </w:p>
    <w:p w:rsidR="007E5677" w:rsidRDefault="007E5677">
      <w:pPr>
        <w:rPr>
          <w:noProof/>
          <w:lang w:eastAsia="en-IE"/>
        </w:rPr>
      </w:pPr>
      <w:r>
        <w:rPr>
          <w:noProof/>
          <w:lang w:eastAsia="en-IE"/>
        </w:rPr>
        <w:br w:type="page"/>
      </w:r>
    </w:p>
    <w:p w:rsidR="007E5677" w:rsidRDefault="007E5677" w:rsidP="007E5677">
      <w:pPr>
        <w:pStyle w:val="Titre2"/>
        <w:rPr>
          <w:noProof/>
          <w:lang w:eastAsia="en-IE"/>
        </w:rPr>
      </w:pPr>
      <w:bookmarkStart w:id="21" w:name="_Toc478218936"/>
      <w:r>
        <w:rPr>
          <w:noProof/>
          <w:lang w:eastAsia="en-IE"/>
        </w:rPr>
        <w:lastRenderedPageBreak/>
        <w:t>8.b</w:t>
      </w:r>
      <w:bookmarkEnd w:id="21"/>
    </w:p>
    <w:p w:rsidR="007E5677" w:rsidRDefault="007E5677" w:rsidP="00F73654">
      <w:pPr>
        <w:rPr>
          <w:noProof/>
          <w:lang w:eastAsia="en-IE"/>
        </w:rPr>
      </w:pPr>
    </w:p>
    <w:p w:rsidR="00AA6BF6" w:rsidRDefault="00AA6BF6" w:rsidP="007E5677">
      <w:pPr>
        <w:pStyle w:val="Titre2"/>
      </w:pPr>
      <w:bookmarkStart w:id="22" w:name="_Toc478218937"/>
      <w:r>
        <w:rPr>
          <w:noProof/>
          <w:lang w:eastAsia="en-IE"/>
        </w:rPr>
        <w:drawing>
          <wp:inline distT="0" distB="0" distL="0" distR="0" wp14:anchorId="1F92E60A" wp14:editId="27599A6E">
            <wp:extent cx="5731510" cy="223329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33295"/>
                    </a:xfrm>
                    <a:prstGeom prst="rect">
                      <a:avLst/>
                    </a:prstGeom>
                  </pic:spPr>
                </pic:pic>
              </a:graphicData>
            </a:graphic>
          </wp:inline>
        </w:drawing>
      </w:r>
      <w:bookmarkEnd w:id="22"/>
    </w:p>
    <w:p w:rsidR="007E5677" w:rsidRDefault="007E5677" w:rsidP="007E5677">
      <w:pPr>
        <w:pStyle w:val="Titre2"/>
      </w:pPr>
      <w:bookmarkStart w:id="23" w:name="_Toc478218938"/>
      <w:r>
        <w:t>8.c</w:t>
      </w:r>
      <w:bookmarkEnd w:id="23"/>
    </w:p>
    <w:p w:rsidR="007E5677" w:rsidRPr="007E5677" w:rsidRDefault="007E5677" w:rsidP="007E5677"/>
    <w:p w:rsidR="00AA6BF6" w:rsidRDefault="00AA6BF6" w:rsidP="00F73654">
      <w:r>
        <w:rPr>
          <w:noProof/>
          <w:lang w:eastAsia="en-IE"/>
        </w:rPr>
        <w:drawing>
          <wp:inline distT="0" distB="0" distL="0" distR="0" wp14:anchorId="0202BA63" wp14:editId="4E28C2AC">
            <wp:extent cx="5731510" cy="240093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0935"/>
                    </a:xfrm>
                    <a:prstGeom prst="rect">
                      <a:avLst/>
                    </a:prstGeom>
                  </pic:spPr>
                </pic:pic>
              </a:graphicData>
            </a:graphic>
          </wp:inline>
        </w:drawing>
      </w:r>
    </w:p>
    <w:sectPr w:rsidR="00AA6BF6" w:rsidSect="00B25C54">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916" w:rsidRDefault="00513916" w:rsidP="005C0D3F">
      <w:pPr>
        <w:spacing w:after="0" w:line="240" w:lineRule="auto"/>
      </w:pPr>
      <w:r>
        <w:separator/>
      </w:r>
    </w:p>
  </w:endnote>
  <w:endnote w:type="continuationSeparator" w:id="0">
    <w:p w:rsidR="00513916" w:rsidRDefault="00513916" w:rsidP="005C0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843694"/>
      <w:docPartObj>
        <w:docPartGallery w:val="Page Numbers (Bottom of Page)"/>
        <w:docPartUnique/>
      </w:docPartObj>
    </w:sdtPr>
    <w:sdtContent>
      <w:p w:rsidR="005C0D3F" w:rsidRPr="005C0D3F" w:rsidRDefault="005C0D3F">
        <w:pPr>
          <w:pStyle w:val="Pieddepage"/>
          <w:rPr>
            <w:lang w:val="fr-FR"/>
          </w:rPr>
        </w:pPr>
        <w:r>
          <w:fldChar w:fldCharType="begin"/>
        </w:r>
        <w:r w:rsidRPr="005C0D3F">
          <w:rPr>
            <w:lang w:val="fr-FR"/>
          </w:rPr>
          <w:instrText>PAGE   \* MERGEFORMAT</w:instrText>
        </w:r>
        <w:r>
          <w:fldChar w:fldCharType="separate"/>
        </w:r>
        <w:r w:rsidR="00A3054D">
          <w:rPr>
            <w:noProof/>
            <w:lang w:val="fr-FR"/>
          </w:rPr>
          <w:t>10</w:t>
        </w:r>
        <w:r>
          <w:fldChar w:fldCharType="end"/>
        </w:r>
        <w:r w:rsidRPr="005C0D3F">
          <w:rPr>
            <w:lang w:val="fr-FR"/>
          </w:rPr>
          <w:t xml:space="preserve"> – </w:t>
        </w:r>
        <w:r>
          <w:rPr>
            <w:lang w:val="fr-FR"/>
          </w:rPr>
          <w:t xml:space="preserve">    </w:t>
        </w:r>
        <w:r w:rsidRPr="005C0D3F">
          <w:rPr>
            <w:lang w:val="fr-FR"/>
          </w:rPr>
          <w:t xml:space="preserve">Daniel Mateus Pires, x00132886, </w:t>
        </w:r>
        <w:r>
          <w:rPr>
            <w:lang w:val="fr-FR"/>
          </w:rPr>
          <w:t>CA1</w:t>
        </w:r>
      </w:p>
    </w:sdtContent>
  </w:sdt>
  <w:p w:rsidR="005C0D3F" w:rsidRPr="005C0D3F" w:rsidRDefault="005C0D3F">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916" w:rsidRDefault="00513916" w:rsidP="005C0D3F">
      <w:pPr>
        <w:spacing w:after="0" w:line="240" w:lineRule="auto"/>
      </w:pPr>
      <w:r>
        <w:separator/>
      </w:r>
    </w:p>
  </w:footnote>
  <w:footnote w:type="continuationSeparator" w:id="0">
    <w:p w:rsidR="00513916" w:rsidRDefault="00513916" w:rsidP="005C0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40B67"/>
    <w:multiLevelType w:val="hybridMultilevel"/>
    <w:tmpl w:val="1B5017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2003D78"/>
    <w:multiLevelType w:val="hybridMultilevel"/>
    <w:tmpl w:val="A53A4C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38A4BAA"/>
    <w:multiLevelType w:val="hybridMultilevel"/>
    <w:tmpl w:val="C0840B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9977443"/>
    <w:multiLevelType w:val="hybridMultilevel"/>
    <w:tmpl w:val="FC18AD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B86084F"/>
    <w:multiLevelType w:val="hybridMultilevel"/>
    <w:tmpl w:val="C0B0A2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CEA7654"/>
    <w:multiLevelType w:val="hybridMultilevel"/>
    <w:tmpl w:val="8A704C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76C2FE2"/>
    <w:multiLevelType w:val="hybridMultilevel"/>
    <w:tmpl w:val="6FA6D6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84"/>
    <w:rsid w:val="000419B2"/>
    <w:rsid w:val="00041EDF"/>
    <w:rsid w:val="00065577"/>
    <w:rsid w:val="0007555D"/>
    <w:rsid w:val="000C4516"/>
    <w:rsid w:val="000D0047"/>
    <w:rsid w:val="000F11B0"/>
    <w:rsid w:val="00137073"/>
    <w:rsid w:val="0014469D"/>
    <w:rsid w:val="001539DA"/>
    <w:rsid w:val="001E3619"/>
    <w:rsid w:val="001F12E1"/>
    <w:rsid w:val="0024354D"/>
    <w:rsid w:val="002447A5"/>
    <w:rsid w:val="002451F5"/>
    <w:rsid w:val="00247B2B"/>
    <w:rsid w:val="002636C3"/>
    <w:rsid w:val="002A7AAC"/>
    <w:rsid w:val="002B2A82"/>
    <w:rsid w:val="002C6C14"/>
    <w:rsid w:val="002F10D0"/>
    <w:rsid w:val="00325331"/>
    <w:rsid w:val="00346C44"/>
    <w:rsid w:val="00373908"/>
    <w:rsid w:val="003A3F6D"/>
    <w:rsid w:val="003C2EA4"/>
    <w:rsid w:val="004874F4"/>
    <w:rsid w:val="004A34D0"/>
    <w:rsid w:val="004A7850"/>
    <w:rsid w:val="00513916"/>
    <w:rsid w:val="0051437A"/>
    <w:rsid w:val="005335A8"/>
    <w:rsid w:val="00565167"/>
    <w:rsid w:val="00571E62"/>
    <w:rsid w:val="005A5327"/>
    <w:rsid w:val="005C0D3F"/>
    <w:rsid w:val="005E240D"/>
    <w:rsid w:val="006163E9"/>
    <w:rsid w:val="00643413"/>
    <w:rsid w:val="006547D3"/>
    <w:rsid w:val="00662329"/>
    <w:rsid w:val="00702F55"/>
    <w:rsid w:val="00732E10"/>
    <w:rsid w:val="007E5677"/>
    <w:rsid w:val="008143D5"/>
    <w:rsid w:val="00815CDF"/>
    <w:rsid w:val="00832092"/>
    <w:rsid w:val="00857330"/>
    <w:rsid w:val="008C1F51"/>
    <w:rsid w:val="00923EBB"/>
    <w:rsid w:val="00941D94"/>
    <w:rsid w:val="00956214"/>
    <w:rsid w:val="009729A8"/>
    <w:rsid w:val="009D2E31"/>
    <w:rsid w:val="009D71E6"/>
    <w:rsid w:val="009E779C"/>
    <w:rsid w:val="00A3054D"/>
    <w:rsid w:val="00A60FCE"/>
    <w:rsid w:val="00A72BD1"/>
    <w:rsid w:val="00A73D5A"/>
    <w:rsid w:val="00A84E1D"/>
    <w:rsid w:val="00A90C96"/>
    <w:rsid w:val="00AA6BF6"/>
    <w:rsid w:val="00AF292C"/>
    <w:rsid w:val="00B07E2E"/>
    <w:rsid w:val="00B25C54"/>
    <w:rsid w:val="00B25F5C"/>
    <w:rsid w:val="00B576E2"/>
    <w:rsid w:val="00B83129"/>
    <w:rsid w:val="00B85B84"/>
    <w:rsid w:val="00B90975"/>
    <w:rsid w:val="00BC4D0E"/>
    <w:rsid w:val="00CC7312"/>
    <w:rsid w:val="00CD563B"/>
    <w:rsid w:val="00D467F5"/>
    <w:rsid w:val="00D51615"/>
    <w:rsid w:val="00D6600B"/>
    <w:rsid w:val="00D70311"/>
    <w:rsid w:val="00D74EB6"/>
    <w:rsid w:val="00D95CDD"/>
    <w:rsid w:val="00DB4E74"/>
    <w:rsid w:val="00DD6F78"/>
    <w:rsid w:val="00DF1886"/>
    <w:rsid w:val="00E36621"/>
    <w:rsid w:val="00E44603"/>
    <w:rsid w:val="00E45E0F"/>
    <w:rsid w:val="00EB7E34"/>
    <w:rsid w:val="00ED1B33"/>
    <w:rsid w:val="00F47338"/>
    <w:rsid w:val="00F54289"/>
    <w:rsid w:val="00F73654"/>
    <w:rsid w:val="00F8689B"/>
    <w:rsid w:val="00FE4A5B"/>
    <w:rsid w:val="00FE536A"/>
    <w:rsid w:val="00FF28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1E05"/>
  <w15:chartTrackingRefBased/>
  <w15:docId w15:val="{E818BA14-7974-4580-B242-AAEBAB1C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E"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0D3F"/>
  </w:style>
  <w:style w:type="paragraph" w:styleId="Titre1">
    <w:name w:val="heading 1"/>
    <w:basedOn w:val="Normal"/>
    <w:next w:val="Normal"/>
    <w:link w:val="Titre1Car"/>
    <w:uiPriority w:val="9"/>
    <w:qFormat/>
    <w:rsid w:val="005C0D3F"/>
    <w:pPr>
      <w:keepNext/>
      <w:keepLines/>
      <w:pBdr>
        <w:left w:val="single" w:sz="12" w:space="12" w:color="629DD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5C0D3F"/>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5C0D3F"/>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unhideWhenUsed/>
    <w:qFormat/>
    <w:rsid w:val="005C0D3F"/>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5C0D3F"/>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5C0D3F"/>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5C0D3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5C0D3F"/>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5C0D3F"/>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0D3F"/>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5C0D3F"/>
    <w:rPr>
      <w:rFonts w:asciiTheme="majorHAnsi" w:eastAsiaTheme="majorEastAsia" w:hAnsiTheme="majorHAnsi" w:cstheme="majorBidi"/>
      <w:sz w:val="36"/>
      <w:szCs w:val="36"/>
    </w:rPr>
  </w:style>
  <w:style w:type="paragraph" w:styleId="Paragraphedeliste">
    <w:name w:val="List Paragraph"/>
    <w:basedOn w:val="Normal"/>
    <w:uiPriority w:val="34"/>
    <w:qFormat/>
    <w:rsid w:val="002C6C14"/>
    <w:pPr>
      <w:ind w:left="720"/>
      <w:contextualSpacing/>
    </w:pPr>
  </w:style>
  <w:style w:type="character" w:customStyle="1" w:styleId="Titre3Car">
    <w:name w:val="Titre 3 Car"/>
    <w:basedOn w:val="Policepardfaut"/>
    <w:link w:val="Titre3"/>
    <w:uiPriority w:val="9"/>
    <w:rsid w:val="005C0D3F"/>
    <w:rPr>
      <w:rFonts w:asciiTheme="majorHAnsi" w:eastAsiaTheme="majorEastAsia" w:hAnsiTheme="majorHAnsi" w:cstheme="majorBidi"/>
      <w:caps/>
      <w:sz w:val="28"/>
      <w:szCs w:val="28"/>
    </w:rPr>
  </w:style>
  <w:style w:type="table" w:styleId="Grilledutableau">
    <w:name w:val="Table Grid"/>
    <w:basedOn w:val="TableauNormal"/>
    <w:uiPriority w:val="39"/>
    <w:rsid w:val="002C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2C6C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C6C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Accentuation5">
    <w:name w:val="Grid Table 3 Accent 5"/>
    <w:basedOn w:val="TableauNormal"/>
    <w:uiPriority w:val="48"/>
    <w:rsid w:val="002C6C14"/>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TableauGrille4-Accentuation1">
    <w:name w:val="Grid Table 4 Accent 1"/>
    <w:basedOn w:val="TableauNormal"/>
    <w:uiPriority w:val="49"/>
    <w:rsid w:val="002C6C14"/>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customStyle="1" w:styleId="Titre4Car">
    <w:name w:val="Titre 4 Car"/>
    <w:basedOn w:val="Policepardfaut"/>
    <w:link w:val="Titre4"/>
    <w:uiPriority w:val="9"/>
    <w:rsid w:val="005C0D3F"/>
    <w:rPr>
      <w:rFonts w:asciiTheme="majorHAnsi" w:eastAsiaTheme="majorEastAsia" w:hAnsiTheme="majorHAnsi" w:cstheme="majorBidi"/>
      <w:i/>
      <w:iCs/>
      <w:sz w:val="28"/>
      <w:szCs w:val="28"/>
    </w:rPr>
  </w:style>
  <w:style w:type="table" w:styleId="TableauGrille5Fonc-Accentuation5">
    <w:name w:val="Grid Table 5 Dark Accent 5"/>
    <w:basedOn w:val="TableauNormal"/>
    <w:uiPriority w:val="50"/>
    <w:rsid w:val="0064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paragraph" w:styleId="En-ttedetabledesmatires">
    <w:name w:val="TOC Heading"/>
    <w:basedOn w:val="Titre1"/>
    <w:next w:val="Normal"/>
    <w:uiPriority w:val="39"/>
    <w:unhideWhenUsed/>
    <w:qFormat/>
    <w:rsid w:val="005C0D3F"/>
    <w:pPr>
      <w:outlineLvl w:val="9"/>
    </w:pPr>
  </w:style>
  <w:style w:type="paragraph" w:styleId="TM1">
    <w:name w:val="toc 1"/>
    <w:basedOn w:val="Normal"/>
    <w:next w:val="Normal"/>
    <w:autoRedefine/>
    <w:uiPriority w:val="39"/>
    <w:unhideWhenUsed/>
    <w:rsid w:val="00E36621"/>
    <w:pPr>
      <w:spacing w:after="100"/>
    </w:pPr>
  </w:style>
  <w:style w:type="paragraph" w:styleId="TM2">
    <w:name w:val="toc 2"/>
    <w:basedOn w:val="Normal"/>
    <w:next w:val="Normal"/>
    <w:autoRedefine/>
    <w:uiPriority w:val="39"/>
    <w:unhideWhenUsed/>
    <w:rsid w:val="00E36621"/>
    <w:pPr>
      <w:spacing w:after="100"/>
      <w:ind w:left="220"/>
    </w:pPr>
  </w:style>
  <w:style w:type="paragraph" w:styleId="TM3">
    <w:name w:val="toc 3"/>
    <w:basedOn w:val="Normal"/>
    <w:next w:val="Normal"/>
    <w:autoRedefine/>
    <w:uiPriority w:val="39"/>
    <w:unhideWhenUsed/>
    <w:rsid w:val="00E36621"/>
    <w:pPr>
      <w:spacing w:after="100"/>
      <w:ind w:left="440"/>
    </w:pPr>
  </w:style>
  <w:style w:type="character" w:styleId="Lienhypertexte">
    <w:name w:val="Hyperlink"/>
    <w:basedOn w:val="Policepardfaut"/>
    <w:uiPriority w:val="99"/>
    <w:unhideWhenUsed/>
    <w:rsid w:val="00E36621"/>
    <w:rPr>
      <w:color w:val="9454C3" w:themeColor="hyperlink"/>
      <w:u w:val="single"/>
    </w:rPr>
  </w:style>
  <w:style w:type="paragraph" w:styleId="En-tte">
    <w:name w:val="header"/>
    <w:basedOn w:val="Normal"/>
    <w:link w:val="En-tteCar"/>
    <w:uiPriority w:val="99"/>
    <w:unhideWhenUsed/>
    <w:rsid w:val="005C0D3F"/>
    <w:pPr>
      <w:tabs>
        <w:tab w:val="center" w:pos="4513"/>
        <w:tab w:val="right" w:pos="9026"/>
      </w:tabs>
      <w:spacing w:after="0" w:line="240" w:lineRule="auto"/>
    </w:pPr>
  </w:style>
  <w:style w:type="character" w:customStyle="1" w:styleId="En-tteCar">
    <w:name w:val="En-tête Car"/>
    <w:basedOn w:val="Policepardfaut"/>
    <w:link w:val="En-tte"/>
    <w:uiPriority w:val="99"/>
    <w:rsid w:val="005C0D3F"/>
  </w:style>
  <w:style w:type="paragraph" w:styleId="Pieddepage">
    <w:name w:val="footer"/>
    <w:basedOn w:val="Normal"/>
    <w:link w:val="PieddepageCar"/>
    <w:uiPriority w:val="99"/>
    <w:unhideWhenUsed/>
    <w:rsid w:val="005C0D3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C0D3F"/>
  </w:style>
  <w:style w:type="character" w:customStyle="1" w:styleId="Titre5Car">
    <w:name w:val="Titre 5 Car"/>
    <w:basedOn w:val="Policepardfaut"/>
    <w:link w:val="Titre5"/>
    <w:uiPriority w:val="9"/>
    <w:semiHidden/>
    <w:rsid w:val="005C0D3F"/>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5C0D3F"/>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5C0D3F"/>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5C0D3F"/>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5C0D3F"/>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5C0D3F"/>
    <w:pPr>
      <w:spacing w:line="240" w:lineRule="auto"/>
    </w:pPr>
    <w:rPr>
      <w:b/>
      <w:bCs/>
      <w:color w:val="629DD1" w:themeColor="accent2"/>
      <w:spacing w:val="10"/>
      <w:sz w:val="16"/>
      <w:szCs w:val="16"/>
    </w:rPr>
  </w:style>
  <w:style w:type="paragraph" w:styleId="Titre">
    <w:name w:val="Title"/>
    <w:basedOn w:val="Normal"/>
    <w:next w:val="Normal"/>
    <w:link w:val="TitreCar"/>
    <w:uiPriority w:val="10"/>
    <w:qFormat/>
    <w:rsid w:val="005C0D3F"/>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5C0D3F"/>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5C0D3F"/>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5C0D3F"/>
    <w:rPr>
      <w:color w:val="000000" w:themeColor="text1"/>
      <w:sz w:val="24"/>
      <w:szCs w:val="24"/>
    </w:rPr>
  </w:style>
  <w:style w:type="character" w:styleId="lev">
    <w:name w:val="Strong"/>
    <w:basedOn w:val="Policepardfaut"/>
    <w:uiPriority w:val="22"/>
    <w:qFormat/>
    <w:rsid w:val="005C0D3F"/>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5C0D3F"/>
    <w:rPr>
      <w:rFonts w:asciiTheme="minorHAnsi" w:eastAsiaTheme="minorEastAsia" w:hAnsiTheme="minorHAnsi" w:cstheme="minorBidi"/>
      <w:i/>
      <w:iCs/>
      <w:color w:val="3476B1" w:themeColor="accent2" w:themeShade="BF"/>
      <w:sz w:val="20"/>
      <w:szCs w:val="20"/>
    </w:rPr>
  </w:style>
  <w:style w:type="paragraph" w:styleId="Sansinterligne">
    <w:name w:val="No Spacing"/>
    <w:uiPriority w:val="1"/>
    <w:qFormat/>
    <w:rsid w:val="005C0D3F"/>
    <w:pPr>
      <w:spacing w:after="0" w:line="240" w:lineRule="auto"/>
    </w:pPr>
  </w:style>
  <w:style w:type="paragraph" w:styleId="Citation">
    <w:name w:val="Quote"/>
    <w:basedOn w:val="Normal"/>
    <w:next w:val="Normal"/>
    <w:link w:val="CitationCar"/>
    <w:uiPriority w:val="29"/>
    <w:qFormat/>
    <w:rsid w:val="005C0D3F"/>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5C0D3F"/>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5C0D3F"/>
    <w:pPr>
      <w:spacing w:before="100" w:beforeAutospacing="1" w:after="240"/>
      <w:ind w:left="936" w:right="936"/>
      <w:jc w:val="center"/>
    </w:pPr>
    <w:rPr>
      <w:rFonts w:asciiTheme="majorHAnsi" w:eastAsiaTheme="majorEastAsia" w:hAnsiTheme="majorHAnsi" w:cstheme="majorBidi"/>
      <w:caps/>
      <w:color w:val="3476B1" w:themeColor="accent2" w:themeShade="BF"/>
      <w:spacing w:val="10"/>
      <w:sz w:val="28"/>
      <w:szCs w:val="28"/>
    </w:rPr>
  </w:style>
  <w:style w:type="character" w:customStyle="1" w:styleId="CitationintenseCar">
    <w:name w:val="Citation intense Car"/>
    <w:basedOn w:val="Policepardfaut"/>
    <w:link w:val="Citationintense"/>
    <w:uiPriority w:val="30"/>
    <w:rsid w:val="005C0D3F"/>
    <w:rPr>
      <w:rFonts w:asciiTheme="majorHAnsi" w:eastAsiaTheme="majorEastAsia" w:hAnsiTheme="majorHAnsi" w:cstheme="majorBidi"/>
      <w:caps/>
      <w:color w:val="3476B1" w:themeColor="accent2" w:themeShade="BF"/>
      <w:spacing w:val="10"/>
      <w:sz w:val="28"/>
      <w:szCs w:val="28"/>
    </w:rPr>
  </w:style>
  <w:style w:type="character" w:styleId="Emphaseple">
    <w:name w:val="Subtle Emphasis"/>
    <w:basedOn w:val="Policepardfaut"/>
    <w:uiPriority w:val="19"/>
    <w:qFormat/>
    <w:rsid w:val="005C0D3F"/>
    <w:rPr>
      <w:i/>
      <w:iCs/>
      <w:color w:val="auto"/>
    </w:rPr>
  </w:style>
  <w:style w:type="character" w:styleId="Emphaseintense">
    <w:name w:val="Intense Emphasis"/>
    <w:basedOn w:val="Policepardfaut"/>
    <w:uiPriority w:val="21"/>
    <w:qFormat/>
    <w:rsid w:val="005C0D3F"/>
    <w:rPr>
      <w:rFonts w:asciiTheme="minorHAnsi" w:eastAsiaTheme="minorEastAsia" w:hAnsiTheme="minorHAnsi" w:cstheme="minorBidi"/>
      <w:b/>
      <w:bCs/>
      <w:i/>
      <w:iCs/>
      <w:color w:val="3476B1" w:themeColor="accent2" w:themeShade="BF"/>
      <w:spacing w:val="0"/>
      <w:w w:val="100"/>
      <w:position w:val="0"/>
      <w:sz w:val="20"/>
      <w:szCs w:val="20"/>
    </w:rPr>
  </w:style>
  <w:style w:type="character" w:styleId="Rfrenceple">
    <w:name w:val="Subtle Reference"/>
    <w:basedOn w:val="Policepardfaut"/>
    <w:uiPriority w:val="31"/>
    <w:qFormat/>
    <w:rsid w:val="005C0D3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5C0D3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5C0D3F"/>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320727">
      <w:bodyDiv w:val="1"/>
      <w:marLeft w:val="0"/>
      <w:marRight w:val="0"/>
      <w:marTop w:val="0"/>
      <w:marBottom w:val="0"/>
      <w:divBdr>
        <w:top w:val="none" w:sz="0" w:space="0" w:color="auto"/>
        <w:left w:val="none" w:sz="0" w:space="0" w:color="auto"/>
        <w:bottom w:val="none" w:sz="0" w:space="0" w:color="auto"/>
        <w:right w:val="none" w:sz="0" w:space="0" w:color="auto"/>
      </w:divBdr>
    </w:div>
    <w:div w:id="557741696">
      <w:bodyDiv w:val="1"/>
      <w:marLeft w:val="0"/>
      <w:marRight w:val="0"/>
      <w:marTop w:val="0"/>
      <w:marBottom w:val="0"/>
      <w:divBdr>
        <w:top w:val="none" w:sz="0" w:space="0" w:color="auto"/>
        <w:left w:val="none" w:sz="0" w:space="0" w:color="auto"/>
        <w:bottom w:val="none" w:sz="0" w:space="0" w:color="auto"/>
        <w:right w:val="none" w:sz="0" w:space="0" w:color="auto"/>
      </w:divBdr>
    </w:div>
    <w:div w:id="618267250">
      <w:bodyDiv w:val="1"/>
      <w:marLeft w:val="0"/>
      <w:marRight w:val="0"/>
      <w:marTop w:val="0"/>
      <w:marBottom w:val="0"/>
      <w:divBdr>
        <w:top w:val="none" w:sz="0" w:space="0" w:color="auto"/>
        <w:left w:val="none" w:sz="0" w:space="0" w:color="auto"/>
        <w:bottom w:val="none" w:sz="0" w:space="0" w:color="auto"/>
        <w:right w:val="none" w:sz="0" w:space="0" w:color="auto"/>
      </w:divBdr>
    </w:div>
    <w:div w:id="681397061">
      <w:bodyDiv w:val="1"/>
      <w:marLeft w:val="0"/>
      <w:marRight w:val="0"/>
      <w:marTop w:val="0"/>
      <w:marBottom w:val="0"/>
      <w:divBdr>
        <w:top w:val="none" w:sz="0" w:space="0" w:color="auto"/>
        <w:left w:val="none" w:sz="0" w:space="0" w:color="auto"/>
        <w:bottom w:val="none" w:sz="0" w:space="0" w:color="auto"/>
        <w:right w:val="none" w:sz="0" w:space="0" w:color="auto"/>
      </w:divBdr>
    </w:div>
    <w:div w:id="1573075598">
      <w:bodyDiv w:val="1"/>
      <w:marLeft w:val="0"/>
      <w:marRight w:val="0"/>
      <w:marTop w:val="0"/>
      <w:marBottom w:val="0"/>
      <w:divBdr>
        <w:top w:val="none" w:sz="0" w:space="0" w:color="auto"/>
        <w:left w:val="none" w:sz="0" w:space="0" w:color="auto"/>
        <w:bottom w:val="none" w:sz="0" w:space="0" w:color="auto"/>
        <w:right w:val="none" w:sz="0" w:space="0" w:color="auto"/>
      </w:divBdr>
    </w:div>
    <w:div w:id="1622345438">
      <w:bodyDiv w:val="1"/>
      <w:marLeft w:val="0"/>
      <w:marRight w:val="0"/>
      <w:marTop w:val="0"/>
      <w:marBottom w:val="0"/>
      <w:divBdr>
        <w:top w:val="none" w:sz="0" w:space="0" w:color="auto"/>
        <w:left w:val="none" w:sz="0" w:space="0" w:color="auto"/>
        <w:bottom w:val="none" w:sz="0" w:space="0" w:color="auto"/>
        <w:right w:val="none" w:sz="0" w:space="0" w:color="auto"/>
      </w:divBdr>
    </w:div>
    <w:div w:id="1853570587">
      <w:bodyDiv w:val="1"/>
      <w:marLeft w:val="0"/>
      <w:marRight w:val="0"/>
      <w:marTop w:val="0"/>
      <w:marBottom w:val="0"/>
      <w:divBdr>
        <w:top w:val="none" w:sz="0" w:space="0" w:color="auto"/>
        <w:left w:val="none" w:sz="0" w:space="0" w:color="auto"/>
        <w:bottom w:val="none" w:sz="0" w:space="0" w:color="auto"/>
        <w:right w:val="none" w:sz="0" w:space="0" w:color="auto"/>
      </w:divBdr>
      <w:divsChild>
        <w:div w:id="1524788170">
          <w:marLeft w:val="0"/>
          <w:marRight w:val="0"/>
          <w:marTop w:val="0"/>
          <w:marBottom w:val="0"/>
          <w:divBdr>
            <w:top w:val="none" w:sz="0" w:space="0" w:color="auto"/>
            <w:left w:val="none" w:sz="0" w:space="0" w:color="auto"/>
            <w:bottom w:val="none" w:sz="0" w:space="0" w:color="auto"/>
            <w:right w:val="none" w:sz="0" w:space="0" w:color="auto"/>
          </w:divBdr>
        </w:div>
        <w:div w:id="979572720">
          <w:marLeft w:val="0"/>
          <w:marRight w:val="0"/>
          <w:marTop w:val="0"/>
          <w:marBottom w:val="0"/>
          <w:divBdr>
            <w:top w:val="none" w:sz="0" w:space="0" w:color="auto"/>
            <w:left w:val="none" w:sz="0" w:space="0" w:color="auto"/>
            <w:bottom w:val="none" w:sz="0" w:space="0" w:color="auto"/>
            <w:right w:val="none" w:sz="0" w:space="0" w:color="auto"/>
          </w:divBdr>
        </w:div>
      </w:divsChild>
    </w:div>
    <w:div w:id="1979455645">
      <w:bodyDiv w:val="1"/>
      <w:marLeft w:val="0"/>
      <w:marRight w:val="0"/>
      <w:marTop w:val="0"/>
      <w:marBottom w:val="0"/>
      <w:divBdr>
        <w:top w:val="none" w:sz="0" w:space="0" w:color="auto"/>
        <w:left w:val="none" w:sz="0" w:space="0" w:color="auto"/>
        <w:bottom w:val="none" w:sz="0" w:space="0" w:color="auto"/>
        <w:right w:val="none" w:sz="0" w:space="0" w:color="auto"/>
      </w:divBdr>
      <w:divsChild>
        <w:div w:id="64571213">
          <w:marLeft w:val="0"/>
          <w:marRight w:val="0"/>
          <w:marTop w:val="0"/>
          <w:marBottom w:val="0"/>
          <w:divBdr>
            <w:top w:val="none" w:sz="0" w:space="0" w:color="auto"/>
            <w:left w:val="none" w:sz="0" w:space="0" w:color="auto"/>
            <w:bottom w:val="none" w:sz="0" w:space="0" w:color="auto"/>
            <w:right w:val="none" w:sz="0" w:space="0" w:color="auto"/>
          </w:divBdr>
          <w:divsChild>
            <w:div w:id="894658792">
              <w:marLeft w:val="0"/>
              <w:marRight w:val="0"/>
              <w:marTop w:val="0"/>
              <w:marBottom w:val="0"/>
              <w:divBdr>
                <w:top w:val="none" w:sz="0" w:space="0" w:color="auto"/>
                <w:left w:val="none" w:sz="0" w:space="0" w:color="auto"/>
                <w:bottom w:val="none" w:sz="0" w:space="0" w:color="auto"/>
                <w:right w:val="none" w:sz="0" w:space="0" w:color="auto"/>
              </w:divBdr>
            </w:div>
            <w:div w:id="653491997">
              <w:marLeft w:val="0"/>
              <w:marRight w:val="0"/>
              <w:marTop w:val="0"/>
              <w:marBottom w:val="0"/>
              <w:divBdr>
                <w:top w:val="none" w:sz="0" w:space="0" w:color="auto"/>
                <w:left w:val="none" w:sz="0" w:space="0" w:color="auto"/>
                <w:bottom w:val="none" w:sz="0" w:space="0" w:color="auto"/>
                <w:right w:val="none" w:sz="0" w:space="0" w:color="auto"/>
              </w:divBdr>
            </w:div>
            <w:div w:id="404958725">
              <w:marLeft w:val="0"/>
              <w:marRight w:val="0"/>
              <w:marTop w:val="0"/>
              <w:marBottom w:val="0"/>
              <w:divBdr>
                <w:top w:val="none" w:sz="0" w:space="0" w:color="auto"/>
                <w:left w:val="none" w:sz="0" w:space="0" w:color="auto"/>
                <w:bottom w:val="none" w:sz="0" w:space="0" w:color="auto"/>
                <w:right w:val="none" w:sz="0" w:space="0" w:color="auto"/>
              </w:divBdr>
            </w:div>
            <w:div w:id="361367565">
              <w:marLeft w:val="0"/>
              <w:marRight w:val="0"/>
              <w:marTop w:val="0"/>
              <w:marBottom w:val="0"/>
              <w:divBdr>
                <w:top w:val="none" w:sz="0" w:space="0" w:color="auto"/>
                <w:left w:val="none" w:sz="0" w:space="0" w:color="auto"/>
                <w:bottom w:val="none" w:sz="0" w:space="0" w:color="auto"/>
                <w:right w:val="none" w:sz="0" w:space="0" w:color="auto"/>
              </w:divBdr>
            </w:div>
            <w:div w:id="1399092731">
              <w:marLeft w:val="0"/>
              <w:marRight w:val="0"/>
              <w:marTop w:val="0"/>
              <w:marBottom w:val="0"/>
              <w:divBdr>
                <w:top w:val="none" w:sz="0" w:space="0" w:color="auto"/>
                <w:left w:val="none" w:sz="0" w:space="0" w:color="auto"/>
                <w:bottom w:val="none" w:sz="0" w:space="0" w:color="auto"/>
                <w:right w:val="none" w:sz="0" w:space="0" w:color="auto"/>
              </w:divBdr>
            </w:div>
            <w:div w:id="1087002692">
              <w:marLeft w:val="0"/>
              <w:marRight w:val="0"/>
              <w:marTop w:val="0"/>
              <w:marBottom w:val="0"/>
              <w:divBdr>
                <w:top w:val="none" w:sz="0" w:space="0" w:color="auto"/>
                <w:left w:val="none" w:sz="0" w:space="0" w:color="auto"/>
                <w:bottom w:val="none" w:sz="0" w:space="0" w:color="auto"/>
                <w:right w:val="none" w:sz="0" w:space="0" w:color="auto"/>
              </w:divBdr>
            </w:div>
            <w:div w:id="1555968865">
              <w:marLeft w:val="0"/>
              <w:marRight w:val="0"/>
              <w:marTop w:val="0"/>
              <w:marBottom w:val="0"/>
              <w:divBdr>
                <w:top w:val="none" w:sz="0" w:space="0" w:color="auto"/>
                <w:left w:val="none" w:sz="0" w:space="0" w:color="auto"/>
                <w:bottom w:val="none" w:sz="0" w:space="0" w:color="auto"/>
                <w:right w:val="none" w:sz="0" w:space="0" w:color="auto"/>
              </w:divBdr>
            </w:div>
            <w:div w:id="879130446">
              <w:marLeft w:val="0"/>
              <w:marRight w:val="0"/>
              <w:marTop w:val="0"/>
              <w:marBottom w:val="0"/>
              <w:divBdr>
                <w:top w:val="none" w:sz="0" w:space="0" w:color="auto"/>
                <w:left w:val="none" w:sz="0" w:space="0" w:color="auto"/>
                <w:bottom w:val="none" w:sz="0" w:space="0" w:color="auto"/>
                <w:right w:val="none" w:sz="0" w:space="0" w:color="auto"/>
              </w:divBdr>
            </w:div>
            <w:div w:id="328024754">
              <w:marLeft w:val="0"/>
              <w:marRight w:val="0"/>
              <w:marTop w:val="0"/>
              <w:marBottom w:val="0"/>
              <w:divBdr>
                <w:top w:val="none" w:sz="0" w:space="0" w:color="auto"/>
                <w:left w:val="none" w:sz="0" w:space="0" w:color="auto"/>
                <w:bottom w:val="none" w:sz="0" w:space="0" w:color="auto"/>
                <w:right w:val="none" w:sz="0" w:space="0" w:color="auto"/>
              </w:divBdr>
            </w:div>
            <w:div w:id="1244411065">
              <w:marLeft w:val="0"/>
              <w:marRight w:val="0"/>
              <w:marTop w:val="0"/>
              <w:marBottom w:val="0"/>
              <w:divBdr>
                <w:top w:val="none" w:sz="0" w:space="0" w:color="auto"/>
                <w:left w:val="none" w:sz="0" w:space="0" w:color="auto"/>
                <w:bottom w:val="none" w:sz="0" w:space="0" w:color="auto"/>
                <w:right w:val="none" w:sz="0" w:space="0" w:color="auto"/>
              </w:divBdr>
            </w:div>
            <w:div w:id="642925063">
              <w:marLeft w:val="0"/>
              <w:marRight w:val="0"/>
              <w:marTop w:val="0"/>
              <w:marBottom w:val="0"/>
              <w:divBdr>
                <w:top w:val="none" w:sz="0" w:space="0" w:color="auto"/>
                <w:left w:val="none" w:sz="0" w:space="0" w:color="auto"/>
                <w:bottom w:val="none" w:sz="0" w:space="0" w:color="auto"/>
                <w:right w:val="none" w:sz="0" w:space="0" w:color="auto"/>
              </w:divBdr>
            </w:div>
            <w:div w:id="290135871">
              <w:marLeft w:val="0"/>
              <w:marRight w:val="0"/>
              <w:marTop w:val="0"/>
              <w:marBottom w:val="0"/>
              <w:divBdr>
                <w:top w:val="none" w:sz="0" w:space="0" w:color="auto"/>
                <w:left w:val="none" w:sz="0" w:space="0" w:color="auto"/>
                <w:bottom w:val="none" w:sz="0" w:space="0" w:color="auto"/>
                <w:right w:val="none" w:sz="0" w:space="0" w:color="auto"/>
              </w:divBdr>
            </w:div>
            <w:div w:id="1098332832">
              <w:marLeft w:val="0"/>
              <w:marRight w:val="0"/>
              <w:marTop w:val="0"/>
              <w:marBottom w:val="0"/>
              <w:divBdr>
                <w:top w:val="none" w:sz="0" w:space="0" w:color="auto"/>
                <w:left w:val="none" w:sz="0" w:space="0" w:color="auto"/>
                <w:bottom w:val="none" w:sz="0" w:space="0" w:color="auto"/>
                <w:right w:val="none" w:sz="0" w:space="0" w:color="auto"/>
              </w:divBdr>
            </w:div>
            <w:div w:id="596524290">
              <w:marLeft w:val="0"/>
              <w:marRight w:val="0"/>
              <w:marTop w:val="0"/>
              <w:marBottom w:val="0"/>
              <w:divBdr>
                <w:top w:val="none" w:sz="0" w:space="0" w:color="auto"/>
                <w:left w:val="none" w:sz="0" w:space="0" w:color="auto"/>
                <w:bottom w:val="none" w:sz="0" w:space="0" w:color="auto"/>
                <w:right w:val="none" w:sz="0" w:space="0" w:color="auto"/>
              </w:divBdr>
            </w:div>
            <w:div w:id="374236482">
              <w:marLeft w:val="0"/>
              <w:marRight w:val="0"/>
              <w:marTop w:val="0"/>
              <w:marBottom w:val="0"/>
              <w:divBdr>
                <w:top w:val="none" w:sz="0" w:space="0" w:color="auto"/>
                <w:left w:val="none" w:sz="0" w:space="0" w:color="auto"/>
                <w:bottom w:val="none" w:sz="0" w:space="0" w:color="auto"/>
                <w:right w:val="none" w:sz="0" w:space="0" w:color="auto"/>
              </w:divBdr>
            </w:div>
            <w:div w:id="773938873">
              <w:marLeft w:val="0"/>
              <w:marRight w:val="0"/>
              <w:marTop w:val="0"/>
              <w:marBottom w:val="0"/>
              <w:divBdr>
                <w:top w:val="none" w:sz="0" w:space="0" w:color="auto"/>
                <w:left w:val="none" w:sz="0" w:space="0" w:color="auto"/>
                <w:bottom w:val="none" w:sz="0" w:space="0" w:color="auto"/>
                <w:right w:val="none" w:sz="0" w:space="0" w:color="auto"/>
              </w:divBdr>
            </w:div>
            <w:div w:id="1939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11D7893-9A7A-4598-B490-B8195D676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Pages>
  <Words>1975</Words>
  <Characters>11261</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Mateus Pires</dc:creator>
  <cp:keywords/>
  <dc:description/>
  <cp:lastModifiedBy>Daniel Mateus Pires</cp:lastModifiedBy>
  <cp:revision>79</cp:revision>
  <cp:lastPrinted>2017-03-25T15:59:00Z</cp:lastPrinted>
  <dcterms:created xsi:type="dcterms:W3CDTF">2017-03-06T14:14:00Z</dcterms:created>
  <dcterms:modified xsi:type="dcterms:W3CDTF">2017-03-25T16:05:00Z</dcterms:modified>
</cp:coreProperties>
</file>