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pPr>
    </w:p>
    <w:p>
      <w:pPr>
        <w:pStyle w:val="Body A"/>
      </w:pPr>
      <w:r>
        <w:rPr>
          <w:rFonts w:ascii="Arial" w:hAnsi="Arial"/>
          <w:b w:val="1"/>
          <w:bCs w:val="1"/>
          <w:outline w:val="0"/>
          <w:color w:val="1a3a5c"/>
          <w:sz w:val="80"/>
          <w:szCs w:val="80"/>
          <w:u w:color="1a3a5c"/>
          <w:rtl w:val="0"/>
          <w:lang w:val="en-US"/>
          <w14:textFill>
            <w14:solidFill>
              <w14:srgbClr w14:val="1A3A5C"/>
            </w14:solidFill>
          </w14:textFill>
        </w:rPr>
        <w:t>Local Shifts</w:t>
      </w:r>
    </w:p>
    <w:p>
      <w:pPr>
        <w:pStyle w:val="Body A"/>
      </w:pPr>
      <w:r>
        <w:rPr>
          <w:rFonts w:ascii="Arial" w:hAnsi="Arial"/>
          <w:outline w:val="0"/>
          <w:color w:val="2e86ab"/>
          <w:sz w:val="36"/>
          <w:szCs w:val="36"/>
          <w:u w:color="2e86ab"/>
          <w:rtl w:val="0"/>
          <w:lang w:val="en-US"/>
          <w14:textFill>
            <w14:solidFill>
              <w14:srgbClr w14:val="2E86AB"/>
            </w14:solidFill>
          </w14:textFill>
        </w:rPr>
        <w:t>Self-Hosted Volunteer Shift Signup System</w:t>
      </w:r>
    </w:p>
    <w:p>
      <w:pPr>
        <w:pStyle w:val="Body A"/>
      </w:pPr>
      <w:r>
        <w:rPr>
          <w:rFonts w:ascii="Arial" w:hAnsi="Arial"/>
          <w:outline w:val="0"/>
          <w:color w:val="555555"/>
          <w:u w:color="555555"/>
          <w:rtl w:val="0"/>
          <w:lang w:val="de-DE"/>
          <w14:textFill>
            <w14:solidFill>
              <w14:srgbClr w14:val="555555"/>
            </w14:solidFill>
          </w14:textFill>
        </w:rPr>
        <w:t>Product Requirements Document  |  v2.2</w:t>
      </w:r>
      <w:r>
        <w:rPr>
          <w:rFonts w:ascii="Arial" w:hAnsi="Arial"/>
          <w:outline w:val="0"/>
          <w:color w:val="555555"/>
          <w:u w:color="555555"/>
          <w:rtl w:val="0"/>
          <w:lang w:val="en-US"/>
          <w14:textFill>
            <w14:solidFill>
              <w14:srgbClr w14:val="555555"/>
            </w14:solidFill>
          </w14:textFill>
        </w:rPr>
        <w:t>1</w:t>
      </w:r>
      <w:r>
        <w:rPr>
          <w:rFonts w:ascii="Arial" w:hAnsi="Arial"/>
          <w:outline w:val="0"/>
          <w:color w:val="555555"/>
          <w:u w:color="555555"/>
          <w:rtl w:val="0"/>
          <w:lang w:val="de-DE"/>
          <w14:textFill>
            <w14:solidFill>
              <w14:srgbClr w14:val="555555"/>
            </w14:solidFill>
          </w14:textFill>
        </w:rPr>
        <w:t xml:space="preserve">  |  April 1</w:t>
      </w:r>
      <w:r>
        <w:rPr>
          <w:rFonts w:ascii="Arial" w:hAnsi="Arial"/>
          <w:outline w:val="0"/>
          <w:color w:val="555555"/>
          <w:u w:color="555555"/>
          <w:rtl w:val="0"/>
          <w:lang w:val="en-US"/>
          <w14:textFill>
            <w14:solidFill>
              <w14:srgbClr w14:val="555555"/>
            </w14:solidFill>
          </w14:textFill>
        </w:rPr>
        <w:t>7</w:t>
      </w:r>
      <w:r>
        <w:rPr>
          <w:rFonts w:ascii="Arial" w:hAnsi="Arial"/>
          <w:outline w:val="0"/>
          <w:color w:val="555555"/>
          <w:u w:color="555555"/>
          <w:rtl w:val="0"/>
          <w:lang w:val="de-DE"/>
          <w14:textFill>
            <w14:solidFill>
              <w14:srgbClr w14:val="555555"/>
            </w14:solidFill>
          </w14:textFill>
        </w:rPr>
        <w:t>, 2026</w:t>
      </w:r>
    </w:p>
    <w:p>
      <w:pPr>
        <w:pStyle w:val="Body A"/>
      </w:pPr>
    </w:p>
    <w:p>
      <w:pPr>
        <w:pStyle w:val="Body A"/>
      </w:pPr>
    </w:p>
    <w:p>
      <w:pPr>
        <w:pStyle w:val="Body A"/>
      </w:pPr>
      <w:r>
        <w:rPr>
          <w:rFonts w:ascii="Arial" w:hAnsi="Arial"/>
          <w:b w:val="1"/>
          <w:bCs w:val="1"/>
          <w:outline w:val="0"/>
          <w:color w:val="1a3a5c"/>
          <w:sz w:val="36"/>
          <w:szCs w:val="36"/>
          <w:u w:color="1a3a5c"/>
          <w:rtl w:val="0"/>
          <w:lang w:val="en-US"/>
          <w14:textFill>
            <w14:solidFill>
              <w14:srgbClr w14:val="1A3A5C"/>
            </w14:solidFill>
          </w14:textFill>
        </w:rPr>
        <w:t>1. Purpose &amp; Scope</w:t>
      </w:r>
    </w:p>
    <w:p>
      <w:pPr>
        <w:pStyle w:val="Body A"/>
      </w:pPr>
      <w:r>
        <w:rPr>
          <w:rFonts w:ascii="Arial" w:hAnsi="Arial"/>
          <w:b w:val="1"/>
          <w:bCs w:val="1"/>
          <w:outline w:val="0"/>
          <w:color w:val="000000"/>
          <w:u w:color="000000"/>
          <w:rtl w:val="0"/>
          <w:lang w:val="en-US"/>
          <w14:textFill>
            <w14:solidFill>
              <w14:srgbClr w14:val="000000"/>
            </w14:solidFill>
          </w14:textFill>
        </w:rPr>
        <w:t>Local Shifts is a lightweight, self-hosted web application that replaces commercial services like SignupGenius for organizations that recruit volunteers for time-slotted events. It is designed to run in Docker on a standard VPS and targets a single organization that manages events on behalf of themselves and partner organizations.</w:t>
      </w:r>
    </w:p>
    <w:p>
      <w:pPr>
        <w:pStyle w:val="Body A"/>
      </w:pPr>
    </w:p>
    <w:p>
      <w:pPr>
        <w:pStyle w:val="Body A"/>
      </w:pPr>
      <w:r>
        <w:rPr>
          <w:rFonts w:ascii="Arial" w:hAnsi="Arial"/>
          <w:outline w:val="0"/>
          <w:color w:val="000000"/>
          <w:u w:color="000000"/>
          <w:rtl w:val="0"/>
          <w:lang w:val="en-US"/>
          <w14:textFill>
            <w14:solidFill>
              <w14:srgbClr w14:val="000000"/>
            </w14:solidFill>
          </w14:textFill>
        </w:rPr>
        <w:t>Local Shifts is developed for and by Indivisible Upstate SC (IUSC) and its Voter Engagement Team (VET), but is architected generically so any similar organization can self-host it.</w:t>
      </w:r>
    </w:p>
    <w:p>
      <w:pPr>
        <w:pStyle w:val="Body A"/>
      </w:pPr>
    </w:p>
    <w:p>
      <w:pPr>
        <w:pStyle w:val="Body A"/>
      </w:pPr>
      <w:r>
        <w:rPr>
          <w:rFonts w:ascii="Arial" w:hAnsi="Arial"/>
          <w:b w:val="1"/>
          <w:bCs w:val="1"/>
          <w:outline w:val="0"/>
          <w:color w:val="000000"/>
          <w:u w:color="000000"/>
          <w:rtl w:val="0"/>
          <w:lang w:val="en-US"/>
          <w14:textFill>
            <w14:solidFill>
              <w14:srgbClr w14:val="000000"/>
            </w14:solidFill>
          </w14:textFill>
        </w:rPr>
        <w:t xml:space="preserve">Scope policy: This platform is intended exclusively for PUBLIC activities </w:t>
      </w:r>
      <w:r>
        <w:rPr>
          <w:rFonts w:ascii="Arial" w:hAnsi="Arial" w:hint="default"/>
          <w:b w:val="1"/>
          <w:bCs w:val="1"/>
          <w:outline w:val="0"/>
          <w:color w:val="000000"/>
          <w:u w:color="000000"/>
          <w:rtl w:val="0"/>
          <w:lang w:val="en-US"/>
          <w14:textFill>
            <w14:solidFill>
              <w14:srgbClr w14:val="000000"/>
            </w14:solidFill>
          </w14:textFill>
        </w:rPr>
        <w:t xml:space="preserve">— </w:t>
      </w:r>
      <w:r>
        <w:rPr>
          <w:rFonts w:ascii="Arial" w:hAnsi="Arial"/>
          <w:b w:val="1"/>
          <w:bCs w:val="1"/>
          <w:outline w:val="0"/>
          <w:color w:val="000000"/>
          <w:u w:color="000000"/>
          <w:rtl w:val="0"/>
          <w:lang w:val="en-US"/>
          <w14:textFill>
            <w14:solidFill>
              <w14:srgbClr w14:val="000000"/>
            </w14:solidFill>
          </w14:textFill>
        </w:rPr>
        <w:t>canvassing events, phone banks, food bank signups, protest marshaling, river cleanups, and similar open civic activities. It is NOT intended for private, members-only, or operationally sensitive events where volunteer lists would create legal or safety risk if subpoenaed.</w:t>
      </w:r>
    </w:p>
    <w:p>
      <w:pPr>
        <w:pStyle w:val="Body A"/>
      </w:pPr>
      <w:r>
        <w:rPr>
          <w:rFonts w:ascii="Arial" w:hAnsi="Arial"/>
          <w:b w:val="1"/>
          <w:bCs w:val="1"/>
          <w:outline w:val="0"/>
          <w:color w:val="000000"/>
          <w:u w:color="000000"/>
          <w:rtl w:val="0"/>
          <w:lang w:val="it-IT"/>
          <w14:textFill>
            <w14:solidFill>
              <w14:srgbClr w14:val="000000"/>
            </w14:solidFill>
          </w14:textFill>
        </w:rPr>
        <w:t>Core design principles:</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Security-first: no WordPress, no plugin ecosystem attack surface; minimal dependencies</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 xml:space="preserve">Frictionless volunteer experience: sign up with only a name and email </w:t>
      </w:r>
      <w:r>
        <w:rPr>
          <w:rFonts w:ascii="Arial" w:hAnsi="Arial" w:hint="default"/>
          <w:outline w:val="0"/>
          <w:color w:val="000000"/>
          <w:sz w:val="22"/>
          <w:szCs w:val="22"/>
          <w:u w:color="000000"/>
          <w:rtl w:val="0"/>
          <w:lang w:val="en-US"/>
          <w14:textFill>
            <w14:solidFill>
              <w14:srgbClr w14:val="000000"/>
            </w14:solidFill>
          </w14:textFill>
        </w:rPr>
        <w:t xml:space="preserve">— </w:t>
      </w:r>
      <w:r>
        <w:rPr>
          <w:rFonts w:ascii="Arial" w:hAnsi="Arial"/>
          <w:outline w:val="0"/>
          <w:color w:val="000000"/>
          <w:sz w:val="22"/>
          <w:szCs w:val="22"/>
          <w:u w:color="000000"/>
          <w:rtl w:val="0"/>
          <w:lang w:val="en-US"/>
          <w14:textFill>
            <w14:solidFill>
              <w14:srgbClr w14:val="000000"/>
            </w14:solidFill>
          </w14:textFill>
        </w:rPr>
        <w:t>no account creation, no login</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Privacy by default: first name + last initial only; volunteers may use aliases; data purged automatically after events</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Operator control: all data stays on your server; no third-party SaaS dependency</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Low maintenance: containerized, auto-updating reminder emails, straightforward backup</w:t>
      </w:r>
    </w:p>
    <w:p>
      <w:pPr>
        <w:pStyle w:val="List Paragraph"/>
        <w:spacing w:after="60"/>
      </w:pPr>
    </w:p>
    <w:p>
      <w:pPr>
        <w:pStyle w:val="List Paragraph"/>
        <w:spacing w:after="60"/>
      </w:pPr>
      <w:r>
        <w:rPr>
          <w:rFonts w:ascii="Arial" w:hAnsi="Arial"/>
          <w:b w:val="1"/>
          <w:bCs w:val="1"/>
          <w:outline w:val="0"/>
          <w:color w:val="1a3a5c"/>
          <w:sz w:val="36"/>
          <w:szCs w:val="36"/>
          <w:u w:color="1a3a5c"/>
          <w:rtl w:val="0"/>
          <w:lang w:val="en-US"/>
          <w14:textFill>
            <w14:solidFill>
              <w14:srgbClr w14:val="1A3A5C"/>
            </w14:solidFill>
          </w14:textFill>
        </w:rPr>
        <w:t>2. User Roles</w:t>
      </w:r>
    </w:p>
    <w:p>
      <w:pPr>
        <w:pStyle w:val="List Paragraph"/>
        <w:spacing w:after="60"/>
        <w:rPr>
          <w:lang w:val="de-DE"/>
        </w:rPr>
      </w:pPr>
      <w:r>
        <w:rPr>
          <w:rFonts w:ascii="Arial" w:hAnsi="Arial"/>
          <w:b w:val="1"/>
          <w:bCs w:val="1"/>
          <w:outline w:val="0"/>
          <w:color w:val="2e75b6"/>
          <w:sz w:val="26"/>
          <w:szCs w:val="26"/>
          <w:u w:color="2e75b6"/>
          <w:rtl w:val="0"/>
          <w:lang w:val="de-DE"/>
          <w14:textFill>
            <w14:solidFill>
              <w14:srgbClr w14:val="2E75B6"/>
            </w14:solidFill>
          </w14:textFill>
        </w:rPr>
        <w:t>2.1  Role Overview</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00"/>
        <w:gridCol w:w="5360"/>
        <w:gridCol w:w="2000"/>
      </w:tblGrid>
      <w:tr>
        <w:tblPrEx>
          <w:shd w:val="clear" w:color="auto" w:fill="4f81bd"/>
        </w:tblPrEx>
        <w:trPr>
          <w:trHeight w:val="238" w:hRule="atLeast"/>
          <w:tblHeader/>
        </w:trPr>
        <w:tc>
          <w:tcPr>
            <w:tcW w:type="dxa" w:w="20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1a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2"/>
                <w:szCs w:val="22"/>
                <w:u w:color="ffffff"/>
                <w:shd w:val="nil" w:color="auto" w:fill="auto"/>
                <w:rtl w:val="0"/>
                <w14:textFill>
                  <w14:solidFill>
                    <w14:srgbClr w14:val="FFFFFF"/>
                  </w14:solidFill>
                </w14:textFill>
              </w:rPr>
              <w:t>Role</w:t>
            </w:r>
          </w:p>
        </w:tc>
        <w:tc>
          <w:tcPr>
            <w:tcW w:type="dxa" w:w="5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1a3a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b w:val="1"/>
                <w:bCs w:val="1"/>
                <w:outline w:val="0"/>
                <w:color w:val="ffffff"/>
                <w:sz w:val="22"/>
                <w:szCs w:val="22"/>
                <w:u w:color="ffffff"/>
                <w:shd w:val="nil" w:color="auto" w:fill="auto"/>
                <w:rtl w:val="0"/>
                <w:lang w:val="fr-FR"/>
                <w14:textFill>
                  <w14:solidFill>
                    <w14:srgbClr w14:val="FFFFFF"/>
                  </w14:solidFill>
                </w14:textFill>
              </w:rPr>
              <w:t>Description</w:t>
            </w:r>
          </w:p>
        </w:tc>
        <w:tc>
          <w:tcPr>
            <w:tcW w:type="dxa" w:w="20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1a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Authentication</w:t>
            </w:r>
          </w:p>
        </w:tc>
      </w:tr>
      <w:tr>
        <w:tblPrEx>
          <w:shd w:val="clear" w:color="auto" w:fill="ced7e7"/>
        </w:tblPrEx>
        <w:trPr>
          <w:trHeight w:val="1384" w:hRule="atLeast"/>
        </w:trPr>
        <w:tc>
          <w:tcPr>
            <w:tcW w:type="dxa" w:w="20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2"/>
                <w:szCs w:val="22"/>
                <w:shd w:val="nil" w:color="auto" w:fill="auto"/>
                <w:rtl w:val="0"/>
                <w:lang w:val="pt-PT"/>
              </w:rPr>
              <w:t>Admin</w:t>
            </w:r>
          </w:p>
        </w:tc>
        <w:tc>
          <w:tcPr>
            <w:tcW w:type="dxa" w:w="5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2"/>
                <w:szCs w:val="22"/>
                <w:shd w:val="nil" w:color="auto" w:fill="auto"/>
                <w:rtl w:val="0"/>
                <w:lang w:val="en-US"/>
              </w:rPr>
              <w:t xml:space="preserve">Single system owner. Creates Event Manager accounts, manages global settings, and has full manager capabilities </w:t>
            </w:r>
            <w:r>
              <w:rPr>
                <w:rFonts w:ascii="Arial" w:hAnsi="Arial" w:hint="default"/>
                <w:sz w:val="22"/>
                <w:szCs w:val="22"/>
                <w:shd w:val="nil" w:color="auto" w:fill="auto"/>
                <w:rtl w:val="0"/>
                <w:lang w:val="en-US"/>
              </w:rPr>
              <w:t xml:space="preserve">— </w:t>
            </w:r>
            <w:r>
              <w:rPr>
                <w:rFonts w:ascii="Arial" w:hAnsi="Arial"/>
                <w:sz w:val="22"/>
                <w:szCs w:val="22"/>
                <w:shd w:val="nil" w:color="auto" w:fill="auto"/>
                <w:rtl w:val="0"/>
                <w:lang w:val="en-US"/>
              </w:rPr>
              <w:t>can create and manage events directly and can impersonate any Event Manager to view their perspective.</w:t>
            </w:r>
          </w:p>
        </w:tc>
        <w:tc>
          <w:tcPr>
            <w:tcW w:type="dxa" w:w="20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2"/>
                <w:szCs w:val="22"/>
                <w:shd w:val="nil" w:color="auto" w:fill="auto"/>
                <w:rtl w:val="0"/>
                <w:lang w:val="en-US"/>
              </w:rPr>
              <w:t>Username + password + optional 2FA</w:t>
            </w:r>
          </w:p>
        </w:tc>
      </w:tr>
      <w:tr>
        <w:tblPrEx>
          <w:shd w:val="clear" w:color="auto" w:fill="ced7e7"/>
        </w:tblPrEx>
        <w:trPr>
          <w:trHeight w:val="524" w:hRule="atLeast"/>
        </w:trPr>
        <w:tc>
          <w:tcPr>
            <w:tcW w:type="dxa" w:w="20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s>
            </w:pPr>
            <w:r>
              <w:rPr>
                <w:rFonts w:ascii="Arial" w:hAnsi="Arial"/>
                <w:sz w:val="22"/>
                <w:szCs w:val="22"/>
                <w:shd w:val="nil" w:color="auto" w:fill="auto"/>
                <w:rtl w:val="0"/>
                <w:lang w:val="en-US"/>
              </w:rPr>
              <w:t>Event Manager</w:t>
            </w:r>
          </w:p>
        </w:tc>
        <w:tc>
          <w:tcPr>
            <w:tcW w:type="dxa" w:w="5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2"/>
                <w:szCs w:val="22"/>
                <w:shd w:val="nil" w:color="auto" w:fill="auto"/>
                <w:rtl w:val="0"/>
                <w:lang w:val="en-US"/>
              </w:rPr>
              <w:t>Assigned by Admin. Creates and manages their own events, views volunteer signups, sends broadcasts.</w:t>
            </w:r>
          </w:p>
        </w:tc>
        <w:tc>
          <w:tcPr>
            <w:tcW w:type="dxa" w:w="20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s>
            </w:pPr>
            <w:r>
              <w:rPr>
                <w:rFonts w:ascii="Arial" w:hAnsi="Arial"/>
                <w:sz w:val="22"/>
                <w:szCs w:val="22"/>
                <w:shd w:val="nil" w:color="auto" w:fill="auto"/>
                <w:rtl w:val="0"/>
                <w:lang w:val="en-US"/>
              </w:rPr>
              <w:t>Username + password</w:t>
            </w:r>
          </w:p>
        </w:tc>
      </w:tr>
      <w:tr>
        <w:tblPrEx>
          <w:shd w:val="clear" w:color="auto" w:fill="ced7e7"/>
        </w:tblPrEx>
        <w:trPr>
          <w:trHeight w:val="811" w:hRule="atLeast"/>
        </w:trPr>
        <w:tc>
          <w:tcPr>
            <w:tcW w:type="dxa" w:w="20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2"/>
                <w:szCs w:val="22"/>
                <w:shd w:val="nil" w:color="auto" w:fill="auto"/>
                <w:rtl w:val="0"/>
                <w:lang w:val="en-US"/>
              </w:rPr>
              <w:t>Volunteer</w:t>
            </w:r>
          </w:p>
        </w:tc>
        <w:tc>
          <w:tcPr>
            <w:tcW w:type="dxa" w:w="5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2"/>
                <w:szCs w:val="22"/>
                <w:shd w:val="nil" w:color="auto" w:fill="auto"/>
                <w:rtl w:val="0"/>
                <w:lang w:val="en-US"/>
              </w:rPr>
              <w:t>Any member of the public. Signs up for shifts using only first name + last initial. No account required. Aliases are explicitly permitted.</w:t>
            </w:r>
          </w:p>
        </w:tc>
        <w:tc>
          <w:tcPr>
            <w:tcW w:type="dxa" w:w="20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2"/>
                <w:szCs w:val="22"/>
                <w:shd w:val="nil" w:color="auto" w:fill="auto"/>
                <w:rtl w:val="0"/>
                <w:lang w:val="en-US"/>
              </w:rPr>
              <w:t>None (token-based cancel links only)</w:t>
            </w:r>
          </w:p>
        </w:tc>
      </w:tr>
    </w:tbl>
    <w:p>
      <w:pPr>
        <w:pStyle w:val="List Paragraph"/>
        <w:widowControl w:val="0"/>
        <w:spacing w:after="60"/>
        <w:ind w:left="108" w:hanging="108"/>
        <w:rPr>
          <w:lang w:val="de-DE"/>
        </w:rPr>
      </w:pPr>
    </w:p>
    <w:p>
      <w:pPr>
        <w:pStyle w:val="List Paragraph"/>
        <w:widowControl w:val="0"/>
        <w:spacing w:after="60"/>
      </w:pPr>
    </w:p>
    <w:p>
      <w:pPr>
        <w:pStyle w:val="List Paragraph"/>
        <w:widowControl w:val="0"/>
        <w:spacing w:after="60"/>
      </w:pPr>
    </w:p>
    <w:p>
      <w:pPr>
        <w:pStyle w:val="List Paragraph"/>
        <w:widowControl w:val="0"/>
        <w:spacing w:after="60"/>
        <w:rPr>
          <w:lang w:val="de-DE"/>
        </w:rPr>
      </w:pPr>
      <w:r>
        <w:rPr>
          <w:rFonts w:ascii="Arial" w:hAnsi="Arial"/>
          <w:b w:val="1"/>
          <w:bCs w:val="1"/>
          <w:outline w:val="0"/>
          <w:color w:val="2e75b6"/>
          <w:sz w:val="26"/>
          <w:szCs w:val="26"/>
          <w:u w:color="2e75b6"/>
          <w:rtl w:val="0"/>
          <w:lang w:val="de-DE"/>
          <w14:textFill>
            <w14:solidFill>
              <w14:srgbClr w14:val="2E75B6"/>
            </w14:solidFill>
          </w14:textFill>
        </w:rPr>
        <w:t>2.2  User Narratives</w:t>
      </w:r>
    </w:p>
    <w:p>
      <w:pPr>
        <w:pStyle w:val="List Paragraph"/>
        <w:widowControl w:val="0"/>
        <w:spacing w:after="60"/>
      </w:pPr>
      <w:r>
        <w:rPr>
          <w:rFonts w:ascii="Arial" w:hAnsi="Arial"/>
          <w:b w:val="1"/>
          <w:bCs w:val="1"/>
          <w:outline w:val="0"/>
          <w:color w:val="000000"/>
          <w:sz w:val="22"/>
          <w:szCs w:val="22"/>
          <w:u w:color="000000"/>
          <w:rtl w:val="0"/>
          <w:lang w:val="en-US"/>
          <w14:textFill>
            <w14:solidFill>
              <w14:srgbClr w14:val="000000"/>
            </w14:solidFill>
          </w14:textFill>
        </w:rPr>
        <w:t>Volunteer</w:t>
      </w:r>
    </w:p>
    <w:p>
      <w:pPr>
        <w:pStyle w:val="List Paragraph"/>
        <w:widowControl w:val="0"/>
        <w:spacing w:after="60" w:line="288" w:lineRule="auto"/>
      </w:pPr>
      <w:r>
        <w:rPr>
          <w:rFonts w:ascii="Arial" w:hAnsi="Arial"/>
          <w:outline w:val="0"/>
          <w:color w:val="000000"/>
          <w:sz w:val="22"/>
          <w:szCs w:val="22"/>
          <w:u w:color="000000"/>
          <w:rtl w:val="0"/>
          <w:lang w:val="en-US"/>
          <w14:textFill>
            <w14:solidFill>
              <w14:srgbClr w14:val="000000"/>
            </w14:solidFill>
          </w14:textFill>
        </w:rPr>
        <w:t xml:space="preserve">I want to find volunteering opportunities near me. I visit the homepage and the app detects my approximate location from my IP address and shows a banner: "Showing events near Greenville, SC." If that's wrong, I click it and type in my zip code, then pick a radius </w:t>
      </w:r>
      <w:r>
        <w:rPr>
          <w:rFonts w:ascii="Arial" w:hAnsi="Arial" w:hint="default"/>
          <w:outline w:val="0"/>
          <w:color w:val="000000"/>
          <w:sz w:val="22"/>
          <w:szCs w:val="22"/>
          <w:u w:color="000000"/>
          <w:rtl w:val="0"/>
          <w:lang w:val="en-US"/>
          <w14:textFill>
            <w14:solidFill>
              <w14:srgbClr w14:val="000000"/>
            </w14:solidFill>
          </w14:textFill>
        </w:rPr>
        <w:t xml:space="preserve">— </w:t>
      </w:r>
      <w:r>
        <w:rPr>
          <w:rFonts w:ascii="Arial" w:hAnsi="Arial"/>
          <w:outline w:val="0"/>
          <w:color w:val="000000"/>
          <w:sz w:val="22"/>
          <w:szCs w:val="22"/>
          <w:u w:color="000000"/>
          <w:rtl w:val="0"/>
          <w:lang w:val="en-US"/>
          <w14:textFill>
            <w14:solidFill>
              <w14:srgbClr w14:val="000000"/>
            </w14:solidFill>
          </w14:textFill>
        </w:rPr>
        <w:t>maybe 10 miles, maybe 20. The event list updates to show only what's nearby.</w:t>
      </w:r>
    </w:p>
    <w:p>
      <w:pPr>
        <w:pStyle w:val="List Paragraph"/>
        <w:widowControl w:val="0"/>
        <w:spacing w:after="60"/>
      </w:pPr>
      <w:r>
        <w:rPr>
          <w:rFonts w:ascii="Arial" w:hAnsi="Arial"/>
          <w:outline w:val="0"/>
          <w:color w:val="000000"/>
          <w:sz w:val="22"/>
          <w:szCs w:val="22"/>
          <w:u w:color="000000"/>
          <w:rtl w:val="0"/>
          <w:lang w:val="en-US"/>
          <w14:textFill>
            <w14:solidFill>
              <w14:srgbClr w14:val="000000"/>
            </w14:solidFill>
          </w14:textFill>
        </w:rPr>
        <w:t>I browse events sorted by date, with any featured ones pinned at the top. Each card shows the event name, organization, date, location, and tags like 'Canvassing' or 'Food Bank.' I can filter by tag if I'm looking for something specific.</w:t>
      </w:r>
    </w:p>
    <w:p>
      <w:pPr>
        <w:pStyle w:val="List Paragraph"/>
        <w:widowControl w:val="0"/>
        <w:spacing w:after="60"/>
      </w:pPr>
      <w:r>
        <w:rPr>
          <w:rFonts w:ascii="Arial" w:hAnsi="Arial"/>
          <w:outline w:val="0"/>
          <w:color w:val="000000"/>
          <w:sz w:val="22"/>
          <w:szCs w:val="22"/>
          <w:u w:color="000000"/>
          <w:rtl w:val="0"/>
          <w:lang w:val="en-US"/>
          <w14:textFill>
            <w14:solidFill>
              <w14:srgbClr w14:val="000000"/>
            </w14:solidFill>
          </w14:textFill>
        </w:rPr>
        <w:t xml:space="preserve">I click into an event and see the full description, the location with a map link, and a list of shifts with their roles, times, and how many slots are still open. I find a shift that works and click 'Sign Me Up.' A small form asks for my first name, last initial, and email address. A note tells me I can use a nickname or alias </w:t>
      </w:r>
      <w:r>
        <w:rPr>
          <w:rFonts w:ascii="Arial" w:hAnsi="Arial" w:hint="default"/>
          <w:outline w:val="0"/>
          <w:color w:val="000000"/>
          <w:sz w:val="22"/>
          <w:szCs w:val="22"/>
          <w:u w:color="000000"/>
          <w:rtl w:val="0"/>
          <w:lang w:val="en-US"/>
          <w14:textFill>
            <w14:solidFill>
              <w14:srgbClr w14:val="000000"/>
            </w14:solidFill>
          </w14:textFill>
        </w:rPr>
        <w:t xml:space="preserve">— </w:t>
      </w:r>
      <w:r>
        <w:rPr>
          <w:rFonts w:ascii="Arial" w:hAnsi="Arial"/>
          <w:outline w:val="0"/>
          <w:color w:val="000000"/>
          <w:sz w:val="22"/>
          <w:szCs w:val="22"/>
          <w:u w:color="000000"/>
          <w:rtl w:val="0"/>
          <w:lang w:val="en-US"/>
          <w14:textFill>
            <w14:solidFill>
              <w14:srgbClr w14:val="000000"/>
            </w14:solidFill>
          </w14:textFill>
        </w:rPr>
        <w:t>no one's checking. I submit and immediately get a confirmation email with all the details.</w:t>
      </w:r>
    </w:p>
    <w:p>
      <w:pPr>
        <w:pStyle w:val="List Paragraph"/>
        <w:widowControl w:val="0"/>
        <w:spacing w:after="60"/>
      </w:pPr>
      <w:r>
        <w:rPr>
          <w:rFonts w:ascii="Arial" w:hAnsi="Arial"/>
          <w:outline w:val="0"/>
          <w:color w:val="000000"/>
          <w:sz w:val="22"/>
          <w:szCs w:val="22"/>
          <w:u w:color="000000"/>
          <w:rtl w:val="0"/>
          <w:lang w:val="en-US"/>
          <w14:textFill>
            <w14:solidFill>
              <w14:srgbClr w14:val="000000"/>
            </w14:solidFill>
          </w14:textFill>
        </w:rPr>
        <w:t xml:space="preserve">Before my shift I get reminder emails. If something comes up and I need to cancel, there's a one-click cancel button right in the email </w:t>
      </w:r>
      <w:r>
        <w:rPr>
          <w:rFonts w:ascii="Arial" w:hAnsi="Arial" w:hint="default"/>
          <w:outline w:val="0"/>
          <w:color w:val="000000"/>
          <w:sz w:val="22"/>
          <w:szCs w:val="22"/>
          <w:u w:color="000000"/>
          <w:rtl w:val="0"/>
          <w:lang w:val="en-US"/>
          <w14:textFill>
            <w14:solidFill>
              <w14:srgbClr w14:val="000000"/>
            </w14:solidFill>
          </w14:textFill>
        </w:rPr>
        <w:t xml:space="preserve">— </w:t>
      </w:r>
      <w:r>
        <w:rPr>
          <w:rFonts w:ascii="Arial" w:hAnsi="Arial"/>
          <w:outline w:val="0"/>
          <w:color w:val="000000"/>
          <w:sz w:val="22"/>
          <w:szCs w:val="22"/>
          <w:u w:color="000000"/>
          <w:rtl w:val="0"/>
          <w:lang w:val="en-US"/>
          <w14:textFill>
            <w14:solidFill>
              <w14:srgbClr w14:val="000000"/>
            </w14:solidFill>
          </w14:textFill>
        </w:rPr>
        <w:t>no login, no hunting around. If I want to see everything I'm currently signed up for across all events, there's a link in any email that says 'View all my signups.' I click it, enter my email, and get a link sent to me. I click the link and see everything at a glance, with the option to cancel any of them from that same page.</w:t>
      </w:r>
    </w:p>
    <w:p>
      <w:pPr>
        <w:pStyle w:val="List Paragraph"/>
        <w:widowControl w:val="0"/>
        <w:spacing w:after="60"/>
      </w:pPr>
    </w:p>
    <w:p>
      <w:pPr>
        <w:pStyle w:val="List Paragraph"/>
        <w:widowControl w:val="0"/>
        <w:spacing w:after="60"/>
      </w:pPr>
      <w:r>
        <w:rPr>
          <w:rFonts w:ascii="Arial" w:hAnsi="Arial"/>
          <w:b w:val="1"/>
          <w:bCs w:val="1"/>
          <w:outline w:val="0"/>
          <w:color w:val="000000"/>
          <w:sz w:val="22"/>
          <w:szCs w:val="22"/>
          <w:u w:color="000000"/>
          <w:rtl w:val="0"/>
          <w:lang w:val="en-US"/>
          <w14:textFill>
            <w14:solidFill>
              <w14:srgbClr w14:val="000000"/>
            </w14:solidFill>
          </w14:textFill>
        </w:rPr>
        <w:t>Event Manager</w:t>
      </w:r>
    </w:p>
    <w:p>
      <w:pPr>
        <w:pStyle w:val="List Paragraph"/>
        <w:widowControl w:val="0"/>
        <w:spacing w:after="60"/>
      </w:pPr>
      <w:r>
        <w:rPr>
          <w:rFonts w:ascii="Arial" w:hAnsi="Arial"/>
          <w:outline w:val="0"/>
          <w:color w:val="000000"/>
          <w:sz w:val="22"/>
          <w:szCs w:val="22"/>
          <w:u w:color="000000"/>
          <w:rtl w:val="0"/>
          <w:lang w:val="en-US"/>
          <w14:textFill>
            <w14:solidFill>
              <w14:srgbClr w14:val="000000"/>
            </w14:solidFill>
          </w14:textFill>
        </w:rPr>
        <w:t>I manage events for a local organization. I log in and my dashboard shows me everything at once: upcoming shifts, open slots, and any alerts about shifts that are running low on volunteers.</w:t>
      </w:r>
    </w:p>
    <w:p>
      <w:pPr>
        <w:pStyle w:val="List Paragraph"/>
        <w:widowControl w:val="0"/>
        <w:spacing w:after="60"/>
      </w:pPr>
      <w:r>
        <w:rPr>
          <w:rFonts w:ascii="Arial" w:hAnsi="Arial"/>
          <w:outline w:val="0"/>
          <w:color w:val="000000"/>
          <w:sz w:val="22"/>
          <w:szCs w:val="22"/>
          <w:u w:color="000000"/>
          <w:rtl w:val="0"/>
          <w:lang w:val="en-US"/>
          <w14:textFill>
            <w14:solidFill>
              <w14:srgbClr w14:val="000000"/>
            </w14:solidFill>
          </w14:textFill>
        </w:rPr>
        <w:t xml:space="preserve">Creating a new event is quick. I pick my organization from a dropdown and its logo and color scheme are automatically applied </w:t>
      </w:r>
      <w:r>
        <w:rPr>
          <w:rFonts w:ascii="Arial" w:hAnsi="Arial" w:hint="default"/>
          <w:outline w:val="0"/>
          <w:color w:val="000000"/>
          <w:sz w:val="22"/>
          <w:szCs w:val="22"/>
          <w:u w:color="000000"/>
          <w:rtl w:val="0"/>
          <w:lang w:val="en-US"/>
          <w14:textFill>
            <w14:solidFill>
              <w14:srgbClr w14:val="000000"/>
            </w14:solidFill>
          </w14:textFill>
        </w:rPr>
        <w:t xml:space="preserve">— </w:t>
      </w:r>
      <w:r>
        <w:rPr>
          <w:rFonts w:ascii="Arial" w:hAnsi="Arial"/>
          <w:outline w:val="0"/>
          <w:color w:val="000000"/>
          <w:sz w:val="22"/>
          <w:szCs w:val="22"/>
          <w:u w:color="000000"/>
          <w:rtl w:val="0"/>
          <w:lang w:val="en-US"/>
          <w14:textFill>
            <w14:solidFill>
              <w14:srgbClr w14:val="000000"/>
            </w14:solidFill>
          </w14:textFill>
        </w:rPr>
        <w:t xml:space="preserve">all my events have the same look without any extra work. I fill in the event details, upload an image if I have one, and add shifts using role templates I've saved: 'Setup Crew,' 'Check-In,' 'Distribution.' I set a minimum and maximum volunteer count per shift. Before I publish, I set up two reminder emails using the default templates </w:t>
      </w:r>
      <w:r>
        <w:rPr>
          <w:rFonts w:ascii="Arial" w:hAnsi="Arial" w:hint="default"/>
          <w:outline w:val="0"/>
          <w:color w:val="000000"/>
          <w:sz w:val="22"/>
          <w:szCs w:val="22"/>
          <w:u w:color="000000"/>
          <w:rtl w:val="0"/>
          <w:lang w:val="en-US"/>
          <w14:textFill>
            <w14:solidFill>
              <w14:srgbClr w14:val="000000"/>
            </w14:solidFill>
          </w14:textFill>
        </w:rPr>
        <w:t xml:space="preserve">— </w:t>
      </w:r>
      <w:r>
        <w:rPr>
          <w:rFonts w:ascii="Arial" w:hAnsi="Arial"/>
          <w:outline w:val="0"/>
          <w:color w:val="000000"/>
          <w:sz w:val="22"/>
          <w:szCs w:val="22"/>
          <w:u w:color="000000"/>
          <w:rtl w:val="0"/>
          <w:lang w:val="en-US"/>
          <w14:textFill>
            <w14:solidFill>
              <w14:srgbClr w14:val="000000"/>
            </w14:solidFill>
          </w14:textFill>
        </w:rPr>
        <w:t xml:space="preserve">one 24 hours out, one 2 hours before </w:t>
      </w:r>
      <w:r>
        <w:rPr>
          <w:rFonts w:ascii="Arial" w:hAnsi="Arial" w:hint="default"/>
          <w:outline w:val="0"/>
          <w:color w:val="000000"/>
          <w:sz w:val="22"/>
          <w:szCs w:val="22"/>
          <w:u w:color="000000"/>
          <w:rtl w:val="0"/>
          <w:lang w:val="en-US"/>
          <w14:textFill>
            <w14:solidFill>
              <w14:srgbClr w14:val="000000"/>
            </w14:solidFill>
          </w14:textFill>
        </w:rPr>
        <w:t xml:space="preserve">— </w:t>
      </w:r>
      <w:r>
        <w:rPr>
          <w:rFonts w:ascii="Arial" w:hAnsi="Arial"/>
          <w:outline w:val="0"/>
          <w:color w:val="000000"/>
          <w:sz w:val="22"/>
          <w:szCs w:val="22"/>
          <w:u w:color="000000"/>
          <w:rtl w:val="0"/>
          <w:lang w:val="en-US"/>
          <w14:textFill>
            <w14:solidFill>
              <w14:srgbClr w14:val="000000"/>
            </w14:solidFill>
          </w14:textFill>
        </w:rPr>
        <w:t>and customize the text slightly.</w:t>
      </w:r>
    </w:p>
    <w:p>
      <w:pPr>
        <w:pStyle w:val="List Paragraph"/>
        <w:widowControl w:val="0"/>
        <w:spacing w:after="60"/>
      </w:pPr>
      <w:r>
        <w:rPr>
          <w:rFonts w:ascii="Arial" w:hAnsi="Arial"/>
          <w:outline w:val="0"/>
          <w:color w:val="000000"/>
          <w:sz w:val="22"/>
          <w:szCs w:val="22"/>
          <w:u w:color="000000"/>
          <w:rtl w:val="0"/>
          <w:lang w:val="en-US"/>
          <w14:textFill>
            <w14:solidFill>
              <w14:srgbClr w14:val="000000"/>
            </w14:solidFill>
          </w14:textFill>
        </w:rPr>
        <w:t>Once the event is live, I get an email every time someone signs up or cancels. If a cancellation drops a shift below my minimum, the notification flags it as urgent. I can check the full roster at any time, manually add someone who signed up by phone, or remove someone if needed. If I need to send a last-minute update to everyone, I use the broadcast feature.</w:t>
      </w:r>
    </w:p>
    <w:p>
      <w:pPr>
        <w:pStyle w:val="List Paragraph"/>
        <w:widowControl w:val="0"/>
        <w:spacing w:after="60"/>
      </w:pPr>
      <w:r>
        <w:rPr>
          <w:rFonts w:ascii="Arial" w:hAnsi="Arial"/>
          <w:outline w:val="0"/>
          <w:color w:val="000000"/>
          <w:sz w:val="22"/>
          <w:szCs w:val="22"/>
          <w:u w:color="000000"/>
          <w:rtl w:val="0"/>
          <w:lang w:val="en-US"/>
          <w14:textFill>
            <w14:solidFill>
              <w14:srgbClr w14:val="000000"/>
            </w14:solidFill>
          </w14:textFill>
        </w:rPr>
        <w:t>If I have to cancel the whole event, I enter a message explaining why, confirm, and the system emails everyone who's signed up. I don't have to send individual emails or go find their addresses.</w:t>
      </w:r>
    </w:p>
    <w:p>
      <w:pPr>
        <w:pStyle w:val="List Paragraph"/>
        <w:widowControl w:val="0"/>
        <w:spacing w:after="60"/>
      </w:pPr>
    </w:p>
    <w:p>
      <w:pPr>
        <w:pStyle w:val="List Paragraph"/>
        <w:widowControl w:val="0"/>
        <w:spacing w:after="60"/>
        <w:rPr>
          <w:lang w:val="pt-PT"/>
        </w:rPr>
      </w:pPr>
      <w:r>
        <w:rPr>
          <w:rFonts w:ascii="Arial" w:hAnsi="Arial"/>
          <w:b w:val="1"/>
          <w:bCs w:val="1"/>
          <w:outline w:val="0"/>
          <w:color w:val="000000"/>
          <w:sz w:val="22"/>
          <w:szCs w:val="22"/>
          <w:u w:color="000000"/>
          <w:rtl w:val="0"/>
          <w:lang w:val="pt-PT"/>
          <w14:textFill>
            <w14:solidFill>
              <w14:srgbClr w14:val="000000"/>
            </w14:solidFill>
          </w14:textFill>
        </w:rPr>
        <w:t>Admin</w:t>
      </w:r>
    </w:p>
    <w:p>
      <w:pPr>
        <w:pStyle w:val="List Paragraph"/>
        <w:widowControl w:val="0"/>
        <w:spacing w:after="60"/>
      </w:pPr>
      <w:r>
        <w:rPr>
          <w:rFonts w:ascii="Arial" w:hAnsi="Arial"/>
          <w:outline w:val="0"/>
          <w:color w:val="000000"/>
          <w:sz w:val="22"/>
          <w:szCs w:val="22"/>
          <w:u w:color="000000"/>
          <w:rtl w:val="0"/>
          <w:lang w:val="en-US"/>
          <w14:textFill>
            <w14:solidFill>
              <w14:srgbClr w14:val="000000"/>
            </w14:solidFill>
          </w14:textFill>
        </w:rPr>
        <w:t>I set up the platform once and mostly stay out of the way. I configure the SMTP connection, set the system-wide default for how long volunteer data is kept after an event, and create the organizations with their logos and brand colors. When a new manager joins, I create their account, assign them to an organization, and they're ready to go.</w:t>
      </w:r>
    </w:p>
    <w:p>
      <w:pPr>
        <w:pStyle w:val="List Paragraph"/>
        <w:widowControl w:val="0"/>
        <w:spacing w:after="60"/>
      </w:pPr>
      <w:r>
        <w:rPr>
          <w:rFonts w:ascii="Arial" w:hAnsi="Arial"/>
          <w:outline w:val="0"/>
          <w:color w:val="000000"/>
          <w:sz w:val="22"/>
          <w:szCs w:val="22"/>
          <w:u w:color="000000"/>
          <w:rtl w:val="0"/>
          <w:lang w:val="en-US"/>
          <w14:textFill>
            <w14:solidFill>
              <w14:srgbClr w14:val="000000"/>
            </w14:solidFill>
          </w14:textFill>
        </w:rPr>
        <w:t xml:space="preserve">From my dashboard I can see everything happening across all managers and events. I can access any event directly </w:t>
      </w:r>
      <w:r>
        <w:rPr>
          <w:rFonts w:ascii="Arial" w:hAnsi="Arial" w:hint="default"/>
          <w:outline w:val="0"/>
          <w:color w:val="000000"/>
          <w:sz w:val="22"/>
          <w:szCs w:val="22"/>
          <w:u w:color="000000"/>
          <w:rtl w:val="0"/>
          <w:lang w:val="en-US"/>
          <w14:textFill>
            <w14:solidFill>
              <w14:srgbClr w14:val="000000"/>
            </w14:solidFill>
          </w14:textFill>
        </w:rPr>
        <w:t xml:space="preserve">— </w:t>
      </w:r>
      <w:r>
        <w:rPr>
          <w:rFonts w:ascii="Arial" w:hAnsi="Arial"/>
          <w:outline w:val="0"/>
          <w:color w:val="000000"/>
          <w:sz w:val="22"/>
          <w:szCs w:val="22"/>
          <w:u w:color="000000"/>
          <w:rtl w:val="0"/>
          <w:lang w:val="en-US"/>
          <w14:textFill>
            <w14:solidFill>
              <w14:srgbClr w14:val="000000"/>
            </w14:solidFill>
          </w14:textFill>
        </w:rPr>
        <w:t>I don't need to impersonate anyone just to fix a typo or check a roster. If I want to see exactly what a manager sees, I can enter their view with one click; a banner reminds me whose view I'm in and I can exit any time. Those sessions are logged.</w:t>
      </w:r>
    </w:p>
    <w:p>
      <w:pPr>
        <w:pStyle w:val="List Paragraph"/>
        <w:widowControl w:val="0"/>
        <w:spacing w:after="60"/>
      </w:pPr>
      <w:r>
        <w:rPr>
          <w:rFonts w:ascii="Arial" w:hAnsi="Arial"/>
          <w:outline w:val="0"/>
          <w:color w:val="000000"/>
          <w:sz w:val="22"/>
          <w:szCs w:val="22"/>
          <w:u w:color="000000"/>
          <w:rtl w:val="0"/>
          <w:lang w:val="en-US"/>
          <w14:textFill>
            <w14:solidFill>
              <w14:srgbClr w14:val="000000"/>
            </w14:solidFill>
          </w14:textFill>
        </w:rPr>
        <w:t xml:space="preserve">When someone submits a public event request via the website form, I get an email with their details already filled in. I decide what to do with it: forward it to the right manager, create a new organization and manager account and invite the submitter to take over, or set it aside. There's no approval queue </w:t>
      </w:r>
      <w:r>
        <w:rPr>
          <w:rFonts w:ascii="Arial" w:hAnsi="Arial" w:hint="default"/>
          <w:outline w:val="0"/>
          <w:color w:val="000000"/>
          <w:sz w:val="22"/>
          <w:szCs w:val="22"/>
          <w:u w:color="000000"/>
          <w:rtl w:val="0"/>
          <w:lang w:val="en-US"/>
          <w14:textFill>
            <w14:solidFill>
              <w14:srgbClr w14:val="000000"/>
            </w14:solidFill>
          </w14:textFill>
        </w:rPr>
        <w:t xml:space="preserve">— </w:t>
      </w:r>
      <w:r>
        <w:rPr>
          <w:rFonts w:ascii="Arial" w:hAnsi="Arial"/>
          <w:outline w:val="0"/>
          <w:color w:val="000000"/>
          <w:sz w:val="22"/>
          <w:szCs w:val="22"/>
          <w:u w:color="000000"/>
          <w:rtl w:val="0"/>
          <w:lang w:val="en-US"/>
          <w14:textFill>
            <w14:solidFill>
              <w14:srgbClr w14:val="000000"/>
            </w14:solidFill>
          </w14:textFill>
        </w:rPr>
        <w:t>I handle it however makes sense for that situation.</w:t>
      </w:r>
    </w:p>
    <w:p>
      <w:pPr>
        <w:pStyle w:val="List Paragraph"/>
        <w:widowControl w:val="0"/>
        <w:spacing w:after="60"/>
      </w:pPr>
    </w:p>
    <w:p>
      <w:pPr>
        <w:pStyle w:val="List Paragraph"/>
        <w:widowControl w:val="0"/>
        <w:spacing w:after="60"/>
      </w:pPr>
      <w:r>
        <w:rPr>
          <w:rFonts w:ascii="Arial" w:hAnsi="Arial"/>
          <w:b w:val="1"/>
          <w:bCs w:val="1"/>
          <w:outline w:val="0"/>
          <w:color w:val="1a3a5c"/>
          <w:sz w:val="36"/>
          <w:szCs w:val="36"/>
          <w:u w:color="1a3a5c"/>
          <w:rtl w:val="0"/>
          <w:lang w:val="en-US"/>
          <w14:textFill>
            <w14:solidFill>
              <w14:srgbClr w14:val="1A3A5C"/>
            </w14:solidFill>
          </w14:textFill>
        </w:rPr>
        <w:t>3. Recommended Technology Stack</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00"/>
        <w:gridCol w:w="2200"/>
        <w:gridCol w:w="5360"/>
      </w:tblGrid>
      <w:tr>
        <w:tblPrEx>
          <w:shd w:val="clear" w:color="auto" w:fill="4f81bd"/>
        </w:tblPrEx>
        <w:trPr>
          <w:trHeight w:val="238" w:hRule="atLeast"/>
          <w:tblHeader/>
        </w:trPr>
        <w:tc>
          <w:tcPr>
            <w:tcW w:type="dxa" w:w="18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1a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Layer</w:t>
            </w:r>
          </w:p>
        </w:tc>
        <w:tc>
          <w:tcPr>
            <w:tcW w:type="dxa" w:w="22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1a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2"/>
                <w:szCs w:val="22"/>
                <w:u w:color="ffffff"/>
                <w:shd w:val="nil" w:color="auto" w:fill="auto"/>
                <w:rtl w:val="0"/>
                <w14:textFill>
                  <w14:solidFill>
                    <w14:srgbClr w14:val="FFFFFF"/>
                  </w14:solidFill>
                </w14:textFill>
              </w:rPr>
              <w:t>Technology</w:t>
            </w:r>
          </w:p>
        </w:tc>
        <w:tc>
          <w:tcPr>
            <w:tcW w:type="dxa" w:w="5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1a3a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b w:val="1"/>
                <w:bCs w:val="1"/>
                <w:outline w:val="0"/>
                <w:color w:val="ffffff"/>
                <w:sz w:val="22"/>
                <w:szCs w:val="22"/>
                <w:u w:color="ffffff"/>
                <w:shd w:val="nil" w:color="auto" w:fill="auto"/>
                <w:rtl w:val="0"/>
                <w:lang w:val="fr-FR"/>
                <w14:textFill>
                  <w14:solidFill>
                    <w14:srgbClr w14:val="FFFFFF"/>
                  </w14:solidFill>
                </w14:textFill>
              </w:rPr>
              <w:t>Rationale</w:t>
            </w:r>
          </w:p>
        </w:tc>
      </w:tr>
      <w:tr>
        <w:tblPrEx>
          <w:shd w:val="clear" w:color="auto" w:fill="ced7e7"/>
        </w:tblPrEx>
        <w:trPr>
          <w:trHeight w:val="811" w:hRule="atLeast"/>
        </w:trPr>
        <w:tc>
          <w:tcPr>
            <w:tcW w:type="dxa" w:w="18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2"/>
                <w:szCs w:val="22"/>
                <w:shd w:val="nil" w:color="auto" w:fill="auto"/>
                <w:rtl w:val="0"/>
                <w:lang w:val="en-US"/>
              </w:rPr>
              <w:t>Language</w:t>
            </w:r>
          </w:p>
        </w:tc>
        <w:tc>
          <w:tcPr>
            <w:tcW w:type="dxa" w:w="22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TypeScript (compiled to Node.js)</w:t>
            </w:r>
          </w:p>
        </w:tc>
        <w:tc>
          <w:tcPr>
            <w:tcW w:type="dxa" w:w="5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2"/>
                <w:szCs w:val="22"/>
                <w:shd w:val="nil" w:color="auto" w:fill="auto"/>
                <w:rtl w:val="0"/>
                <w:lang w:val="en-US"/>
              </w:rPr>
              <w:t>Type-safe development; catches schema mismatches at compile time; minimal runtime overhead</w:t>
            </w:r>
          </w:p>
        </w:tc>
      </w:tr>
      <w:tr>
        <w:tblPrEx>
          <w:shd w:val="clear" w:color="auto" w:fill="ced7e7"/>
        </w:tblPrEx>
        <w:trPr>
          <w:trHeight w:val="524" w:hRule="atLeast"/>
        </w:trPr>
        <w:tc>
          <w:tcPr>
            <w:tcW w:type="dxa" w:w="18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s>
            </w:pPr>
            <w:r>
              <w:rPr>
                <w:rFonts w:ascii="Arial" w:hAnsi="Arial"/>
                <w:sz w:val="22"/>
                <w:szCs w:val="22"/>
                <w:shd w:val="nil" w:color="auto" w:fill="auto"/>
                <w:rtl w:val="0"/>
                <w:lang w:val="en-US"/>
              </w:rPr>
              <w:t>Runtime</w:t>
            </w:r>
          </w:p>
        </w:tc>
        <w:tc>
          <w:tcPr>
            <w:tcW w:type="dxa" w:w="22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nl-NL"/>
              </w:rPr>
              <w:t>Node.js 20 LTS</w:t>
            </w:r>
          </w:p>
        </w:tc>
        <w:tc>
          <w:tcPr>
            <w:tcW w:type="dxa" w:w="5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2"/>
                <w:szCs w:val="22"/>
                <w:shd w:val="nil" w:color="auto" w:fill="auto"/>
                <w:rtl w:val="0"/>
                <w:lang w:val="en-US"/>
              </w:rPr>
              <w:t>Excellent async I/O for email + web; huge ecosystem; LTS stability</w:t>
            </w:r>
          </w:p>
        </w:tc>
      </w:tr>
      <w:tr>
        <w:tblPrEx>
          <w:shd w:val="clear" w:color="auto" w:fill="ced7e7"/>
        </w:tblPrEx>
        <w:trPr>
          <w:trHeight w:val="524" w:hRule="atLeast"/>
        </w:trPr>
        <w:tc>
          <w:tcPr>
            <w:tcW w:type="dxa" w:w="18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2"/>
                <w:szCs w:val="22"/>
                <w:shd w:val="nil" w:color="auto" w:fill="auto"/>
                <w:rtl w:val="0"/>
                <w:lang w:val="en-US"/>
              </w:rPr>
              <w:t>Web Framework</w:t>
            </w:r>
          </w:p>
        </w:tc>
        <w:tc>
          <w:tcPr>
            <w:tcW w:type="dxa" w:w="22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Fastify</w:t>
            </w:r>
          </w:p>
        </w:tc>
        <w:tc>
          <w:tcPr>
            <w:tcW w:type="dxa" w:w="5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2"/>
                <w:szCs w:val="22"/>
                <w:shd w:val="nil" w:color="auto" w:fill="auto"/>
                <w:rtl w:val="0"/>
                <w:lang w:val="en-US"/>
              </w:rPr>
              <w:t>Faster than Express; built-in schema validation; low overhead</w:t>
            </w:r>
          </w:p>
        </w:tc>
      </w:tr>
      <w:tr>
        <w:tblPrEx>
          <w:shd w:val="clear" w:color="auto" w:fill="ced7e7"/>
        </w:tblPrEx>
        <w:trPr>
          <w:trHeight w:val="524" w:hRule="atLeast"/>
        </w:trPr>
        <w:tc>
          <w:tcPr>
            <w:tcW w:type="dxa" w:w="18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s>
            </w:pPr>
            <w:r>
              <w:rPr>
                <w:rFonts w:ascii="Arial" w:hAnsi="Arial"/>
                <w:sz w:val="22"/>
                <w:szCs w:val="22"/>
                <w:shd w:val="nil" w:color="auto" w:fill="auto"/>
                <w:rtl w:val="0"/>
                <w:lang w:val="en-US"/>
              </w:rPr>
              <w:t>Templating</w:t>
            </w:r>
          </w:p>
        </w:tc>
        <w:tc>
          <w:tcPr>
            <w:tcW w:type="dxa" w:w="22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Nunjucks (server-rendered HTML)</w:t>
            </w:r>
          </w:p>
        </w:tc>
        <w:tc>
          <w:tcPr>
            <w:tcW w:type="dxa" w:w="5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2"/>
                <w:szCs w:val="22"/>
                <w:shd w:val="nil" w:color="auto" w:fill="auto"/>
                <w:rtl w:val="0"/>
                <w:lang w:val="en-US"/>
              </w:rPr>
              <w:t>No client-side framework needed; simpler security model; fast page loads</w:t>
            </w:r>
          </w:p>
        </w:tc>
      </w:tr>
      <w:tr>
        <w:tblPrEx>
          <w:shd w:val="clear" w:color="auto" w:fill="ced7e7"/>
        </w:tblPrEx>
        <w:trPr>
          <w:trHeight w:val="524" w:hRule="atLeast"/>
        </w:trPr>
        <w:tc>
          <w:tcPr>
            <w:tcW w:type="dxa" w:w="18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2"/>
                <w:szCs w:val="22"/>
                <w:shd w:val="nil" w:color="auto" w:fill="auto"/>
                <w:rtl w:val="0"/>
                <w:lang w:val="nl-NL"/>
              </w:rPr>
              <w:t>Database</w:t>
            </w:r>
          </w:p>
        </w:tc>
        <w:tc>
          <w:tcPr>
            <w:tcW w:type="dxa" w:w="22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rPr>
              <w:t>PostgreSQL 16</w:t>
            </w:r>
          </w:p>
        </w:tc>
        <w:tc>
          <w:tcPr>
            <w:tcW w:type="dxa" w:w="5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2"/>
                <w:szCs w:val="22"/>
                <w:shd w:val="nil" w:color="auto" w:fill="auto"/>
                <w:rtl w:val="0"/>
                <w:lang w:val="en-US"/>
              </w:rPr>
              <w:t>Relational model fits events/shifts/signups perfectly; ACID; excellent Docker image</w:t>
            </w:r>
          </w:p>
        </w:tc>
      </w:tr>
      <w:tr>
        <w:tblPrEx>
          <w:shd w:val="clear" w:color="auto" w:fill="ced7e7"/>
        </w:tblPrEx>
        <w:trPr>
          <w:trHeight w:val="524" w:hRule="atLeast"/>
        </w:trPr>
        <w:tc>
          <w:tcPr>
            <w:tcW w:type="dxa" w:w="18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s>
            </w:pPr>
            <w:r>
              <w:rPr>
                <w:rFonts w:ascii="Arial" w:hAnsi="Arial"/>
                <w:sz w:val="22"/>
                <w:szCs w:val="22"/>
                <w:shd w:val="nil" w:color="auto" w:fill="auto"/>
                <w:rtl w:val="0"/>
                <w:lang w:val="de-DE"/>
              </w:rPr>
              <w:t>ORM / Query</w:t>
            </w:r>
          </w:p>
        </w:tc>
        <w:tc>
          <w:tcPr>
            <w:tcW w:type="dxa" w:w="22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rPr>
              <w:t>Kysely</w:t>
            </w:r>
          </w:p>
        </w:tc>
        <w:tc>
          <w:tcPr>
            <w:tcW w:type="dxa" w:w="5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2"/>
                <w:szCs w:val="22"/>
                <w:shd w:val="nil" w:color="auto" w:fill="auto"/>
                <w:rtl w:val="0"/>
                <w:lang w:val="en-US"/>
              </w:rPr>
              <w:t>Type-safe SQL query builder; no magic; easy to audit; no heavy ORM abstraction</w:t>
            </w:r>
          </w:p>
        </w:tc>
      </w:tr>
      <w:tr>
        <w:tblPrEx>
          <w:shd w:val="clear" w:color="auto" w:fill="ced7e7"/>
        </w:tblPrEx>
        <w:trPr>
          <w:trHeight w:val="524" w:hRule="atLeast"/>
        </w:trPr>
        <w:tc>
          <w:tcPr>
            <w:tcW w:type="dxa" w:w="18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2"/>
                <w:szCs w:val="22"/>
                <w:shd w:val="nil" w:color="auto" w:fill="auto"/>
                <w:rtl w:val="0"/>
                <w:lang w:val="en-US"/>
              </w:rPr>
              <w:t>Email</w:t>
            </w:r>
          </w:p>
        </w:tc>
        <w:tc>
          <w:tcPr>
            <w:tcW w:type="dxa" w:w="22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rPr>
              <w:t>Nodemailer + SMTP</w:t>
            </w:r>
          </w:p>
        </w:tc>
        <w:tc>
          <w:tcPr>
            <w:tcW w:type="dxa" w:w="5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2"/>
                <w:szCs w:val="22"/>
                <w:shd w:val="nil" w:color="auto" w:fill="auto"/>
                <w:rtl w:val="0"/>
                <w:lang w:val="en-US"/>
              </w:rPr>
              <w:t>Works with PurelyMail or any SMTP relay; no vendor lock-in</w:t>
            </w:r>
          </w:p>
        </w:tc>
      </w:tr>
      <w:tr>
        <w:tblPrEx>
          <w:shd w:val="clear" w:color="auto" w:fill="ced7e7"/>
        </w:tblPrEx>
        <w:trPr>
          <w:trHeight w:val="524" w:hRule="atLeast"/>
        </w:trPr>
        <w:tc>
          <w:tcPr>
            <w:tcW w:type="dxa" w:w="18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s>
            </w:pPr>
            <w:r>
              <w:rPr>
                <w:rFonts w:ascii="Arial" w:hAnsi="Arial"/>
                <w:sz w:val="22"/>
                <w:szCs w:val="22"/>
                <w:shd w:val="nil" w:color="auto" w:fill="auto"/>
                <w:rtl w:val="0"/>
                <w:lang w:val="en-US"/>
              </w:rPr>
              <w:t>Job Scheduler</w:t>
            </w:r>
          </w:p>
        </w:tc>
        <w:tc>
          <w:tcPr>
            <w:tcW w:type="dxa" w:w="22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nl-NL"/>
              </w:rPr>
              <w:t>pg-boss</w:t>
            </w:r>
          </w:p>
        </w:tc>
        <w:tc>
          <w:tcPr>
            <w:tcW w:type="dxa" w:w="5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2"/>
                <w:szCs w:val="22"/>
                <w:shd w:val="nil" w:color="auto" w:fill="auto"/>
                <w:rtl w:val="0"/>
                <w:lang w:val="en-US"/>
              </w:rPr>
              <w:t>Postgres-backed job queue for reminder emails; no separate Redis needed</w:t>
            </w:r>
          </w:p>
        </w:tc>
      </w:tr>
      <w:tr>
        <w:tblPrEx>
          <w:shd w:val="clear" w:color="auto" w:fill="ced7e7"/>
        </w:tblPrEx>
        <w:trPr>
          <w:trHeight w:val="524" w:hRule="atLeast"/>
        </w:trPr>
        <w:tc>
          <w:tcPr>
            <w:tcW w:type="dxa" w:w="18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2"/>
                <w:szCs w:val="22"/>
                <w:shd w:val="nil" w:color="auto" w:fill="auto"/>
                <w:rtl w:val="0"/>
                <w:lang w:val="it-IT"/>
              </w:rPr>
              <w:t>File Storage</w:t>
            </w:r>
          </w:p>
        </w:tc>
        <w:tc>
          <w:tcPr>
            <w:tcW w:type="dxa" w:w="22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Local filesystem (Docker volume)</w:t>
            </w:r>
          </w:p>
        </w:tc>
        <w:tc>
          <w:tcPr>
            <w:tcW w:type="dxa" w:w="5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2"/>
                <w:szCs w:val="22"/>
                <w:shd w:val="nil" w:color="auto" w:fill="auto"/>
                <w:rtl w:val="0"/>
                <w:lang w:val="en-US"/>
              </w:rPr>
              <w:t>Event images stored on disk; simple; no S3 complexity for small scale</w:t>
            </w:r>
          </w:p>
        </w:tc>
      </w:tr>
      <w:tr>
        <w:tblPrEx>
          <w:shd w:val="clear" w:color="auto" w:fill="ced7e7"/>
        </w:tblPrEx>
        <w:trPr>
          <w:trHeight w:val="524" w:hRule="atLeast"/>
        </w:trPr>
        <w:tc>
          <w:tcPr>
            <w:tcW w:type="dxa" w:w="18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s>
            </w:pPr>
            <w:r>
              <w:rPr>
                <w:rFonts w:ascii="Arial" w:hAnsi="Arial"/>
                <w:sz w:val="22"/>
                <w:szCs w:val="22"/>
                <w:shd w:val="nil" w:color="auto" w:fill="auto"/>
                <w:rtl w:val="0"/>
              </w:rPr>
              <w:t>CSS</w:t>
            </w:r>
          </w:p>
        </w:tc>
        <w:tc>
          <w:tcPr>
            <w:tcW w:type="dxa" w:w="22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Tailwind CSS (CDN build)</w:t>
            </w:r>
          </w:p>
        </w:tc>
        <w:tc>
          <w:tcPr>
            <w:tcW w:type="dxa" w:w="5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2"/>
                <w:szCs w:val="22"/>
                <w:shd w:val="nil" w:color="auto" w:fill="auto"/>
                <w:rtl w:val="0"/>
                <w:lang w:val="en-US"/>
              </w:rPr>
              <w:t>Utility-first; no build step needed at CDN scale; clean responsive UI</w:t>
            </w:r>
          </w:p>
        </w:tc>
      </w:tr>
      <w:tr>
        <w:tblPrEx>
          <w:shd w:val="clear" w:color="auto" w:fill="ced7e7"/>
        </w:tblPrEx>
        <w:trPr>
          <w:trHeight w:val="524" w:hRule="atLeast"/>
        </w:trPr>
        <w:tc>
          <w:tcPr>
            <w:tcW w:type="dxa" w:w="18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2"/>
                <w:szCs w:val="22"/>
                <w:shd w:val="nil" w:color="auto" w:fill="auto"/>
                <w:rtl w:val="0"/>
                <w:lang w:val="en-US"/>
              </w:rPr>
              <w:t>Reverse Proxy</w:t>
            </w:r>
          </w:p>
        </w:tc>
        <w:tc>
          <w:tcPr>
            <w:tcW w:type="dxa" w:w="22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rPr>
              <w:t>Traefik v3</w:t>
            </w:r>
          </w:p>
        </w:tc>
        <w:tc>
          <w:tcPr>
            <w:tcW w:type="dxa" w:w="5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2"/>
                <w:szCs w:val="22"/>
                <w:shd w:val="nil" w:color="auto" w:fill="auto"/>
                <w:rtl w:val="0"/>
                <w:lang w:val="en-US"/>
              </w:rPr>
              <w:t>Automatic HTTPS via Let's Encrypt; label-based Docker routing; actively maintained</w:t>
            </w:r>
          </w:p>
        </w:tc>
      </w:tr>
      <w:tr>
        <w:tblPrEx>
          <w:shd w:val="clear" w:color="auto" w:fill="ced7e7"/>
        </w:tblPrEx>
        <w:trPr>
          <w:trHeight w:val="524" w:hRule="atLeast"/>
        </w:trPr>
        <w:tc>
          <w:tcPr>
            <w:tcW w:type="dxa" w:w="18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s>
            </w:pPr>
            <w:r>
              <w:rPr>
                <w:rFonts w:ascii="Arial" w:hAnsi="Arial"/>
                <w:sz w:val="22"/>
                <w:szCs w:val="22"/>
                <w:shd w:val="nil" w:color="auto" w:fill="auto"/>
                <w:rtl w:val="0"/>
                <w:lang w:val="en-US"/>
              </w:rPr>
              <w:t>Containerization</w:t>
            </w:r>
          </w:p>
        </w:tc>
        <w:tc>
          <w:tcPr>
            <w:tcW w:type="dxa" w:w="22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Docker Compose</w:t>
            </w:r>
          </w:p>
        </w:tc>
        <w:tc>
          <w:tcPr>
            <w:tcW w:type="dxa" w:w="5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2"/>
                <w:szCs w:val="22"/>
                <w:shd w:val="nil" w:color="auto" w:fill="auto"/>
                <w:rtl w:val="0"/>
                <w:lang w:val="en-US"/>
              </w:rPr>
              <w:t>Single compose file; easy deploy; reproducible environment</w:t>
            </w:r>
          </w:p>
        </w:tc>
      </w:tr>
      <w:tr>
        <w:tblPrEx>
          <w:shd w:val="clear" w:color="auto" w:fill="ced7e7"/>
        </w:tblPrEx>
        <w:trPr>
          <w:trHeight w:val="811" w:hRule="atLeast"/>
        </w:trPr>
        <w:tc>
          <w:tcPr>
            <w:tcW w:type="dxa" w:w="18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2"/>
                <w:szCs w:val="22"/>
                <w:shd w:val="nil" w:color="auto" w:fill="auto"/>
                <w:rtl w:val="0"/>
                <w:lang w:val="it-IT"/>
              </w:rPr>
              <w:t>IP Geolocation</w:t>
            </w:r>
          </w:p>
        </w:tc>
        <w:tc>
          <w:tcPr>
            <w:tcW w:type="dxa" w:w="22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MaxMind GeoLite2 (local DB)</w:t>
            </w:r>
          </w:p>
        </w:tc>
        <w:tc>
          <w:tcPr>
            <w:tcW w:type="dxa" w:w="5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2"/>
                <w:szCs w:val="22"/>
                <w:shd w:val="nil" w:color="auto" w:fill="auto"/>
                <w:rtl w:val="0"/>
                <w:lang w:val="en-US"/>
              </w:rPr>
              <w:t>Free offline database; no external API call; queried locally for IP-to-city lookup on homepage. Updated via periodic download.</w:t>
            </w:r>
          </w:p>
        </w:tc>
      </w:tr>
      <w:tr>
        <w:tblPrEx>
          <w:shd w:val="clear" w:color="auto" w:fill="ced7e7"/>
        </w:tblPrEx>
        <w:trPr>
          <w:trHeight w:val="811" w:hRule="atLeast"/>
        </w:trPr>
        <w:tc>
          <w:tcPr>
            <w:tcW w:type="dxa" w:w="18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s>
            </w:pPr>
            <w:r>
              <w:rPr>
                <w:rFonts w:ascii="Arial" w:hAnsi="Arial"/>
                <w:sz w:val="22"/>
                <w:szCs w:val="22"/>
                <w:shd w:val="nil" w:color="auto" w:fill="auto"/>
                <w:rtl w:val="0"/>
                <w:lang w:val="en-US"/>
              </w:rPr>
              <w:t>Address Geocoding</w:t>
            </w:r>
          </w:p>
        </w:tc>
        <w:tc>
          <w:tcPr>
            <w:tcW w:type="dxa" w:w="22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rPr>
              <w:t>Nominatim (OpenStreetMap API)</w:t>
            </w:r>
          </w:p>
        </w:tc>
        <w:tc>
          <w:tcPr>
            <w:tcW w:type="dxa" w:w="5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2"/>
                <w:szCs w:val="22"/>
                <w:shd w:val="nil" w:color="auto" w:fill="auto"/>
                <w:rtl w:val="0"/>
                <w:lang w:val="en-US"/>
              </w:rPr>
              <w:t xml:space="preserve">Free geocoding API; called at event save time to resolve location_name to lat/lng. Rate limit: 1 req/sec </w:t>
            </w:r>
            <w:r>
              <w:rPr>
                <w:rFonts w:ascii="Arial" w:hAnsi="Arial" w:hint="default"/>
                <w:sz w:val="22"/>
                <w:szCs w:val="22"/>
                <w:shd w:val="nil" w:color="auto" w:fill="auto"/>
                <w:rtl w:val="0"/>
                <w:lang w:val="en-US"/>
              </w:rPr>
              <w:t xml:space="preserve">— </w:t>
            </w:r>
            <w:r>
              <w:rPr>
                <w:rFonts w:ascii="Arial" w:hAnsi="Arial"/>
                <w:sz w:val="22"/>
                <w:szCs w:val="22"/>
                <w:shd w:val="nil" w:color="auto" w:fill="auto"/>
                <w:rtl w:val="0"/>
                <w:lang w:val="en-US"/>
              </w:rPr>
              <w:t>sufficient for event creation.</w:t>
            </w:r>
          </w:p>
        </w:tc>
      </w:tr>
    </w:tbl>
    <w:p>
      <w:pPr>
        <w:pStyle w:val="List Paragraph"/>
        <w:widowControl w:val="0"/>
        <w:spacing w:after="60"/>
        <w:ind w:left="108" w:hanging="108"/>
      </w:pPr>
    </w:p>
    <w:p>
      <w:pPr>
        <w:pStyle w:val="List Paragraph"/>
        <w:widowControl w:val="0"/>
        <w:spacing w:after="60"/>
      </w:pPr>
    </w:p>
    <w:p>
      <w:pPr>
        <w:pStyle w:val="List Paragraph"/>
        <w:widowControl w:val="0"/>
        <w:spacing w:after="60"/>
      </w:pPr>
      <w:r>
        <w:rPr>
          <w:rFonts w:ascii="Arial" w:hAnsi="Arial"/>
          <w:outline w:val="0"/>
          <w:color w:val="2e75b6"/>
          <w:sz w:val="22"/>
          <w:szCs w:val="22"/>
          <w:u w:color="2e75b6"/>
          <w:rtl w:val="0"/>
          <w:lang w:val="en-US"/>
          <w14:textFill>
            <w14:solidFill>
              <w14:srgbClr w14:val="2E75B6"/>
            </w14:solidFill>
          </w14:textFill>
        </w:rPr>
        <w:t>Traefik handles TLS termination automatically via Let's Encrypt. The Node app listens on an internal port (3000) and is never exposed directly to the internet.</w:t>
      </w:r>
    </w:p>
    <w:p>
      <w:pPr>
        <w:pStyle w:val="List Paragraph"/>
        <w:widowControl w:val="0"/>
        <w:spacing w:after="60"/>
      </w:pPr>
    </w:p>
    <w:p>
      <w:pPr>
        <w:pStyle w:val="List Paragraph"/>
        <w:widowControl w:val="0"/>
        <w:spacing w:after="60"/>
        <w:rPr>
          <w:lang w:val="nl-NL"/>
        </w:rPr>
      </w:pPr>
      <w:r>
        <w:rPr>
          <w:rFonts w:ascii="Arial" w:hAnsi="Arial"/>
          <w:b w:val="1"/>
          <w:bCs w:val="1"/>
          <w:outline w:val="0"/>
          <w:color w:val="1a3a5c"/>
          <w:sz w:val="36"/>
          <w:szCs w:val="36"/>
          <w:u w:color="1a3a5c"/>
          <w:rtl w:val="0"/>
          <w:lang w:val="nl-NL"/>
          <w14:textFill>
            <w14:solidFill>
              <w14:srgbClr w14:val="1A3A5C"/>
            </w14:solidFill>
          </w14:textFill>
        </w:rPr>
        <w:t>4. Data Model</w:t>
      </w:r>
    </w:p>
    <w:p>
      <w:pPr>
        <w:pStyle w:val="List Paragraph"/>
        <w:widowControl w:val="0"/>
        <w:spacing w:after="60"/>
      </w:pPr>
      <w:r>
        <w:rPr>
          <w:rFonts w:ascii="Arial" w:hAnsi="Arial"/>
          <w:b w:val="1"/>
          <w:bCs w:val="1"/>
          <w:outline w:val="0"/>
          <w:color w:val="2e75b6"/>
          <w:sz w:val="26"/>
          <w:szCs w:val="26"/>
          <w:u w:color="2e75b6"/>
          <w:rtl w:val="0"/>
          <w:lang w:val="en-US"/>
          <w14:textFill>
            <w14:solidFill>
              <w14:srgbClr w14:val="2E75B6"/>
            </w14:solidFill>
          </w14:textFill>
        </w:rPr>
        <w:t>4.1  Organizations (Schemes)</w:t>
      </w:r>
    </w:p>
    <w:p>
      <w:pPr>
        <w:pStyle w:val="List Paragraph"/>
        <w:widowControl w:val="0"/>
        <w:spacing w:after="60"/>
      </w:pPr>
      <w:r>
        <w:rPr>
          <w:rFonts w:ascii="Arial" w:hAnsi="Arial"/>
          <w:b w:val="1"/>
          <w:bCs w:val="1"/>
          <w:outline w:val="0"/>
          <w:color w:val="000000"/>
          <w:sz w:val="22"/>
          <w:szCs w:val="22"/>
          <w:u w:color="000000"/>
          <w:rtl w:val="0"/>
          <w:lang w:val="en-US"/>
          <w14:textFill>
            <w14:solidFill>
              <w14:srgbClr w14:val="000000"/>
            </w14:solidFill>
          </w14:textFill>
        </w:rPr>
        <w:t>An Organization represents a named entity (your org or a partner org) under which events can be grouped. It provides customizable branding per event context.</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2600"/>
        <w:gridCol w:w="4360"/>
      </w:tblGrid>
      <w:tr>
        <w:tblPrEx>
          <w:shd w:val="clear" w:color="auto" w:fill="4f81bd"/>
        </w:tblPrEx>
        <w:trPr>
          <w:trHeight w:val="238" w:hRule="atLeast"/>
          <w:tblHeader/>
        </w:trPr>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1a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Field</w:t>
            </w:r>
          </w:p>
        </w:tc>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1a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2"/>
                <w:szCs w:val="22"/>
                <w:u w:color="ffffff"/>
                <w:shd w:val="nil" w:color="auto" w:fill="auto"/>
                <w:rtl w:val="0"/>
                <w14:textFill>
                  <w14:solidFill>
                    <w14:srgbClr w14:val="FFFFFF"/>
                  </w14:solidFill>
                </w14:textFill>
              </w:rPr>
              <w:t>Type</w:t>
            </w:r>
          </w:p>
        </w:tc>
        <w:tc>
          <w:tcPr>
            <w:tcW w:type="dxa" w:w="4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1a3a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b w:val="1"/>
                <w:bCs w:val="1"/>
                <w:outline w:val="0"/>
                <w:color w:val="ffffff"/>
                <w:sz w:val="22"/>
                <w:szCs w:val="22"/>
                <w:u w:color="ffffff"/>
                <w:shd w:val="nil" w:color="auto" w:fill="auto"/>
                <w:rtl w:val="0"/>
                <w:lang w:val="de-DE"/>
                <w14:textFill>
                  <w14:solidFill>
                    <w14:srgbClr w14:val="FFFFFF"/>
                  </w14:solidFill>
                </w14:textFill>
              </w:rPr>
              <w:t>Notes</w:t>
            </w:r>
          </w:p>
        </w:tc>
      </w:tr>
      <w:tr>
        <w:tblPrEx>
          <w:shd w:val="clear" w:color="auto" w:fill="ced7e7"/>
        </w:tblPrEx>
        <w:trPr>
          <w:trHeight w:val="292" w:hRule="atLeast"/>
        </w:trPr>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rPr>
              <w:t>id</w:t>
            </w:r>
          </w:p>
        </w:tc>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rPr>
              <w:t>UUID (PK)</w:t>
            </w:r>
          </w:p>
        </w:tc>
        <w:tc>
          <w:tcPr>
            <w:tcW w:type="dxa" w:w="4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tc>
      </w:tr>
      <w:tr>
        <w:tblPrEx>
          <w:shd w:val="clear" w:color="auto" w:fill="ced7e7"/>
        </w:tblPrEx>
        <w:trPr>
          <w:trHeight w:val="238" w:hRule="atLeast"/>
        </w:trPr>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rPr>
              <w:t>name</w:t>
            </w:r>
          </w:p>
        </w:tc>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rPr>
              <w:t>varchar(120)</w:t>
            </w:r>
          </w:p>
        </w:tc>
        <w:tc>
          <w:tcPr>
            <w:tcW w:type="dxa" w:w="4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2"/>
                <w:szCs w:val="22"/>
                <w:shd w:val="nil" w:color="auto" w:fill="auto"/>
                <w:rtl w:val="0"/>
                <w:lang w:val="nl-NL"/>
              </w:rPr>
              <w:t>e.g. 'Greenville Food Bank'</w:t>
            </w:r>
          </w:p>
        </w:tc>
      </w:tr>
      <w:tr>
        <w:tblPrEx>
          <w:shd w:val="clear" w:color="auto" w:fill="ced7e7"/>
        </w:tblPrEx>
        <w:trPr>
          <w:trHeight w:val="524" w:hRule="atLeast"/>
        </w:trPr>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rPr>
              <w:t>slug</w:t>
            </w:r>
          </w:p>
        </w:tc>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fr-FR"/>
              </w:rPr>
              <w:t>varchar(60)</w:t>
            </w:r>
          </w:p>
        </w:tc>
        <w:tc>
          <w:tcPr>
            <w:tcW w:type="dxa" w:w="4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2"/>
                <w:szCs w:val="22"/>
                <w:shd w:val="nil" w:color="auto" w:fill="auto"/>
                <w:rtl w:val="0"/>
                <w:lang w:val="en-US"/>
              </w:rPr>
              <w:t>URL-safe identifier, e.g. 'greenville-food-bank'</w:t>
            </w:r>
          </w:p>
        </w:tc>
      </w:tr>
      <w:tr>
        <w:tblPrEx>
          <w:shd w:val="clear" w:color="auto" w:fill="ced7e7"/>
        </w:tblPrEx>
        <w:trPr>
          <w:trHeight w:val="238" w:hRule="atLeast"/>
        </w:trPr>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logo_url</w:t>
            </w:r>
          </w:p>
        </w:tc>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rPr>
              <w:t>varchar(255)</w:t>
            </w:r>
          </w:p>
        </w:tc>
        <w:tc>
          <w:tcPr>
            <w:tcW w:type="dxa" w:w="4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2"/>
                <w:szCs w:val="22"/>
                <w:shd w:val="nil" w:color="auto" w:fill="auto"/>
                <w:rtl w:val="0"/>
                <w:lang w:val="en-US"/>
              </w:rPr>
              <w:t>Optional logo image path</w:t>
            </w:r>
          </w:p>
        </w:tc>
      </w:tr>
      <w:tr>
        <w:tblPrEx>
          <w:shd w:val="clear" w:color="auto" w:fill="ced7e7"/>
        </w:tblPrEx>
        <w:trPr>
          <w:trHeight w:val="524" w:hRule="atLeast"/>
        </w:trPr>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primary_color</w:t>
            </w:r>
          </w:p>
        </w:tc>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rPr>
              <w:t>char(7)</w:t>
            </w:r>
          </w:p>
        </w:tc>
        <w:tc>
          <w:tcPr>
            <w:tcW w:type="dxa" w:w="4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2"/>
                <w:szCs w:val="22"/>
                <w:shd w:val="nil" w:color="auto" w:fill="auto"/>
                <w:rtl w:val="0"/>
                <w:lang w:val="en-US"/>
              </w:rPr>
              <w:t>Hex color for event page theming, e.g. '#2E86C1'</w:t>
            </w:r>
          </w:p>
        </w:tc>
      </w:tr>
      <w:tr>
        <w:tblPrEx>
          <w:shd w:val="clear" w:color="auto" w:fill="ced7e7"/>
        </w:tblPrEx>
        <w:trPr>
          <w:trHeight w:val="238" w:hRule="atLeast"/>
        </w:trPr>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contact_email</w:t>
            </w:r>
          </w:p>
        </w:tc>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rPr>
              <w:t>varchar(120)</w:t>
            </w:r>
          </w:p>
        </w:tc>
        <w:tc>
          <w:tcPr>
            <w:tcW w:type="dxa" w:w="4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2"/>
                <w:szCs w:val="22"/>
                <w:shd w:val="nil" w:color="auto" w:fill="auto"/>
                <w:rtl w:val="0"/>
                <w:lang w:val="en-US"/>
              </w:rPr>
              <w:t>Default reply-to for this org's events</w:t>
            </w:r>
          </w:p>
        </w:tc>
      </w:tr>
      <w:tr>
        <w:tblPrEx>
          <w:shd w:val="clear" w:color="auto" w:fill="ced7e7"/>
        </w:tblPrEx>
        <w:trPr>
          <w:trHeight w:val="238" w:hRule="atLeast"/>
        </w:trPr>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created_by</w:t>
            </w:r>
          </w:p>
        </w:tc>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s-ES_tradnl"/>
              </w:rPr>
              <w:t xml:space="preserve">UUID (FK </w:t>
            </w:r>
            <w:r>
              <w:rPr>
                <w:rFonts w:ascii="Arial" w:hAnsi="Arial" w:hint="default"/>
                <w:sz w:val="22"/>
                <w:szCs w:val="22"/>
                <w:shd w:val="nil" w:color="auto" w:fill="auto"/>
                <w:rtl w:val="0"/>
              </w:rPr>
              <w:t xml:space="preserve">→ </w:t>
            </w:r>
            <w:r>
              <w:rPr>
                <w:rFonts w:ascii="Arial" w:hAnsi="Arial"/>
                <w:sz w:val="22"/>
                <w:szCs w:val="22"/>
                <w:shd w:val="nil" w:color="auto" w:fill="auto"/>
                <w:rtl w:val="0"/>
                <w:lang w:val="en-US"/>
              </w:rPr>
              <w:t>users)</w:t>
            </w:r>
          </w:p>
        </w:tc>
        <w:tc>
          <w:tcPr>
            <w:tcW w:type="dxa" w:w="4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2"/>
                <w:szCs w:val="22"/>
                <w:shd w:val="nil" w:color="auto" w:fill="auto"/>
                <w:rtl w:val="0"/>
                <w:lang w:val="en-US"/>
              </w:rPr>
              <w:t>Admin or Event Manager who created it</w:t>
            </w:r>
          </w:p>
        </w:tc>
      </w:tr>
      <w:tr>
        <w:tblPrEx>
          <w:shd w:val="clear" w:color="auto" w:fill="ced7e7"/>
        </w:tblPrEx>
        <w:trPr>
          <w:trHeight w:val="292" w:hRule="atLeast"/>
        </w:trPr>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created_at</w:t>
            </w:r>
          </w:p>
        </w:tc>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timestamptz</w:t>
            </w:r>
          </w:p>
        </w:tc>
        <w:tc>
          <w:tcPr>
            <w:tcW w:type="dxa" w:w="4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tc>
      </w:tr>
    </w:tbl>
    <w:p>
      <w:pPr>
        <w:pStyle w:val="List Paragraph"/>
        <w:widowControl w:val="0"/>
        <w:spacing w:after="60"/>
        <w:ind w:left="108" w:hanging="108"/>
      </w:pPr>
    </w:p>
    <w:p>
      <w:pPr>
        <w:pStyle w:val="List Paragraph"/>
        <w:widowControl w:val="0"/>
        <w:spacing w:after="60"/>
      </w:pPr>
    </w:p>
    <w:p>
      <w:pPr>
        <w:pStyle w:val="List Paragraph"/>
        <w:widowControl w:val="0"/>
        <w:spacing w:after="60"/>
      </w:pPr>
    </w:p>
    <w:p>
      <w:pPr>
        <w:pStyle w:val="List Paragraph"/>
        <w:widowControl w:val="0"/>
        <w:spacing w:after="60"/>
        <w:rPr>
          <w:lang w:val="de-DE"/>
        </w:rPr>
      </w:pPr>
      <w:r>
        <w:rPr>
          <w:rFonts w:ascii="Arial" w:hAnsi="Arial"/>
          <w:b w:val="1"/>
          <w:bCs w:val="1"/>
          <w:outline w:val="0"/>
          <w:color w:val="2e75b6"/>
          <w:sz w:val="26"/>
          <w:szCs w:val="26"/>
          <w:u w:color="2e75b6"/>
          <w:rtl w:val="0"/>
          <w:lang w:val="de-DE"/>
          <w14:textFill>
            <w14:solidFill>
              <w14:srgbClr w14:val="2E75B6"/>
            </w14:solidFill>
          </w14:textFill>
        </w:rPr>
        <w:t>4.2  Events</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2800"/>
        <w:gridCol w:w="4160"/>
      </w:tblGrid>
      <w:tr>
        <w:tblPrEx>
          <w:shd w:val="clear" w:color="auto" w:fill="4f81bd"/>
        </w:tblPrEx>
        <w:trPr>
          <w:trHeight w:val="238" w:hRule="atLeast"/>
          <w:tblHeader/>
        </w:trPr>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1a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Field</w:t>
            </w:r>
          </w:p>
        </w:tc>
        <w:tc>
          <w:tcPr>
            <w:tcW w:type="dxa" w:w="28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1a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2"/>
                <w:szCs w:val="22"/>
                <w:u w:color="ffffff"/>
                <w:shd w:val="nil" w:color="auto" w:fill="auto"/>
                <w:rtl w:val="0"/>
                <w14:textFill>
                  <w14:solidFill>
                    <w14:srgbClr w14:val="FFFFFF"/>
                  </w14:solidFill>
                </w14:textFill>
              </w:rPr>
              <w:t>Type</w:t>
            </w:r>
          </w:p>
        </w:tc>
        <w:tc>
          <w:tcPr>
            <w:tcW w:type="dxa" w:w="41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1a3a5c"/>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b w:val="1"/>
                <w:bCs w:val="1"/>
                <w:outline w:val="0"/>
                <w:color w:val="ffffff"/>
                <w:sz w:val="22"/>
                <w:szCs w:val="22"/>
                <w:u w:color="ffffff"/>
                <w:shd w:val="nil" w:color="auto" w:fill="auto"/>
                <w:rtl w:val="0"/>
                <w:lang w:val="de-DE"/>
                <w14:textFill>
                  <w14:solidFill>
                    <w14:srgbClr w14:val="FFFFFF"/>
                  </w14:solidFill>
                </w14:textFill>
              </w:rPr>
              <w:t>Notes</w:t>
            </w:r>
          </w:p>
        </w:tc>
      </w:tr>
      <w:tr>
        <w:tblPrEx>
          <w:shd w:val="clear" w:color="auto" w:fill="ced7e7"/>
        </w:tblPrEx>
        <w:trPr>
          <w:trHeight w:val="292" w:hRule="atLeast"/>
        </w:trPr>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rPr>
              <w:t>id</w:t>
            </w:r>
          </w:p>
        </w:tc>
        <w:tc>
          <w:tcPr>
            <w:tcW w:type="dxa" w:w="28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rPr>
              <w:t>UUID (PK)</w:t>
            </w:r>
          </w:p>
        </w:tc>
        <w:tc>
          <w:tcPr>
            <w:tcW w:type="dxa" w:w="41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tc>
      </w:tr>
      <w:tr>
        <w:tblPrEx>
          <w:shd w:val="clear" w:color="auto" w:fill="ced7e7"/>
        </w:tblPrEx>
        <w:trPr>
          <w:trHeight w:val="524" w:hRule="atLeast"/>
        </w:trPr>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organization_id</w:t>
            </w:r>
          </w:p>
        </w:tc>
        <w:tc>
          <w:tcPr>
            <w:tcW w:type="dxa" w:w="28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s-ES_tradnl"/>
              </w:rPr>
              <w:t xml:space="preserve">UUID (FK </w:t>
            </w:r>
            <w:r>
              <w:rPr>
                <w:rFonts w:ascii="Arial" w:hAnsi="Arial" w:hint="default"/>
                <w:sz w:val="22"/>
                <w:szCs w:val="22"/>
                <w:shd w:val="nil" w:color="auto" w:fill="auto"/>
                <w:rtl w:val="0"/>
              </w:rPr>
              <w:t xml:space="preserve">→ </w:t>
            </w:r>
            <w:r>
              <w:rPr>
                <w:rFonts w:ascii="Arial" w:hAnsi="Arial"/>
                <w:sz w:val="22"/>
                <w:szCs w:val="22"/>
                <w:shd w:val="nil" w:color="auto" w:fill="auto"/>
                <w:rtl w:val="0"/>
                <w:lang w:val="en-US"/>
              </w:rPr>
              <w:t>organizations)</w:t>
            </w:r>
          </w:p>
        </w:tc>
        <w:tc>
          <w:tcPr>
            <w:tcW w:type="dxa" w:w="41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2"/>
                <w:szCs w:val="22"/>
                <w:shd w:val="nil" w:color="auto" w:fill="auto"/>
                <w:rtl w:val="0"/>
                <w:lang w:val="en-US"/>
              </w:rPr>
              <w:t>Which org this event belongs to</w:t>
            </w:r>
          </w:p>
        </w:tc>
      </w:tr>
      <w:tr>
        <w:tblPrEx>
          <w:shd w:val="clear" w:color="auto" w:fill="ced7e7"/>
        </w:tblPrEx>
        <w:trPr>
          <w:trHeight w:val="238" w:hRule="atLeast"/>
        </w:trPr>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manager_id</w:t>
            </w:r>
          </w:p>
        </w:tc>
        <w:tc>
          <w:tcPr>
            <w:tcW w:type="dxa" w:w="28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s-ES_tradnl"/>
              </w:rPr>
              <w:t xml:space="preserve">UUID (FK </w:t>
            </w:r>
            <w:r>
              <w:rPr>
                <w:rFonts w:ascii="Arial" w:hAnsi="Arial" w:hint="default"/>
                <w:sz w:val="22"/>
                <w:szCs w:val="22"/>
                <w:shd w:val="nil" w:color="auto" w:fill="auto"/>
                <w:rtl w:val="0"/>
              </w:rPr>
              <w:t xml:space="preserve">→ </w:t>
            </w:r>
            <w:r>
              <w:rPr>
                <w:rFonts w:ascii="Arial" w:hAnsi="Arial"/>
                <w:sz w:val="22"/>
                <w:szCs w:val="22"/>
                <w:shd w:val="nil" w:color="auto" w:fill="auto"/>
                <w:rtl w:val="0"/>
                <w:lang w:val="en-US"/>
              </w:rPr>
              <w:t>users)</w:t>
            </w:r>
          </w:p>
        </w:tc>
        <w:tc>
          <w:tcPr>
            <w:tcW w:type="dxa" w:w="41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2"/>
                <w:szCs w:val="22"/>
                <w:shd w:val="nil" w:color="auto" w:fill="auto"/>
                <w:rtl w:val="0"/>
                <w:lang w:val="en-US"/>
              </w:rPr>
              <w:t>Event Manager responsible</w:t>
            </w:r>
          </w:p>
        </w:tc>
      </w:tr>
      <w:tr>
        <w:tblPrEx>
          <w:shd w:val="clear" w:color="auto" w:fill="ced7e7"/>
        </w:tblPrEx>
        <w:trPr>
          <w:trHeight w:val="292" w:hRule="atLeast"/>
        </w:trPr>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title</w:t>
            </w:r>
          </w:p>
        </w:tc>
        <w:tc>
          <w:tcPr>
            <w:tcW w:type="dxa" w:w="28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rPr>
              <w:t>varchar(200)</w:t>
            </w:r>
          </w:p>
        </w:tc>
        <w:tc>
          <w:tcPr>
            <w:tcW w:type="dxa" w:w="41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tc>
      </w:tr>
      <w:tr>
        <w:tblPrEx>
          <w:shd w:val="clear" w:color="auto" w:fill="ced7e7"/>
        </w:tblPrEx>
        <w:trPr>
          <w:trHeight w:val="524" w:hRule="atLeast"/>
        </w:trPr>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fr-FR"/>
              </w:rPr>
              <w:t>description</w:t>
            </w:r>
          </w:p>
        </w:tc>
        <w:tc>
          <w:tcPr>
            <w:tcW w:type="dxa" w:w="28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rPr>
              <w:t>text</w:t>
            </w:r>
          </w:p>
        </w:tc>
        <w:tc>
          <w:tcPr>
            <w:tcW w:type="dxa" w:w="41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2"/>
                <w:szCs w:val="22"/>
                <w:shd w:val="nil" w:color="auto" w:fill="auto"/>
                <w:rtl w:val="0"/>
                <w:lang w:val="en-US"/>
              </w:rPr>
              <w:t>Rich text (HTML); shown on public event page</w:t>
            </w:r>
          </w:p>
        </w:tc>
      </w:tr>
      <w:tr>
        <w:tblPrEx>
          <w:shd w:val="clear" w:color="auto" w:fill="ced7e7"/>
        </w:tblPrEx>
        <w:trPr>
          <w:trHeight w:val="524" w:hRule="atLeast"/>
        </w:trPr>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location_name</w:t>
            </w:r>
          </w:p>
        </w:tc>
        <w:tc>
          <w:tcPr>
            <w:tcW w:type="dxa" w:w="28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rPr>
              <w:t>varchar(200)</w:t>
            </w:r>
          </w:p>
        </w:tc>
        <w:tc>
          <w:tcPr>
            <w:tcW w:type="dxa" w:w="41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2"/>
                <w:szCs w:val="22"/>
                <w:shd w:val="nil" w:color="auto" w:fill="auto"/>
                <w:rtl w:val="0"/>
                <w:lang w:val="en-US"/>
              </w:rPr>
              <w:t>Human-readable address, e.g. '123 Main St, Greenville SC'</w:t>
            </w:r>
          </w:p>
        </w:tc>
      </w:tr>
      <w:tr>
        <w:tblPrEx>
          <w:shd w:val="clear" w:color="auto" w:fill="ced7e7"/>
        </w:tblPrEx>
        <w:trPr>
          <w:trHeight w:val="811" w:hRule="atLeast"/>
        </w:trPr>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location_lat</w:t>
            </w:r>
          </w:p>
        </w:tc>
        <w:tc>
          <w:tcPr>
            <w:tcW w:type="dxa" w:w="28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it-IT"/>
              </w:rPr>
              <w:t>decimal(9,6) (nullable)</w:t>
            </w:r>
          </w:p>
        </w:tc>
        <w:tc>
          <w:tcPr>
            <w:tcW w:type="dxa" w:w="41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2"/>
                <w:szCs w:val="22"/>
                <w:shd w:val="nil" w:color="auto" w:fill="auto"/>
                <w:rtl w:val="0"/>
                <w:lang w:val="en-US"/>
              </w:rPr>
              <w:t>Latitude, geocoded from location_name at save time via Nominatim. Null if geocoding fails.</w:t>
            </w:r>
          </w:p>
        </w:tc>
      </w:tr>
      <w:tr>
        <w:tblPrEx>
          <w:shd w:val="clear" w:color="auto" w:fill="ced7e7"/>
        </w:tblPrEx>
        <w:trPr>
          <w:trHeight w:val="811" w:hRule="atLeast"/>
        </w:trPr>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location_lng</w:t>
            </w:r>
          </w:p>
        </w:tc>
        <w:tc>
          <w:tcPr>
            <w:tcW w:type="dxa" w:w="28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it-IT"/>
              </w:rPr>
              <w:t>decimal(9,6) (nullable)</w:t>
            </w:r>
          </w:p>
        </w:tc>
        <w:tc>
          <w:tcPr>
            <w:tcW w:type="dxa" w:w="41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2"/>
                <w:szCs w:val="22"/>
                <w:shd w:val="nil" w:color="auto" w:fill="auto"/>
                <w:rtl w:val="0"/>
                <w:lang w:val="en-US"/>
              </w:rPr>
              <w:t>Longitude, geocoded from location_name at save time via Nominatim. Null if geocoding fails.</w:t>
            </w:r>
          </w:p>
        </w:tc>
      </w:tr>
      <w:tr>
        <w:tblPrEx>
          <w:shd w:val="clear" w:color="auto" w:fill="ced7e7"/>
        </w:tblPrEx>
        <w:trPr>
          <w:trHeight w:val="524" w:hRule="atLeast"/>
        </w:trPr>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location_map_url</w:t>
            </w:r>
          </w:p>
        </w:tc>
        <w:tc>
          <w:tcPr>
            <w:tcW w:type="dxa" w:w="28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s-ES_tradnl"/>
              </w:rPr>
              <w:t>varchar(500)</w:t>
            </w:r>
          </w:p>
        </w:tc>
        <w:tc>
          <w:tcPr>
            <w:tcW w:type="dxa" w:w="41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2"/>
                <w:szCs w:val="22"/>
                <w:shd w:val="nil" w:color="auto" w:fill="auto"/>
                <w:rtl w:val="0"/>
                <w:lang w:val="en-US"/>
              </w:rPr>
              <w:t>Full Google Maps URL (copy-paste from browser)</w:t>
            </w:r>
          </w:p>
        </w:tc>
      </w:tr>
      <w:tr>
        <w:tblPrEx>
          <w:shd w:val="clear" w:color="auto" w:fill="ced7e7"/>
        </w:tblPrEx>
        <w:trPr>
          <w:trHeight w:val="238" w:hRule="atLeast"/>
        </w:trPr>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image_path</w:t>
            </w:r>
          </w:p>
        </w:tc>
        <w:tc>
          <w:tcPr>
            <w:tcW w:type="dxa" w:w="28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rPr>
              <w:t>varchar(255)</w:t>
            </w:r>
          </w:p>
        </w:tc>
        <w:tc>
          <w:tcPr>
            <w:tcW w:type="dxa" w:w="41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2"/>
                <w:szCs w:val="22"/>
                <w:shd w:val="nil" w:color="auto" w:fill="auto"/>
                <w:rtl w:val="0"/>
                <w:lang w:val="en-US"/>
              </w:rPr>
              <w:t>Path to uploaded event image on server</w:t>
            </w:r>
          </w:p>
        </w:tc>
      </w:tr>
      <w:tr>
        <w:tblPrEx>
          <w:shd w:val="clear" w:color="auto" w:fill="ced7e7"/>
        </w:tblPrEx>
        <w:trPr>
          <w:trHeight w:val="524" w:hRule="atLeast"/>
        </w:trPr>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event_type</w:t>
            </w:r>
          </w:p>
        </w:tc>
        <w:tc>
          <w:tcPr>
            <w:tcW w:type="dxa" w:w="28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s-ES_tradnl"/>
              </w:rPr>
              <w:t>enum('one_time','recurring')</w:t>
            </w:r>
          </w:p>
        </w:tc>
        <w:tc>
          <w:tcPr>
            <w:tcW w:type="dxa" w:w="41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tc>
      </w:tr>
      <w:tr>
        <w:tblPrEx>
          <w:shd w:val="clear" w:color="auto" w:fill="ced7e7"/>
        </w:tblPrEx>
        <w:trPr>
          <w:trHeight w:val="524" w:hRule="atLeast"/>
        </w:trPr>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recurrence_rule</w:t>
            </w:r>
          </w:p>
        </w:tc>
        <w:tc>
          <w:tcPr>
            <w:tcW w:type="dxa" w:w="28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rPr>
              <w:t>varchar(200)</w:t>
            </w:r>
          </w:p>
        </w:tc>
        <w:tc>
          <w:tcPr>
            <w:tcW w:type="dxa" w:w="41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2"/>
                <w:szCs w:val="22"/>
                <w:shd w:val="nil" w:color="auto" w:fill="auto"/>
                <w:rtl w:val="0"/>
                <w:lang w:val="en-US"/>
              </w:rPr>
              <w:t>iCal RRULE string for recurring events; null for one-time</w:t>
            </w:r>
          </w:p>
        </w:tc>
      </w:tr>
      <w:tr>
        <w:tblPrEx>
          <w:shd w:val="clear" w:color="auto" w:fill="ced7e7"/>
        </w:tblPrEx>
        <w:trPr>
          <w:trHeight w:val="238" w:hRule="atLeast"/>
        </w:trPr>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start_date</w:t>
            </w:r>
          </w:p>
        </w:tc>
        <w:tc>
          <w:tcPr>
            <w:tcW w:type="dxa" w:w="28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nl-NL"/>
              </w:rPr>
              <w:t>date</w:t>
            </w:r>
          </w:p>
        </w:tc>
        <w:tc>
          <w:tcPr>
            <w:tcW w:type="dxa" w:w="41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2"/>
                <w:szCs w:val="22"/>
                <w:shd w:val="nil" w:color="auto" w:fill="auto"/>
                <w:rtl w:val="0"/>
                <w:lang w:val="en-US"/>
              </w:rPr>
              <w:t>First (or only) occurrence date</w:t>
            </w:r>
          </w:p>
        </w:tc>
      </w:tr>
      <w:tr>
        <w:tblPrEx>
          <w:shd w:val="clear" w:color="auto" w:fill="ced7e7"/>
        </w:tblPrEx>
        <w:trPr>
          <w:trHeight w:val="524" w:hRule="atLeast"/>
        </w:trPr>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end_date</w:t>
            </w:r>
          </w:p>
        </w:tc>
        <w:tc>
          <w:tcPr>
            <w:tcW w:type="dxa" w:w="28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nl-NL"/>
              </w:rPr>
              <w:t>date</w:t>
            </w:r>
          </w:p>
        </w:tc>
        <w:tc>
          <w:tcPr>
            <w:tcW w:type="dxa" w:w="41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2"/>
                <w:szCs w:val="22"/>
                <w:shd w:val="nil" w:color="auto" w:fill="auto"/>
                <w:rtl w:val="0"/>
                <w:lang w:val="en-US"/>
              </w:rPr>
              <w:t>Last occurrence date for recurring; same as start_date for one-time</w:t>
            </w:r>
          </w:p>
        </w:tc>
      </w:tr>
      <w:tr>
        <w:tblPrEx>
          <w:shd w:val="clear" w:color="auto" w:fill="ced7e7"/>
        </w:tblPrEx>
        <w:trPr>
          <w:trHeight w:val="238" w:hRule="atLeast"/>
        </w:trPr>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is_published</w:t>
            </w:r>
          </w:p>
        </w:tc>
        <w:tc>
          <w:tcPr>
            <w:tcW w:type="dxa" w:w="28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nl-NL"/>
              </w:rPr>
              <w:t>boolean</w:t>
            </w:r>
          </w:p>
        </w:tc>
        <w:tc>
          <w:tcPr>
            <w:tcW w:type="dxa" w:w="41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2"/>
                <w:szCs w:val="22"/>
                <w:shd w:val="nil" w:color="auto" w:fill="auto"/>
                <w:rtl w:val="0"/>
                <w:lang w:val="en-US"/>
              </w:rPr>
              <w:t>false = draft, not shown on public listing</w:t>
            </w:r>
          </w:p>
        </w:tc>
      </w:tr>
      <w:tr>
        <w:tblPrEx>
          <w:shd w:val="clear" w:color="auto" w:fill="ced7e7"/>
        </w:tblPrEx>
        <w:trPr>
          <w:trHeight w:val="238" w:hRule="atLeast"/>
        </w:trPr>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is_archived</w:t>
            </w:r>
          </w:p>
        </w:tc>
        <w:tc>
          <w:tcPr>
            <w:tcW w:type="dxa" w:w="28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nl-NL"/>
              </w:rPr>
              <w:t>boolean</w:t>
            </w:r>
          </w:p>
        </w:tc>
        <w:tc>
          <w:tcPr>
            <w:tcW w:type="dxa" w:w="41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2"/>
                <w:szCs w:val="22"/>
                <w:shd w:val="nil" w:color="auto" w:fill="auto"/>
                <w:rtl w:val="0"/>
                <w:lang w:val="en-US"/>
              </w:rPr>
              <w:t>true = hidden from listings, data retained</w:t>
            </w:r>
          </w:p>
        </w:tc>
      </w:tr>
      <w:tr>
        <w:tblPrEx>
          <w:shd w:val="clear" w:color="auto" w:fill="ced7e7"/>
        </w:tblPrEx>
        <w:trPr>
          <w:trHeight w:val="524" w:hRule="atLeast"/>
        </w:trPr>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is_featured</w:t>
            </w:r>
          </w:p>
        </w:tc>
        <w:tc>
          <w:tcPr>
            <w:tcW w:type="dxa" w:w="28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nl-NL"/>
              </w:rPr>
              <w:t>boolean</w:t>
            </w:r>
          </w:p>
        </w:tc>
        <w:tc>
          <w:tcPr>
            <w:tcW w:type="dxa" w:w="41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2"/>
                <w:szCs w:val="22"/>
                <w:shd w:val="nil" w:color="auto" w:fill="auto"/>
                <w:rtl w:val="0"/>
                <w:lang w:val="en-US"/>
              </w:rPr>
              <w:t>true = shown prominently at top of homepage. Default: false</w:t>
            </w:r>
          </w:p>
        </w:tc>
      </w:tr>
      <w:tr>
        <w:tblPrEx>
          <w:shd w:val="clear" w:color="auto" w:fill="ced7e7"/>
        </w:tblPrEx>
        <w:trPr>
          <w:trHeight w:val="524" w:hRule="atLeast"/>
        </w:trPr>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cancelled_at</w:t>
            </w:r>
          </w:p>
        </w:tc>
        <w:tc>
          <w:tcPr>
            <w:tcW w:type="dxa" w:w="28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it-IT"/>
              </w:rPr>
              <w:t>timestamptz (nullable)</w:t>
            </w:r>
          </w:p>
        </w:tc>
        <w:tc>
          <w:tcPr>
            <w:tcW w:type="dxa" w:w="41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2"/>
                <w:szCs w:val="22"/>
                <w:shd w:val="nil" w:color="auto" w:fill="auto"/>
                <w:rtl w:val="0"/>
                <w:lang w:val="en-US"/>
              </w:rPr>
              <w:t>Set when manager cancels the event. Null = active.</w:t>
            </w:r>
          </w:p>
        </w:tc>
      </w:tr>
      <w:tr>
        <w:tblPrEx>
          <w:shd w:val="clear" w:color="auto" w:fill="ced7e7"/>
        </w:tblPrEx>
        <w:trPr>
          <w:trHeight w:val="811" w:hRule="atLeast"/>
        </w:trPr>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it-IT"/>
              </w:rPr>
              <w:t>cancellation_message</w:t>
            </w:r>
          </w:p>
        </w:tc>
        <w:tc>
          <w:tcPr>
            <w:tcW w:type="dxa" w:w="28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text (nullable)</w:t>
            </w:r>
          </w:p>
        </w:tc>
        <w:tc>
          <w:tcPr>
            <w:tcW w:type="dxa" w:w="41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2"/>
                <w:szCs w:val="22"/>
                <w:shd w:val="nil" w:color="auto" w:fill="auto"/>
                <w:rtl w:val="0"/>
                <w:lang w:val="en-US"/>
              </w:rPr>
              <w:t>Required message entered by manager when cancelling; sent to all active signups.</w:t>
            </w:r>
          </w:p>
        </w:tc>
      </w:tr>
      <w:tr>
        <w:tblPrEx>
          <w:shd w:val="clear" w:color="auto" w:fill="ced7e7"/>
        </w:tblPrEx>
        <w:trPr>
          <w:trHeight w:val="1098" w:hRule="atLeast"/>
        </w:trPr>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confirmation_email_note</w:t>
            </w:r>
          </w:p>
        </w:tc>
        <w:tc>
          <w:tcPr>
            <w:tcW w:type="dxa" w:w="28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text (nullable)</w:t>
            </w:r>
          </w:p>
        </w:tc>
        <w:tc>
          <w:tcPr>
            <w:tcW w:type="dxa" w:w="41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2"/>
                <w:szCs w:val="22"/>
                <w:shd w:val="nil" w:color="auto" w:fill="auto"/>
                <w:rtl w:val="0"/>
                <w:lang w:val="en-US"/>
              </w:rPr>
              <w:t>Optional extra note appended to the signup confirmation email for this event. Useful for parking instructions, what to wear, etc.</w:t>
            </w:r>
          </w:p>
        </w:tc>
      </w:tr>
      <w:tr>
        <w:tblPrEx>
          <w:shd w:val="clear" w:color="auto" w:fill="ced7e7"/>
        </w:tblPrEx>
        <w:trPr>
          <w:trHeight w:val="1098" w:hRule="atLeast"/>
        </w:trPr>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purge_after_days</w:t>
            </w:r>
          </w:p>
        </w:tc>
        <w:tc>
          <w:tcPr>
            <w:tcW w:type="dxa" w:w="28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it-IT"/>
              </w:rPr>
              <w:t>integer (nullable)</w:t>
            </w:r>
          </w:p>
        </w:tc>
        <w:tc>
          <w:tcPr>
            <w:tcW w:type="dxa" w:w="41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2"/>
                <w:szCs w:val="22"/>
                <w:shd w:val="nil" w:color="auto" w:fill="auto"/>
                <w:rtl w:val="0"/>
                <w:lang w:val="en-US"/>
              </w:rPr>
              <w:t>Days after last shift to purge volunteer PII. Null = use system default. Can be set by Event Managers or Admin at event creation/edit time.</w:t>
            </w:r>
          </w:p>
        </w:tc>
      </w:tr>
      <w:tr>
        <w:tblPrEx>
          <w:shd w:val="clear" w:color="auto" w:fill="ced7e7"/>
        </w:tblPrEx>
        <w:trPr>
          <w:trHeight w:val="292" w:hRule="atLeast"/>
        </w:trPr>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created_at</w:t>
            </w:r>
          </w:p>
        </w:tc>
        <w:tc>
          <w:tcPr>
            <w:tcW w:type="dxa" w:w="28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timestamptz</w:t>
            </w:r>
          </w:p>
        </w:tc>
        <w:tc>
          <w:tcPr>
            <w:tcW w:type="dxa" w:w="41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tc>
      </w:tr>
      <w:tr>
        <w:tblPrEx>
          <w:shd w:val="clear" w:color="auto" w:fill="ced7e7"/>
        </w:tblPrEx>
        <w:trPr>
          <w:trHeight w:val="292" w:hRule="atLeast"/>
        </w:trPr>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updated_at</w:t>
            </w:r>
          </w:p>
        </w:tc>
        <w:tc>
          <w:tcPr>
            <w:tcW w:type="dxa" w:w="28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timestamptz</w:t>
            </w:r>
          </w:p>
        </w:tc>
        <w:tc>
          <w:tcPr>
            <w:tcW w:type="dxa" w:w="41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tc>
      </w:tr>
    </w:tbl>
    <w:p>
      <w:pPr>
        <w:pStyle w:val="List Paragraph"/>
        <w:widowControl w:val="0"/>
        <w:spacing w:after="60"/>
        <w:ind w:left="108" w:hanging="108"/>
        <w:rPr>
          <w:lang w:val="de-DE"/>
        </w:rPr>
      </w:pPr>
    </w:p>
    <w:p>
      <w:pPr>
        <w:pStyle w:val="List Paragraph"/>
        <w:widowControl w:val="0"/>
        <w:spacing w:after="60"/>
      </w:pPr>
    </w:p>
    <w:p>
      <w:pPr>
        <w:pStyle w:val="List Paragraph"/>
        <w:widowControl w:val="0"/>
        <w:spacing w:after="60"/>
      </w:pPr>
    </w:p>
    <w:p>
      <w:pPr>
        <w:pStyle w:val="List Paragraph"/>
        <w:widowControl w:val="0"/>
        <w:spacing w:after="60"/>
      </w:pPr>
      <w:r>
        <w:rPr>
          <w:rFonts w:ascii="Arial" w:hAnsi="Arial"/>
          <w:b w:val="1"/>
          <w:bCs w:val="1"/>
          <w:outline w:val="0"/>
          <w:color w:val="2e75b6"/>
          <w:sz w:val="26"/>
          <w:szCs w:val="26"/>
          <w:u w:color="2e75b6"/>
          <w:rtl w:val="0"/>
          <w:lang w:val="en-US"/>
          <w14:textFill>
            <w14:solidFill>
              <w14:srgbClr w14:val="2E75B6"/>
            </w14:solidFill>
          </w14:textFill>
        </w:rPr>
        <w:t>4.3  Shifts</w:t>
      </w:r>
    </w:p>
    <w:p>
      <w:pPr>
        <w:pStyle w:val="List Paragraph"/>
        <w:widowControl w:val="0"/>
        <w:spacing w:after="60"/>
      </w:pPr>
      <w:r>
        <w:rPr>
          <w:rFonts w:ascii="Arial" w:hAnsi="Arial"/>
          <w:b w:val="1"/>
          <w:bCs w:val="1"/>
          <w:outline w:val="0"/>
          <w:color w:val="000000"/>
          <w:sz w:val="22"/>
          <w:szCs w:val="22"/>
          <w:u w:color="000000"/>
          <w:rtl w:val="0"/>
          <w:lang w:val="en-US"/>
          <w14:textFill>
            <w14:solidFill>
              <w14:srgbClr w14:val="000000"/>
            </w14:solidFill>
          </w14:textFill>
        </w:rPr>
        <w:t>A Shift is one time slot within an event. An event can have many shifts. For recurring events, each occurrence generates its own set of Shift rows.</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2600"/>
        <w:gridCol w:w="4360"/>
      </w:tblGrid>
      <w:tr>
        <w:tblPrEx>
          <w:shd w:val="clear" w:color="auto" w:fill="4f81bd"/>
        </w:tblPrEx>
        <w:trPr>
          <w:trHeight w:val="238" w:hRule="atLeast"/>
          <w:tblHeader/>
        </w:trPr>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1a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Field</w:t>
            </w:r>
          </w:p>
        </w:tc>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1a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2"/>
                <w:szCs w:val="22"/>
                <w:u w:color="ffffff"/>
                <w:shd w:val="nil" w:color="auto" w:fill="auto"/>
                <w:rtl w:val="0"/>
                <w14:textFill>
                  <w14:solidFill>
                    <w14:srgbClr w14:val="FFFFFF"/>
                  </w14:solidFill>
                </w14:textFill>
              </w:rPr>
              <w:t>Type</w:t>
            </w:r>
          </w:p>
        </w:tc>
        <w:tc>
          <w:tcPr>
            <w:tcW w:type="dxa" w:w="4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1a3a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b w:val="1"/>
                <w:bCs w:val="1"/>
                <w:outline w:val="0"/>
                <w:color w:val="ffffff"/>
                <w:sz w:val="22"/>
                <w:szCs w:val="22"/>
                <w:u w:color="ffffff"/>
                <w:shd w:val="nil" w:color="auto" w:fill="auto"/>
                <w:rtl w:val="0"/>
                <w:lang w:val="de-DE"/>
                <w14:textFill>
                  <w14:solidFill>
                    <w14:srgbClr w14:val="FFFFFF"/>
                  </w14:solidFill>
                </w14:textFill>
              </w:rPr>
              <w:t>Notes</w:t>
            </w:r>
          </w:p>
        </w:tc>
      </w:tr>
      <w:tr>
        <w:tblPrEx>
          <w:shd w:val="clear" w:color="auto" w:fill="ced7e7"/>
        </w:tblPrEx>
        <w:trPr>
          <w:trHeight w:val="292" w:hRule="atLeast"/>
        </w:trPr>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rPr>
              <w:t>id</w:t>
            </w:r>
          </w:p>
        </w:tc>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rPr>
              <w:t>UUID (PK)</w:t>
            </w:r>
          </w:p>
        </w:tc>
        <w:tc>
          <w:tcPr>
            <w:tcW w:type="dxa" w:w="4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tc>
      </w:tr>
      <w:tr>
        <w:tblPrEx>
          <w:shd w:val="clear" w:color="auto" w:fill="ced7e7"/>
        </w:tblPrEx>
        <w:trPr>
          <w:trHeight w:val="292" w:hRule="atLeast"/>
        </w:trPr>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event_id</w:t>
            </w:r>
          </w:p>
        </w:tc>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s-ES_tradnl"/>
              </w:rPr>
              <w:t xml:space="preserve">UUID (FK </w:t>
            </w:r>
            <w:r>
              <w:rPr>
                <w:rFonts w:ascii="Arial" w:hAnsi="Arial" w:hint="default"/>
                <w:sz w:val="22"/>
                <w:szCs w:val="22"/>
                <w:shd w:val="nil" w:color="auto" w:fill="auto"/>
                <w:rtl w:val="0"/>
              </w:rPr>
              <w:t xml:space="preserve">→ </w:t>
            </w:r>
            <w:r>
              <w:rPr>
                <w:rFonts w:ascii="Arial" w:hAnsi="Arial"/>
                <w:sz w:val="22"/>
                <w:szCs w:val="22"/>
                <w:shd w:val="nil" w:color="auto" w:fill="auto"/>
                <w:rtl w:val="0"/>
                <w:lang w:val="en-US"/>
              </w:rPr>
              <w:t>events)</w:t>
            </w:r>
          </w:p>
        </w:tc>
        <w:tc>
          <w:tcPr>
            <w:tcW w:type="dxa" w:w="4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tc>
      </w:tr>
      <w:tr>
        <w:tblPrEx>
          <w:shd w:val="clear" w:color="auto" w:fill="ced7e7"/>
        </w:tblPrEx>
        <w:trPr>
          <w:trHeight w:val="524" w:hRule="atLeast"/>
        </w:trPr>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de-DE"/>
              </w:rPr>
              <w:t>role_name</w:t>
            </w:r>
          </w:p>
        </w:tc>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rPr>
              <w:t>varchar(120)</w:t>
            </w:r>
          </w:p>
        </w:tc>
        <w:tc>
          <w:tcPr>
            <w:tcW w:type="dxa" w:w="4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2"/>
                <w:szCs w:val="22"/>
                <w:shd w:val="nil" w:color="auto" w:fill="auto"/>
                <w:rtl w:val="0"/>
              </w:rPr>
              <w:t xml:space="preserve">e.g. 'Set Up' </w:t>
            </w:r>
            <w:r>
              <w:rPr>
                <w:rFonts w:ascii="Arial" w:hAnsi="Arial" w:hint="default"/>
                <w:sz w:val="22"/>
                <w:szCs w:val="22"/>
                <w:shd w:val="nil" w:color="auto" w:fill="auto"/>
                <w:rtl w:val="0"/>
                <w:lang w:val="en-US"/>
              </w:rPr>
              <w:t xml:space="preserve">— </w:t>
            </w:r>
            <w:r>
              <w:rPr>
                <w:rFonts w:ascii="Arial" w:hAnsi="Arial"/>
                <w:sz w:val="22"/>
                <w:szCs w:val="22"/>
                <w:shd w:val="nil" w:color="auto" w:fill="auto"/>
                <w:rtl w:val="0"/>
                <w:lang w:val="en-US"/>
              </w:rPr>
              <w:t>drawn from Role Templates or entered freely</w:t>
            </w:r>
          </w:p>
        </w:tc>
      </w:tr>
      <w:tr>
        <w:tblPrEx>
          <w:shd w:val="clear" w:color="auto" w:fill="ced7e7"/>
        </w:tblPrEx>
        <w:trPr>
          <w:trHeight w:val="524" w:hRule="atLeast"/>
        </w:trPr>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role_description</w:t>
            </w:r>
          </w:p>
        </w:tc>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s-ES_tradnl"/>
              </w:rPr>
              <w:t>varchar(500)</w:t>
            </w:r>
          </w:p>
        </w:tc>
        <w:tc>
          <w:tcPr>
            <w:tcW w:type="dxa" w:w="4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2"/>
                <w:szCs w:val="22"/>
                <w:shd w:val="nil" w:color="auto" w:fill="auto"/>
                <w:rtl w:val="0"/>
                <w:lang w:val="en-US"/>
              </w:rPr>
              <w:t>Optional: e.g. 'Arrange tables and chairs, bring gloves'</w:t>
            </w:r>
          </w:p>
        </w:tc>
      </w:tr>
      <w:tr>
        <w:tblPrEx>
          <w:shd w:val="clear" w:color="auto" w:fill="ced7e7"/>
        </w:tblPrEx>
        <w:trPr>
          <w:trHeight w:val="238" w:hRule="atLeast"/>
        </w:trPr>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duration_minutes</w:t>
            </w:r>
          </w:p>
        </w:tc>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nl-NL"/>
              </w:rPr>
              <w:t>integer</w:t>
            </w:r>
          </w:p>
        </w:tc>
        <w:tc>
          <w:tcPr>
            <w:tcW w:type="dxa" w:w="4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2"/>
                <w:szCs w:val="22"/>
                <w:shd w:val="nil" w:color="auto" w:fill="auto"/>
                <w:rtl w:val="0"/>
                <w:lang w:val="en-US"/>
              </w:rPr>
              <w:t>e.g. 120 for a 2-hour shift</w:t>
            </w:r>
          </w:p>
        </w:tc>
      </w:tr>
      <w:tr>
        <w:tblPrEx>
          <w:shd w:val="clear" w:color="auto" w:fill="ced7e7"/>
        </w:tblPrEx>
        <w:trPr>
          <w:trHeight w:val="524" w:hRule="atLeast"/>
        </w:trPr>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shift_date</w:t>
            </w:r>
          </w:p>
        </w:tc>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nl-NL"/>
              </w:rPr>
              <w:t>date</w:t>
            </w:r>
          </w:p>
        </w:tc>
        <w:tc>
          <w:tcPr>
            <w:tcW w:type="dxa" w:w="4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2"/>
                <w:szCs w:val="22"/>
                <w:shd w:val="nil" w:color="auto" w:fill="auto"/>
                <w:rtl w:val="0"/>
                <w:lang w:val="en-US"/>
              </w:rPr>
              <w:t>The actual calendar date of this shift occurrence</w:t>
            </w:r>
          </w:p>
        </w:tc>
      </w:tr>
      <w:tr>
        <w:tblPrEx>
          <w:shd w:val="clear" w:color="auto" w:fill="ced7e7"/>
        </w:tblPrEx>
        <w:trPr>
          <w:trHeight w:val="292" w:hRule="atLeast"/>
        </w:trPr>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start_time</w:t>
            </w:r>
          </w:p>
        </w:tc>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time</w:t>
            </w:r>
          </w:p>
        </w:tc>
        <w:tc>
          <w:tcPr>
            <w:tcW w:type="dxa" w:w="4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tc>
      </w:tr>
      <w:tr>
        <w:tblPrEx>
          <w:shd w:val="clear" w:color="auto" w:fill="ced7e7"/>
        </w:tblPrEx>
        <w:trPr>
          <w:trHeight w:val="524" w:hRule="atLeast"/>
        </w:trPr>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end_time</w:t>
            </w:r>
          </w:p>
        </w:tc>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time</w:t>
            </w:r>
          </w:p>
        </w:tc>
        <w:tc>
          <w:tcPr>
            <w:tcW w:type="dxa" w:w="4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2"/>
                <w:szCs w:val="22"/>
                <w:shd w:val="nil" w:color="auto" w:fill="auto"/>
                <w:rtl w:val="0"/>
                <w:lang w:val="en-US"/>
              </w:rPr>
              <w:t>Derived from start_time + duration, or set manually</w:t>
            </w:r>
          </w:p>
        </w:tc>
      </w:tr>
      <w:tr>
        <w:tblPrEx>
          <w:shd w:val="clear" w:color="auto" w:fill="ced7e7"/>
        </w:tblPrEx>
        <w:trPr>
          <w:trHeight w:val="524" w:hRule="atLeast"/>
        </w:trPr>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min_volunteers</w:t>
            </w:r>
          </w:p>
        </w:tc>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nl-NL"/>
              </w:rPr>
              <w:t>integer</w:t>
            </w:r>
          </w:p>
        </w:tc>
        <w:tc>
          <w:tcPr>
            <w:tcW w:type="dxa" w:w="4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2"/>
                <w:szCs w:val="22"/>
                <w:shd w:val="nil" w:color="auto" w:fill="auto"/>
                <w:rtl w:val="0"/>
                <w:lang w:val="en-US"/>
              </w:rPr>
              <w:t>Soft minimum; shown to manager as 'understaffed' warning</w:t>
            </w:r>
          </w:p>
        </w:tc>
      </w:tr>
      <w:tr>
        <w:tblPrEx>
          <w:shd w:val="clear" w:color="auto" w:fill="ced7e7"/>
        </w:tblPrEx>
        <w:trPr>
          <w:trHeight w:val="238" w:hRule="atLeast"/>
        </w:trPr>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max_volunteers</w:t>
            </w:r>
          </w:p>
        </w:tc>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nl-NL"/>
              </w:rPr>
              <w:t>integer</w:t>
            </w:r>
          </w:p>
        </w:tc>
        <w:tc>
          <w:tcPr>
            <w:tcW w:type="dxa" w:w="4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2"/>
                <w:szCs w:val="22"/>
                <w:shd w:val="nil" w:color="auto" w:fill="auto"/>
                <w:rtl w:val="0"/>
                <w:lang w:val="en-US"/>
              </w:rPr>
              <w:t>Hard cap; signup blocked when reached</w:t>
            </w:r>
          </w:p>
        </w:tc>
      </w:tr>
      <w:tr>
        <w:tblPrEx>
          <w:shd w:val="clear" w:color="auto" w:fill="ced7e7"/>
        </w:tblPrEx>
        <w:trPr>
          <w:trHeight w:val="524" w:hRule="atLeast"/>
        </w:trPr>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is_active</w:t>
            </w:r>
          </w:p>
        </w:tc>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nl-NL"/>
              </w:rPr>
              <w:t>boolean</w:t>
            </w:r>
          </w:p>
        </w:tc>
        <w:tc>
          <w:tcPr>
            <w:tcW w:type="dxa" w:w="4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2"/>
                <w:szCs w:val="22"/>
                <w:shd w:val="nil" w:color="auto" w:fill="auto"/>
                <w:rtl w:val="0"/>
                <w:lang w:val="en-US"/>
              </w:rPr>
              <w:t>Manager can pause a shift without deleting it</w:t>
            </w:r>
          </w:p>
        </w:tc>
      </w:tr>
    </w:tbl>
    <w:p>
      <w:pPr>
        <w:pStyle w:val="List Paragraph"/>
        <w:widowControl w:val="0"/>
        <w:spacing w:after="60"/>
        <w:ind w:left="108" w:hanging="108"/>
      </w:pPr>
    </w:p>
    <w:p>
      <w:pPr>
        <w:pStyle w:val="List Paragraph"/>
        <w:widowControl w:val="0"/>
        <w:spacing w:after="60"/>
      </w:pPr>
    </w:p>
    <w:p>
      <w:pPr>
        <w:pStyle w:val="List Paragraph"/>
        <w:widowControl w:val="0"/>
        <w:spacing w:after="60"/>
      </w:pPr>
    </w:p>
    <w:p>
      <w:pPr>
        <w:pStyle w:val="List Paragraph"/>
        <w:widowControl w:val="0"/>
        <w:spacing w:after="60"/>
        <w:rPr>
          <w:lang w:val="de-DE"/>
        </w:rPr>
      </w:pPr>
      <w:r>
        <w:rPr>
          <w:rFonts w:ascii="Arial" w:hAnsi="Arial"/>
          <w:b w:val="1"/>
          <w:bCs w:val="1"/>
          <w:outline w:val="0"/>
          <w:color w:val="2e75b6"/>
          <w:sz w:val="26"/>
          <w:szCs w:val="26"/>
          <w:u w:color="2e75b6"/>
          <w:rtl w:val="0"/>
          <w:lang w:val="de-DE"/>
          <w14:textFill>
            <w14:solidFill>
              <w14:srgbClr w14:val="2E75B6"/>
            </w14:solidFill>
          </w14:textFill>
        </w:rPr>
        <w:t>4.4  Signups</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0"/>
        <w:gridCol w:w="2500"/>
        <w:gridCol w:w="4260"/>
      </w:tblGrid>
      <w:tr>
        <w:tblPrEx>
          <w:shd w:val="clear" w:color="auto" w:fill="4f81bd"/>
        </w:tblPrEx>
        <w:trPr>
          <w:trHeight w:val="238" w:hRule="atLeast"/>
          <w:tblHeader/>
        </w:trPr>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1a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Field</w:t>
            </w:r>
          </w:p>
        </w:tc>
        <w:tc>
          <w:tcPr>
            <w:tcW w:type="dxa" w:w="25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1a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2"/>
                <w:szCs w:val="22"/>
                <w:u w:color="ffffff"/>
                <w:shd w:val="nil" w:color="auto" w:fill="auto"/>
                <w:rtl w:val="0"/>
                <w14:textFill>
                  <w14:solidFill>
                    <w14:srgbClr w14:val="FFFFFF"/>
                  </w14:solidFill>
                </w14:textFill>
              </w:rPr>
              <w:t>Type</w:t>
            </w:r>
          </w:p>
        </w:tc>
        <w:tc>
          <w:tcPr>
            <w:tcW w:type="dxa" w:w="42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1a3a5c"/>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b w:val="1"/>
                <w:bCs w:val="1"/>
                <w:outline w:val="0"/>
                <w:color w:val="ffffff"/>
                <w:sz w:val="22"/>
                <w:szCs w:val="22"/>
                <w:u w:color="ffffff"/>
                <w:shd w:val="nil" w:color="auto" w:fill="auto"/>
                <w:rtl w:val="0"/>
                <w:lang w:val="de-DE"/>
                <w14:textFill>
                  <w14:solidFill>
                    <w14:srgbClr w14:val="FFFFFF"/>
                  </w14:solidFill>
                </w14:textFill>
              </w:rPr>
              <w:t>Notes</w:t>
            </w:r>
          </w:p>
        </w:tc>
      </w:tr>
      <w:tr>
        <w:tblPrEx>
          <w:shd w:val="clear" w:color="auto" w:fill="ced7e7"/>
        </w:tblPrEx>
        <w:trPr>
          <w:trHeight w:val="292" w:hRule="atLeast"/>
        </w:trPr>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rPr>
              <w:t>id</w:t>
            </w:r>
          </w:p>
        </w:tc>
        <w:tc>
          <w:tcPr>
            <w:tcW w:type="dxa" w:w="25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rPr>
              <w:t>UUID (PK)</w:t>
            </w:r>
          </w:p>
        </w:tc>
        <w:tc>
          <w:tcPr>
            <w:tcW w:type="dxa" w:w="42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tc>
      </w:tr>
      <w:tr>
        <w:tblPrEx>
          <w:shd w:val="clear" w:color="auto" w:fill="ced7e7"/>
        </w:tblPrEx>
        <w:trPr>
          <w:trHeight w:val="292" w:hRule="atLeast"/>
        </w:trPr>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shift_id</w:t>
            </w:r>
          </w:p>
        </w:tc>
        <w:tc>
          <w:tcPr>
            <w:tcW w:type="dxa" w:w="25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s-ES_tradnl"/>
              </w:rPr>
              <w:t xml:space="preserve">UUID (FK </w:t>
            </w:r>
            <w:r>
              <w:rPr>
                <w:rFonts w:ascii="Arial" w:hAnsi="Arial" w:hint="default"/>
                <w:sz w:val="22"/>
                <w:szCs w:val="22"/>
                <w:shd w:val="nil" w:color="auto" w:fill="auto"/>
                <w:rtl w:val="0"/>
              </w:rPr>
              <w:t xml:space="preserve">→ </w:t>
            </w:r>
            <w:r>
              <w:rPr>
                <w:rFonts w:ascii="Arial" w:hAnsi="Arial"/>
                <w:sz w:val="22"/>
                <w:szCs w:val="22"/>
                <w:shd w:val="nil" w:color="auto" w:fill="auto"/>
                <w:rtl w:val="0"/>
                <w:lang w:val="en-US"/>
              </w:rPr>
              <w:t>shifts)</w:t>
            </w:r>
          </w:p>
        </w:tc>
        <w:tc>
          <w:tcPr>
            <w:tcW w:type="dxa" w:w="42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tc>
      </w:tr>
      <w:tr>
        <w:tblPrEx>
          <w:shd w:val="clear" w:color="auto" w:fill="ced7e7"/>
        </w:tblPrEx>
        <w:trPr>
          <w:trHeight w:val="292" w:hRule="atLeast"/>
        </w:trPr>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first_name</w:t>
            </w:r>
          </w:p>
        </w:tc>
        <w:tc>
          <w:tcPr>
            <w:tcW w:type="dxa" w:w="25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fr-FR"/>
              </w:rPr>
              <w:t>varchar(80)</w:t>
            </w:r>
          </w:p>
        </w:tc>
        <w:tc>
          <w:tcPr>
            <w:tcW w:type="dxa" w:w="42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tc>
      </w:tr>
      <w:tr>
        <w:tblPrEx>
          <w:shd w:val="clear" w:color="auto" w:fill="ced7e7"/>
        </w:tblPrEx>
        <w:trPr>
          <w:trHeight w:val="524" w:hRule="atLeast"/>
        </w:trPr>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last_initial</w:t>
            </w:r>
          </w:p>
        </w:tc>
        <w:tc>
          <w:tcPr>
            <w:tcW w:type="dxa" w:w="25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rPr>
              <w:t>char(1)</w:t>
            </w:r>
          </w:p>
        </w:tc>
        <w:tc>
          <w:tcPr>
            <w:tcW w:type="dxa" w:w="42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2"/>
                <w:szCs w:val="22"/>
                <w:shd w:val="nil" w:color="auto" w:fill="auto"/>
                <w:rtl w:val="0"/>
                <w:lang w:val="en-US"/>
              </w:rPr>
              <w:t xml:space="preserve">Volunteer's last initial. Aliases explicitly permitted </w:t>
            </w:r>
            <w:r>
              <w:rPr>
                <w:rFonts w:ascii="Arial" w:hAnsi="Arial" w:hint="default"/>
                <w:sz w:val="22"/>
                <w:szCs w:val="22"/>
                <w:shd w:val="nil" w:color="auto" w:fill="auto"/>
                <w:rtl w:val="0"/>
                <w:lang w:val="en-US"/>
              </w:rPr>
              <w:t xml:space="preserve">— </w:t>
            </w:r>
            <w:r>
              <w:rPr>
                <w:rFonts w:ascii="Arial" w:hAnsi="Arial"/>
                <w:sz w:val="22"/>
                <w:szCs w:val="22"/>
                <w:shd w:val="nil" w:color="auto" w:fill="auto"/>
                <w:rtl w:val="0"/>
                <w:lang w:val="en-US"/>
              </w:rPr>
              <w:t>noted in UI.</w:t>
            </w:r>
          </w:p>
        </w:tc>
      </w:tr>
      <w:tr>
        <w:tblPrEx>
          <w:shd w:val="clear" w:color="auto" w:fill="ced7e7"/>
        </w:tblPrEx>
        <w:trPr>
          <w:trHeight w:val="238" w:hRule="atLeast"/>
        </w:trPr>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email</w:t>
            </w:r>
          </w:p>
        </w:tc>
        <w:tc>
          <w:tcPr>
            <w:tcW w:type="dxa" w:w="25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rPr>
              <w:t>varchar(120)</w:t>
            </w:r>
          </w:p>
        </w:tc>
        <w:tc>
          <w:tcPr>
            <w:tcW w:type="dxa" w:w="42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2"/>
                <w:szCs w:val="22"/>
                <w:shd w:val="nil" w:color="auto" w:fill="auto"/>
                <w:rtl w:val="0"/>
                <w:lang w:val="en-US"/>
              </w:rPr>
              <w:t>Stored; never shown publicly</w:t>
            </w:r>
          </w:p>
        </w:tc>
      </w:tr>
      <w:tr>
        <w:tblPrEx>
          <w:shd w:val="clear" w:color="auto" w:fill="ced7e7"/>
        </w:tblPrEx>
        <w:trPr>
          <w:trHeight w:val="524" w:hRule="atLeast"/>
        </w:trPr>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cancel_token</w:t>
            </w:r>
          </w:p>
        </w:tc>
        <w:tc>
          <w:tcPr>
            <w:tcW w:type="dxa" w:w="25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s-ES_tradnl"/>
              </w:rPr>
              <w:t>varchar(64)</w:t>
            </w:r>
          </w:p>
        </w:tc>
        <w:tc>
          <w:tcPr>
            <w:tcW w:type="dxa" w:w="42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2"/>
                <w:szCs w:val="22"/>
                <w:shd w:val="nil" w:color="auto" w:fill="auto"/>
                <w:rtl w:val="0"/>
                <w:lang w:val="en-US"/>
              </w:rPr>
              <w:t>Unique random token; embedded in cancellation URLs in emails</w:t>
            </w:r>
          </w:p>
        </w:tc>
      </w:tr>
      <w:tr>
        <w:tblPrEx>
          <w:shd w:val="clear" w:color="auto" w:fill="ced7e7"/>
        </w:tblPrEx>
        <w:trPr>
          <w:trHeight w:val="238" w:hRule="atLeast"/>
        </w:trPr>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cancel_token_expires_at</w:t>
            </w:r>
          </w:p>
        </w:tc>
        <w:tc>
          <w:tcPr>
            <w:tcW w:type="dxa" w:w="25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timestamptz</w:t>
            </w:r>
          </w:p>
        </w:tc>
        <w:tc>
          <w:tcPr>
            <w:tcW w:type="dxa" w:w="42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2"/>
                <w:szCs w:val="22"/>
                <w:shd w:val="nil" w:color="auto" w:fill="auto"/>
                <w:rtl w:val="0"/>
                <w:lang w:val="en-US"/>
              </w:rPr>
              <w:t>Tokens expire 7 days after the event date</w:t>
            </w:r>
          </w:p>
        </w:tc>
      </w:tr>
      <w:tr>
        <w:tblPrEx>
          <w:shd w:val="clear" w:color="auto" w:fill="ced7e7"/>
        </w:tblPrEx>
        <w:trPr>
          <w:trHeight w:val="238" w:hRule="atLeast"/>
        </w:trPr>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cancelled_at</w:t>
            </w:r>
          </w:p>
        </w:tc>
        <w:tc>
          <w:tcPr>
            <w:tcW w:type="dxa" w:w="25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timestamptz</w:t>
            </w:r>
          </w:p>
        </w:tc>
        <w:tc>
          <w:tcPr>
            <w:tcW w:type="dxa" w:w="42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2"/>
                <w:szCs w:val="22"/>
                <w:shd w:val="nil" w:color="auto" w:fill="auto"/>
                <w:rtl w:val="0"/>
                <w:lang w:val="en-US"/>
              </w:rPr>
              <w:t>Null = active signup; not-null = cancelled</w:t>
            </w:r>
          </w:p>
        </w:tc>
      </w:tr>
      <w:tr>
        <w:tblPrEx>
          <w:shd w:val="clear" w:color="auto" w:fill="ced7e7"/>
        </w:tblPrEx>
        <w:trPr>
          <w:trHeight w:val="524" w:hRule="atLeast"/>
        </w:trPr>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cancellation_note</w:t>
            </w:r>
          </w:p>
        </w:tc>
        <w:tc>
          <w:tcPr>
            <w:tcW w:type="dxa" w:w="25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rPr>
              <w:t>text</w:t>
            </w:r>
          </w:p>
        </w:tc>
        <w:tc>
          <w:tcPr>
            <w:tcW w:type="dxa" w:w="42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2"/>
                <w:szCs w:val="22"/>
                <w:shd w:val="nil" w:color="auto" w:fill="auto"/>
                <w:rtl w:val="0"/>
                <w:lang w:val="en-US"/>
              </w:rPr>
              <w:t>Optional note from volunteer when cancelling</w:t>
            </w:r>
          </w:p>
        </w:tc>
      </w:tr>
      <w:tr>
        <w:tblPrEx>
          <w:shd w:val="clear" w:color="auto" w:fill="ced7e7"/>
        </w:tblPrEx>
        <w:trPr>
          <w:trHeight w:val="238" w:hRule="atLeast"/>
        </w:trPr>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created_at</w:t>
            </w:r>
          </w:p>
        </w:tc>
        <w:tc>
          <w:tcPr>
            <w:tcW w:type="dxa" w:w="25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timestamptz</w:t>
            </w:r>
          </w:p>
        </w:tc>
        <w:tc>
          <w:tcPr>
            <w:tcW w:type="dxa" w:w="42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2"/>
                <w:szCs w:val="22"/>
                <w:shd w:val="nil" w:color="auto" w:fill="auto"/>
                <w:rtl w:val="0"/>
                <w:lang w:val="en-US"/>
              </w:rPr>
              <w:t>Signup timestamp</w:t>
            </w:r>
          </w:p>
        </w:tc>
      </w:tr>
    </w:tbl>
    <w:p>
      <w:pPr>
        <w:pStyle w:val="List Paragraph"/>
        <w:widowControl w:val="0"/>
        <w:spacing w:after="60"/>
        <w:ind w:left="108" w:hanging="108"/>
        <w:rPr>
          <w:lang w:val="de-DE"/>
        </w:rPr>
      </w:pPr>
    </w:p>
    <w:p>
      <w:pPr>
        <w:pStyle w:val="List Paragraph"/>
        <w:widowControl w:val="0"/>
        <w:spacing w:after="60"/>
      </w:pPr>
    </w:p>
    <w:p>
      <w:pPr>
        <w:pStyle w:val="List Paragraph"/>
        <w:widowControl w:val="0"/>
        <w:spacing w:after="60"/>
      </w:pPr>
    </w:p>
    <w:p>
      <w:pPr>
        <w:pStyle w:val="List Paragraph"/>
        <w:widowControl w:val="0"/>
        <w:spacing w:after="60"/>
      </w:pPr>
      <w:r>
        <w:rPr>
          <w:rFonts w:ascii="Arial" w:hAnsi="Arial"/>
          <w:outline w:val="0"/>
          <w:color w:val="2e75b6"/>
          <w:sz w:val="22"/>
          <w:szCs w:val="22"/>
          <w:u w:color="2e75b6"/>
          <w:rtl w:val="0"/>
          <w:lang w:val="en-US"/>
          <w14:textFill>
            <w14:solidFill>
              <w14:srgbClr w14:val="2E75B6"/>
            </w14:solidFill>
          </w14:textFill>
        </w:rPr>
        <w:t>No password, no account, no login. The cancel token embedded in each email is the volunteer's only credential.</w:t>
      </w:r>
    </w:p>
    <w:p>
      <w:pPr>
        <w:pStyle w:val="List Paragraph"/>
        <w:widowControl w:val="0"/>
        <w:spacing w:after="60"/>
      </w:pPr>
    </w:p>
    <w:p>
      <w:pPr>
        <w:pStyle w:val="List Paragraph"/>
        <w:widowControl w:val="0"/>
        <w:spacing w:after="60"/>
        <w:rPr>
          <w:lang w:val="de-DE"/>
        </w:rPr>
      </w:pPr>
      <w:r>
        <w:rPr>
          <w:rFonts w:ascii="Arial" w:hAnsi="Arial"/>
          <w:b w:val="1"/>
          <w:bCs w:val="1"/>
          <w:outline w:val="0"/>
          <w:color w:val="2e75b6"/>
          <w:sz w:val="26"/>
          <w:szCs w:val="26"/>
          <w:u w:color="2e75b6"/>
          <w:rtl w:val="0"/>
          <w:lang w:val="de-DE"/>
          <w14:textFill>
            <w14:solidFill>
              <w14:srgbClr w14:val="2E75B6"/>
            </w14:solidFill>
          </w14:textFill>
        </w:rPr>
        <w:t>4.5  Tags</w:t>
      </w:r>
    </w:p>
    <w:p>
      <w:pPr>
        <w:pStyle w:val="List Paragraph"/>
        <w:widowControl w:val="0"/>
        <w:spacing w:after="60"/>
      </w:pPr>
      <w:r>
        <w:rPr>
          <w:rFonts w:ascii="Arial" w:hAnsi="Arial"/>
          <w:b w:val="1"/>
          <w:bCs w:val="1"/>
          <w:outline w:val="0"/>
          <w:color w:val="000000"/>
          <w:sz w:val="22"/>
          <w:szCs w:val="22"/>
          <w:u w:color="000000"/>
          <w:rtl w:val="0"/>
          <w:lang w:val="en-US"/>
          <w14:textFill>
            <w14:solidFill>
              <w14:srgbClr w14:val="000000"/>
            </w14:solidFill>
          </w14:textFill>
        </w:rPr>
        <w:t>Tags are short labels applied to events for categorization and public filtering. Multiple tags can be applied to a single event. Both Admin and Event Managers can create tags. System-reserved tags are automatically managed by the application and cannot be deleted by users.</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2600"/>
        <w:gridCol w:w="4360"/>
      </w:tblGrid>
      <w:tr>
        <w:tblPrEx>
          <w:shd w:val="clear" w:color="auto" w:fill="4f81bd"/>
        </w:tblPrEx>
        <w:trPr>
          <w:trHeight w:val="238" w:hRule="atLeast"/>
          <w:tblHeader/>
        </w:trPr>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1a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Field</w:t>
            </w:r>
          </w:p>
        </w:tc>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1a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2"/>
                <w:szCs w:val="22"/>
                <w:u w:color="ffffff"/>
                <w:shd w:val="nil" w:color="auto" w:fill="auto"/>
                <w:rtl w:val="0"/>
                <w14:textFill>
                  <w14:solidFill>
                    <w14:srgbClr w14:val="FFFFFF"/>
                  </w14:solidFill>
                </w14:textFill>
              </w:rPr>
              <w:t>Type</w:t>
            </w:r>
          </w:p>
        </w:tc>
        <w:tc>
          <w:tcPr>
            <w:tcW w:type="dxa" w:w="4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1a3a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b w:val="1"/>
                <w:bCs w:val="1"/>
                <w:outline w:val="0"/>
                <w:color w:val="ffffff"/>
                <w:sz w:val="22"/>
                <w:szCs w:val="22"/>
                <w:u w:color="ffffff"/>
                <w:shd w:val="nil" w:color="auto" w:fill="auto"/>
                <w:rtl w:val="0"/>
                <w:lang w:val="de-DE"/>
                <w14:textFill>
                  <w14:solidFill>
                    <w14:srgbClr w14:val="FFFFFF"/>
                  </w14:solidFill>
                </w14:textFill>
              </w:rPr>
              <w:t>Notes</w:t>
            </w:r>
          </w:p>
        </w:tc>
      </w:tr>
      <w:tr>
        <w:tblPrEx>
          <w:shd w:val="clear" w:color="auto" w:fill="ced7e7"/>
        </w:tblPrEx>
        <w:trPr>
          <w:trHeight w:val="292" w:hRule="atLeast"/>
        </w:trPr>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rPr>
              <w:t>id</w:t>
            </w:r>
          </w:p>
        </w:tc>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rPr>
              <w:t>UUID (PK)</w:t>
            </w:r>
          </w:p>
        </w:tc>
        <w:tc>
          <w:tcPr>
            <w:tcW w:type="dxa" w:w="4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tc>
      </w:tr>
      <w:tr>
        <w:tblPrEx>
          <w:shd w:val="clear" w:color="auto" w:fill="ced7e7"/>
        </w:tblPrEx>
        <w:trPr>
          <w:trHeight w:val="524" w:hRule="atLeast"/>
        </w:trPr>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rPr>
              <w:t>name</w:t>
            </w:r>
          </w:p>
        </w:tc>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s-ES_tradnl"/>
              </w:rPr>
              <w:t>varchar(50)</w:t>
            </w:r>
          </w:p>
        </w:tc>
        <w:tc>
          <w:tcPr>
            <w:tcW w:type="dxa" w:w="4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2"/>
                <w:szCs w:val="22"/>
                <w:shd w:val="nil" w:color="auto" w:fill="auto"/>
                <w:rtl w:val="0"/>
                <w:lang w:val="nl-NL"/>
              </w:rPr>
              <w:t>Display name, e.g. 'Understaffed', 'Urgent', 'Canvassing', 'Food Bank'</w:t>
            </w:r>
          </w:p>
        </w:tc>
      </w:tr>
      <w:tr>
        <w:tblPrEx>
          <w:shd w:val="clear" w:color="auto" w:fill="ced7e7"/>
        </w:tblPrEx>
        <w:trPr>
          <w:trHeight w:val="524" w:hRule="atLeast"/>
        </w:trPr>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rPr>
              <w:t>slug</w:t>
            </w:r>
          </w:p>
        </w:tc>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s-ES_tradnl"/>
              </w:rPr>
              <w:t>varchar(50)</w:t>
            </w:r>
          </w:p>
        </w:tc>
        <w:tc>
          <w:tcPr>
            <w:tcW w:type="dxa" w:w="4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2"/>
                <w:szCs w:val="22"/>
                <w:shd w:val="nil" w:color="auto" w:fill="auto"/>
                <w:rtl w:val="0"/>
                <w:lang w:val="en-US"/>
              </w:rPr>
              <w:t>URL-safe, lowercase identifier, e.g. 'understaffed', 'canvassing'</w:t>
            </w:r>
          </w:p>
        </w:tc>
      </w:tr>
      <w:tr>
        <w:tblPrEx>
          <w:shd w:val="clear" w:color="auto" w:fill="ced7e7"/>
        </w:tblPrEx>
        <w:trPr>
          <w:trHeight w:val="811" w:hRule="atLeast"/>
        </w:trPr>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is_system</w:t>
            </w:r>
          </w:p>
        </w:tc>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nl-NL"/>
              </w:rPr>
              <w:t>boolean</w:t>
            </w:r>
          </w:p>
        </w:tc>
        <w:tc>
          <w:tcPr>
            <w:tcW w:type="dxa" w:w="4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2"/>
                <w:szCs w:val="22"/>
                <w:shd w:val="nil" w:color="auto" w:fill="auto"/>
                <w:rtl w:val="0"/>
                <w:lang w:val="en-US"/>
              </w:rPr>
              <w:t>true = reserved tag managed automatically by the application. Cannot be deleted by users. Default: false.</w:t>
            </w:r>
          </w:p>
        </w:tc>
      </w:tr>
      <w:tr>
        <w:tblPrEx>
          <w:shd w:val="clear" w:color="auto" w:fill="ced7e7"/>
        </w:tblPrEx>
        <w:trPr>
          <w:trHeight w:val="524" w:hRule="atLeast"/>
        </w:trPr>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created_by</w:t>
            </w:r>
          </w:p>
        </w:tc>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s-ES_tradnl"/>
              </w:rPr>
              <w:t xml:space="preserve">UUID (FK </w:t>
            </w:r>
            <w:r>
              <w:rPr>
                <w:rFonts w:ascii="Arial" w:hAnsi="Arial" w:hint="default"/>
                <w:sz w:val="22"/>
                <w:szCs w:val="22"/>
                <w:shd w:val="nil" w:color="auto" w:fill="auto"/>
                <w:rtl w:val="0"/>
              </w:rPr>
              <w:t xml:space="preserve">→ </w:t>
            </w:r>
            <w:r>
              <w:rPr>
                <w:rFonts w:ascii="Arial" w:hAnsi="Arial"/>
                <w:sz w:val="22"/>
                <w:szCs w:val="22"/>
                <w:shd w:val="nil" w:color="auto" w:fill="auto"/>
                <w:rtl w:val="0"/>
                <w:lang w:val="en-US"/>
              </w:rPr>
              <w:t>users)</w:t>
            </w:r>
          </w:p>
        </w:tc>
        <w:tc>
          <w:tcPr>
            <w:tcW w:type="dxa" w:w="4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2"/>
                <w:szCs w:val="22"/>
                <w:shd w:val="nil" w:color="auto" w:fill="auto"/>
                <w:rtl w:val="0"/>
                <w:lang w:val="en-US"/>
              </w:rPr>
              <w:t>Admin or Event Manager who created it; null for system tags</w:t>
            </w:r>
          </w:p>
        </w:tc>
      </w:tr>
      <w:tr>
        <w:tblPrEx>
          <w:shd w:val="clear" w:color="auto" w:fill="ced7e7"/>
        </w:tblPrEx>
        <w:trPr>
          <w:trHeight w:val="292" w:hRule="atLeast"/>
        </w:trPr>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created_at</w:t>
            </w:r>
          </w:p>
        </w:tc>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timestamptz</w:t>
            </w:r>
          </w:p>
        </w:tc>
        <w:tc>
          <w:tcPr>
            <w:tcW w:type="dxa" w:w="4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tc>
      </w:tr>
    </w:tbl>
    <w:p>
      <w:pPr>
        <w:pStyle w:val="List Paragraph"/>
        <w:widowControl w:val="0"/>
        <w:spacing w:after="60"/>
        <w:ind w:left="108" w:hanging="108"/>
      </w:pPr>
    </w:p>
    <w:p>
      <w:pPr>
        <w:pStyle w:val="List Paragraph"/>
        <w:widowControl w:val="0"/>
        <w:spacing w:after="60"/>
      </w:pPr>
    </w:p>
    <w:p>
      <w:pPr>
        <w:pStyle w:val="List Paragraph"/>
        <w:widowControl w:val="0"/>
        <w:spacing w:after="60"/>
      </w:pPr>
    </w:p>
    <w:p>
      <w:pPr>
        <w:pStyle w:val="List Paragraph"/>
        <w:widowControl w:val="0"/>
        <w:spacing w:after="60"/>
        <w:rPr>
          <w:lang w:val="de-DE"/>
        </w:rPr>
      </w:pPr>
      <w:r>
        <w:rPr>
          <w:rFonts w:ascii="Arial" w:hAnsi="Arial"/>
          <w:b w:val="1"/>
          <w:bCs w:val="1"/>
          <w:outline w:val="0"/>
          <w:color w:val="2e75b6"/>
          <w:sz w:val="26"/>
          <w:szCs w:val="26"/>
          <w:u w:color="2e75b6"/>
          <w:rtl w:val="0"/>
          <w:lang w:val="de-DE"/>
          <w14:textFill>
            <w14:solidFill>
              <w14:srgbClr w14:val="2E75B6"/>
            </w14:solidFill>
          </w14:textFill>
        </w:rPr>
        <w:t>4.6  EventTags</w:t>
      </w:r>
    </w:p>
    <w:p>
      <w:pPr>
        <w:pStyle w:val="List Paragraph"/>
        <w:widowControl w:val="0"/>
        <w:spacing w:after="60"/>
      </w:pPr>
      <w:r>
        <w:rPr>
          <w:rFonts w:ascii="Arial" w:hAnsi="Arial"/>
          <w:b w:val="1"/>
          <w:bCs w:val="1"/>
          <w:outline w:val="0"/>
          <w:color w:val="000000"/>
          <w:sz w:val="22"/>
          <w:szCs w:val="22"/>
          <w:u w:color="000000"/>
          <w:rtl w:val="0"/>
          <w:lang w:val="en-US"/>
          <w14:textFill>
            <w14:solidFill>
              <w14:srgbClr w14:val="000000"/>
            </w14:solidFill>
          </w14:textFill>
        </w:rPr>
        <w:t>Junction table linking Tags to Events. An event can have many tags; a tag can be applied to many events.</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2600"/>
        <w:gridCol w:w="4360"/>
      </w:tblGrid>
      <w:tr>
        <w:tblPrEx>
          <w:shd w:val="clear" w:color="auto" w:fill="4f81bd"/>
        </w:tblPrEx>
        <w:trPr>
          <w:trHeight w:val="238" w:hRule="atLeast"/>
          <w:tblHeader/>
        </w:trPr>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1a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Field</w:t>
            </w:r>
          </w:p>
        </w:tc>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1a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2"/>
                <w:szCs w:val="22"/>
                <w:u w:color="ffffff"/>
                <w:shd w:val="nil" w:color="auto" w:fill="auto"/>
                <w:rtl w:val="0"/>
                <w14:textFill>
                  <w14:solidFill>
                    <w14:srgbClr w14:val="FFFFFF"/>
                  </w14:solidFill>
                </w14:textFill>
              </w:rPr>
              <w:t>Type</w:t>
            </w:r>
          </w:p>
        </w:tc>
        <w:tc>
          <w:tcPr>
            <w:tcW w:type="dxa" w:w="4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1a3a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b w:val="1"/>
                <w:bCs w:val="1"/>
                <w:outline w:val="0"/>
                <w:color w:val="ffffff"/>
                <w:sz w:val="22"/>
                <w:szCs w:val="22"/>
                <w:u w:color="ffffff"/>
                <w:shd w:val="nil" w:color="auto" w:fill="auto"/>
                <w:rtl w:val="0"/>
                <w:lang w:val="de-DE"/>
                <w14:textFill>
                  <w14:solidFill>
                    <w14:srgbClr w14:val="FFFFFF"/>
                  </w14:solidFill>
                </w14:textFill>
              </w:rPr>
              <w:t>Notes</w:t>
            </w:r>
          </w:p>
        </w:tc>
      </w:tr>
      <w:tr>
        <w:tblPrEx>
          <w:shd w:val="clear" w:color="auto" w:fill="ced7e7"/>
        </w:tblPrEx>
        <w:trPr>
          <w:trHeight w:val="238" w:hRule="atLeast"/>
        </w:trPr>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event_id</w:t>
            </w:r>
          </w:p>
        </w:tc>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s-ES_tradnl"/>
              </w:rPr>
              <w:t xml:space="preserve">UUID (FK </w:t>
            </w:r>
            <w:r>
              <w:rPr>
                <w:rFonts w:ascii="Arial" w:hAnsi="Arial" w:hint="default"/>
                <w:sz w:val="22"/>
                <w:szCs w:val="22"/>
                <w:shd w:val="nil" w:color="auto" w:fill="auto"/>
                <w:rtl w:val="0"/>
              </w:rPr>
              <w:t xml:space="preserve">→ </w:t>
            </w:r>
            <w:r>
              <w:rPr>
                <w:rFonts w:ascii="Arial" w:hAnsi="Arial"/>
                <w:sz w:val="22"/>
                <w:szCs w:val="22"/>
                <w:shd w:val="nil" w:color="auto" w:fill="auto"/>
                <w:rtl w:val="0"/>
                <w:lang w:val="en-US"/>
              </w:rPr>
              <w:t>events)</w:t>
            </w:r>
          </w:p>
        </w:tc>
        <w:tc>
          <w:tcPr>
            <w:tcW w:type="dxa" w:w="4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2"/>
                <w:szCs w:val="22"/>
                <w:shd w:val="nil" w:color="auto" w:fill="auto"/>
                <w:rtl w:val="0"/>
                <w:lang w:val="en-US"/>
              </w:rPr>
              <w:t>Composite primary key</w:t>
            </w:r>
          </w:p>
        </w:tc>
      </w:tr>
      <w:tr>
        <w:tblPrEx>
          <w:shd w:val="clear" w:color="auto" w:fill="ced7e7"/>
        </w:tblPrEx>
        <w:trPr>
          <w:trHeight w:val="238" w:hRule="atLeast"/>
        </w:trPr>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tag_id</w:t>
            </w:r>
          </w:p>
        </w:tc>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s-ES_tradnl"/>
              </w:rPr>
              <w:t xml:space="preserve">UUID (FK </w:t>
            </w:r>
            <w:r>
              <w:rPr>
                <w:rFonts w:ascii="Arial" w:hAnsi="Arial" w:hint="default"/>
                <w:sz w:val="22"/>
                <w:szCs w:val="22"/>
                <w:shd w:val="nil" w:color="auto" w:fill="auto"/>
                <w:rtl w:val="0"/>
              </w:rPr>
              <w:t xml:space="preserve">→ </w:t>
            </w:r>
            <w:r>
              <w:rPr>
                <w:rFonts w:ascii="Arial" w:hAnsi="Arial"/>
                <w:sz w:val="22"/>
                <w:szCs w:val="22"/>
                <w:shd w:val="nil" w:color="auto" w:fill="auto"/>
                <w:rtl w:val="0"/>
                <w:lang w:val="de-DE"/>
              </w:rPr>
              <w:t>tags)</w:t>
            </w:r>
          </w:p>
        </w:tc>
        <w:tc>
          <w:tcPr>
            <w:tcW w:type="dxa" w:w="4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2"/>
                <w:szCs w:val="22"/>
                <w:shd w:val="nil" w:color="auto" w:fill="auto"/>
                <w:rtl w:val="0"/>
                <w:lang w:val="en-US"/>
              </w:rPr>
              <w:t>Composite primary key</w:t>
            </w:r>
          </w:p>
        </w:tc>
      </w:tr>
    </w:tbl>
    <w:p>
      <w:pPr>
        <w:pStyle w:val="List Paragraph"/>
        <w:widowControl w:val="0"/>
        <w:spacing w:after="60"/>
        <w:ind w:left="108" w:hanging="108"/>
      </w:pPr>
    </w:p>
    <w:p>
      <w:pPr>
        <w:pStyle w:val="List Paragraph"/>
        <w:widowControl w:val="0"/>
        <w:spacing w:after="60"/>
      </w:pPr>
    </w:p>
    <w:p>
      <w:pPr>
        <w:pStyle w:val="List Paragraph"/>
        <w:widowControl w:val="0"/>
        <w:spacing w:after="60"/>
      </w:pPr>
    </w:p>
    <w:p>
      <w:pPr>
        <w:pStyle w:val="List Paragraph"/>
        <w:widowControl w:val="0"/>
        <w:spacing w:after="60"/>
      </w:pPr>
      <w:r>
        <w:rPr>
          <w:rFonts w:ascii="Arial" w:hAnsi="Arial"/>
          <w:b w:val="1"/>
          <w:bCs w:val="1"/>
          <w:outline w:val="0"/>
          <w:color w:val="2e75b6"/>
          <w:sz w:val="26"/>
          <w:szCs w:val="26"/>
          <w:u w:color="2e75b6"/>
          <w:rtl w:val="0"/>
          <w:lang w:val="en-US"/>
          <w14:textFill>
            <w14:solidFill>
              <w14:srgbClr w14:val="2E75B6"/>
            </w14:solidFill>
          </w14:textFill>
        </w:rPr>
        <w:t>4.7  Role Templates</w:t>
      </w:r>
    </w:p>
    <w:p>
      <w:pPr>
        <w:pStyle w:val="List Paragraph"/>
        <w:widowControl w:val="0"/>
        <w:spacing w:after="60"/>
      </w:pPr>
      <w:r>
        <w:rPr>
          <w:rFonts w:ascii="Arial" w:hAnsi="Arial"/>
          <w:b w:val="1"/>
          <w:bCs w:val="1"/>
          <w:outline w:val="0"/>
          <w:color w:val="000000"/>
          <w:sz w:val="22"/>
          <w:szCs w:val="22"/>
          <w:u w:color="000000"/>
          <w:rtl w:val="0"/>
          <w:lang w:val="en-US"/>
          <w14:textFill>
            <w14:solidFill>
              <w14:srgbClr w14:val="000000"/>
            </w14:solidFill>
          </w14:textFill>
        </w:rPr>
        <w:t>Role Templates are reusable shift definitions managed by an Event Manager. When creating an event, managers can pick from their templates to pre-fill shift fields rather than typing from scratch each time.</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0"/>
        <w:gridCol w:w="2500"/>
        <w:gridCol w:w="4260"/>
      </w:tblGrid>
      <w:tr>
        <w:tblPrEx>
          <w:shd w:val="clear" w:color="auto" w:fill="4f81bd"/>
        </w:tblPrEx>
        <w:trPr>
          <w:trHeight w:val="238" w:hRule="atLeast"/>
          <w:tblHeader/>
        </w:trPr>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1a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Field</w:t>
            </w:r>
          </w:p>
        </w:tc>
        <w:tc>
          <w:tcPr>
            <w:tcW w:type="dxa" w:w="25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1a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2"/>
                <w:szCs w:val="22"/>
                <w:u w:color="ffffff"/>
                <w:shd w:val="nil" w:color="auto" w:fill="auto"/>
                <w:rtl w:val="0"/>
                <w14:textFill>
                  <w14:solidFill>
                    <w14:srgbClr w14:val="FFFFFF"/>
                  </w14:solidFill>
                </w14:textFill>
              </w:rPr>
              <w:t>Type</w:t>
            </w:r>
          </w:p>
        </w:tc>
        <w:tc>
          <w:tcPr>
            <w:tcW w:type="dxa" w:w="42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1a3a5c"/>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b w:val="1"/>
                <w:bCs w:val="1"/>
                <w:outline w:val="0"/>
                <w:color w:val="ffffff"/>
                <w:sz w:val="22"/>
                <w:szCs w:val="22"/>
                <w:u w:color="ffffff"/>
                <w:shd w:val="nil" w:color="auto" w:fill="auto"/>
                <w:rtl w:val="0"/>
                <w:lang w:val="de-DE"/>
                <w14:textFill>
                  <w14:solidFill>
                    <w14:srgbClr w14:val="FFFFFF"/>
                  </w14:solidFill>
                </w14:textFill>
              </w:rPr>
              <w:t>Notes</w:t>
            </w:r>
          </w:p>
        </w:tc>
      </w:tr>
      <w:tr>
        <w:tblPrEx>
          <w:shd w:val="clear" w:color="auto" w:fill="ced7e7"/>
        </w:tblPrEx>
        <w:trPr>
          <w:trHeight w:val="292" w:hRule="atLeast"/>
        </w:trPr>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rPr>
              <w:t>id</w:t>
            </w:r>
          </w:p>
        </w:tc>
        <w:tc>
          <w:tcPr>
            <w:tcW w:type="dxa" w:w="25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rPr>
              <w:t>UUID (PK)</w:t>
            </w:r>
          </w:p>
        </w:tc>
        <w:tc>
          <w:tcPr>
            <w:tcW w:type="dxa" w:w="42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tc>
      </w:tr>
      <w:tr>
        <w:tblPrEx>
          <w:shd w:val="clear" w:color="auto" w:fill="ced7e7"/>
        </w:tblPrEx>
        <w:trPr>
          <w:trHeight w:val="238" w:hRule="atLeast"/>
        </w:trPr>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manager_id</w:t>
            </w:r>
          </w:p>
        </w:tc>
        <w:tc>
          <w:tcPr>
            <w:tcW w:type="dxa" w:w="25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s-ES_tradnl"/>
              </w:rPr>
              <w:t xml:space="preserve">UUID (FK </w:t>
            </w:r>
            <w:r>
              <w:rPr>
                <w:rFonts w:ascii="Arial" w:hAnsi="Arial" w:hint="default"/>
                <w:sz w:val="22"/>
                <w:szCs w:val="22"/>
                <w:shd w:val="nil" w:color="auto" w:fill="auto"/>
                <w:rtl w:val="0"/>
              </w:rPr>
              <w:t xml:space="preserve">→ </w:t>
            </w:r>
            <w:r>
              <w:rPr>
                <w:rFonts w:ascii="Arial" w:hAnsi="Arial"/>
                <w:sz w:val="22"/>
                <w:szCs w:val="22"/>
                <w:shd w:val="nil" w:color="auto" w:fill="auto"/>
                <w:rtl w:val="0"/>
                <w:lang w:val="en-US"/>
              </w:rPr>
              <w:t>users)</w:t>
            </w:r>
          </w:p>
        </w:tc>
        <w:tc>
          <w:tcPr>
            <w:tcW w:type="dxa" w:w="42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2"/>
                <w:szCs w:val="22"/>
                <w:shd w:val="nil" w:color="auto" w:fill="auto"/>
                <w:rtl w:val="0"/>
                <w:lang w:val="en-US"/>
              </w:rPr>
              <w:t>Templates are per-manager (not global)</w:t>
            </w:r>
          </w:p>
        </w:tc>
      </w:tr>
      <w:tr>
        <w:tblPrEx>
          <w:shd w:val="clear" w:color="auto" w:fill="ced7e7"/>
        </w:tblPrEx>
        <w:trPr>
          <w:trHeight w:val="238" w:hRule="atLeast"/>
        </w:trPr>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de-DE"/>
              </w:rPr>
              <w:t>role_name</w:t>
            </w:r>
          </w:p>
        </w:tc>
        <w:tc>
          <w:tcPr>
            <w:tcW w:type="dxa" w:w="25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rPr>
              <w:t>varchar(120)</w:t>
            </w:r>
          </w:p>
        </w:tc>
        <w:tc>
          <w:tcPr>
            <w:tcW w:type="dxa" w:w="42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2"/>
                <w:szCs w:val="22"/>
                <w:shd w:val="nil" w:color="auto" w:fill="auto"/>
                <w:rtl w:val="0"/>
              </w:rPr>
              <w:t>e.g. 'Set Up'</w:t>
            </w:r>
          </w:p>
        </w:tc>
      </w:tr>
      <w:tr>
        <w:tblPrEx>
          <w:shd w:val="clear" w:color="auto" w:fill="ced7e7"/>
        </w:tblPrEx>
        <w:trPr>
          <w:trHeight w:val="238" w:hRule="atLeast"/>
        </w:trPr>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role_description</w:t>
            </w:r>
          </w:p>
        </w:tc>
        <w:tc>
          <w:tcPr>
            <w:tcW w:type="dxa" w:w="25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s-ES_tradnl"/>
              </w:rPr>
              <w:t>varchar(500)</w:t>
            </w:r>
          </w:p>
        </w:tc>
        <w:tc>
          <w:tcPr>
            <w:tcW w:type="dxa" w:w="42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2"/>
                <w:szCs w:val="22"/>
                <w:shd w:val="nil" w:color="auto" w:fill="auto"/>
                <w:rtl w:val="0"/>
                <w:lang w:val="en-US"/>
              </w:rPr>
              <w:t>e.g. 'Arrange tables and chairs'</w:t>
            </w:r>
          </w:p>
        </w:tc>
      </w:tr>
      <w:tr>
        <w:tblPrEx>
          <w:shd w:val="clear" w:color="auto" w:fill="ced7e7"/>
        </w:tblPrEx>
        <w:trPr>
          <w:trHeight w:val="238" w:hRule="atLeast"/>
        </w:trPr>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duration_minutes</w:t>
            </w:r>
          </w:p>
        </w:tc>
        <w:tc>
          <w:tcPr>
            <w:tcW w:type="dxa" w:w="25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nl-NL"/>
              </w:rPr>
              <w:t>integer</w:t>
            </w:r>
          </w:p>
        </w:tc>
        <w:tc>
          <w:tcPr>
            <w:tcW w:type="dxa" w:w="42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2"/>
                <w:szCs w:val="22"/>
                <w:shd w:val="nil" w:color="auto" w:fill="auto"/>
                <w:rtl w:val="0"/>
                <w:lang w:val="en-US"/>
              </w:rPr>
              <w:t>Default duration in minutes</w:t>
            </w:r>
          </w:p>
        </w:tc>
      </w:tr>
      <w:tr>
        <w:tblPrEx>
          <w:shd w:val="clear" w:color="auto" w:fill="ced7e7"/>
        </w:tblPrEx>
        <w:trPr>
          <w:trHeight w:val="292" w:hRule="atLeast"/>
        </w:trPr>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default_min_volunteers</w:t>
            </w:r>
          </w:p>
        </w:tc>
        <w:tc>
          <w:tcPr>
            <w:tcW w:type="dxa" w:w="25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nl-NL"/>
              </w:rPr>
              <w:t>integer</w:t>
            </w:r>
          </w:p>
        </w:tc>
        <w:tc>
          <w:tcPr>
            <w:tcW w:type="dxa" w:w="42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tc>
      </w:tr>
      <w:tr>
        <w:tblPrEx>
          <w:shd w:val="clear" w:color="auto" w:fill="ced7e7"/>
        </w:tblPrEx>
        <w:trPr>
          <w:trHeight w:val="292" w:hRule="atLeast"/>
        </w:trPr>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default_max_volunteers</w:t>
            </w:r>
          </w:p>
        </w:tc>
        <w:tc>
          <w:tcPr>
            <w:tcW w:type="dxa" w:w="25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nl-NL"/>
              </w:rPr>
              <w:t>integer</w:t>
            </w:r>
          </w:p>
        </w:tc>
        <w:tc>
          <w:tcPr>
            <w:tcW w:type="dxa" w:w="42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tc>
      </w:tr>
    </w:tbl>
    <w:p>
      <w:pPr>
        <w:pStyle w:val="List Paragraph"/>
        <w:widowControl w:val="0"/>
        <w:spacing w:after="60"/>
        <w:ind w:left="108" w:hanging="108"/>
      </w:pPr>
    </w:p>
    <w:p>
      <w:pPr>
        <w:pStyle w:val="List Paragraph"/>
        <w:widowControl w:val="0"/>
        <w:spacing w:after="60"/>
      </w:pPr>
    </w:p>
    <w:p>
      <w:pPr>
        <w:pStyle w:val="List Paragraph"/>
        <w:widowControl w:val="0"/>
        <w:spacing w:after="60"/>
      </w:pPr>
    </w:p>
    <w:p>
      <w:pPr>
        <w:pStyle w:val="List Paragraph"/>
        <w:widowControl w:val="0"/>
        <w:spacing w:after="60"/>
        <w:rPr>
          <w:lang w:val="de-DE"/>
        </w:rPr>
      </w:pPr>
      <w:r>
        <w:rPr>
          <w:rFonts w:ascii="Arial" w:hAnsi="Arial"/>
          <w:b w:val="1"/>
          <w:bCs w:val="1"/>
          <w:outline w:val="0"/>
          <w:color w:val="2e75b6"/>
          <w:sz w:val="26"/>
          <w:szCs w:val="26"/>
          <w:u w:color="2e75b6"/>
          <w:rtl w:val="0"/>
          <w:lang w:val="de-DE"/>
          <w14:textFill>
            <w14:solidFill>
              <w14:srgbClr w14:val="2E75B6"/>
            </w14:solidFill>
          </w14:textFill>
        </w:rPr>
        <w:t>4.8  Reminder Rules</w:t>
      </w:r>
    </w:p>
    <w:p>
      <w:pPr>
        <w:pStyle w:val="List Paragraph"/>
        <w:widowControl w:val="0"/>
        <w:spacing w:after="60"/>
      </w:pPr>
      <w:r>
        <w:rPr>
          <w:rFonts w:ascii="Arial" w:hAnsi="Arial"/>
          <w:b w:val="1"/>
          <w:bCs w:val="1"/>
          <w:outline w:val="0"/>
          <w:color w:val="000000"/>
          <w:sz w:val="22"/>
          <w:szCs w:val="22"/>
          <w:u w:color="000000"/>
          <w:rtl w:val="0"/>
          <w:lang w:val="en-US"/>
          <w14:textFill>
            <w14:solidFill>
              <w14:srgbClr w14:val="000000"/>
            </w14:solidFill>
          </w14:textFill>
        </w:rPr>
        <w:t>Each event can have up to 3 reminder rules. A background job evaluates these daily and sends emails to active (non-cancelled) signups for upcoming shifts.</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2600"/>
        <w:gridCol w:w="4360"/>
      </w:tblGrid>
      <w:tr>
        <w:tblPrEx>
          <w:shd w:val="clear" w:color="auto" w:fill="4f81bd"/>
        </w:tblPrEx>
        <w:trPr>
          <w:trHeight w:val="238" w:hRule="atLeast"/>
          <w:tblHeader/>
        </w:trPr>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1a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Field</w:t>
            </w:r>
          </w:p>
        </w:tc>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1a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2"/>
                <w:szCs w:val="22"/>
                <w:u w:color="ffffff"/>
                <w:shd w:val="nil" w:color="auto" w:fill="auto"/>
                <w:rtl w:val="0"/>
                <w14:textFill>
                  <w14:solidFill>
                    <w14:srgbClr w14:val="FFFFFF"/>
                  </w14:solidFill>
                </w14:textFill>
              </w:rPr>
              <w:t>Type</w:t>
            </w:r>
          </w:p>
        </w:tc>
        <w:tc>
          <w:tcPr>
            <w:tcW w:type="dxa" w:w="4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1a3a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b w:val="1"/>
                <w:bCs w:val="1"/>
                <w:outline w:val="0"/>
                <w:color w:val="ffffff"/>
                <w:sz w:val="22"/>
                <w:szCs w:val="22"/>
                <w:u w:color="ffffff"/>
                <w:shd w:val="nil" w:color="auto" w:fill="auto"/>
                <w:rtl w:val="0"/>
                <w:lang w:val="de-DE"/>
                <w14:textFill>
                  <w14:solidFill>
                    <w14:srgbClr w14:val="FFFFFF"/>
                  </w14:solidFill>
                </w14:textFill>
              </w:rPr>
              <w:t>Notes</w:t>
            </w:r>
          </w:p>
        </w:tc>
      </w:tr>
      <w:tr>
        <w:tblPrEx>
          <w:shd w:val="clear" w:color="auto" w:fill="ced7e7"/>
        </w:tblPrEx>
        <w:trPr>
          <w:trHeight w:val="292" w:hRule="atLeast"/>
        </w:trPr>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rPr>
              <w:t>id</w:t>
            </w:r>
          </w:p>
        </w:tc>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rPr>
              <w:t>UUID (PK)</w:t>
            </w:r>
          </w:p>
        </w:tc>
        <w:tc>
          <w:tcPr>
            <w:tcW w:type="dxa" w:w="4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tc>
      </w:tr>
      <w:tr>
        <w:tblPrEx>
          <w:shd w:val="clear" w:color="auto" w:fill="ced7e7"/>
        </w:tblPrEx>
        <w:trPr>
          <w:trHeight w:val="292" w:hRule="atLeast"/>
        </w:trPr>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event_id</w:t>
            </w:r>
          </w:p>
        </w:tc>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s-ES_tradnl"/>
              </w:rPr>
              <w:t xml:space="preserve">UUID (FK </w:t>
            </w:r>
            <w:r>
              <w:rPr>
                <w:rFonts w:ascii="Arial" w:hAnsi="Arial" w:hint="default"/>
                <w:sz w:val="22"/>
                <w:szCs w:val="22"/>
                <w:shd w:val="nil" w:color="auto" w:fill="auto"/>
                <w:rtl w:val="0"/>
              </w:rPr>
              <w:t xml:space="preserve">→ </w:t>
            </w:r>
            <w:r>
              <w:rPr>
                <w:rFonts w:ascii="Arial" w:hAnsi="Arial"/>
                <w:sz w:val="22"/>
                <w:szCs w:val="22"/>
                <w:shd w:val="nil" w:color="auto" w:fill="auto"/>
                <w:rtl w:val="0"/>
                <w:lang w:val="en-US"/>
              </w:rPr>
              <w:t>events)</w:t>
            </w:r>
          </w:p>
        </w:tc>
        <w:tc>
          <w:tcPr>
            <w:tcW w:type="dxa" w:w="4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tc>
      </w:tr>
      <w:tr>
        <w:tblPrEx>
          <w:shd w:val="clear" w:color="auto" w:fill="ced7e7"/>
        </w:tblPrEx>
        <w:trPr>
          <w:trHeight w:val="524" w:hRule="atLeast"/>
        </w:trPr>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send_offset_hours</w:t>
            </w:r>
          </w:p>
        </w:tc>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nl-NL"/>
              </w:rPr>
              <w:t>integer</w:t>
            </w:r>
          </w:p>
        </w:tc>
        <w:tc>
          <w:tcPr>
            <w:tcW w:type="dxa" w:w="4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2"/>
                <w:szCs w:val="22"/>
                <w:shd w:val="nil" w:color="auto" w:fill="auto"/>
                <w:rtl w:val="0"/>
                <w:lang w:val="en-US"/>
              </w:rPr>
              <w:t>Hours before shift start to send reminder. e.g. 24 = 1 day before, 4 = morning-of</w:t>
            </w:r>
          </w:p>
        </w:tc>
      </w:tr>
      <w:tr>
        <w:tblPrEx>
          <w:shd w:val="clear" w:color="auto" w:fill="ced7e7"/>
        </w:tblPrEx>
        <w:trPr>
          <w:trHeight w:val="238" w:hRule="atLeast"/>
        </w:trPr>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subject_template</w:t>
            </w:r>
          </w:p>
        </w:tc>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s-ES_tradnl"/>
              </w:rPr>
              <w:t>varchar(300)</w:t>
            </w:r>
          </w:p>
        </w:tc>
        <w:tc>
          <w:tcPr>
            <w:tcW w:type="dxa" w:w="4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2"/>
                <w:szCs w:val="22"/>
                <w:shd w:val="nil" w:color="auto" w:fill="auto"/>
                <w:rtl w:val="0"/>
                <w:lang w:val="en-US"/>
              </w:rPr>
              <w:t>Email subject with merge tags</w:t>
            </w:r>
          </w:p>
        </w:tc>
      </w:tr>
      <w:tr>
        <w:tblPrEx>
          <w:shd w:val="clear" w:color="auto" w:fill="ced7e7"/>
        </w:tblPrEx>
        <w:trPr>
          <w:trHeight w:val="524" w:hRule="atLeast"/>
        </w:trPr>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body_template</w:t>
            </w:r>
          </w:p>
        </w:tc>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rPr>
              <w:t>text</w:t>
            </w:r>
          </w:p>
        </w:tc>
        <w:tc>
          <w:tcPr>
            <w:tcW w:type="dxa" w:w="4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2"/>
                <w:szCs w:val="22"/>
                <w:shd w:val="nil" w:color="auto" w:fill="auto"/>
                <w:rtl w:val="0"/>
                <w:lang w:val="en-US"/>
              </w:rPr>
              <w:t>Email body with merge tags (HTML supported)</w:t>
            </w:r>
          </w:p>
        </w:tc>
      </w:tr>
      <w:tr>
        <w:tblPrEx>
          <w:shd w:val="clear" w:color="auto" w:fill="ced7e7"/>
        </w:tblPrEx>
        <w:trPr>
          <w:trHeight w:val="524" w:hRule="atLeast"/>
        </w:trPr>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is_active</w:t>
            </w:r>
          </w:p>
        </w:tc>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nl-NL"/>
              </w:rPr>
              <w:t>boolean</w:t>
            </w:r>
          </w:p>
        </w:tc>
        <w:tc>
          <w:tcPr>
            <w:tcW w:type="dxa" w:w="4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2"/>
                <w:szCs w:val="22"/>
                <w:shd w:val="nil" w:color="auto" w:fill="auto"/>
                <w:rtl w:val="0"/>
                <w:lang w:val="en-US"/>
              </w:rPr>
              <w:t>Manager can disable a rule without deleting it</w:t>
            </w:r>
          </w:p>
        </w:tc>
      </w:tr>
    </w:tbl>
    <w:p>
      <w:pPr>
        <w:pStyle w:val="List Paragraph"/>
        <w:widowControl w:val="0"/>
        <w:spacing w:after="60"/>
        <w:ind w:left="108" w:hanging="108"/>
      </w:pPr>
    </w:p>
    <w:p>
      <w:pPr>
        <w:pStyle w:val="List Paragraph"/>
        <w:widowControl w:val="0"/>
        <w:spacing w:after="60"/>
      </w:pPr>
    </w:p>
    <w:p>
      <w:pPr>
        <w:pStyle w:val="List Paragraph"/>
        <w:widowControl w:val="0"/>
        <w:spacing w:after="60"/>
      </w:pPr>
    </w:p>
    <w:p>
      <w:pPr>
        <w:pStyle w:val="List Paragraph"/>
        <w:widowControl w:val="0"/>
        <w:spacing w:after="60"/>
      </w:pPr>
      <w:r>
        <w:rPr>
          <w:rFonts w:ascii="Arial" w:hAnsi="Arial"/>
          <w:b w:val="1"/>
          <w:bCs w:val="1"/>
          <w:outline w:val="0"/>
          <w:color w:val="2e75b6"/>
          <w:sz w:val="26"/>
          <w:szCs w:val="26"/>
          <w:u w:color="2e75b6"/>
          <w:rtl w:val="0"/>
          <w:lang w:val="en-US"/>
          <w14:textFill>
            <w14:solidFill>
              <w14:srgbClr w14:val="2E75B6"/>
            </w14:solidFill>
          </w14:textFill>
        </w:rPr>
        <w:t>4.9  Notification Sends (email audit log)</w:t>
      </w:r>
    </w:p>
    <w:p>
      <w:pPr>
        <w:pStyle w:val="List Paragraph"/>
        <w:widowControl w:val="0"/>
        <w:spacing w:after="60"/>
      </w:pPr>
      <w:r>
        <w:rPr>
          <w:rFonts w:ascii="Arial" w:hAnsi="Arial"/>
          <w:b w:val="1"/>
          <w:bCs w:val="1"/>
          <w:outline w:val="0"/>
          <w:color w:val="000000"/>
          <w:sz w:val="22"/>
          <w:szCs w:val="22"/>
          <w:u w:color="000000"/>
          <w:rtl w:val="0"/>
          <w:lang w:val="en-US"/>
          <w14:textFill>
            <w14:solidFill>
              <w14:srgbClr w14:val="000000"/>
            </w14:solidFill>
          </w14:textFill>
        </w:rPr>
        <w:t xml:space="preserve">A unified outgoing email log. Every email the system sends </w:t>
      </w:r>
      <w:r>
        <w:rPr>
          <w:rFonts w:ascii="Arial" w:hAnsi="Arial" w:hint="default"/>
          <w:b w:val="1"/>
          <w:bCs w:val="1"/>
          <w:outline w:val="0"/>
          <w:color w:val="000000"/>
          <w:sz w:val="22"/>
          <w:szCs w:val="22"/>
          <w:u w:color="000000"/>
          <w:rtl w:val="0"/>
          <w:lang w:val="en-US"/>
          <w14:textFill>
            <w14:solidFill>
              <w14:srgbClr w14:val="000000"/>
            </w14:solidFill>
          </w14:textFill>
        </w:rPr>
        <w:t xml:space="preserve">— </w:t>
      </w:r>
      <w:r>
        <w:rPr>
          <w:rFonts w:ascii="Arial" w:hAnsi="Arial"/>
          <w:b w:val="1"/>
          <w:bCs w:val="1"/>
          <w:outline w:val="0"/>
          <w:color w:val="000000"/>
          <w:sz w:val="22"/>
          <w:szCs w:val="22"/>
          <w:u w:color="000000"/>
          <w:rtl w:val="0"/>
          <w:lang w:val="en-US"/>
          <w14:textFill>
            <w14:solidFill>
              <w14:srgbClr w14:val="000000"/>
            </w14:solidFill>
          </w14:textFill>
        </w:rPr>
        <w:t xml:space="preserve">confirmations, reminders, cancellations, broadcasts, and event cancellation notices </w:t>
      </w:r>
      <w:r>
        <w:rPr>
          <w:rFonts w:ascii="Arial" w:hAnsi="Arial" w:hint="default"/>
          <w:b w:val="1"/>
          <w:bCs w:val="1"/>
          <w:outline w:val="0"/>
          <w:color w:val="000000"/>
          <w:sz w:val="22"/>
          <w:szCs w:val="22"/>
          <w:u w:color="000000"/>
          <w:rtl w:val="0"/>
          <w:lang w:val="en-US"/>
          <w14:textFill>
            <w14:solidFill>
              <w14:srgbClr w14:val="000000"/>
            </w14:solidFill>
          </w14:textFill>
        </w:rPr>
        <w:t xml:space="preserve">— </w:t>
      </w:r>
      <w:r>
        <w:rPr>
          <w:rFonts w:ascii="Arial" w:hAnsi="Arial"/>
          <w:b w:val="1"/>
          <w:bCs w:val="1"/>
          <w:outline w:val="0"/>
          <w:color w:val="000000"/>
          <w:sz w:val="22"/>
          <w:szCs w:val="22"/>
          <w:u w:color="000000"/>
          <w:rtl w:val="0"/>
          <w:lang w:val="en-US"/>
          <w14:textFill>
            <w14:solidFill>
              <w14:srgbClr w14:val="000000"/>
            </w14:solidFill>
          </w14:textFill>
        </w:rPr>
        <w:t>is recorded here. Provides deduplication (via the kind + signup_id unique index), delivery status tracking, and a full audit trail. Supersedes a narrower 'sent_reminders' deduplication-only approach.</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0"/>
        <w:gridCol w:w="2400"/>
        <w:gridCol w:w="4360"/>
      </w:tblGrid>
      <w:tr>
        <w:tblPrEx>
          <w:shd w:val="clear" w:color="auto" w:fill="4f81bd"/>
        </w:tblPrEx>
        <w:trPr>
          <w:trHeight w:val="238" w:hRule="atLeast"/>
          <w:tblHeader/>
        </w:trPr>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1a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Field</w:t>
            </w:r>
          </w:p>
        </w:tc>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1a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2"/>
                <w:szCs w:val="22"/>
                <w:u w:color="ffffff"/>
                <w:shd w:val="nil" w:color="auto" w:fill="auto"/>
                <w:rtl w:val="0"/>
                <w14:textFill>
                  <w14:solidFill>
                    <w14:srgbClr w14:val="FFFFFF"/>
                  </w14:solidFill>
                </w14:textFill>
              </w:rPr>
              <w:t>Type</w:t>
            </w:r>
          </w:p>
        </w:tc>
        <w:tc>
          <w:tcPr>
            <w:tcW w:type="dxa" w:w="4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1a3a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b w:val="1"/>
                <w:bCs w:val="1"/>
                <w:outline w:val="0"/>
                <w:color w:val="ffffff"/>
                <w:sz w:val="22"/>
                <w:szCs w:val="22"/>
                <w:u w:color="ffffff"/>
                <w:shd w:val="nil" w:color="auto" w:fill="auto"/>
                <w:rtl w:val="0"/>
                <w:lang w:val="de-DE"/>
                <w14:textFill>
                  <w14:solidFill>
                    <w14:srgbClr w14:val="FFFFFF"/>
                  </w14:solidFill>
                </w14:textFill>
              </w:rPr>
              <w:t>Notes</w:t>
            </w:r>
          </w:p>
        </w:tc>
      </w:tr>
      <w:tr>
        <w:tblPrEx>
          <w:shd w:val="clear" w:color="auto" w:fill="ced7e7"/>
        </w:tblPrEx>
        <w:trPr>
          <w:trHeight w:val="292" w:hRule="atLeast"/>
        </w:trPr>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rPr>
              <w:t>id</w:t>
            </w:r>
          </w:p>
        </w:tc>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rPr>
              <w:t>UUID (PK)</w:t>
            </w:r>
          </w:p>
        </w:tc>
        <w:tc>
          <w:tcPr>
            <w:tcW w:type="dxa" w:w="4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tc>
      </w:tr>
      <w:tr>
        <w:tblPrEx>
          <w:shd w:val="clear" w:color="auto" w:fill="ced7e7"/>
        </w:tblPrEx>
        <w:trPr>
          <w:trHeight w:val="811" w:hRule="atLeast"/>
        </w:trPr>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kind</w:t>
            </w:r>
          </w:p>
        </w:tc>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rPr>
              <w:t>text</w:t>
            </w:r>
          </w:p>
        </w:tc>
        <w:tc>
          <w:tcPr>
            <w:tcW w:type="dxa" w:w="4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2"/>
                <w:szCs w:val="22"/>
                <w:shd w:val="nil" w:color="auto" w:fill="auto"/>
                <w:rtl w:val="0"/>
                <w:lang w:val="nl-NL"/>
              </w:rPr>
              <w:t>e.g. 'signup_confirmation', 'reminder', 'cancellation_confirm', 'event_cancelled', 'broadcast'</w:t>
            </w:r>
          </w:p>
        </w:tc>
      </w:tr>
      <w:tr>
        <w:tblPrEx>
          <w:shd w:val="clear" w:color="auto" w:fill="ced7e7"/>
        </w:tblPrEx>
        <w:trPr>
          <w:trHeight w:val="524" w:hRule="atLeast"/>
        </w:trPr>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event_id</w:t>
            </w:r>
          </w:p>
        </w:tc>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s-ES_tradnl"/>
              </w:rPr>
              <w:t xml:space="preserve">UUID (FK </w:t>
            </w:r>
            <w:r>
              <w:rPr>
                <w:rFonts w:ascii="Arial" w:hAnsi="Arial" w:hint="default"/>
                <w:sz w:val="22"/>
                <w:szCs w:val="22"/>
                <w:shd w:val="nil" w:color="auto" w:fill="auto"/>
                <w:rtl w:val="0"/>
              </w:rPr>
              <w:t xml:space="preserve">→ </w:t>
            </w:r>
            <w:r>
              <w:rPr>
                <w:rFonts w:ascii="Arial" w:hAnsi="Arial"/>
                <w:sz w:val="22"/>
                <w:szCs w:val="22"/>
                <w:shd w:val="nil" w:color="auto" w:fill="auto"/>
                <w:rtl w:val="0"/>
                <w:lang w:val="fr-FR"/>
              </w:rPr>
              <w:t>events, nullable)</w:t>
            </w:r>
          </w:p>
        </w:tc>
        <w:tc>
          <w:tcPr>
            <w:tcW w:type="dxa" w:w="4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2"/>
                <w:szCs w:val="22"/>
                <w:shd w:val="nil" w:color="auto" w:fill="auto"/>
                <w:rtl w:val="0"/>
                <w:lang w:val="en-US"/>
              </w:rPr>
              <w:t>Set for event-level notifications (e.g. event cancellation notice)</w:t>
            </w:r>
          </w:p>
        </w:tc>
      </w:tr>
      <w:tr>
        <w:tblPrEx>
          <w:shd w:val="clear" w:color="auto" w:fill="ced7e7"/>
        </w:tblPrEx>
        <w:trPr>
          <w:trHeight w:val="524" w:hRule="atLeast"/>
        </w:trPr>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signup_id</w:t>
            </w:r>
          </w:p>
        </w:tc>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s-ES_tradnl"/>
              </w:rPr>
              <w:t xml:space="preserve">UUID (FK </w:t>
            </w:r>
            <w:r>
              <w:rPr>
                <w:rFonts w:ascii="Arial" w:hAnsi="Arial" w:hint="default"/>
                <w:sz w:val="22"/>
                <w:szCs w:val="22"/>
                <w:shd w:val="nil" w:color="auto" w:fill="auto"/>
                <w:rtl w:val="0"/>
              </w:rPr>
              <w:t xml:space="preserve">→ </w:t>
            </w:r>
            <w:r>
              <w:rPr>
                <w:rFonts w:ascii="Arial" w:hAnsi="Arial"/>
                <w:sz w:val="22"/>
                <w:szCs w:val="22"/>
                <w:shd w:val="nil" w:color="auto" w:fill="auto"/>
                <w:rtl w:val="0"/>
                <w:lang w:val="it-IT"/>
              </w:rPr>
              <w:t>signups, nullable)</w:t>
            </w:r>
          </w:p>
        </w:tc>
        <w:tc>
          <w:tcPr>
            <w:tcW w:type="dxa" w:w="4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2"/>
                <w:szCs w:val="22"/>
                <w:shd w:val="nil" w:color="auto" w:fill="auto"/>
                <w:rtl w:val="0"/>
                <w:lang w:val="en-US"/>
              </w:rPr>
              <w:t>Set for signup-level notifications (confirmations, reminders, cancellations)</w:t>
            </w:r>
          </w:p>
        </w:tc>
      </w:tr>
      <w:tr>
        <w:tblPrEx>
          <w:shd w:val="clear" w:color="auto" w:fill="ced7e7"/>
        </w:tblPrEx>
        <w:trPr>
          <w:trHeight w:val="238" w:hRule="atLeast"/>
        </w:trPr>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to_email</w:t>
            </w:r>
          </w:p>
        </w:tc>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rPr>
              <w:t>varchar(120)</w:t>
            </w:r>
          </w:p>
        </w:tc>
        <w:tc>
          <w:tcPr>
            <w:tcW w:type="dxa" w:w="4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2"/>
                <w:szCs w:val="22"/>
                <w:shd w:val="nil" w:color="auto" w:fill="auto"/>
                <w:rtl w:val="0"/>
                <w:lang w:val="en-US"/>
              </w:rPr>
              <w:t>Recipient address</w:t>
            </w:r>
          </w:p>
        </w:tc>
      </w:tr>
      <w:tr>
        <w:tblPrEx>
          <w:shd w:val="clear" w:color="auto" w:fill="ced7e7"/>
        </w:tblPrEx>
        <w:trPr>
          <w:trHeight w:val="238" w:hRule="atLeast"/>
        </w:trPr>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subject</w:t>
            </w:r>
          </w:p>
        </w:tc>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rPr>
              <w:t>text</w:t>
            </w:r>
          </w:p>
        </w:tc>
        <w:tc>
          <w:tcPr>
            <w:tcW w:type="dxa" w:w="4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2"/>
                <w:szCs w:val="22"/>
                <w:shd w:val="nil" w:color="auto" w:fill="auto"/>
                <w:rtl w:val="0"/>
                <w:lang w:val="en-US"/>
              </w:rPr>
              <w:t>Email subject as sent</w:t>
            </w:r>
          </w:p>
        </w:tc>
      </w:tr>
      <w:tr>
        <w:tblPrEx>
          <w:shd w:val="clear" w:color="auto" w:fill="ced7e7"/>
        </w:tblPrEx>
        <w:trPr>
          <w:trHeight w:val="238" w:hRule="atLeast"/>
        </w:trPr>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body</w:t>
            </w:r>
          </w:p>
        </w:tc>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rPr>
              <w:t>text</w:t>
            </w:r>
          </w:p>
        </w:tc>
        <w:tc>
          <w:tcPr>
            <w:tcW w:type="dxa" w:w="4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2"/>
                <w:szCs w:val="22"/>
                <w:shd w:val="nil" w:color="auto" w:fill="auto"/>
                <w:rtl w:val="0"/>
                <w:lang w:val="en-US"/>
              </w:rPr>
              <w:t>Email body as sent (plain text)</w:t>
            </w:r>
          </w:p>
        </w:tc>
      </w:tr>
      <w:tr>
        <w:tblPrEx>
          <w:shd w:val="clear" w:color="auto" w:fill="ced7e7"/>
        </w:tblPrEx>
        <w:trPr>
          <w:trHeight w:val="238" w:hRule="atLeast"/>
        </w:trPr>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rPr>
              <w:t>status</w:t>
            </w:r>
          </w:p>
        </w:tc>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rPr>
              <w:t>text</w:t>
            </w:r>
          </w:p>
        </w:tc>
        <w:tc>
          <w:tcPr>
            <w:tcW w:type="dxa" w:w="4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2"/>
                <w:szCs w:val="22"/>
                <w:shd w:val="nil" w:color="auto" w:fill="auto"/>
                <w:rtl w:val="0"/>
                <w:lang w:val="en-US"/>
              </w:rPr>
              <w:t>'queued' | 'sent' | 'failed'</w:t>
            </w:r>
          </w:p>
        </w:tc>
      </w:tr>
      <w:tr>
        <w:tblPrEx>
          <w:shd w:val="clear" w:color="auto" w:fill="ced7e7"/>
        </w:tblPrEx>
        <w:trPr>
          <w:trHeight w:val="238" w:hRule="atLeast"/>
        </w:trPr>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rPr>
              <w:t>error</w:t>
            </w:r>
          </w:p>
        </w:tc>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text (nullable)</w:t>
            </w:r>
          </w:p>
        </w:tc>
        <w:tc>
          <w:tcPr>
            <w:tcW w:type="dxa" w:w="4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2"/>
                <w:szCs w:val="22"/>
                <w:shd w:val="nil" w:color="auto" w:fill="auto"/>
                <w:rtl w:val="0"/>
                <w:lang w:val="en-US"/>
              </w:rPr>
              <w:t>SMTP error message if status = 'failed'</w:t>
            </w:r>
          </w:p>
        </w:tc>
      </w:tr>
      <w:tr>
        <w:tblPrEx>
          <w:shd w:val="clear" w:color="auto" w:fill="ced7e7"/>
        </w:tblPrEx>
        <w:trPr>
          <w:trHeight w:val="238" w:hRule="atLeast"/>
        </w:trPr>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created_at</w:t>
            </w:r>
          </w:p>
        </w:tc>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timestamptz</w:t>
            </w:r>
          </w:p>
        </w:tc>
        <w:tc>
          <w:tcPr>
            <w:tcW w:type="dxa" w:w="4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2"/>
                <w:szCs w:val="22"/>
                <w:shd w:val="nil" w:color="auto" w:fill="auto"/>
                <w:rtl w:val="0"/>
                <w:lang w:val="en-US"/>
              </w:rPr>
              <w:t>When the send was attempted</w:t>
            </w:r>
          </w:p>
        </w:tc>
      </w:tr>
      <w:tr>
        <w:tblPrEx>
          <w:shd w:val="clear" w:color="auto" w:fill="ced7e7"/>
        </w:tblPrEx>
        <w:trPr>
          <w:trHeight w:val="238" w:hRule="atLeast"/>
        </w:trPr>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sent_at</w:t>
            </w:r>
          </w:p>
        </w:tc>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it-IT"/>
              </w:rPr>
              <w:t>timestamptz (nullable)</w:t>
            </w:r>
          </w:p>
        </w:tc>
        <w:tc>
          <w:tcPr>
            <w:tcW w:type="dxa" w:w="4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2"/>
                <w:szCs w:val="22"/>
                <w:shd w:val="nil" w:color="auto" w:fill="auto"/>
                <w:rtl w:val="0"/>
                <w:lang w:val="en-US"/>
              </w:rPr>
              <w:t>When the send succeeded</w:t>
            </w:r>
          </w:p>
        </w:tc>
      </w:tr>
    </w:tbl>
    <w:p>
      <w:pPr>
        <w:pStyle w:val="List Paragraph"/>
        <w:widowControl w:val="0"/>
        <w:spacing w:after="60"/>
        <w:ind w:left="108" w:hanging="108"/>
      </w:pPr>
    </w:p>
    <w:p>
      <w:pPr>
        <w:pStyle w:val="List Paragraph"/>
        <w:widowControl w:val="0"/>
        <w:spacing w:after="60"/>
      </w:pPr>
    </w:p>
    <w:p>
      <w:pPr>
        <w:pStyle w:val="List Paragraph"/>
        <w:widowControl w:val="0"/>
        <w:spacing w:after="60"/>
      </w:pPr>
      <w:r>
        <w:rPr>
          <w:rFonts w:ascii="Arial" w:hAnsi="Arial"/>
          <w:outline w:val="0"/>
          <w:color w:val="2e75b6"/>
          <w:sz w:val="22"/>
          <w:szCs w:val="22"/>
          <w:u w:color="2e75b6"/>
          <w:rtl w:val="0"/>
          <w:lang w:val="en-US"/>
          <w14:textFill>
            <w14:solidFill>
              <w14:srgbClr w14:val="2E75B6"/>
            </w14:solidFill>
          </w14:textFill>
        </w:rPr>
        <w:t>The unique constraint on (kind, signup_id) prevents duplicate sends if the reminder job runs twice in the same window.</w:t>
      </w:r>
    </w:p>
    <w:p>
      <w:pPr>
        <w:pStyle w:val="List Paragraph"/>
        <w:widowControl w:val="0"/>
        <w:spacing w:after="60"/>
      </w:pPr>
    </w:p>
    <w:p>
      <w:pPr>
        <w:pStyle w:val="List Paragraph"/>
        <w:widowControl w:val="0"/>
        <w:spacing w:after="60"/>
        <w:rPr>
          <w:lang w:val="it-IT"/>
        </w:rPr>
      </w:pPr>
      <w:r>
        <w:rPr>
          <w:rFonts w:ascii="Arial" w:hAnsi="Arial"/>
          <w:b w:val="1"/>
          <w:bCs w:val="1"/>
          <w:outline w:val="0"/>
          <w:color w:val="2e75b6"/>
          <w:sz w:val="26"/>
          <w:szCs w:val="26"/>
          <w:u w:color="2e75b6"/>
          <w:rtl w:val="0"/>
          <w:lang w:val="it-IT"/>
          <w14:textFill>
            <w14:solidFill>
              <w14:srgbClr w14:val="2E75B6"/>
            </w14:solidFill>
          </w14:textFill>
        </w:rPr>
        <w:t>4.10  Impersonation Log</w:t>
      </w:r>
    </w:p>
    <w:p>
      <w:pPr>
        <w:pStyle w:val="List Paragraph"/>
        <w:widowControl w:val="0"/>
        <w:spacing w:after="60"/>
      </w:pPr>
      <w:r>
        <w:rPr>
          <w:rFonts w:ascii="Arial" w:hAnsi="Arial"/>
          <w:b w:val="1"/>
          <w:bCs w:val="1"/>
          <w:outline w:val="0"/>
          <w:color w:val="000000"/>
          <w:sz w:val="22"/>
          <w:szCs w:val="22"/>
          <w:u w:color="000000"/>
          <w:rtl w:val="0"/>
          <w:lang w:val="en-US"/>
          <w14:textFill>
            <w14:solidFill>
              <w14:srgbClr w14:val="000000"/>
            </w14:solidFill>
          </w14:textFill>
        </w:rPr>
        <w:t xml:space="preserve">Records when Admin enters and exits 'View As Manager' mode. Only session boundaries are logged </w:t>
      </w:r>
      <w:r>
        <w:rPr>
          <w:rFonts w:ascii="Arial" w:hAnsi="Arial" w:hint="default"/>
          <w:b w:val="1"/>
          <w:bCs w:val="1"/>
          <w:outline w:val="0"/>
          <w:color w:val="000000"/>
          <w:sz w:val="22"/>
          <w:szCs w:val="22"/>
          <w:u w:color="000000"/>
          <w:rtl w:val="0"/>
          <w:lang w:val="en-US"/>
          <w14:textFill>
            <w14:solidFill>
              <w14:srgbClr w14:val="000000"/>
            </w14:solidFill>
          </w14:textFill>
        </w:rPr>
        <w:t xml:space="preserve">— </w:t>
      </w:r>
      <w:r>
        <w:rPr>
          <w:rFonts w:ascii="Arial" w:hAnsi="Arial"/>
          <w:b w:val="1"/>
          <w:bCs w:val="1"/>
          <w:outline w:val="0"/>
          <w:color w:val="000000"/>
          <w:sz w:val="22"/>
          <w:szCs w:val="22"/>
          <w:u w:color="000000"/>
          <w:rtl w:val="0"/>
          <w:lang w:val="en-US"/>
          <w14:textFill>
            <w14:solidFill>
              <w14:srgbClr w14:val="000000"/>
            </w14:solidFill>
          </w14:textFill>
        </w:rPr>
        <w:t>individual actions taken during impersonation are not recorded.</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2600"/>
        <w:gridCol w:w="3960"/>
      </w:tblGrid>
      <w:tr>
        <w:tblPrEx>
          <w:shd w:val="clear" w:color="auto" w:fill="4f81bd"/>
        </w:tblPrEx>
        <w:trPr>
          <w:trHeight w:val="238" w:hRule="atLeast"/>
          <w:tblHeader/>
        </w:trPr>
        <w:tc>
          <w:tcPr>
            <w:tcW w:type="dxa" w:w="28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1a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Field</w:t>
            </w:r>
          </w:p>
        </w:tc>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1a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2"/>
                <w:szCs w:val="22"/>
                <w:u w:color="ffffff"/>
                <w:shd w:val="nil" w:color="auto" w:fill="auto"/>
                <w:rtl w:val="0"/>
                <w14:textFill>
                  <w14:solidFill>
                    <w14:srgbClr w14:val="FFFFFF"/>
                  </w14:solidFill>
                </w14:textFill>
              </w:rPr>
              <w:t>Type</w:t>
            </w:r>
          </w:p>
        </w:tc>
        <w:tc>
          <w:tcPr>
            <w:tcW w:type="dxa" w:w="39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1a3a5c"/>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b w:val="1"/>
                <w:bCs w:val="1"/>
                <w:outline w:val="0"/>
                <w:color w:val="ffffff"/>
                <w:sz w:val="22"/>
                <w:szCs w:val="22"/>
                <w:u w:color="ffffff"/>
                <w:shd w:val="nil" w:color="auto" w:fill="auto"/>
                <w:rtl w:val="0"/>
                <w:lang w:val="de-DE"/>
                <w14:textFill>
                  <w14:solidFill>
                    <w14:srgbClr w14:val="FFFFFF"/>
                  </w14:solidFill>
                </w14:textFill>
              </w:rPr>
              <w:t>Notes</w:t>
            </w:r>
          </w:p>
        </w:tc>
      </w:tr>
      <w:tr>
        <w:tblPrEx>
          <w:shd w:val="clear" w:color="auto" w:fill="ced7e7"/>
        </w:tblPrEx>
        <w:trPr>
          <w:trHeight w:val="292" w:hRule="atLeast"/>
        </w:trPr>
        <w:tc>
          <w:tcPr>
            <w:tcW w:type="dxa" w:w="28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rPr>
              <w:t>id</w:t>
            </w:r>
          </w:p>
        </w:tc>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rPr>
              <w:t>UUID (PK)</w:t>
            </w:r>
          </w:p>
        </w:tc>
        <w:tc>
          <w:tcPr>
            <w:tcW w:type="dxa" w:w="39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tc>
      </w:tr>
      <w:tr>
        <w:tblPrEx>
          <w:shd w:val="clear" w:color="auto" w:fill="ced7e7"/>
        </w:tblPrEx>
        <w:trPr>
          <w:trHeight w:val="238" w:hRule="atLeast"/>
        </w:trPr>
        <w:tc>
          <w:tcPr>
            <w:tcW w:type="dxa" w:w="28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super_admin_id</w:t>
            </w:r>
          </w:p>
        </w:tc>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s-ES_tradnl"/>
              </w:rPr>
              <w:t xml:space="preserve">UUID (FK </w:t>
            </w:r>
            <w:r>
              <w:rPr>
                <w:rFonts w:ascii="Arial" w:hAnsi="Arial" w:hint="default"/>
                <w:sz w:val="22"/>
                <w:szCs w:val="22"/>
                <w:shd w:val="nil" w:color="auto" w:fill="auto"/>
                <w:rtl w:val="0"/>
              </w:rPr>
              <w:t xml:space="preserve">→ </w:t>
            </w:r>
            <w:r>
              <w:rPr>
                <w:rFonts w:ascii="Arial" w:hAnsi="Arial"/>
                <w:sz w:val="22"/>
                <w:szCs w:val="22"/>
                <w:shd w:val="nil" w:color="auto" w:fill="auto"/>
                <w:rtl w:val="0"/>
                <w:lang w:val="en-US"/>
              </w:rPr>
              <w:t>users)</w:t>
            </w:r>
          </w:p>
        </w:tc>
        <w:tc>
          <w:tcPr>
            <w:tcW w:type="dxa" w:w="39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2"/>
                <w:szCs w:val="22"/>
                <w:shd w:val="nil" w:color="auto" w:fill="auto"/>
                <w:rtl w:val="0"/>
                <w:lang w:val="en-US"/>
              </w:rPr>
              <w:t>The Admin who initiated impersonation</w:t>
            </w:r>
          </w:p>
        </w:tc>
      </w:tr>
      <w:tr>
        <w:tblPrEx>
          <w:shd w:val="clear" w:color="auto" w:fill="ced7e7"/>
        </w:tblPrEx>
        <w:trPr>
          <w:trHeight w:val="238" w:hRule="atLeast"/>
        </w:trPr>
        <w:tc>
          <w:tcPr>
            <w:tcW w:type="dxa" w:w="28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impersonated_manager_id</w:t>
            </w:r>
          </w:p>
        </w:tc>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s-ES_tradnl"/>
              </w:rPr>
              <w:t xml:space="preserve">UUID (FK </w:t>
            </w:r>
            <w:r>
              <w:rPr>
                <w:rFonts w:ascii="Arial" w:hAnsi="Arial" w:hint="default"/>
                <w:sz w:val="22"/>
                <w:szCs w:val="22"/>
                <w:shd w:val="nil" w:color="auto" w:fill="auto"/>
                <w:rtl w:val="0"/>
              </w:rPr>
              <w:t xml:space="preserve">→ </w:t>
            </w:r>
            <w:r>
              <w:rPr>
                <w:rFonts w:ascii="Arial" w:hAnsi="Arial"/>
                <w:sz w:val="22"/>
                <w:szCs w:val="22"/>
                <w:shd w:val="nil" w:color="auto" w:fill="auto"/>
                <w:rtl w:val="0"/>
                <w:lang w:val="en-US"/>
              </w:rPr>
              <w:t>users)</w:t>
            </w:r>
          </w:p>
        </w:tc>
        <w:tc>
          <w:tcPr>
            <w:tcW w:type="dxa" w:w="39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2"/>
                <w:szCs w:val="22"/>
                <w:shd w:val="nil" w:color="auto" w:fill="auto"/>
                <w:rtl w:val="0"/>
                <w:lang w:val="en-US"/>
              </w:rPr>
              <w:t>The Event Manager being viewed as</w:t>
            </w:r>
          </w:p>
        </w:tc>
      </w:tr>
      <w:tr>
        <w:tblPrEx>
          <w:shd w:val="clear" w:color="auto" w:fill="ced7e7"/>
        </w:tblPrEx>
        <w:trPr>
          <w:trHeight w:val="524" w:hRule="atLeast"/>
        </w:trPr>
        <w:tc>
          <w:tcPr>
            <w:tcW w:type="dxa" w:w="28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started_at</w:t>
            </w:r>
          </w:p>
        </w:tc>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timestamptz</w:t>
            </w:r>
          </w:p>
        </w:tc>
        <w:tc>
          <w:tcPr>
            <w:tcW w:type="dxa" w:w="39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2"/>
                <w:szCs w:val="22"/>
                <w:shd w:val="nil" w:color="auto" w:fill="auto"/>
                <w:rtl w:val="0"/>
                <w:lang w:val="en-US"/>
              </w:rPr>
              <w:t>When the impersonation session began</w:t>
            </w:r>
          </w:p>
        </w:tc>
      </w:tr>
      <w:tr>
        <w:tblPrEx>
          <w:shd w:val="clear" w:color="auto" w:fill="ced7e7"/>
        </w:tblPrEx>
        <w:trPr>
          <w:trHeight w:val="524" w:hRule="atLeast"/>
        </w:trPr>
        <w:tc>
          <w:tcPr>
            <w:tcW w:type="dxa" w:w="28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ended_at</w:t>
            </w:r>
          </w:p>
        </w:tc>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it-IT"/>
              </w:rPr>
              <w:t>timestamptz (nullable)</w:t>
            </w:r>
          </w:p>
        </w:tc>
        <w:tc>
          <w:tcPr>
            <w:tcW w:type="dxa" w:w="39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2"/>
                <w:szCs w:val="22"/>
                <w:shd w:val="nil" w:color="auto" w:fill="auto"/>
                <w:rtl w:val="0"/>
                <w:lang w:val="en-US"/>
              </w:rPr>
              <w:t>When the session ended. Null if session is still active.</w:t>
            </w:r>
          </w:p>
        </w:tc>
      </w:tr>
    </w:tbl>
    <w:p>
      <w:pPr>
        <w:pStyle w:val="List Paragraph"/>
        <w:widowControl w:val="0"/>
        <w:spacing w:after="60"/>
        <w:ind w:left="108" w:hanging="108"/>
      </w:pPr>
    </w:p>
    <w:p>
      <w:pPr>
        <w:pStyle w:val="List Paragraph"/>
        <w:widowControl w:val="0"/>
        <w:spacing w:after="60"/>
      </w:pPr>
    </w:p>
    <w:p>
      <w:pPr>
        <w:pStyle w:val="List Paragraph"/>
        <w:widowControl w:val="0"/>
        <w:spacing w:after="60"/>
      </w:pPr>
    </w:p>
    <w:p>
      <w:pPr>
        <w:pStyle w:val="List Paragraph"/>
        <w:widowControl w:val="0"/>
        <w:spacing w:after="60"/>
        <w:rPr>
          <w:lang w:val="de-DE"/>
        </w:rPr>
      </w:pPr>
      <w:r>
        <w:rPr>
          <w:rFonts w:ascii="Arial" w:hAnsi="Arial"/>
          <w:b w:val="1"/>
          <w:bCs w:val="1"/>
          <w:outline w:val="0"/>
          <w:color w:val="2e75b6"/>
          <w:sz w:val="26"/>
          <w:szCs w:val="26"/>
          <w:u w:color="2e75b6"/>
          <w:rtl w:val="0"/>
          <w:lang w:val="de-DE"/>
          <w14:textFill>
            <w14:solidFill>
              <w14:srgbClr w14:val="2E75B6"/>
            </w14:solidFill>
          </w14:textFill>
        </w:rPr>
        <w:t>4.11  Volunteer Email Tokens</w:t>
      </w:r>
    </w:p>
    <w:p>
      <w:pPr>
        <w:pStyle w:val="List Paragraph"/>
        <w:widowControl w:val="0"/>
        <w:spacing w:after="60"/>
      </w:pPr>
      <w:r>
        <w:rPr>
          <w:rFonts w:ascii="Arial" w:hAnsi="Arial"/>
          <w:b w:val="1"/>
          <w:bCs w:val="1"/>
          <w:outline w:val="0"/>
          <w:color w:val="000000"/>
          <w:sz w:val="22"/>
          <w:szCs w:val="22"/>
          <w:u w:color="000000"/>
          <w:rtl w:val="0"/>
          <w:lang w:val="en-US"/>
          <w14:textFill>
            <w14:solidFill>
              <w14:srgbClr w14:val="000000"/>
            </w14:solidFill>
          </w14:textFill>
        </w:rPr>
        <w:t>Short-lived tokens used to authenticate the 'My Signups' magic-link flow. When a volunteer requests their signups page, the server generates a token, emails it as a link, and stores a hash here. The token is single-use and expires after one hour.</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0"/>
        <w:gridCol w:w="2400"/>
        <w:gridCol w:w="4360"/>
      </w:tblGrid>
      <w:tr>
        <w:tblPrEx>
          <w:shd w:val="clear" w:color="auto" w:fill="4f81bd"/>
        </w:tblPrEx>
        <w:trPr>
          <w:trHeight w:val="238" w:hRule="atLeast"/>
          <w:tblHeader/>
        </w:trPr>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1a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Field</w:t>
            </w:r>
          </w:p>
        </w:tc>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1a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2"/>
                <w:szCs w:val="22"/>
                <w:u w:color="ffffff"/>
                <w:shd w:val="nil" w:color="auto" w:fill="auto"/>
                <w:rtl w:val="0"/>
                <w14:textFill>
                  <w14:solidFill>
                    <w14:srgbClr w14:val="FFFFFF"/>
                  </w14:solidFill>
                </w14:textFill>
              </w:rPr>
              <w:t>Type</w:t>
            </w:r>
          </w:p>
        </w:tc>
        <w:tc>
          <w:tcPr>
            <w:tcW w:type="dxa" w:w="4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1a3a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b w:val="1"/>
                <w:bCs w:val="1"/>
                <w:outline w:val="0"/>
                <w:color w:val="ffffff"/>
                <w:sz w:val="22"/>
                <w:szCs w:val="22"/>
                <w:u w:color="ffffff"/>
                <w:shd w:val="nil" w:color="auto" w:fill="auto"/>
                <w:rtl w:val="0"/>
                <w:lang w:val="de-DE"/>
                <w14:textFill>
                  <w14:solidFill>
                    <w14:srgbClr w14:val="FFFFFF"/>
                  </w14:solidFill>
                </w14:textFill>
              </w:rPr>
              <w:t>Notes</w:t>
            </w:r>
          </w:p>
        </w:tc>
      </w:tr>
      <w:tr>
        <w:tblPrEx>
          <w:shd w:val="clear" w:color="auto" w:fill="ced7e7"/>
        </w:tblPrEx>
        <w:trPr>
          <w:trHeight w:val="292" w:hRule="atLeast"/>
        </w:trPr>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rPr>
              <w:t>id</w:t>
            </w:r>
          </w:p>
        </w:tc>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rPr>
              <w:t>UUID (PK)</w:t>
            </w:r>
          </w:p>
        </w:tc>
        <w:tc>
          <w:tcPr>
            <w:tcW w:type="dxa" w:w="4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tc>
      </w:tr>
      <w:tr>
        <w:tblPrEx>
          <w:shd w:val="clear" w:color="auto" w:fill="ced7e7"/>
        </w:tblPrEx>
        <w:trPr>
          <w:trHeight w:val="524" w:hRule="atLeast"/>
        </w:trPr>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email</w:t>
            </w:r>
          </w:p>
        </w:tc>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rPr>
              <w:t>varchar(120)</w:t>
            </w:r>
          </w:p>
        </w:tc>
        <w:tc>
          <w:tcPr>
            <w:tcW w:type="dxa" w:w="4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2"/>
                <w:szCs w:val="22"/>
                <w:shd w:val="nil" w:color="auto" w:fill="auto"/>
                <w:rtl w:val="0"/>
                <w:lang w:val="en-US"/>
              </w:rPr>
              <w:t>The volunteer's email address used for lookup</w:t>
            </w:r>
          </w:p>
        </w:tc>
      </w:tr>
      <w:tr>
        <w:tblPrEx>
          <w:shd w:val="clear" w:color="auto" w:fill="ced7e7"/>
        </w:tblPrEx>
        <w:trPr>
          <w:trHeight w:val="524" w:hRule="atLeast"/>
        </w:trPr>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rPr>
              <w:t>token_hash</w:t>
            </w:r>
          </w:p>
        </w:tc>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s-ES_tradnl"/>
              </w:rPr>
              <w:t>varchar(64)</w:t>
            </w:r>
          </w:p>
        </w:tc>
        <w:tc>
          <w:tcPr>
            <w:tcW w:type="dxa" w:w="4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2"/>
                <w:szCs w:val="22"/>
                <w:shd w:val="nil" w:color="auto" w:fill="auto"/>
                <w:rtl w:val="0"/>
                <w:lang w:val="en-US"/>
              </w:rPr>
              <w:t>SHA-256 hash of the raw token sent in the email. Raw token never stored.</w:t>
            </w:r>
          </w:p>
        </w:tc>
      </w:tr>
      <w:tr>
        <w:tblPrEx>
          <w:shd w:val="clear" w:color="auto" w:fill="ced7e7"/>
        </w:tblPrEx>
        <w:trPr>
          <w:trHeight w:val="238" w:hRule="atLeast"/>
        </w:trPr>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created_at</w:t>
            </w:r>
          </w:p>
        </w:tc>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timestamptz</w:t>
            </w:r>
          </w:p>
        </w:tc>
        <w:tc>
          <w:tcPr>
            <w:tcW w:type="dxa" w:w="4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2"/>
                <w:szCs w:val="22"/>
                <w:shd w:val="nil" w:color="auto" w:fill="auto"/>
                <w:rtl w:val="0"/>
                <w:lang w:val="en-US"/>
              </w:rPr>
              <w:t>When the token was issued</w:t>
            </w:r>
          </w:p>
        </w:tc>
      </w:tr>
      <w:tr>
        <w:tblPrEx>
          <w:shd w:val="clear" w:color="auto" w:fill="ced7e7"/>
        </w:tblPrEx>
        <w:trPr>
          <w:trHeight w:val="238" w:hRule="atLeast"/>
        </w:trPr>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expires_at</w:t>
            </w:r>
          </w:p>
        </w:tc>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timestamptz</w:t>
            </w:r>
          </w:p>
        </w:tc>
        <w:tc>
          <w:tcPr>
            <w:tcW w:type="dxa" w:w="4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2"/>
                <w:szCs w:val="22"/>
                <w:shd w:val="nil" w:color="auto" w:fill="auto"/>
                <w:rtl w:val="0"/>
                <w:lang w:val="en-US"/>
              </w:rPr>
              <w:t>One hour after created_at</w:t>
            </w:r>
          </w:p>
        </w:tc>
      </w:tr>
      <w:tr>
        <w:tblPrEx>
          <w:shd w:val="clear" w:color="auto" w:fill="ced7e7"/>
        </w:tblPrEx>
        <w:trPr>
          <w:trHeight w:val="524" w:hRule="atLeast"/>
        </w:trPr>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used_at</w:t>
            </w:r>
          </w:p>
        </w:tc>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it-IT"/>
              </w:rPr>
              <w:t>timestamptz (nullable)</w:t>
            </w:r>
          </w:p>
        </w:tc>
        <w:tc>
          <w:tcPr>
            <w:tcW w:type="dxa" w:w="4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2"/>
                <w:szCs w:val="22"/>
                <w:shd w:val="nil" w:color="auto" w:fill="auto"/>
                <w:rtl w:val="0"/>
                <w:lang w:val="en-US"/>
              </w:rPr>
              <w:t>Set when the token is consumed. Prevents reuse.</w:t>
            </w:r>
          </w:p>
        </w:tc>
      </w:tr>
    </w:tbl>
    <w:p>
      <w:pPr>
        <w:pStyle w:val="List Paragraph"/>
        <w:widowControl w:val="0"/>
        <w:spacing w:after="60"/>
        <w:ind w:left="108" w:hanging="108"/>
      </w:pPr>
    </w:p>
    <w:p>
      <w:pPr>
        <w:pStyle w:val="List Paragraph"/>
        <w:widowControl w:val="0"/>
        <w:spacing w:after="60"/>
      </w:pPr>
    </w:p>
    <w:p>
      <w:pPr>
        <w:pStyle w:val="List Paragraph"/>
        <w:widowControl w:val="0"/>
        <w:spacing w:after="60"/>
      </w:pPr>
      <w:r>
        <w:rPr>
          <w:rFonts w:ascii="Arial" w:hAnsi="Arial"/>
          <w:outline w:val="0"/>
          <w:color w:val="2e75b6"/>
          <w:sz w:val="22"/>
          <w:szCs w:val="22"/>
          <w:u w:color="2e75b6"/>
          <w:rtl w:val="0"/>
          <w:lang w:val="en-US"/>
          <w14:textFill>
            <w14:solidFill>
              <w14:srgbClr w14:val="2E75B6"/>
            </w14:solidFill>
          </w14:textFill>
        </w:rPr>
        <w:t>Tokens are scoped to an email address, not a specific signup. One token gives access to all active signups for that email.</w:t>
      </w:r>
    </w:p>
    <w:p>
      <w:pPr>
        <w:pStyle w:val="List Paragraph"/>
        <w:widowControl w:val="0"/>
        <w:spacing w:after="60"/>
      </w:pPr>
    </w:p>
    <w:p>
      <w:pPr>
        <w:pStyle w:val="List Paragraph"/>
        <w:widowControl w:val="0"/>
        <w:spacing w:after="60"/>
      </w:pPr>
      <w:r>
        <w:rPr>
          <w:rFonts w:ascii="Arial" w:hAnsi="Arial"/>
          <w:b w:val="1"/>
          <w:bCs w:val="1"/>
          <w:outline w:val="0"/>
          <w:color w:val="1a3a5c"/>
          <w:sz w:val="36"/>
          <w:szCs w:val="36"/>
          <w:u w:color="1a3a5c"/>
          <w:rtl w:val="0"/>
          <w:lang w:val="en-US"/>
          <w14:textFill>
            <w14:solidFill>
              <w14:srgbClr w14:val="1A3A5C"/>
            </w14:solidFill>
          </w14:textFill>
        </w:rPr>
        <w:t>5. Public-Facing Features (Volunteer Experience)</w:t>
      </w:r>
    </w:p>
    <w:p>
      <w:pPr>
        <w:pStyle w:val="List Paragraph"/>
        <w:widowControl w:val="0"/>
        <w:spacing w:after="60"/>
      </w:pPr>
      <w:r>
        <w:rPr>
          <w:rFonts w:ascii="Arial" w:hAnsi="Arial"/>
          <w:b w:val="1"/>
          <w:bCs w:val="1"/>
          <w:outline w:val="0"/>
          <w:color w:val="2e75b6"/>
          <w:sz w:val="26"/>
          <w:szCs w:val="26"/>
          <w:u w:color="2e75b6"/>
          <w:rtl w:val="0"/>
          <w:lang w:val="en-US"/>
          <w14:textFill>
            <w14:solidFill>
              <w14:srgbClr w14:val="2E75B6"/>
            </w14:solidFill>
          </w14:textFill>
        </w:rPr>
        <w:t>5.1  Event Listing Page</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Up to 3 featured events (is_featured = true) are displayed first, with a 'Featured' visual badge, before all other events. If more than 3 events are marked featured, the 3 most recently updated are shown.</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Below featured events: all other published, non-archived events with upcoming shifts, in chronological order by date</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Events where all shifts have passed are automatically hidden from this listing (cron job runs daily)</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'View Past Events' link available to access archived events</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Each event card shows: event image, title, organization name, date(s), location, tags, approximate distance from the visitor's detected location (e.g. '4 miles away'), and open volunteer slots remaining</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Events with zero remaining slots across all shifts are visually marked as 'Full' but remain visible</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Events where location_lat/location_lng could not be geocoded show without a distance label</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Filter bar: filter by tag (e.g. 'Canvassing', 'Food Bank', 'Urgent'); filter by organization (if multiple orgs present)</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Fully responsive for mobile</w:t>
      </w:r>
    </w:p>
    <w:p>
      <w:pPr>
        <w:pStyle w:val="List Paragraph"/>
        <w:spacing w:after="60"/>
      </w:pPr>
      <w:r>
        <w:rPr>
          <w:rFonts w:ascii="Arial" w:hAnsi="Arial"/>
          <w:outline w:val="0"/>
          <w:color w:val="2e75b6"/>
          <w:sz w:val="22"/>
          <w:szCs w:val="22"/>
          <w:u w:color="2e75b6"/>
          <w:rtl w:val="0"/>
          <w:lang w:val="en-US"/>
          <w14:textFill>
            <w14:solidFill>
              <w14:srgbClr w14:val="2E75B6"/>
            </w14:solidFill>
          </w14:textFill>
        </w:rPr>
        <w:t>This page lives at the root of the subdomain, e.g. https://localshifts.org/</w:t>
      </w:r>
    </w:p>
    <w:p>
      <w:pPr>
        <w:pStyle w:val="List Paragraph"/>
        <w:spacing w:after="60"/>
      </w:pPr>
    </w:p>
    <w:p>
      <w:pPr>
        <w:pStyle w:val="List Paragraph"/>
        <w:spacing w:after="60"/>
      </w:pPr>
      <w:r>
        <w:rPr>
          <w:rFonts w:ascii="Arial" w:hAnsi="Arial"/>
          <w:b w:val="1"/>
          <w:bCs w:val="1"/>
          <w:outline w:val="0"/>
          <w:color w:val="2e75b6"/>
          <w:sz w:val="26"/>
          <w:szCs w:val="26"/>
          <w:u w:color="2e75b6"/>
          <w:rtl w:val="0"/>
          <w:lang w:val="en-US"/>
          <w14:textFill>
            <w14:solidFill>
              <w14:srgbClr w14:val="2E75B6"/>
            </w14:solidFill>
          </w14:textFill>
        </w:rPr>
        <w:t>5.2  Location Detection &amp; Proximity Filtering</w:t>
      </w:r>
    </w:p>
    <w:p>
      <w:pPr>
        <w:pStyle w:val="List Paragraph"/>
        <w:spacing w:after="60"/>
      </w:pPr>
      <w:r>
        <w:rPr>
          <w:rFonts w:ascii="Arial" w:hAnsi="Arial"/>
          <w:b w:val="1"/>
          <w:bCs w:val="1"/>
          <w:outline w:val="0"/>
          <w:color w:val="000000"/>
          <w:sz w:val="22"/>
          <w:szCs w:val="22"/>
          <w:u w:color="000000"/>
          <w:rtl w:val="0"/>
          <w:lang w:val="en-US"/>
          <w14:textFill>
            <w14:solidFill>
              <w14:srgbClr w14:val="000000"/>
            </w14:solidFill>
          </w14:textFill>
        </w:rPr>
        <w:t xml:space="preserve">On first visit, the server reads the visitor's IP address and queries the local MaxMind GeoLite2 database to determine their approximate city and coordinates. No data is logged or stored </w:t>
      </w:r>
      <w:r>
        <w:rPr>
          <w:rFonts w:ascii="Arial" w:hAnsi="Arial" w:hint="default"/>
          <w:b w:val="1"/>
          <w:bCs w:val="1"/>
          <w:outline w:val="0"/>
          <w:color w:val="000000"/>
          <w:sz w:val="22"/>
          <w:szCs w:val="22"/>
          <w:u w:color="000000"/>
          <w:rtl w:val="0"/>
          <w:lang w:val="en-US"/>
          <w14:textFill>
            <w14:solidFill>
              <w14:srgbClr w14:val="000000"/>
            </w14:solidFill>
          </w14:textFill>
        </w:rPr>
        <w:t xml:space="preserve">— </w:t>
      </w:r>
      <w:r>
        <w:rPr>
          <w:rFonts w:ascii="Arial" w:hAnsi="Arial"/>
          <w:b w:val="1"/>
          <w:bCs w:val="1"/>
          <w:outline w:val="0"/>
          <w:color w:val="000000"/>
          <w:sz w:val="22"/>
          <w:szCs w:val="22"/>
          <w:u w:color="000000"/>
          <w:rtl w:val="0"/>
          <w:lang w:val="en-US"/>
          <w14:textFill>
            <w14:solidFill>
              <w14:srgbClr w14:val="000000"/>
            </w14:solidFill>
          </w14:textFill>
        </w:rPr>
        <w:t>this is a real-time query used only to pre-filter the event list.</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 xml:space="preserve">A dismissible location banner appears at the top of the listing page: "Showing events near Greenville, SC </w:t>
      </w:r>
      <w:r>
        <w:rPr>
          <w:rFonts w:ascii="Arial" w:hAnsi="Arial" w:hint="default"/>
          <w:outline w:val="0"/>
          <w:color w:val="000000"/>
          <w:sz w:val="22"/>
          <w:szCs w:val="22"/>
          <w:u w:color="000000"/>
          <w:rtl w:val="0"/>
          <w:lang w:val="en-US"/>
          <w14:textFill>
            <w14:solidFill>
              <w14:srgbClr w14:val="000000"/>
            </w14:solidFill>
          </w14:textFill>
        </w:rPr>
        <w:t xml:space="preserve">— </w:t>
      </w:r>
      <w:r>
        <w:rPr>
          <w:rFonts w:ascii="Arial" w:hAnsi="Arial"/>
          <w:outline w:val="0"/>
          <w:color w:val="000000"/>
          <w:sz w:val="22"/>
          <w:szCs w:val="22"/>
          <w:u w:color="000000"/>
          <w:rtl w:val="0"/>
          <w:lang w:val="en-US"/>
          <w14:textFill>
            <w14:solidFill>
              <w14:srgbClr w14:val="000000"/>
            </w14:solidFill>
          </w14:textFill>
        </w:rPr>
        <w:t>change location?"</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If GeoLite2 cannot resolve the IP (e.g. private network, VPN), the default falls back to showing all events with no distance filter</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The visitor can click 'change location' at any time to open the location picker:</w:t>
      </w:r>
    </w:p>
    <w:p>
      <w:pPr>
        <w:pStyle w:val="List Paragraph"/>
        <w:numPr>
          <w:ilvl w:val="1"/>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Zip code field: visitor types a US zip code</w:t>
      </w:r>
    </w:p>
    <w:p>
      <w:pPr>
        <w:pStyle w:val="List Paragraph"/>
        <w:numPr>
          <w:ilvl w:val="1"/>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Radius dropdown: 5 miles / 10 miles / 20 miles / 50 miles / Show all</w:t>
      </w:r>
    </w:p>
    <w:p>
      <w:pPr>
        <w:pStyle w:val="List Paragraph"/>
        <w:numPr>
          <w:ilvl w:val="1"/>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 xml:space="preserve">'Use my current location' button (HTML5 Geolocation API </w:t>
      </w:r>
      <w:r>
        <w:rPr>
          <w:rFonts w:ascii="Arial" w:hAnsi="Arial" w:hint="default"/>
          <w:outline w:val="0"/>
          <w:color w:val="000000"/>
          <w:sz w:val="22"/>
          <w:szCs w:val="22"/>
          <w:u w:color="000000"/>
          <w:rtl w:val="0"/>
          <w:lang w:val="en-US"/>
          <w14:textFill>
            <w14:solidFill>
              <w14:srgbClr w14:val="000000"/>
            </w14:solidFill>
          </w14:textFill>
        </w:rPr>
        <w:t xml:space="preserve">— </w:t>
      </w:r>
      <w:r>
        <w:rPr>
          <w:rFonts w:ascii="Arial" w:hAnsi="Arial"/>
          <w:outline w:val="0"/>
          <w:color w:val="000000"/>
          <w:sz w:val="22"/>
          <w:szCs w:val="22"/>
          <w:u w:color="000000"/>
          <w:rtl w:val="0"/>
          <w:lang w:val="en-US"/>
          <w14:textFill>
            <w14:solidFill>
              <w14:srgbClr w14:val="000000"/>
            </w14:solidFill>
          </w14:textFill>
        </w:rPr>
        <w:t>browser asks permission)</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The chosen location and radius are stored in a session cookie and applied to all subsequent page loads during the session</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The URL updates to reflect the filter (e.g. /?zip=29601&amp;radius=20) so the filtered view is shareable and bookmarkable</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 xml:space="preserve">The proximity filter is applied via Haversine formula in the PostgreSQL query </w:t>
      </w:r>
      <w:r>
        <w:rPr>
          <w:rFonts w:ascii="Arial" w:hAnsi="Arial" w:hint="default"/>
          <w:outline w:val="0"/>
          <w:color w:val="000000"/>
          <w:sz w:val="22"/>
          <w:szCs w:val="22"/>
          <w:u w:color="000000"/>
          <w:rtl w:val="0"/>
          <w:lang w:val="en-US"/>
          <w14:textFill>
            <w14:solidFill>
              <w14:srgbClr w14:val="000000"/>
            </w14:solidFill>
          </w14:textFill>
        </w:rPr>
        <w:t xml:space="preserve">— </w:t>
      </w:r>
      <w:r>
        <w:rPr>
          <w:rFonts w:ascii="Arial" w:hAnsi="Arial"/>
          <w:outline w:val="0"/>
          <w:color w:val="000000"/>
          <w:sz w:val="22"/>
          <w:szCs w:val="22"/>
          <w:u w:color="000000"/>
          <w:rtl w:val="0"/>
          <w:lang w:val="en-US"/>
          <w14:textFill>
            <w14:solidFill>
              <w14:srgbClr w14:val="000000"/>
            </w14:solidFill>
          </w14:textFill>
        </w:rPr>
        <w:t>no PostGIS extension required</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Events with null lat/lng are always shown at the bottom of the list regardless of filter, with no distance label</w:t>
      </w:r>
    </w:p>
    <w:p>
      <w:pPr>
        <w:pStyle w:val="List Paragraph"/>
        <w:spacing w:after="60"/>
      </w:pPr>
      <w:r>
        <w:rPr>
          <w:rFonts w:ascii="Arial" w:hAnsi="Arial"/>
          <w:outline w:val="0"/>
          <w:color w:val="2e75b6"/>
          <w:sz w:val="22"/>
          <w:szCs w:val="22"/>
          <w:u w:color="2e75b6"/>
          <w:rtl w:val="0"/>
          <w:lang w:val="en-US"/>
          <w14:textFill>
            <w14:solidFill>
              <w14:srgbClr w14:val="2E75B6"/>
            </w14:solidFill>
          </w14:textFill>
        </w:rPr>
        <w:t>The GeoLite2 .mmdb database file is bundled in the Docker image or mounted as a volume. Admin is responsible for periodic updates (MaxMind releases twice monthly). A helper script is provided in the repo to re-download it.</w:t>
      </w:r>
    </w:p>
    <w:p>
      <w:pPr>
        <w:pStyle w:val="List Paragraph"/>
        <w:spacing w:after="60"/>
      </w:pPr>
    </w:p>
    <w:p>
      <w:pPr>
        <w:pStyle w:val="List Paragraph"/>
        <w:spacing w:after="60"/>
      </w:pPr>
      <w:r>
        <w:rPr>
          <w:rFonts w:ascii="Arial" w:hAnsi="Arial"/>
          <w:b w:val="1"/>
          <w:bCs w:val="1"/>
          <w:outline w:val="0"/>
          <w:color w:val="2e75b6"/>
          <w:sz w:val="26"/>
          <w:szCs w:val="26"/>
          <w:u w:color="2e75b6"/>
          <w:rtl w:val="0"/>
          <w:lang w:val="en-US"/>
          <w14:textFill>
            <w14:solidFill>
              <w14:srgbClr w14:val="2E75B6"/>
            </w14:solidFill>
          </w14:textFill>
        </w:rPr>
        <w:t>5.3  Event Detail Page</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Shows full event description, date/time details, location name with a linked 'View on Google Maps' button</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Displays the event image prominently</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Displays all tags applied to the event</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Lists all shifts in a table/card layout. Each shift shows:</w:t>
      </w:r>
    </w:p>
    <w:p>
      <w:pPr>
        <w:pStyle w:val="List Paragraph"/>
        <w:numPr>
          <w:ilvl w:val="1"/>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Role name and description</w:t>
      </w:r>
    </w:p>
    <w:p>
      <w:pPr>
        <w:pStyle w:val="List Paragraph"/>
        <w:numPr>
          <w:ilvl w:val="1"/>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Date, start time, end time</w:t>
      </w:r>
    </w:p>
    <w:p>
      <w:pPr>
        <w:pStyle w:val="List Paragraph"/>
        <w:numPr>
          <w:ilvl w:val="1"/>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 xml:space="preserve">Slots remaining (e.g. '3 of 5 slots open') </w:t>
      </w:r>
      <w:r>
        <w:rPr>
          <w:rFonts w:ascii="Arial" w:hAnsi="Arial" w:hint="default"/>
          <w:outline w:val="0"/>
          <w:color w:val="000000"/>
          <w:sz w:val="22"/>
          <w:szCs w:val="22"/>
          <w:u w:color="000000"/>
          <w:rtl w:val="0"/>
          <w:lang w:val="en-US"/>
          <w14:textFill>
            <w14:solidFill>
              <w14:srgbClr w14:val="000000"/>
            </w14:solidFill>
          </w14:textFill>
        </w:rPr>
        <w:t xml:space="preserve">— </w:t>
      </w:r>
      <w:r>
        <w:rPr>
          <w:rFonts w:ascii="Arial" w:hAnsi="Arial"/>
          <w:outline w:val="0"/>
          <w:color w:val="000000"/>
          <w:sz w:val="22"/>
          <w:szCs w:val="22"/>
          <w:u w:color="000000"/>
          <w:rtl w:val="0"/>
          <w:lang w:val="en-US"/>
          <w14:textFill>
            <w14:solidFill>
              <w14:srgbClr w14:val="000000"/>
            </w14:solidFill>
          </w14:textFill>
        </w:rPr>
        <w:t>or a 'Full' badge when max_volunteers reached</w:t>
      </w:r>
    </w:p>
    <w:p>
      <w:pPr>
        <w:pStyle w:val="List Paragraph"/>
        <w:numPr>
          <w:ilvl w:val="1"/>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A 'Sign Me Up' button (disabled/greyed when full)</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Shifts are ordered by date and start time</w:t>
      </w:r>
    </w:p>
    <w:p>
      <w:pPr>
        <w:pStyle w:val="List Paragraph"/>
        <w:spacing w:after="60"/>
      </w:pPr>
    </w:p>
    <w:p>
      <w:pPr>
        <w:pStyle w:val="List Paragraph"/>
        <w:spacing w:after="60"/>
        <w:rPr>
          <w:lang w:val="de-DE"/>
        </w:rPr>
      </w:pPr>
      <w:r>
        <w:rPr>
          <w:rFonts w:ascii="Arial" w:hAnsi="Arial"/>
          <w:b w:val="1"/>
          <w:bCs w:val="1"/>
          <w:outline w:val="0"/>
          <w:color w:val="2e75b6"/>
          <w:sz w:val="26"/>
          <w:szCs w:val="26"/>
          <w:u w:color="2e75b6"/>
          <w:rtl w:val="0"/>
          <w:lang w:val="de-DE"/>
          <w14:textFill>
            <w14:solidFill>
              <w14:srgbClr w14:val="2E75B6"/>
            </w14:solidFill>
          </w14:textFill>
        </w:rPr>
        <w:t>5.4  Signup Flow</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Clicking 'Sign Me Up' opens a simple inline form (no page redirect) with fields:</w:t>
      </w:r>
    </w:p>
    <w:p>
      <w:pPr>
        <w:pStyle w:val="List Paragraph"/>
        <w:numPr>
          <w:ilvl w:val="1"/>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First Name</w:t>
      </w:r>
    </w:p>
    <w:p>
      <w:pPr>
        <w:pStyle w:val="List Paragraph"/>
        <w:numPr>
          <w:ilvl w:val="1"/>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Last Initial (single character)</w:t>
      </w:r>
    </w:p>
    <w:p>
      <w:pPr>
        <w:pStyle w:val="List Paragraph"/>
        <w:numPr>
          <w:ilvl w:val="1"/>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Email Address</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 xml:space="preserve">A note beneath the name fields reads: "Any name is fine </w:t>
      </w:r>
      <w:r>
        <w:rPr>
          <w:rFonts w:ascii="Arial" w:hAnsi="Arial" w:hint="default"/>
          <w:outline w:val="0"/>
          <w:color w:val="000000"/>
          <w:sz w:val="22"/>
          <w:szCs w:val="22"/>
          <w:u w:color="000000"/>
          <w:rtl w:val="0"/>
          <w:lang w:val="en-US"/>
          <w14:textFill>
            <w14:solidFill>
              <w14:srgbClr w14:val="000000"/>
            </w14:solidFill>
          </w14:textFill>
        </w:rPr>
        <w:t xml:space="preserve">— </w:t>
      </w:r>
      <w:r>
        <w:rPr>
          <w:rFonts w:ascii="Arial" w:hAnsi="Arial"/>
          <w:outline w:val="0"/>
          <w:color w:val="000000"/>
          <w:sz w:val="22"/>
          <w:szCs w:val="22"/>
          <w:u w:color="000000"/>
          <w:rtl w:val="0"/>
          <w:lang w:val="en-US"/>
          <w14:textFill>
            <w14:solidFill>
              <w14:srgbClr w14:val="000000"/>
            </w14:solidFill>
          </w14:textFill>
        </w:rPr>
        <w:t>you can use a nickname or alias."</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On submit, server validates inputs: required fields, valid email format, valid single character for last initial, not already signed up with same email for same shift</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If max_volunteers is already reached (race condition check), the form rejects with a friendly message and refreshes slot counts</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On success, a confirmation email is sent to the volunteer immediately</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 xml:space="preserve">The page updates to show the volunteer's slot as filled </w:t>
      </w:r>
      <w:r>
        <w:rPr>
          <w:rFonts w:ascii="Arial" w:hAnsi="Arial" w:hint="default"/>
          <w:outline w:val="0"/>
          <w:color w:val="000000"/>
          <w:sz w:val="22"/>
          <w:szCs w:val="22"/>
          <w:u w:color="000000"/>
          <w:rtl w:val="0"/>
          <w:lang w:val="en-US"/>
          <w14:textFill>
            <w14:solidFill>
              <w14:srgbClr w14:val="000000"/>
            </w14:solidFill>
          </w14:textFill>
        </w:rPr>
        <w:t xml:space="preserve">— </w:t>
      </w:r>
      <w:r>
        <w:rPr>
          <w:rFonts w:ascii="Arial" w:hAnsi="Arial"/>
          <w:outline w:val="0"/>
          <w:color w:val="000000"/>
          <w:sz w:val="22"/>
          <w:szCs w:val="22"/>
          <w:u w:color="000000"/>
          <w:rtl w:val="0"/>
          <w:lang w:val="en-US"/>
          <w14:textFill>
            <w14:solidFill>
              <w14:srgbClr w14:val="000000"/>
            </w14:solidFill>
          </w14:textFill>
        </w:rPr>
        <w:t>no page reload required</w:t>
      </w:r>
    </w:p>
    <w:p>
      <w:pPr>
        <w:pStyle w:val="List Paragraph"/>
        <w:spacing w:after="60"/>
      </w:pPr>
      <w:r>
        <w:rPr>
          <w:rFonts w:ascii="Arial" w:hAnsi="Arial"/>
          <w:outline w:val="0"/>
          <w:color w:val="2e75b6"/>
          <w:sz w:val="22"/>
          <w:szCs w:val="22"/>
          <w:u w:color="2e75b6"/>
          <w:rtl w:val="0"/>
          <w:lang w:val="en-US"/>
          <w14:textFill>
            <w14:solidFill>
              <w14:srgbClr w14:val="2E75B6"/>
            </w14:solidFill>
          </w14:textFill>
        </w:rPr>
        <w:t>No account is created. No password is set. The volunteer's only 'credential' is the cancel token in their email.</w:t>
      </w:r>
    </w:p>
    <w:p>
      <w:pPr>
        <w:pStyle w:val="List Paragraph"/>
        <w:spacing w:after="60"/>
      </w:pPr>
    </w:p>
    <w:p>
      <w:pPr>
        <w:pStyle w:val="List Paragraph"/>
        <w:spacing w:after="60"/>
      </w:pPr>
      <w:r>
        <w:rPr>
          <w:rFonts w:ascii="Arial" w:hAnsi="Arial"/>
          <w:b w:val="1"/>
          <w:bCs w:val="1"/>
          <w:outline w:val="0"/>
          <w:color w:val="2e75b6"/>
          <w:sz w:val="26"/>
          <w:szCs w:val="26"/>
          <w:u w:color="2e75b6"/>
          <w:rtl w:val="0"/>
          <w:lang w:val="en-US"/>
          <w14:textFill>
            <w14:solidFill>
              <w14:srgbClr w14:val="2E75B6"/>
            </w14:solidFill>
          </w14:textFill>
        </w:rPr>
        <w:t>5.5  Cancellation Flow</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Every confirmation email and reminder email contains a unique, one-click cancellation link</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The link format is: https://localshifts.org/cancel/{cancel_token}</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Clicking the link shows a simple confirmation page with the shift details and a 'Yes, Cancel My Signup' button</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An optional text area allows the volunteer to leave a brief cancellation note for the manager</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 xml:space="preserve">On confirmation, the signup is marked cancelled (soft delete </w:t>
      </w:r>
      <w:r>
        <w:rPr>
          <w:rFonts w:ascii="Arial" w:hAnsi="Arial" w:hint="default"/>
          <w:outline w:val="0"/>
          <w:color w:val="000000"/>
          <w:sz w:val="22"/>
          <w:szCs w:val="22"/>
          <w:u w:color="000000"/>
          <w:rtl w:val="0"/>
          <w:lang w:val="en-US"/>
          <w14:textFill>
            <w14:solidFill>
              <w14:srgbClr w14:val="000000"/>
            </w14:solidFill>
          </w14:textFill>
        </w:rPr>
        <w:t xml:space="preserve">— </w:t>
      </w:r>
      <w:r>
        <w:rPr>
          <w:rFonts w:ascii="Arial" w:hAnsi="Arial"/>
          <w:outline w:val="0"/>
          <w:color w:val="000000"/>
          <w:sz w:val="22"/>
          <w:szCs w:val="22"/>
          <w:u w:color="000000"/>
          <w:rtl w:val="0"/>
          <w:lang w:val="en-US"/>
          <w14:textFill>
            <w14:solidFill>
              <w14:srgbClr w14:val="000000"/>
            </w14:solidFill>
          </w14:textFill>
        </w:rPr>
        <w:t>data is retained until scheduled purge)</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The shift slot count is immediately updated (the slot reopens)</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A cancellation notification email is sent to the Event Manager immediately</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Tokens expire 7 days after the event date; expired token links show a friendly expiry message</w:t>
      </w:r>
    </w:p>
    <w:p>
      <w:pPr>
        <w:pStyle w:val="List Paragraph"/>
        <w:spacing w:after="60"/>
      </w:pPr>
    </w:p>
    <w:p>
      <w:pPr>
        <w:pStyle w:val="List Paragraph"/>
        <w:spacing w:after="60"/>
      </w:pPr>
      <w:r>
        <w:rPr>
          <w:rFonts w:ascii="Arial" w:hAnsi="Arial"/>
          <w:b w:val="1"/>
          <w:bCs w:val="1"/>
          <w:outline w:val="0"/>
          <w:color w:val="2e75b6"/>
          <w:sz w:val="26"/>
          <w:szCs w:val="26"/>
          <w:u w:color="2e75b6"/>
          <w:rtl w:val="0"/>
          <w:lang w:val="en-US"/>
          <w14:textFill>
            <w14:solidFill>
              <w14:srgbClr w14:val="2E75B6"/>
            </w14:solidFill>
          </w14:textFill>
        </w:rPr>
        <w:t>5.6  Past Events Archive</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 xml:space="preserve">Accessible at /events/past </w:t>
      </w:r>
      <w:r>
        <w:rPr>
          <w:rFonts w:ascii="Arial" w:hAnsi="Arial" w:hint="default"/>
          <w:outline w:val="0"/>
          <w:color w:val="000000"/>
          <w:sz w:val="22"/>
          <w:szCs w:val="22"/>
          <w:u w:color="000000"/>
          <w:rtl w:val="0"/>
          <w:lang w:val="en-US"/>
          <w14:textFill>
            <w14:solidFill>
              <w14:srgbClr w14:val="000000"/>
            </w14:solidFill>
          </w14:textFill>
        </w:rPr>
        <w:t xml:space="preserve">— </w:t>
      </w:r>
      <w:r>
        <w:rPr>
          <w:rFonts w:ascii="Arial" w:hAnsi="Arial"/>
          <w:outline w:val="0"/>
          <w:color w:val="000000"/>
          <w:sz w:val="22"/>
          <w:szCs w:val="22"/>
          <w:u w:color="000000"/>
          <w:rtl w:val="0"/>
          <w:lang w:val="en-US"/>
          <w14:textFill>
            <w14:solidFill>
              <w14:srgbClr w14:val="000000"/>
            </w14:solidFill>
          </w14:textFill>
        </w:rPr>
        <w:t>disabled by default; enabled by Admin in system settings</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 xml:space="preserve">When enabled: shows event title, organization, date(s), location, and tags </w:t>
      </w:r>
      <w:r>
        <w:rPr>
          <w:rFonts w:ascii="Arial" w:hAnsi="Arial" w:hint="default"/>
          <w:outline w:val="0"/>
          <w:color w:val="000000"/>
          <w:sz w:val="22"/>
          <w:szCs w:val="22"/>
          <w:u w:color="000000"/>
          <w:rtl w:val="0"/>
          <w:lang w:val="en-US"/>
          <w14:textFill>
            <w14:solidFill>
              <w14:srgbClr w14:val="000000"/>
            </w14:solidFill>
          </w14:textFill>
        </w:rPr>
        <w:t xml:space="preserve">— </w:t>
      </w:r>
      <w:r>
        <w:rPr>
          <w:rFonts w:ascii="Arial" w:hAnsi="Arial"/>
          <w:outline w:val="0"/>
          <w:color w:val="000000"/>
          <w:sz w:val="22"/>
          <w:szCs w:val="22"/>
          <w:u w:color="000000"/>
          <w:rtl w:val="0"/>
          <w:lang w:val="en-US"/>
          <w14:textFill>
            <w14:solidFill>
              <w14:srgbClr w14:val="000000"/>
            </w14:solidFill>
          </w14:textFill>
        </w:rPr>
        <w:t>no volunteer data ever shown</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Events appear here once all their shifts have passed</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When disabled: /events/past returns 404 and no link to it appears on the homepage</w:t>
      </w:r>
    </w:p>
    <w:p>
      <w:pPr>
        <w:pStyle w:val="List Paragraph"/>
        <w:spacing w:after="60"/>
      </w:pPr>
    </w:p>
    <w:p>
      <w:pPr>
        <w:pStyle w:val="List Paragraph"/>
        <w:spacing w:after="60"/>
      </w:pPr>
      <w:r>
        <w:rPr>
          <w:rFonts w:ascii="Arial" w:hAnsi="Arial"/>
          <w:b w:val="1"/>
          <w:bCs w:val="1"/>
          <w:outline w:val="0"/>
          <w:color w:val="2e75b6"/>
          <w:sz w:val="26"/>
          <w:szCs w:val="26"/>
          <w:u w:color="2e75b6"/>
          <w:rtl w:val="0"/>
          <w:lang w:val="en-US"/>
          <w14:textFill>
            <w14:solidFill>
              <w14:srgbClr w14:val="2E75B6"/>
            </w14:solidFill>
          </w14:textFill>
        </w:rPr>
        <w:t>5.7  Public Event Request Form</w:t>
      </w:r>
    </w:p>
    <w:p>
      <w:pPr>
        <w:pStyle w:val="List Paragraph"/>
        <w:spacing w:after="60"/>
      </w:pPr>
      <w:r>
        <w:rPr>
          <w:rFonts w:ascii="Arial" w:hAnsi="Arial"/>
          <w:b w:val="1"/>
          <w:bCs w:val="1"/>
          <w:outline w:val="0"/>
          <w:color w:val="000000"/>
          <w:sz w:val="22"/>
          <w:szCs w:val="22"/>
          <w:u w:color="000000"/>
          <w:rtl w:val="0"/>
          <w:lang w:val="en-US"/>
          <w14:textFill>
            <w14:solidFill>
              <w14:srgbClr w14:val="000000"/>
            </w14:solidFill>
          </w14:textFill>
        </w:rPr>
        <w:t xml:space="preserve">A simple contact form at /add-event for partner organizations or individuals who want to list an event. It is not linked from homepage navigation </w:t>
      </w:r>
      <w:r>
        <w:rPr>
          <w:rFonts w:ascii="Arial" w:hAnsi="Arial" w:hint="default"/>
          <w:b w:val="1"/>
          <w:bCs w:val="1"/>
          <w:outline w:val="0"/>
          <w:color w:val="000000"/>
          <w:sz w:val="22"/>
          <w:szCs w:val="22"/>
          <w:u w:color="000000"/>
          <w:rtl w:val="0"/>
          <w:lang w:val="en-US"/>
          <w14:textFill>
            <w14:solidFill>
              <w14:srgbClr w14:val="000000"/>
            </w14:solidFill>
          </w14:textFill>
        </w:rPr>
        <w:t xml:space="preserve">— </w:t>
      </w:r>
      <w:r>
        <w:rPr>
          <w:rFonts w:ascii="Arial" w:hAnsi="Arial"/>
          <w:b w:val="1"/>
          <w:bCs w:val="1"/>
          <w:outline w:val="0"/>
          <w:color w:val="000000"/>
          <w:sz w:val="22"/>
          <w:szCs w:val="22"/>
          <w:u w:color="000000"/>
          <w:rtl w:val="0"/>
          <w:lang w:val="en-US"/>
          <w14:textFill>
            <w14:solidFill>
              <w14:srgbClr w14:val="000000"/>
            </w14:solidFill>
          </w14:textFill>
        </w:rPr>
        <w:t>shared as a direct URL when needed.</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 xml:space="preserve">Accessible at /add-event </w:t>
      </w:r>
      <w:r>
        <w:rPr>
          <w:rFonts w:ascii="Arial" w:hAnsi="Arial" w:hint="default"/>
          <w:outline w:val="0"/>
          <w:color w:val="000000"/>
          <w:sz w:val="22"/>
          <w:szCs w:val="22"/>
          <w:u w:color="000000"/>
          <w:rtl w:val="0"/>
          <w:lang w:val="en-US"/>
          <w14:textFill>
            <w14:solidFill>
              <w14:srgbClr w14:val="000000"/>
            </w14:solidFill>
          </w14:textFill>
        </w:rPr>
        <w:t xml:space="preserve">— </w:t>
      </w:r>
      <w:r>
        <w:rPr>
          <w:rFonts w:ascii="Arial" w:hAnsi="Arial"/>
          <w:outline w:val="0"/>
          <w:color w:val="000000"/>
          <w:sz w:val="22"/>
          <w:szCs w:val="22"/>
          <w:u w:color="000000"/>
          <w:rtl w:val="0"/>
          <w:lang w:val="en-US"/>
          <w14:textFill>
            <w14:solidFill>
              <w14:srgbClr w14:val="000000"/>
            </w14:solidFill>
          </w14:textFill>
        </w:rPr>
        <w:t>publicly accessible, no login required</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Form fields:</w:t>
      </w:r>
    </w:p>
    <w:p>
      <w:pPr>
        <w:pStyle w:val="List Paragraph"/>
        <w:numPr>
          <w:ilvl w:val="1"/>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Event title (required)</w:t>
      </w:r>
    </w:p>
    <w:p>
      <w:pPr>
        <w:pStyle w:val="List Paragraph"/>
        <w:numPr>
          <w:ilvl w:val="1"/>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Proposed date (required)</w:t>
      </w:r>
    </w:p>
    <w:p>
      <w:pPr>
        <w:pStyle w:val="List Paragraph"/>
        <w:numPr>
          <w:ilvl w:val="1"/>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Proposed start time (required)</w:t>
      </w:r>
    </w:p>
    <w:p>
      <w:pPr>
        <w:pStyle w:val="List Paragraph"/>
        <w:numPr>
          <w:ilvl w:val="1"/>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 xml:space="preserve">Organization name (required </w:t>
      </w:r>
      <w:r>
        <w:rPr>
          <w:rFonts w:ascii="Arial" w:hAnsi="Arial" w:hint="default"/>
          <w:outline w:val="0"/>
          <w:color w:val="000000"/>
          <w:sz w:val="22"/>
          <w:szCs w:val="22"/>
          <w:u w:color="000000"/>
          <w:rtl w:val="0"/>
          <w:lang w:val="en-US"/>
          <w14:textFill>
            <w14:solidFill>
              <w14:srgbClr w14:val="000000"/>
            </w14:solidFill>
          </w14:textFill>
        </w:rPr>
        <w:t xml:space="preserve">— </w:t>
      </w:r>
      <w:r>
        <w:rPr>
          <w:rFonts w:ascii="Arial" w:hAnsi="Arial"/>
          <w:outline w:val="0"/>
          <w:color w:val="000000"/>
          <w:sz w:val="22"/>
          <w:szCs w:val="22"/>
          <w:u w:color="000000"/>
          <w:rtl w:val="0"/>
          <w:lang w:val="en-US"/>
          <w14:textFill>
            <w14:solidFill>
              <w14:srgbClr w14:val="000000"/>
            </w14:solidFill>
          </w14:textFill>
        </w:rPr>
        <w:t>free text)</w:t>
      </w:r>
    </w:p>
    <w:p>
      <w:pPr>
        <w:pStyle w:val="List Paragraph"/>
        <w:numPr>
          <w:ilvl w:val="1"/>
          <w:numId w:val="2"/>
        </w:numPr>
        <w:bidi w:val="0"/>
        <w:spacing w:after="60"/>
        <w:ind w:right="0"/>
        <w:jc w:val="left"/>
        <w:rPr>
          <w:sz w:val="22"/>
          <w:szCs w:val="22"/>
          <w:rtl w:val="0"/>
          <w:lang w:val="fr-FR"/>
        </w:rPr>
      </w:pPr>
      <w:r>
        <w:rPr>
          <w:rFonts w:ascii="Arial" w:hAnsi="Arial"/>
          <w:outline w:val="0"/>
          <w:color w:val="000000"/>
          <w:sz w:val="22"/>
          <w:szCs w:val="22"/>
          <w:u w:color="000000"/>
          <w:rtl w:val="0"/>
          <w:lang w:val="fr-FR"/>
          <w14:textFill>
            <w14:solidFill>
              <w14:srgbClr w14:val="000000"/>
            </w14:solidFill>
          </w14:textFill>
        </w:rPr>
        <w:t>Event description (optional)</w:t>
      </w:r>
    </w:p>
    <w:p>
      <w:pPr>
        <w:pStyle w:val="List Paragraph"/>
        <w:numPr>
          <w:ilvl w:val="1"/>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Your name (required)</w:t>
      </w:r>
    </w:p>
    <w:p>
      <w:pPr>
        <w:pStyle w:val="List Paragraph"/>
        <w:numPr>
          <w:ilvl w:val="1"/>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Your email (required)</w:t>
      </w:r>
    </w:p>
    <w:p>
      <w:pPr>
        <w:pStyle w:val="List Paragraph"/>
        <w:numPr>
          <w:ilvl w:val="1"/>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Your phone number (optional)</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On submit: an email is sent to the Admin with all the above details. No database record is created. No account is created.</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The submitter sees: "Thanks! We received your event request and will follow up at [email]."</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Admin decides what to do with the request manually: forward to an existing manager, create a new organization and manager account and invite the submitter, or set it aside. There is no in-app review queue.</w:t>
      </w:r>
    </w:p>
    <w:p>
      <w:pPr>
        <w:pStyle w:val="List Paragraph"/>
        <w:spacing w:after="60"/>
      </w:pPr>
      <w:r>
        <w:rPr>
          <w:rFonts w:ascii="Arial" w:hAnsi="Arial"/>
          <w:outline w:val="0"/>
          <w:color w:val="2e75b6"/>
          <w:sz w:val="22"/>
          <w:szCs w:val="22"/>
          <w:u w:color="2e75b6"/>
          <w:rtl w:val="0"/>
          <w:lang w:val="en-US"/>
          <w14:textFill>
            <w14:solidFill>
              <w14:srgbClr w14:val="2E75B6"/>
            </w14:solidFill>
          </w14:textFill>
        </w:rPr>
        <w:t>The form fields are designed to give the Admin everything needed to create the event easily if they choose to act on it.</w:t>
      </w:r>
    </w:p>
    <w:p>
      <w:pPr>
        <w:pStyle w:val="List Paragraph"/>
        <w:spacing w:after="60"/>
      </w:pPr>
    </w:p>
    <w:p>
      <w:pPr>
        <w:pStyle w:val="List Paragraph"/>
        <w:spacing w:after="60"/>
        <w:rPr>
          <w:lang w:val="de-DE"/>
        </w:rPr>
      </w:pPr>
      <w:r>
        <w:rPr>
          <w:rFonts w:ascii="Arial" w:hAnsi="Arial"/>
          <w:b w:val="1"/>
          <w:bCs w:val="1"/>
          <w:outline w:val="0"/>
          <w:color w:val="2e75b6"/>
          <w:sz w:val="26"/>
          <w:szCs w:val="26"/>
          <w:u w:color="2e75b6"/>
          <w:rtl w:val="0"/>
          <w:lang w:val="de-DE"/>
          <w14:textFill>
            <w14:solidFill>
              <w14:srgbClr w14:val="2E75B6"/>
            </w14:solidFill>
          </w14:textFill>
        </w:rPr>
        <w:t>5.8  My Signups</w:t>
      </w:r>
    </w:p>
    <w:p>
      <w:pPr>
        <w:pStyle w:val="List Paragraph"/>
        <w:spacing w:after="60"/>
      </w:pPr>
      <w:r>
        <w:rPr>
          <w:rFonts w:ascii="Arial" w:hAnsi="Arial"/>
          <w:b w:val="1"/>
          <w:bCs w:val="1"/>
          <w:outline w:val="0"/>
          <w:color w:val="000000"/>
          <w:sz w:val="22"/>
          <w:szCs w:val="22"/>
          <w:u w:color="000000"/>
          <w:rtl w:val="0"/>
          <w:lang w:val="en-US"/>
          <w14:textFill>
            <w14:solidFill>
              <w14:srgbClr w14:val="000000"/>
            </w14:solidFill>
          </w14:textFill>
        </w:rPr>
        <w:t>A magic-link-based page that lets a volunteer see and manage all their active signups across all events without creating an account. Every confirmation and reminder email includes a 'View all my signups' link that triggers this flow.</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 xml:space="preserve">Accessible at /my </w:t>
      </w:r>
      <w:r>
        <w:rPr>
          <w:rFonts w:ascii="Arial" w:hAnsi="Arial" w:hint="default"/>
          <w:outline w:val="0"/>
          <w:color w:val="000000"/>
          <w:sz w:val="22"/>
          <w:szCs w:val="22"/>
          <w:u w:color="000000"/>
          <w:rtl w:val="0"/>
          <w:lang w:val="en-US"/>
          <w14:textFill>
            <w14:solidFill>
              <w14:srgbClr w14:val="000000"/>
            </w14:solidFill>
          </w14:textFill>
        </w:rPr>
        <w:t xml:space="preserve">— </w:t>
      </w:r>
      <w:r>
        <w:rPr>
          <w:rFonts w:ascii="Arial" w:hAnsi="Arial"/>
          <w:outline w:val="0"/>
          <w:color w:val="000000"/>
          <w:sz w:val="22"/>
          <w:szCs w:val="22"/>
          <w:u w:color="000000"/>
          <w:rtl w:val="0"/>
          <w:lang w:val="en-US"/>
          <w14:textFill>
            <w14:solidFill>
              <w14:srgbClr w14:val="000000"/>
            </w14:solidFill>
          </w14:textFill>
        </w:rPr>
        <w:t>a simple form with one field: email address</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On submit: the server looks up all active (non-cancelled) signups for that email across all events</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If any are found: a magic link is generated and emailed to that address. The link points to /my/:token and is valid for one hour.</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 xml:space="preserve">If none are found: the same 'check your email' response is shown </w:t>
      </w:r>
      <w:r>
        <w:rPr>
          <w:rFonts w:ascii="Arial" w:hAnsi="Arial" w:hint="default"/>
          <w:outline w:val="0"/>
          <w:color w:val="000000"/>
          <w:sz w:val="22"/>
          <w:szCs w:val="22"/>
          <w:u w:color="000000"/>
          <w:rtl w:val="0"/>
          <w:lang w:val="en-US"/>
          <w14:textFill>
            <w14:solidFill>
              <w14:srgbClr w14:val="000000"/>
            </w14:solidFill>
          </w14:textFill>
        </w:rPr>
        <w:t xml:space="preserve">— </w:t>
      </w:r>
      <w:r>
        <w:rPr>
          <w:rFonts w:ascii="Arial" w:hAnsi="Arial"/>
          <w:outline w:val="0"/>
          <w:color w:val="000000"/>
          <w:sz w:val="22"/>
          <w:szCs w:val="22"/>
          <w:u w:color="000000"/>
          <w:rtl w:val="0"/>
          <w:lang w:val="en-US"/>
          <w14:textFill>
            <w14:solidFill>
              <w14:srgbClr w14:val="000000"/>
            </w14:solidFill>
          </w14:textFill>
        </w:rPr>
        <w:t>no confirmation either way whether the email is in the system (prevents enumeration)</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Clicking the magic link opens /my/:token which shows a list of all active signups for that email:</w:t>
      </w:r>
    </w:p>
    <w:p>
      <w:pPr>
        <w:pStyle w:val="List Paragraph"/>
        <w:numPr>
          <w:ilvl w:val="1"/>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Each row shows: event title, shift date and time, role name, location, and a 'Cancel This Signup' button</w:t>
      </w:r>
    </w:p>
    <w:p>
      <w:pPr>
        <w:pStyle w:val="List Paragraph"/>
        <w:numPr>
          <w:ilvl w:val="1"/>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 xml:space="preserve">Events are sorted chronologically </w:t>
      </w:r>
      <w:r>
        <w:rPr>
          <w:rFonts w:ascii="Arial" w:hAnsi="Arial" w:hint="default"/>
          <w:outline w:val="0"/>
          <w:color w:val="000000"/>
          <w:sz w:val="22"/>
          <w:szCs w:val="22"/>
          <w:u w:color="000000"/>
          <w:rtl w:val="0"/>
          <w:lang w:val="en-US"/>
          <w14:textFill>
            <w14:solidFill>
              <w14:srgbClr w14:val="000000"/>
            </w14:solidFill>
          </w14:textFill>
        </w:rPr>
        <w:t xml:space="preserve">— </w:t>
      </w:r>
      <w:r>
        <w:rPr>
          <w:rFonts w:ascii="Arial" w:hAnsi="Arial"/>
          <w:outline w:val="0"/>
          <w:color w:val="000000"/>
          <w:sz w:val="22"/>
          <w:szCs w:val="22"/>
          <w:u w:color="000000"/>
          <w:rtl w:val="0"/>
          <w:lang w:val="en-US"/>
          <w14:textFill>
            <w14:solidFill>
              <w14:srgbClr w14:val="000000"/>
            </w14:solidFill>
          </w14:textFill>
        </w:rPr>
        <w:t>soonest first</w:t>
      </w:r>
    </w:p>
    <w:p>
      <w:pPr>
        <w:pStyle w:val="List Paragraph"/>
        <w:numPr>
          <w:ilvl w:val="1"/>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Cancelled or past signups are not shown</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Clicking 'Cancel This Signup' follows the same cancellation flow as the single-signup cancel link: shows a brief confirmation with an optional note field, then cancels the signup and notifies the manager</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 xml:space="preserve">The token is single-use: once the page is loaded, the token is marked used and cannot be used again. Reloading the page after cancelling redirects to /my with a 'Your link has expired </w:t>
      </w:r>
      <w:r>
        <w:rPr>
          <w:rFonts w:ascii="Arial" w:hAnsi="Arial" w:hint="default"/>
          <w:outline w:val="0"/>
          <w:color w:val="000000"/>
          <w:sz w:val="22"/>
          <w:szCs w:val="22"/>
          <w:u w:color="000000"/>
          <w:rtl w:val="0"/>
          <w:lang w:val="en-US"/>
          <w14:textFill>
            <w14:solidFill>
              <w14:srgbClr w14:val="000000"/>
            </w14:solidFill>
          </w14:textFill>
        </w:rPr>
        <w:t xml:space="preserve">— </w:t>
      </w:r>
      <w:r>
        <w:rPr>
          <w:rFonts w:ascii="Arial" w:hAnsi="Arial"/>
          <w:outline w:val="0"/>
          <w:color w:val="000000"/>
          <w:sz w:val="22"/>
          <w:szCs w:val="22"/>
          <w:u w:color="000000"/>
          <w:rtl w:val="0"/>
          <w:lang w:val="en-US"/>
          <w14:textFill>
            <w14:solidFill>
              <w14:srgbClr w14:val="000000"/>
            </w14:solidFill>
          </w14:textFill>
        </w:rPr>
        <w:t>request a new one' message.</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Every confirmation and reminder email includes a secondary link labeled 'View all my signups' that goes to /my with the volunteer's email pre-filled</w:t>
      </w:r>
    </w:p>
    <w:p>
      <w:pPr>
        <w:pStyle w:val="List Paragraph"/>
        <w:spacing w:after="60"/>
      </w:pPr>
      <w:r>
        <w:rPr>
          <w:rFonts w:ascii="Arial" w:hAnsi="Arial"/>
          <w:outline w:val="0"/>
          <w:color w:val="2e75b6"/>
          <w:sz w:val="22"/>
          <w:szCs w:val="22"/>
          <w:u w:color="2e75b6"/>
          <w:rtl w:val="0"/>
          <w:lang w:val="en-US"/>
          <w14:textFill>
            <w14:solidFill>
              <w14:srgbClr w14:val="2E75B6"/>
            </w14:solidFill>
          </w14:textFill>
        </w:rPr>
        <w:t xml:space="preserve">The /my page itself does not require a token </w:t>
      </w:r>
      <w:r>
        <w:rPr>
          <w:rFonts w:ascii="Arial" w:hAnsi="Arial" w:hint="default"/>
          <w:outline w:val="0"/>
          <w:color w:val="2e75b6"/>
          <w:sz w:val="22"/>
          <w:szCs w:val="22"/>
          <w:u w:color="2e75b6"/>
          <w:rtl w:val="0"/>
          <w:lang w:val="en-US"/>
          <w14:textFill>
            <w14:solidFill>
              <w14:srgbClr w14:val="2E75B6"/>
            </w14:solidFill>
          </w14:textFill>
        </w:rPr>
        <w:t xml:space="preserve">— </w:t>
      </w:r>
      <w:r>
        <w:rPr>
          <w:rFonts w:ascii="Arial" w:hAnsi="Arial"/>
          <w:outline w:val="0"/>
          <w:color w:val="2e75b6"/>
          <w:sz w:val="22"/>
          <w:szCs w:val="22"/>
          <w:u w:color="2e75b6"/>
          <w:rtl w:val="0"/>
          <w:lang w:val="en-US"/>
          <w14:textFill>
            <w14:solidFill>
              <w14:srgbClr w14:val="2E75B6"/>
            </w14:solidFill>
          </w14:textFill>
        </w:rPr>
        <w:t>it's just a form. Only /my/:token requires authentication.</w:t>
      </w:r>
    </w:p>
    <w:p>
      <w:pPr>
        <w:pStyle w:val="List Paragraph"/>
        <w:spacing w:after="60"/>
      </w:pPr>
    </w:p>
    <w:p>
      <w:pPr>
        <w:pStyle w:val="List Paragraph"/>
        <w:spacing w:after="60"/>
      </w:pPr>
      <w:r>
        <w:rPr>
          <w:rFonts w:ascii="Arial" w:hAnsi="Arial"/>
          <w:b w:val="1"/>
          <w:bCs w:val="1"/>
          <w:outline w:val="0"/>
          <w:color w:val="1a3a5c"/>
          <w:sz w:val="36"/>
          <w:szCs w:val="36"/>
          <w:u w:color="1a3a5c"/>
          <w:rtl w:val="0"/>
          <w:lang w:val="en-US"/>
          <w14:textFill>
            <w14:solidFill>
              <w14:srgbClr w14:val="1A3A5C"/>
            </w14:solidFill>
          </w14:textFill>
        </w:rPr>
        <w:t>6. Admin &amp; Manager Features</w:t>
      </w:r>
    </w:p>
    <w:p>
      <w:pPr>
        <w:pStyle w:val="List Paragraph"/>
        <w:spacing w:after="60"/>
        <w:rPr>
          <w:lang w:val="de-DE"/>
        </w:rPr>
      </w:pPr>
      <w:r>
        <w:rPr>
          <w:rFonts w:ascii="Arial" w:hAnsi="Arial"/>
          <w:b w:val="1"/>
          <w:bCs w:val="1"/>
          <w:outline w:val="0"/>
          <w:color w:val="2e75b6"/>
          <w:sz w:val="26"/>
          <w:szCs w:val="26"/>
          <w:u w:color="2e75b6"/>
          <w:rtl w:val="0"/>
          <w:lang w:val="de-DE"/>
          <w14:textFill>
            <w14:solidFill>
              <w14:srgbClr w14:val="2E75B6"/>
            </w14:solidFill>
          </w14:textFill>
        </w:rPr>
        <w:t>6.1  Admin Dashboard</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Overview cards: total events, total upcoming shifts, total signups this month, understaffed shifts</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User management: create, edit, deactivate Event Manager accounts</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Organization management: create, edit, delete Organization schemes (name, logo, color, contact email)</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Tag management: create, edit, delete any tag (including tags created by Event Managers); view a count of events using each tag; system tags are listed but cannot be deleted</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System settings: SMTP configuration, default email templates, timezone, application name/branding, and default_purge_days (system-wide default purge window; recommended: 7)</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View all events across all managers</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 xml:space="preserve">Direct event management: Admin can access all Event Manager screens (/manager/*) and create or manage events directly </w:t>
      </w:r>
      <w:r>
        <w:rPr>
          <w:rFonts w:ascii="Arial" w:hAnsi="Arial" w:hint="default"/>
          <w:outline w:val="0"/>
          <w:color w:val="000000"/>
          <w:sz w:val="22"/>
          <w:szCs w:val="22"/>
          <w:u w:color="000000"/>
          <w:rtl w:val="0"/>
          <w:lang w:val="en-US"/>
          <w14:textFill>
            <w14:solidFill>
              <w14:srgbClr w14:val="000000"/>
            </w14:solidFill>
          </w14:textFill>
        </w:rPr>
        <w:t xml:space="preserve">— </w:t>
      </w:r>
      <w:r>
        <w:rPr>
          <w:rFonts w:ascii="Arial" w:hAnsi="Arial"/>
          <w:outline w:val="0"/>
          <w:color w:val="000000"/>
          <w:sz w:val="22"/>
          <w:szCs w:val="22"/>
          <w:u w:color="000000"/>
          <w:rtl w:val="0"/>
          <w:lang w:val="en-US"/>
          <w14:textFill>
            <w14:solidFill>
              <w14:srgbClr w14:val="000000"/>
            </w14:solidFill>
          </w14:textFill>
        </w:rPr>
        <w:t>no need to act as a specific manager</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 xml:space="preserve">'View As [Manager]' mode: click any Event Manager's name in the user list to enter impersonation view. A persistent banner ('Viewing as [Manager Name] </w:t>
      </w:r>
      <w:r>
        <w:rPr>
          <w:rFonts w:ascii="Arial" w:hAnsi="Arial" w:hint="default"/>
          <w:outline w:val="0"/>
          <w:color w:val="000000"/>
          <w:sz w:val="22"/>
          <w:szCs w:val="22"/>
          <w:u w:color="000000"/>
          <w:rtl w:val="0"/>
          <w:lang w:val="en-US"/>
          <w14:textFill>
            <w14:solidFill>
              <w14:srgbClr w14:val="000000"/>
            </w14:solidFill>
          </w14:textFill>
        </w:rPr>
        <w:t xml:space="preserve">— </w:t>
      </w:r>
      <w:r>
        <w:rPr>
          <w:rFonts w:ascii="Arial" w:hAnsi="Arial"/>
          <w:outline w:val="0"/>
          <w:color w:val="000000"/>
          <w:sz w:val="22"/>
          <w:szCs w:val="22"/>
          <w:u w:color="000000"/>
          <w:rtl w:val="0"/>
          <w:lang w:val="en-US"/>
          <w14:textFill>
            <w14:solidFill>
              <w14:srgbClr w14:val="000000"/>
            </w14:solidFill>
          </w14:textFill>
        </w:rPr>
        <w:t>Click to exit') is displayed throughout. Admin retains full permissions in this mode. Session start and end times are recorded in the Impersonation Log (section 4.10).</w:t>
      </w:r>
    </w:p>
    <w:p>
      <w:pPr>
        <w:pStyle w:val="List Paragraph"/>
        <w:spacing w:after="60"/>
      </w:pPr>
    </w:p>
    <w:p>
      <w:pPr>
        <w:pStyle w:val="List Paragraph"/>
        <w:spacing w:after="60"/>
        <w:rPr>
          <w:lang w:val="de-DE"/>
        </w:rPr>
      </w:pPr>
      <w:r>
        <w:rPr>
          <w:rFonts w:ascii="Arial" w:hAnsi="Arial"/>
          <w:b w:val="1"/>
          <w:bCs w:val="1"/>
          <w:outline w:val="0"/>
          <w:color w:val="2e75b6"/>
          <w:sz w:val="26"/>
          <w:szCs w:val="26"/>
          <w:u w:color="2e75b6"/>
          <w:rtl w:val="0"/>
          <w:lang w:val="de-DE"/>
          <w14:textFill>
            <w14:solidFill>
              <w14:srgbClr w14:val="2E75B6"/>
            </w14:solidFill>
          </w14:textFill>
        </w:rPr>
        <w:t>6.2  Event Manager Dashboard</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My Events list: cards for each event with quick stats (shifts, filled slots, open slots)</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Upcoming shifts panel: a chronological feed of the next 14 days of shifts with live fill status</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Understaffed alerts: banner/badge when any upcoming shift has fewer signups than min_volunteers</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Quick-create button for new events</w:t>
      </w:r>
    </w:p>
    <w:p>
      <w:pPr>
        <w:pStyle w:val="List Paragraph"/>
        <w:spacing w:after="60"/>
      </w:pPr>
    </w:p>
    <w:p>
      <w:pPr>
        <w:pStyle w:val="List Paragraph"/>
        <w:spacing w:after="60"/>
      </w:pPr>
      <w:r>
        <w:rPr>
          <w:rFonts w:ascii="Arial" w:hAnsi="Arial"/>
          <w:b w:val="1"/>
          <w:bCs w:val="1"/>
          <w:outline w:val="0"/>
          <w:color w:val="2e75b6"/>
          <w:sz w:val="26"/>
          <w:szCs w:val="26"/>
          <w:u w:color="2e75b6"/>
          <w:rtl w:val="0"/>
          <w:lang w:val="en-US"/>
          <w14:textFill>
            <w14:solidFill>
              <w14:srgbClr w14:val="2E75B6"/>
            </w14:solidFill>
          </w14:textFill>
        </w:rPr>
        <w:t>6.3  Event Creation &amp; Editing</w:t>
      </w:r>
    </w:p>
    <w:p>
      <w:pPr>
        <w:pStyle w:val="List Paragraph"/>
        <w:spacing w:after="60"/>
      </w:pPr>
      <w:r>
        <w:rPr>
          <w:rFonts w:ascii="Arial" w:hAnsi="Arial"/>
          <w:b w:val="1"/>
          <w:bCs w:val="1"/>
          <w:outline w:val="0"/>
          <w:color w:val="000000"/>
          <w:sz w:val="22"/>
          <w:szCs w:val="22"/>
          <w:u w:color="000000"/>
          <w:rtl w:val="0"/>
          <w:lang w:val="en-US"/>
          <w14:textFill>
            <w14:solidFill>
              <w14:srgbClr w14:val="000000"/>
            </w14:solidFill>
          </w14:textFill>
        </w:rPr>
        <w:t>A multi-step form (or single long form) with the following sections:</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 xml:space="preserve">Step 1 </w:t>
      </w:r>
      <w:r>
        <w:rPr>
          <w:rFonts w:ascii="Arial" w:hAnsi="Arial" w:hint="default"/>
          <w:outline w:val="0"/>
          <w:color w:val="000000"/>
          <w:sz w:val="22"/>
          <w:szCs w:val="22"/>
          <w:u w:color="000000"/>
          <w:rtl w:val="0"/>
          <w:lang w:val="en-US"/>
          <w14:textFill>
            <w14:solidFill>
              <w14:srgbClr w14:val="000000"/>
            </w14:solidFill>
          </w14:textFill>
        </w:rPr>
        <w:t xml:space="preserve">— </w:t>
      </w:r>
      <w:r>
        <w:rPr>
          <w:rFonts w:ascii="Arial" w:hAnsi="Arial"/>
          <w:outline w:val="0"/>
          <w:color w:val="000000"/>
          <w:sz w:val="22"/>
          <w:szCs w:val="22"/>
          <w:u w:color="000000"/>
          <w:rtl w:val="0"/>
          <w:lang w:val="en-US"/>
          <w14:textFill>
            <w14:solidFill>
              <w14:srgbClr w14:val="000000"/>
            </w14:solidFill>
          </w14:textFill>
        </w:rPr>
        <w:t xml:space="preserve">Basics: Title, Organization (dropdown), Description (rich text editor), Event Image upload (JPEG/PNG, max 5 MB, auto-resized to 1200px wide), Tags (multi-select from available tags </w:t>
      </w:r>
      <w:r>
        <w:rPr>
          <w:rFonts w:ascii="Arial" w:hAnsi="Arial" w:hint="default"/>
          <w:outline w:val="0"/>
          <w:color w:val="000000"/>
          <w:sz w:val="22"/>
          <w:szCs w:val="22"/>
          <w:u w:color="000000"/>
          <w:rtl w:val="0"/>
          <w:lang w:val="en-US"/>
          <w14:textFill>
            <w14:solidFill>
              <w14:srgbClr w14:val="000000"/>
            </w14:solidFill>
          </w14:textFill>
        </w:rPr>
        <w:t xml:space="preserve">— </w:t>
      </w:r>
      <w:r>
        <w:rPr>
          <w:rFonts w:ascii="Arial" w:hAnsi="Arial"/>
          <w:outline w:val="0"/>
          <w:color w:val="000000"/>
          <w:sz w:val="22"/>
          <w:szCs w:val="22"/>
          <w:u w:color="000000"/>
          <w:rtl w:val="0"/>
          <w:lang w:val="en-US"/>
          <w14:textFill>
            <w14:solidFill>
              <w14:srgbClr w14:val="000000"/>
            </w14:solidFill>
          </w14:textFill>
        </w:rPr>
        <w:t xml:space="preserve">checkboxes or typeahead chip selector), Featured checkbox ("Show this event at the top of the homepage"), Data Retention override ("Purge volunteer data [X] days after last shift </w:t>
      </w:r>
      <w:r>
        <w:rPr>
          <w:rFonts w:ascii="Arial" w:hAnsi="Arial" w:hint="default"/>
          <w:outline w:val="0"/>
          <w:color w:val="000000"/>
          <w:sz w:val="22"/>
          <w:szCs w:val="22"/>
          <w:u w:color="000000"/>
          <w:rtl w:val="0"/>
          <w:lang w:val="en-US"/>
          <w14:textFill>
            <w14:solidFill>
              <w14:srgbClr w14:val="000000"/>
            </w14:solidFill>
          </w14:textFill>
        </w:rPr>
        <w:t xml:space="preserve">— </w:t>
      </w:r>
      <w:r>
        <w:rPr>
          <w:rFonts w:ascii="Arial" w:hAnsi="Arial"/>
          <w:outline w:val="0"/>
          <w:color w:val="000000"/>
          <w:sz w:val="22"/>
          <w:szCs w:val="22"/>
          <w:u w:color="000000"/>
          <w:rtl w:val="0"/>
          <w:lang w:val="en-US"/>
          <w14:textFill>
            <w14:solidFill>
              <w14:srgbClr w14:val="000000"/>
            </w14:solidFill>
          </w14:textFill>
        </w:rPr>
        <w:t>leave blank for system default")</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 xml:space="preserve">Step 2 </w:t>
      </w:r>
      <w:r>
        <w:rPr>
          <w:rFonts w:ascii="Arial" w:hAnsi="Arial" w:hint="default"/>
          <w:outline w:val="0"/>
          <w:color w:val="000000"/>
          <w:sz w:val="22"/>
          <w:szCs w:val="22"/>
          <w:u w:color="000000"/>
          <w:rtl w:val="0"/>
          <w:lang w:val="en-US"/>
          <w14:textFill>
            <w14:solidFill>
              <w14:srgbClr w14:val="000000"/>
            </w14:solidFill>
          </w14:textFill>
        </w:rPr>
        <w:t xml:space="preserve">— </w:t>
      </w:r>
      <w:r>
        <w:rPr>
          <w:rFonts w:ascii="Arial" w:hAnsi="Arial"/>
          <w:outline w:val="0"/>
          <w:color w:val="000000"/>
          <w:sz w:val="22"/>
          <w:szCs w:val="22"/>
          <w:u w:color="000000"/>
          <w:rtl w:val="0"/>
          <w:lang w:val="en-US"/>
          <w14:textFill>
            <w14:solidFill>
              <w14:srgbClr w14:val="000000"/>
            </w14:solidFill>
          </w14:textFill>
        </w:rPr>
        <w:t>Schedule: Event type (one-time vs. recurring). For one-time: single date picker. For recurring: start date, end date, recurrence pattern (weekly on selected days, or custom RRULE entry). Preview of generated occurrence dates shown before saving.</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 xml:space="preserve">Step 3 </w:t>
      </w:r>
      <w:r>
        <w:rPr>
          <w:rFonts w:ascii="Arial" w:hAnsi="Arial" w:hint="default"/>
          <w:outline w:val="0"/>
          <w:color w:val="000000"/>
          <w:sz w:val="22"/>
          <w:szCs w:val="22"/>
          <w:u w:color="000000"/>
          <w:rtl w:val="0"/>
          <w:lang w:val="en-US"/>
          <w14:textFill>
            <w14:solidFill>
              <w14:srgbClr w14:val="000000"/>
            </w14:solidFill>
          </w14:textFill>
        </w:rPr>
        <w:t xml:space="preserve">— </w:t>
      </w:r>
      <w:r>
        <w:rPr>
          <w:rFonts w:ascii="Arial" w:hAnsi="Arial"/>
          <w:outline w:val="0"/>
          <w:color w:val="000000"/>
          <w:sz w:val="22"/>
          <w:szCs w:val="22"/>
          <w:u w:color="000000"/>
          <w:rtl w:val="0"/>
          <w:lang w:val="en-US"/>
          <w14:textFill>
            <w14:solidFill>
              <w14:srgbClr w14:val="000000"/>
            </w14:solidFill>
          </w14:textFill>
        </w:rPr>
        <w:t>Location: Location name text field, Google Maps URL field (with helper: 'Paste the full URL from your browser's address bar while viewing the location on Google Maps')</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 xml:space="preserve">Step 4 </w:t>
      </w:r>
      <w:r>
        <w:rPr>
          <w:rFonts w:ascii="Arial" w:hAnsi="Arial" w:hint="default"/>
          <w:outline w:val="0"/>
          <w:color w:val="000000"/>
          <w:sz w:val="22"/>
          <w:szCs w:val="22"/>
          <w:u w:color="000000"/>
          <w:rtl w:val="0"/>
          <w:lang w:val="en-US"/>
          <w14:textFill>
            <w14:solidFill>
              <w14:srgbClr w14:val="000000"/>
            </w14:solidFill>
          </w14:textFill>
        </w:rPr>
        <w:t xml:space="preserve">— </w:t>
      </w:r>
      <w:r>
        <w:rPr>
          <w:rFonts w:ascii="Arial" w:hAnsi="Arial"/>
          <w:outline w:val="0"/>
          <w:color w:val="000000"/>
          <w:sz w:val="22"/>
          <w:szCs w:val="22"/>
          <w:u w:color="000000"/>
          <w:rtl w:val="0"/>
          <w:lang w:val="en-US"/>
          <w14:textFill>
            <w14:solidFill>
              <w14:srgbClr w14:val="000000"/>
            </w14:solidFill>
          </w14:textFill>
        </w:rPr>
        <w:t>Shifts: Add one or more shifts per event. Each shift can be added from a Role Template or created from scratch. Fields: role name, description, date (pre-filled from event date for one-time; selectable for recurring), start time, duration, min volunteers, max volunteers. Drag-to-reorder shifts.</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 xml:space="preserve">Step 5 </w:t>
      </w:r>
      <w:r>
        <w:rPr>
          <w:rFonts w:ascii="Arial" w:hAnsi="Arial" w:hint="default"/>
          <w:outline w:val="0"/>
          <w:color w:val="000000"/>
          <w:sz w:val="22"/>
          <w:szCs w:val="22"/>
          <w:u w:color="000000"/>
          <w:rtl w:val="0"/>
          <w:lang w:val="en-US"/>
          <w14:textFill>
            <w14:solidFill>
              <w14:srgbClr w14:val="000000"/>
            </w14:solidFill>
          </w14:textFill>
        </w:rPr>
        <w:t xml:space="preserve">— </w:t>
      </w:r>
      <w:r>
        <w:rPr>
          <w:rFonts w:ascii="Arial" w:hAnsi="Arial"/>
          <w:outline w:val="0"/>
          <w:color w:val="000000"/>
          <w:sz w:val="22"/>
          <w:szCs w:val="22"/>
          <w:u w:color="000000"/>
          <w:rtl w:val="0"/>
          <w:lang w:val="en-US"/>
          <w14:textFill>
            <w14:solidFill>
              <w14:srgbClr w14:val="000000"/>
            </w14:solidFill>
          </w14:textFill>
        </w:rPr>
        <w:t>Reminders: Configure up to 3 reminder rules. For each: offset (hours before shift), email subject, email body. Default templates are pre-filled from system defaults but fully editable. Available merge tags shown as clickable chips: {{volunteer_first_name}}, {{event_title}}, {{shift_date}}, {{shift_start_time}}, {{shift_role}}, {{location_name}}, {{location_map_url}}, {{cancel_url}}</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Preview &amp; Publish: Review all settings. Save as Draft or Publish immediately.</w:t>
      </w:r>
    </w:p>
    <w:p>
      <w:pPr>
        <w:pStyle w:val="List Paragraph"/>
        <w:spacing w:after="60"/>
      </w:pPr>
    </w:p>
    <w:p>
      <w:pPr>
        <w:pStyle w:val="List Paragraph"/>
        <w:spacing w:after="60"/>
        <w:rPr>
          <w:lang w:val="de-DE"/>
        </w:rPr>
      </w:pPr>
      <w:r>
        <w:rPr>
          <w:rFonts w:ascii="Arial" w:hAnsi="Arial"/>
          <w:b w:val="1"/>
          <w:bCs w:val="1"/>
          <w:outline w:val="0"/>
          <w:color w:val="2e75b6"/>
          <w:sz w:val="26"/>
          <w:szCs w:val="26"/>
          <w:u w:color="2e75b6"/>
          <w:rtl w:val="0"/>
          <w:lang w:val="de-DE"/>
          <w14:textFill>
            <w14:solidFill>
              <w14:srgbClr w14:val="2E75B6"/>
            </w14:solidFill>
          </w14:textFill>
        </w:rPr>
        <w:t>6.4  Role Template Management</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A dedicated 'Role Templates' section in the manager's settings</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Create, edit, delete templates: role name, description, default duration, default min/max volunteers</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Templates are personal to each Event Manager (not shared globally unless Admin creates global templates in a future version)</w:t>
      </w:r>
    </w:p>
    <w:p>
      <w:pPr>
        <w:pStyle w:val="List Paragraph"/>
        <w:spacing w:after="60"/>
      </w:pPr>
    </w:p>
    <w:p>
      <w:pPr>
        <w:pStyle w:val="List Paragraph"/>
        <w:spacing w:after="60"/>
        <w:rPr>
          <w:lang w:val="de-DE"/>
        </w:rPr>
      </w:pPr>
      <w:r>
        <w:rPr>
          <w:rFonts w:ascii="Arial" w:hAnsi="Arial"/>
          <w:b w:val="1"/>
          <w:bCs w:val="1"/>
          <w:outline w:val="0"/>
          <w:color w:val="2e75b6"/>
          <w:sz w:val="26"/>
          <w:szCs w:val="26"/>
          <w:u w:color="2e75b6"/>
          <w:rtl w:val="0"/>
          <w:lang w:val="de-DE"/>
          <w14:textFill>
            <w14:solidFill>
              <w14:srgbClr w14:val="2E75B6"/>
            </w14:solidFill>
          </w14:textFill>
        </w:rPr>
        <w:t>6.5  Signup Management</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Per-event signup roster: a table of all signups grouped by shift, showing name (first name + last initial), email, signup time, status (active/cancelled)</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Manager can manually remove a signup (treated as cancellation; notification sent to volunteer)</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Manager can manually add a signup (useful for phone/in-person signups): enter first name, last initial, and email; system sends confirmation email</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Export to CSV: all signups for an event, or all upcoming signups across events</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Broadcast email: compose and send an ad-hoc email to all active signups for a specific event or shift (useful for last-minute updates)</w:t>
      </w:r>
    </w:p>
    <w:p>
      <w:pPr>
        <w:pStyle w:val="List Paragraph"/>
        <w:spacing w:after="60"/>
      </w:pPr>
    </w:p>
    <w:p>
      <w:pPr>
        <w:pStyle w:val="List Paragraph"/>
        <w:spacing w:after="60"/>
      </w:pPr>
      <w:r>
        <w:rPr>
          <w:rFonts w:ascii="Arial" w:hAnsi="Arial"/>
          <w:b w:val="1"/>
          <w:bCs w:val="1"/>
          <w:outline w:val="0"/>
          <w:color w:val="2e75b6"/>
          <w:sz w:val="26"/>
          <w:szCs w:val="26"/>
          <w:u w:color="2e75b6"/>
          <w:rtl w:val="0"/>
          <w:lang w:val="en-US"/>
          <w14:textFill>
            <w14:solidFill>
              <w14:srgbClr w14:val="2E75B6"/>
            </w14:solidFill>
          </w14:textFill>
        </w:rPr>
        <w:t>6.6  Cancellation Notifications to Manager</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When a volunteer cancels, the assigned Event Manager receives an email immediately</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Email contains: volunteer first name + last initial, event title, shift role, shift date/time, optional cancellation note, and a link to the signup roster</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If the cancellation drops the shift below min_volunteers, the notification is flagged as urgent in the subject line</w:t>
      </w:r>
    </w:p>
    <w:p>
      <w:pPr>
        <w:pStyle w:val="List Paragraph"/>
        <w:spacing w:after="60"/>
      </w:pPr>
    </w:p>
    <w:p>
      <w:pPr>
        <w:pStyle w:val="List Paragraph"/>
        <w:spacing w:after="60"/>
        <w:rPr>
          <w:lang w:val="de-DE"/>
        </w:rPr>
      </w:pPr>
      <w:r>
        <w:rPr>
          <w:rFonts w:ascii="Arial" w:hAnsi="Arial"/>
          <w:b w:val="1"/>
          <w:bCs w:val="1"/>
          <w:outline w:val="0"/>
          <w:color w:val="2e75b6"/>
          <w:sz w:val="26"/>
          <w:szCs w:val="26"/>
          <w:u w:color="2e75b6"/>
          <w:rtl w:val="0"/>
          <w:lang w:val="de-DE"/>
          <w14:textFill>
            <w14:solidFill>
              <w14:srgbClr w14:val="2E75B6"/>
            </w14:solidFill>
          </w14:textFill>
        </w:rPr>
        <w:t>6.7  Tag Management</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Both Admin and Event Managers can create tags from the tag management screen or inline during event creation</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Admin can edit or delete any tag (including tags created by Event Managers). Deleting a tag removes it from all events.</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Event Managers can edit or delete tags they created, but not tags created by Admin or other managers</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 xml:space="preserve">System-reserved tags (is_system = true) are listed for reference but cannot be edited or deleted by any user </w:t>
      </w:r>
      <w:r>
        <w:rPr>
          <w:rFonts w:ascii="Arial" w:hAnsi="Arial" w:hint="default"/>
          <w:outline w:val="0"/>
          <w:color w:val="000000"/>
          <w:sz w:val="22"/>
          <w:szCs w:val="22"/>
          <w:u w:color="000000"/>
          <w:rtl w:val="0"/>
          <w:lang w:val="en-US"/>
          <w14:textFill>
            <w14:solidFill>
              <w14:srgbClr w14:val="000000"/>
            </w14:solidFill>
          </w14:textFill>
        </w:rPr>
        <w:t xml:space="preserve">— </w:t>
      </w:r>
      <w:r>
        <w:rPr>
          <w:rFonts w:ascii="Arial" w:hAnsi="Arial"/>
          <w:outline w:val="0"/>
          <w:color w:val="000000"/>
          <w:sz w:val="22"/>
          <w:szCs w:val="22"/>
          <w:u w:color="000000"/>
          <w:rtl w:val="0"/>
          <w:lang w:val="en-US"/>
          <w14:textFill>
            <w14:solidFill>
              <w14:srgbClr w14:val="000000"/>
            </w14:solidFill>
          </w14:textFill>
        </w:rPr>
        <w:t>they are managed automatically by the application</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System-reserved tags in V1:</w:t>
      </w:r>
    </w:p>
    <w:p>
      <w:pPr>
        <w:pStyle w:val="List Paragraph"/>
        <w:numPr>
          <w:ilvl w:val="1"/>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 xml:space="preserve">'Understaffed' </w:t>
      </w:r>
      <w:r>
        <w:rPr>
          <w:rFonts w:ascii="Arial" w:hAnsi="Arial" w:hint="default"/>
          <w:outline w:val="0"/>
          <w:color w:val="000000"/>
          <w:sz w:val="22"/>
          <w:szCs w:val="22"/>
          <w:u w:color="000000"/>
          <w:rtl w:val="0"/>
          <w:lang w:val="en-US"/>
          <w14:textFill>
            <w14:solidFill>
              <w14:srgbClr w14:val="000000"/>
            </w14:solidFill>
          </w14:textFill>
        </w:rPr>
        <w:t xml:space="preserve">— </w:t>
      </w:r>
      <w:r>
        <w:rPr>
          <w:rFonts w:ascii="Arial" w:hAnsi="Arial"/>
          <w:outline w:val="0"/>
          <w:color w:val="000000"/>
          <w:sz w:val="22"/>
          <w:szCs w:val="22"/>
          <w:u w:color="000000"/>
          <w:rtl w:val="0"/>
          <w:lang w:val="en-US"/>
          <w14:textFill>
            <w14:solidFill>
              <w14:srgbClr w14:val="000000"/>
            </w14:solidFill>
          </w14:textFill>
        </w:rPr>
        <w:t>automatically applied to an event when any upcoming shift has fewer signups than min_volunteers; automatically removed when all upcoming shifts meet or exceed their min_volunteers threshold</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Tag names must be unique (case-insensitive). Attempting to create a duplicate tag name shows an error.</w:t>
      </w:r>
    </w:p>
    <w:p>
      <w:pPr>
        <w:pStyle w:val="List Paragraph"/>
        <w:spacing w:after="60"/>
      </w:pPr>
    </w:p>
    <w:p>
      <w:pPr>
        <w:pStyle w:val="List Paragraph"/>
        <w:spacing w:after="60"/>
      </w:pPr>
      <w:r>
        <w:rPr>
          <w:rFonts w:ascii="Arial" w:hAnsi="Arial"/>
          <w:b w:val="1"/>
          <w:bCs w:val="1"/>
          <w:outline w:val="0"/>
          <w:color w:val="2e75b6"/>
          <w:sz w:val="26"/>
          <w:szCs w:val="26"/>
          <w:u w:color="2e75b6"/>
          <w:rtl w:val="0"/>
          <w:lang w:val="en-US"/>
          <w14:textFill>
            <w14:solidFill>
              <w14:srgbClr w14:val="2E75B6"/>
            </w14:solidFill>
          </w14:textFill>
        </w:rPr>
        <w:t>6.8  Event Cancellation</w:t>
      </w:r>
    </w:p>
    <w:p>
      <w:pPr>
        <w:pStyle w:val="List Paragraph"/>
        <w:spacing w:after="60"/>
      </w:pPr>
      <w:r>
        <w:rPr>
          <w:rFonts w:ascii="Arial" w:hAnsi="Arial"/>
          <w:b w:val="1"/>
          <w:bCs w:val="1"/>
          <w:outline w:val="0"/>
          <w:color w:val="000000"/>
          <w:sz w:val="22"/>
          <w:szCs w:val="22"/>
          <w:u w:color="000000"/>
          <w:rtl w:val="0"/>
          <w:lang w:val="en-US"/>
          <w14:textFill>
            <w14:solidFill>
              <w14:srgbClr w14:val="000000"/>
            </w14:solidFill>
          </w14:textFill>
        </w:rPr>
        <w:t xml:space="preserve">An Event Manager (or Admin) can cancel an entire event at any time before or after it starts. Cancellation is a distinct, irreversible action </w:t>
      </w:r>
      <w:r>
        <w:rPr>
          <w:rFonts w:ascii="Arial" w:hAnsi="Arial" w:hint="default"/>
          <w:b w:val="1"/>
          <w:bCs w:val="1"/>
          <w:outline w:val="0"/>
          <w:color w:val="000000"/>
          <w:sz w:val="22"/>
          <w:szCs w:val="22"/>
          <w:u w:color="000000"/>
          <w:rtl w:val="0"/>
          <w:lang w:val="en-US"/>
          <w14:textFill>
            <w14:solidFill>
              <w14:srgbClr w14:val="000000"/>
            </w14:solidFill>
          </w14:textFill>
        </w:rPr>
        <w:t xml:space="preserve">— </w:t>
      </w:r>
      <w:r>
        <w:rPr>
          <w:rFonts w:ascii="Arial" w:hAnsi="Arial"/>
          <w:b w:val="1"/>
          <w:bCs w:val="1"/>
          <w:outline w:val="0"/>
          <w:color w:val="000000"/>
          <w:sz w:val="22"/>
          <w:szCs w:val="22"/>
          <w:u w:color="000000"/>
          <w:rtl w:val="0"/>
          <w:lang w:val="en-US"/>
          <w14:textFill>
            <w14:solidFill>
              <w14:srgbClr w14:val="000000"/>
            </w14:solidFill>
          </w14:textFill>
        </w:rPr>
        <w:t>it is not the same as archiving or unpublishing.</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A 'Cancel This Event' button is available on the event detail/edit screen for published and draft events</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Clicking the button opens a confirmation dialog that:</w:t>
      </w:r>
    </w:p>
    <w:p>
      <w:pPr>
        <w:pStyle w:val="List Paragraph"/>
        <w:numPr>
          <w:ilvl w:val="1"/>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States clearly that cancellation cannot be undone</w:t>
      </w:r>
    </w:p>
    <w:p>
      <w:pPr>
        <w:pStyle w:val="List Paragraph"/>
        <w:numPr>
          <w:ilvl w:val="1"/>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Requires the manager to enter a cancellation message (required, not optional) explaining why the event was cancelled</w:t>
      </w:r>
    </w:p>
    <w:p>
      <w:pPr>
        <w:pStyle w:val="List Paragraph"/>
        <w:numPr>
          <w:ilvl w:val="1"/>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Shows a count of active signups that will be notified</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On confirmation, the server sets cancelled_at = now() and stores the cancellation_message on the event record</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The event is immediately hidden from the public listing and event detail page (or shows a 'Cancelled' banner if a direct URL is visited)</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An Event Cancellation Notice email is sent immediately to all active (non-cancelled) signups for every shift of the event</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The cancellation email includes: event title, original date/time, cancellation message from the manager, and the manager's contact email</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No further reminder emails are sent for cancelled events (the reminder scheduler checks cancelled_at before sending)</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Cancelled events remain in the database with all shift and signup records intact until the normal purge window elapses</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The event appears in the manager's event list with a 'Cancelled' badge for reference</w:t>
      </w:r>
    </w:p>
    <w:p>
      <w:pPr>
        <w:pStyle w:val="List Paragraph"/>
        <w:spacing w:after="60"/>
      </w:pPr>
      <w:r>
        <w:rPr>
          <w:rFonts w:ascii="Arial" w:hAnsi="Arial"/>
          <w:outline w:val="0"/>
          <w:color w:val="2e75b6"/>
          <w:sz w:val="22"/>
          <w:szCs w:val="22"/>
          <w:u w:color="2e75b6"/>
          <w:rtl w:val="0"/>
          <w:lang w:val="en-US"/>
          <w14:textFill>
            <w14:solidFill>
              <w14:srgbClr w14:val="2E75B6"/>
            </w14:solidFill>
          </w14:textFill>
        </w:rPr>
        <w:t xml:space="preserve">Cancellation is permanent. There is no 'uncancel' </w:t>
      </w:r>
      <w:r>
        <w:rPr>
          <w:rFonts w:ascii="Arial" w:hAnsi="Arial" w:hint="default"/>
          <w:outline w:val="0"/>
          <w:color w:val="2e75b6"/>
          <w:sz w:val="22"/>
          <w:szCs w:val="22"/>
          <w:u w:color="2e75b6"/>
          <w:rtl w:val="0"/>
          <w:lang w:val="en-US"/>
          <w14:textFill>
            <w14:solidFill>
              <w14:srgbClr w14:val="2E75B6"/>
            </w14:solidFill>
          </w14:textFill>
        </w:rPr>
        <w:t xml:space="preserve">— </w:t>
      </w:r>
      <w:r>
        <w:rPr>
          <w:rFonts w:ascii="Arial" w:hAnsi="Arial"/>
          <w:outline w:val="0"/>
          <w:color w:val="2e75b6"/>
          <w:sz w:val="22"/>
          <w:szCs w:val="22"/>
          <w:u w:color="2e75b6"/>
          <w:rtl w:val="0"/>
          <w:lang w:val="en-US"/>
          <w14:textFill>
            <w14:solidFill>
              <w14:srgbClr w14:val="2E75B6"/>
            </w14:solidFill>
          </w14:textFill>
        </w:rPr>
        <w:t>to restore a cancelled event, create a new one.</w:t>
      </w:r>
    </w:p>
    <w:p>
      <w:pPr>
        <w:pStyle w:val="List Paragraph"/>
        <w:spacing w:after="60"/>
      </w:pPr>
    </w:p>
    <w:p>
      <w:pPr>
        <w:pStyle w:val="List Paragraph"/>
        <w:spacing w:after="60"/>
      </w:pPr>
    </w:p>
    <w:p>
      <w:pPr>
        <w:pStyle w:val="List Paragraph"/>
        <w:spacing w:after="60"/>
      </w:pPr>
      <w:r>
        <w:rPr>
          <w:rFonts w:ascii="Arial" w:hAnsi="Arial"/>
          <w:b w:val="1"/>
          <w:bCs w:val="1"/>
          <w:outline w:val="0"/>
          <w:color w:val="1a3a5c"/>
          <w:sz w:val="36"/>
          <w:szCs w:val="36"/>
          <w:u w:color="1a3a5c"/>
          <w:rtl w:val="0"/>
          <w:lang w:val="en-US"/>
          <w14:textFill>
            <w14:solidFill>
              <w14:srgbClr w14:val="1A3A5C"/>
            </w14:solidFill>
          </w14:textFill>
        </w:rPr>
        <w:t>7. Email System</w:t>
      </w:r>
    </w:p>
    <w:p>
      <w:pPr>
        <w:pStyle w:val="List Paragraph"/>
        <w:spacing w:after="60"/>
      </w:pPr>
      <w:r>
        <w:rPr>
          <w:rFonts w:ascii="Arial" w:hAnsi="Arial"/>
          <w:b w:val="1"/>
          <w:bCs w:val="1"/>
          <w:outline w:val="0"/>
          <w:color w:val="2e75b6"/>
          <w:sz w:val="26"/>
          <w:szCs w:val="26"/>
          <w:u w:color="2e75b6"/>
          <w:rtl w:val="0"/>
          <w:lang w:val="en-US"/>
          <w14:textFill>
            <w14:solidFill>
              <w14:srgbClr w14:val="2E75B6"/>
            </w14:solidFill>
          </w14:textFill>
        </w:rPr>
        <w:t>7.1  Email Types</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2600"/>
        <w:gridCol w:w="2200"/>
        <w:gridCol w:w="2160"/>
      </w:tblGrid>
      <w:tr>
        <w:tblPrEx>
          <w:shd w:val="clear" w:color="auto" w:fill="4f81bd"/>
        </w:tblPrEx>
        <w:trPr>
          <w:trHeight w:val="524" w:hRule="atLeast"/>
          <w:tblHeader/>
        </w:trPr>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1a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Email Type</w:t>
            </w:r>
          </w:p>
        </w:tc>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1a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2"/>
                <w:szCs w:val="22"/>
                <w:u w:color="ffffff"/>
                <w:shd w:val="nil" w:color="auto" w:fill="auto"/>
                <w:rtl w:val="0"/>
                <w14:textFill>
                  <w14:solidFill>
                    <w14:srgbClr w14:val="FFFFFF"/>
                  </w14:solidFill>
                </w14:textFill>
              </w:rPr>
              <w:t>Trigger</w:t>
            </w:r>
          </w:p>
        </w:tc>
        <w:tc>
          <w:tcPr>
            <w:tcW w:type="dxa" w:w="22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1a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2"/>
                <w:szCs w:val="22"/>
                <w:u w:color="ffffff"/>
                <w:shd w:val="nil" w:color="auto" w:fill="auto"/>
                <w:rtl w:val="0"/>
                <w:lang w:val="it-IT"/>
                <w14:textFill>
                  <w14:solidFill>
                    <w14:srgbClr w14:val="FFFFFF"/>
                  </w14:solidFill>
                </w14:textFill>
              </w:rPr>
              <w:t>Recipient</w:t>
            </w:r>
          </w:p>
        </w:tc>
        <w:tc>
          <w:tcPr>
            <w:tcW w:type="dxa" w:w="21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1a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Cancel Link Included?</w:t>
            </w:r>
          </w:p>
        </w:tc>
      </w:tr>
      <w:tr>
        <w:tblPrEx>
          <w:shd w:val="clear" w:color="auto" w:fill="ced7e7"/>
        </w:tblPrEx>
        <w:trPr>
          <w:trHeight w:val="524" w:hRule="atLeast"/>
        </w:trPr>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fr-FR"/>
              </w:rPr>
              <w:t>Signup Confirmation</w:t>
            </w:r>
          </w:p>
        </w:tc>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Volunteer submits signup form</w:t>
            </w:r>
          </w:p>
        </w:tc>
        <w:tc>
          <w:tcPr>
            <w:tcW w:type="dxa" w:w="22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Volunteer</w:t>
            </w:r>
          </w:p>
        </w:tc>
        <w:tc>
          <w:tcPr>
            <w:tcW w:type="dxa" w:w="21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2"/>
                <w:szCs w:val="22"/>
                <w:shd w:val="nil" w:color="auto" w:fill="auto"/>
                <w:rtl w:val="0"/>
                <w:lang w:val="en-US"/>
              </w:rPr>
              <w:t xml:space="preserve">Yes </w:t>
            </w:r>
            <w:r>
              <w:rPr>
                <w:rFonts w:ascii="Arial" w:hAnsi="Arial" w:hint="default"/>
                <w:sz w:val="22"/>
                <w:szCs w:val="22"/>
                <w:shd w:val="nil" w:color="auto" w:fill="auto"/>
                <w:rtl w:val="0"/>
                <w:lang w:val="en-US"/>
              </w:rPr>
              <w:t xml:space="preserve">— </w:t>
            </w:r>
            <w:r>
              <w:rPr>
                <w:rFonts w:ascii="Arial" w:hAnsi="Arial"/>
                <w:sz w:val="22"/>
                <w:szCs w:val="22"/>
                <w:shd w:val="nil" w:color="auto" w:fill="auto"/>
                <w:rtl w:val="0"/>
                <w:lang w:val="en-US"/>
              </w:rPr>
              <w:t>plus 'View all my signups' link</w:t>
            </w:r>
          </w:p>
        </w:tc>
      </w:tr>
      <w:tr>
        <w:tblPrEx>
          <w:shd w:val="clear" w:color="auto" w:fill="ced7e7"/>
        </w:tblPrEx>
        <w:trPr>
          <w:trHeight w:val="524" w:hRule="atLeast"/>
        </w:trPr>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rPr>
              <w:t>Reminder</w:t>
            </w:r>
          </w:p>
        </w:tc>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Cron job, per Reminder Rule offset</w:t>
            </w:r>
          </w:p>
        </w:tc>
        <w:tc>
          <w:tcPr>
            <w:tcW w:type="dxa" w:w="22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Volunteer (active signups only)</w:t>
            </w:r>
          </w:p>
        </w:tc>
        <w:tc>
          <w:tcPr>
            <w:tcW w:type="dxa" w:w="21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s>
            </w:pPr>
            <w:r>
              <w:rPr>
                <w:rFonts w:ascii="Arial" w:hAnsi="Arial"/>
                <w:sz w:val="22"/>
                <w:szCs w:val="22"/>
                <w:shd w:val="nil" w:color="auto" w:fill="auto"/>
                <w:rtl w:val="0"/>
                <w:lang w:val="en-US"/>
              </w:rPr>
              <w:t xml:space="preserve">Yes </w:t>
            </w:r>
            <w:r>
              <w:rPr>
                <w:rFonts w:ascii="Arial" w:hAnsi="Arial" w:hint="default"/>
                <w:sz w:val="22"/>
                <w:szCs w:val="22"/>
                <w:shd w:val="nil" w:color="auto" w:fill="auto"/>
                <w:rtl w:val="0"/>
                <w:lang w:val="en-US"/>
              </w:rPr>
              <w:t xml:space="preserve">— </w:t>
            </w:r>
            <w:r>
              <w:rPr>
                <w:rFonts w:ascii="Arial" w:hAnsi="Arial"/>
                <w:sz w:val="22"/>
                <w:szCs w:val="22"/>
                <w:shd w:val="nil" w:color="auto" w:fill="auto"/>
                <w:rtl w:val="0"/>
                <w:lang w:val="en-US"/>
              </w:rPr>
              <w:t>plus 'View all my signups' link</w:t>
            </w:r>
          </w:p>
        </w:tc>
      </w:tr>
      <w:tr>
        <w:tblPrEx>
          <w:shd w:val="clear" w:color="auto" w:fill="ced7e7"/>
        </w:tblPrEx>
        <w:trPr>
          <w:trHeight w:val="524" w:hRule="atLeast"/>
        </w:trPr>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Cancellation Confirmation</w:t>
            </w:r>
          </w:p>
        </w:tc>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Volunteer cancels via token link</w:t>
            </w:r>
          </w:p>
        </w:tc>
        <w:tc>
          <w:tcPr>
            <w:tcW w:type="dxa" w:w="22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Volunteer</w:t>
            </w:r>
          </w:p>
        </w:tc>
        <w:tc>
          <w:tcPr>
            <w:tcW w:type="dxa" w:w="21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2"/>
                <w:szCs w:val="22"/>
                <w:shd w:val="nil" w:color="auto" w:fill="auto"/>
                <w:rtl w:val="0"/>
              </w:rPr>
              <w:t>No</w:t>
            </w:r>
          </w:p>
        </w:tc>
      </w:tr>
      <w:tr>
        <w:tblPrEx>
          <w:shd w:val="clear" w:color="auto" w:fill="ced7e7"/>
        </w:tblPrEx>
        <w:trPr>
          <w:trHeight w:val="524" w:hRule="atLeast"/>
        </w:trPr>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it-IT"/>
              </w:rPr>
              <w:t>Cancellation Alert</w:t>
            </w:r>
          </w:p>
        </w:tc>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Volunteer cancels via token link</w:t>
            </w:r>
          </w:p>
        </w:tc>
        <w:tc>
          <w:tcPr>
            <w:tcW w:type="dxa" w:w="22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Event Manager</w:t>
            </w:r>
          </w:p>
        </w:tc>
        <w:tc>
          <w:tcPr>
            <w:tcW w:type="dxa" w:w="21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s>
            </w:pPr>
            <w:r>
              <w:rPr>
                <w:rFonts w:ascii="Arial" w:hAnsi="Arial"/>
                <w:sz w:val="22"/>
                <w:szCs w:val="22"/>
                <w:shd w:val="nil" w:color="auto" w:fill="auto"/>
                <w:rtl w:val="0"/>
              </w:rPr>
              <w:t>No</w:t>
            </w:r>
          </w:p>
        </w:tc>
      </w:tr>
      <w:tr>
        <w:tblPrEx>
          <w:shd w:val="clear" w:color="auto" w:fill="ced7e7"/>
        </w:tblPrEx>
        <w:trPr>
          <w:trHeight w:val="811" w:hRule="atLeast"/>
        </w:trPr>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Event Cancellation Notice</w:t>
            </w:r>
          </w:p>
        </w:tc>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Manager cancels entire event</w:t>
            </w:r>
          </w:p>
        </w:tc>
        <w:tc>
          <w:tcPr>
            <w:tcW w:type="dxa" w:w="22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All active signups (all shifts of the event)</w:t>
            </w:r>
          </w:p>
        </w:tc>
        <w:tc>
          <w:tcPr>
            <w:tcW w:type="dxa" w:w="21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2"/>
                <w:szCs w:val="22"/>
                <w:shd w:val="nil" w:color="auto" w:fill="auto"/>
                <w:rtl w:val="0"/>
              </w:rPr>
              <w:t>No</w:t>
            </w:r>
          </w:p>
        </w:tc>
      </w:tr>
      <w:tr>
        <w:tblPrEx>
          <w:shd w:val="clear" w:color="auto" w:fill="ced7e7"/>
        </w:tblPrEx>
        <w:trPr>
          <w:trHeight w:val="524" w:hRule="atLeast"/>
        </w:trPr>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Manager Broadcast</w:t>
            </w:r>
          </w:p>
        </w:tc>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Manager sends ad-hoc message</w:t>
            </w:r>
          </w:p>
        </w:tc>
        <w:tc>
          <w:tcPr>
            <w:tcW w:type="dxa" w:w="22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All active signups (event or shift)</w:t>
            </w:r>
          </w:p>
        </w:tc>
        <w:tc>
          <w:tcPr>
            <w:tcW w:type="dxa" w:w="21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s>
            </w:pPr>
            <w:r>
              <w:rPr>
                <w:rFonts w:ascii="Arial" w:hAnsi="Arial"/>
                <w:sz w:val="22"/>
                <w:szCs w:val="22"/>
                <w:shd w:val="nil" w:color="auto" w:fill="auto"/>
                <w:rtl w:val="0"/>
                <w:lang w:val="en-US"/>
              </w:rPr>
              <w:t>Yes (appended automatically)</w:t>
            </w:r>
          </w:p>
        </w:tc>
      </w:tr>
      <w:tr>
        <w:tblPrEx>
          <w:shd w:val="clear" w:color="auto" w:fill="ced7e7"/>
        </w:tblPrEx>
        <w:trPr>
          <w:trHeight w:val="524" w:hRule="atLeast"/>
        </w:trPr>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Manual Removal Notice</w:t>
            </w:r>
          </w:p>
        </w:tc>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Manager removes a signup</w:t>
            </w:r>
          </w:p>
        </w:tc>
        <w:tc>
          <w:tcPr>
            <w:tcW w:type="dxa" w:w="22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Volunteer</w:t>
            </w:r>
          </w:p>
        </w:tc>
        <w:tc>
          <w:tcPr>
            <w:tcW w:type="dxa" w:w="21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2"/>
                <w:szCs w:val="22"/>
                <w:shd w:val="nil" w:color="auto" w:fill="auto"/>
                <w:rtl w:val="0"/>
              </w:rPr>
              <w:t>No</w:t>
            </w:r>
          </w:p>
        </w:tc>
      </w:tr>
      <w:tr>
        <w:tblPrEx>
          <w:shd w:val="clear" w:color="auto" w:fill="ced7e7"/>
        </w:tblPrEx>
        <w:trPr>
          <w:trHeight w:val="524" w:hRule="atLeast"/>
        </w:trPr>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My Signups Magic Link</w:t>
            </w:r>
          </w:p>
        </w:tc>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Volunteer requests their signups page at /my</w:t>
            </w:r>
          </w:p>
        </w:tc>
        <w:tc>
          <w:tcPr>
            <w:tcW w:type="dxa" w:w="22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Volunteer</w:t>
            </w:r>
          </w:p>
        </w:tc>
        <w:tc>
          <w:tcPr>
            <w:tcW w:type="dxa" w:w="21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s>
            </w:pPr>
            <w:r>
              <w:rPr>
                <w:rFonts w:ascii="Arial" w:hAnsi="Arial"/>
                <w:sz w:val="22"/>
                <w:szCs w:val="22"/>
                <w:shd w:val="nil" w:color="auto" w:fill="auto"/>
                <w:rtl w:val="0"/>
                <w:lang w:val="en-US"/>
              </w:rPr>
              <w:t>N/A (the email IS the link)</w:t>
            </w:r>
          </w:p>
        </w:tc>
      </w:tr>
      <w:tr>
        <w:tblPrEx>
          <w:shd w:val="clear" w:color="auto" w:fill="ced7e7"/>
        </w:tblPrEx>
        <w:trPr>
          <w:trHeight w:val="524" w:hRule="atLeast"/>
        </w:trPr>
        <w:tc>
          <w:tcPr>
            <w:tcW w:type="dxa" w:w="2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Event Request Notification</w:t>
            </w:r>
          </w:p>
        </w:tc>
        <w:tc>
          <w:tcPr>
            <w:tcW w:type="dxa" w:w="2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Someone submits /add-event form</w:t>
            </w:r>
          </w:p>
        </w:tc>
        <w:tc>
          <w:tcPr>
            <w:tcW w:type="dxa" w:w="22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pt-PT"/>
              </w:rPr>
              <w:t>Admin</w:t>
            </w:r>
          </w:p>
        </w:tc>
        <w:tc>
          <w:tcPr>
            <w:tcW w:type="dxa" w:w="21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2"/>
                <w:szCs w:val="22"/>
                <w:shd w:val="nil" w:color="auto" w:fill="auto"/>
                <w:rtl w:val="0"/>
              </w:rPr>
              <w:t>No</w:t>
            </w:r>
          </w:p>
        </w:tc>
      </w:tr>
    </w:tbl>
    <w:p>
      <w:pPr>
        <w:pStyle w:val="List Paragraph"/>
        <w:widowControl w:val="0"/>
        <w:spacing w:after="60"/>
        <w:ind w:left="108" w:hanging="108"/>
      </w:pPr>
    </w:p>
    <w:p>
      <w:pPr>
        <w:pStyle w:val="List Paragraph"/>
        <w:widowControl w:val="0"/>
        <w:spacing w:after="60"/>
      </w:pPr>
    </w:p>
    <w:p>
      <w:pPr>
        <w:pStyle w:val="List Paragraph"/>
        <w:widowControl w:val="0"/>
        <w:spacing w:after="60"/>
      </w:pPr>
    </w:p>
    <w:p>
      <w:pPr>
        <w:pStyle w:val="List Paragraph"/>
        <w:widowControl w:val="0"/>
        <w:spacing w:after="60"/>
      </w:pPr>
      <w:r>
        <w:rPr>
          <w:rFonts w:ascii="Arial" w:hAnsi="Arial"/>
          <w:b w:val="1"/>
          <w:bCs w:val="1"/>
          <w:outline w:val="0"/>
          <w:color w:val="2e75b6"/>
          <w:sz w:val="26"/>
          <w:szCs w:val="26"/>
          <w:u w:color="2e75b6"/>
          <w:rtl w:val="0"/>
          <w:lang w:val="en-US"/>
          <w14:textFill>
            <w14:solidFill>
              <w14:srgbClr w14:val="2E75B6"/>
            </w14:solidFill>
          </w14:textFill>
        </w:rPr>
        <w:t>7.2  SMTP Configuration</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Configured by Admin in System Settings</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Fields: SMTP host, port, secure (TLS/STARTTLS), username, password, 'From' name, 'From' address</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PurelyMail.com is the recommended default (standard SMTP, port 587 STARTTLS)</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A 'Send Test Email' button on the settings page sends a test message to the admin's own address</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SMTP credentials stored encrypted at rest in the database (AES-256)</w:t>
      </w:r>
    </w:p>
    <w:p>
      <w:pPr>
        <w:pStyle w:val="List Paragraph"/>
        <w:spacing w:after="60"/>
      </w:pPr>
    </w:p>
    <w:p>
      <w:pPr>
        <w:pStyle w:val="List Paragraph"/>
        <w:spacing w:after="60"/>
      </w:pPr>
      <w:r>
        <w:rPr>
          <w:rFonts w:ascii="Arial" w:hAnsi="Arial"/>
          <w:b w:val="1"/>
          <w:bCs w:val="1"/>
          <w:outline w:val="0"/>
          <w:color w:val="2e75b6"/>
          <w:sz w:val="26"/>
          <w:szCs w:val="26"/>
          <w:u w:color="2e75b6"/>
          <w:rtl w:val="0"/>
          <w:lang w:val="en-US"/>
          <w14:textFill>
            <w14:solidFill>
              <w14:srgbClr w14:val="2E75B6"/>
            </w14:solidFill>
          </w14:textFill>
        </w:rPr>
        <w:t>7.3  Reminder Scheduling</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A pg-boss job runs every 15 minutes</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 xml:space="preserve">It queries for shifts where: shift start time is within (now + offset_hours) AND a </w:t>
      </w:r>
      <w:r>
        <w:rPr>
          <w:rFonts w:ascii="Arial" w:hAnsi="Arial"/>
          <w:i w:val="1"/>
          <w:iCs w:val="1"/>
          <w:sz w:val="22"/>
          <w:szCs w:val="22"/>
          <w:rtl w:val="0"/>
          <w:lang w:val="en-US"/>
        </w:rPr>
        <w:t>notification_sends</w:t>
      </w:r>
      <w:r>
        <w:rPr>
          <w:rFonts w:ascii="Arial" w:hAnsi="Arial"/>
          <w:outline w:val="0"/>
          <w:color w:val="000000"/>
          <w:sz w:val="22"/>
          <w:szCs w:val="22"/>
          <w:u w:color="000000"/>
          <w:rtl w:val="0"/>
          <w:lang w:val="en-US"/>
          <w14:textFill>
            <w14:solidFill>
              <w14:srgbClr w14:val="000000"/>
            </w14:solidFill>
          </w14:textFill>
        </w:rPr>
        <w:t xml:space="preserve"> record does not already exist for this signup + rule combination</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 xml:space="preserve">Sends the reminder and writes to </w:t>
      </w:r>
      <w:r>
        <w:rPr>
          <w:rFonts w:ascii="Arial" w:hAnsi="Arial"/>
          <w:i w:val="1"/>
          <w:iCs w:val="1"/>
          <w:sz w:val="22"/>
          <w:szCs w:val="22"/>
          <w:rtl w:val="0"/>
          <w:lang w:val="en-US"/>
        </w:rPr>
        <w:t>notification_sends</w:t>
      </w:r>
      <w:r>
        <w:rPr>
          <w:rFonts w:ascii="Arial" w:hAnsi="Arial"/>
          <w:outline w:val="0"/>
          <w:color w:val="000000"/>
          <w:sz w:val="22"/>
          <w:szCs w:val="22"/>
          <w:u w:color="000000"/>
          <w:rtl w:val="0"/>
          <w:lang w:val="en-US"/>
          <w14:textFill>
            <w14:solidFill>
              <w14:srgbClr w14:val="000000"/>
            </w14:solidFill>
          </w14:textFill>
        </w:rPr>
        <w:t xml:space="preserve"> to prevent duplicates</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Cancelled signups are excluded from all reminder sends</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If SMTP delivery fails, the job retries up to 3 times with exponential backoff before logging an error</w:t>
      </w:r>
    </w:p>
    <w:p>
      <w:pPr>
        <w:pStyle w:val="List Paragraph"/>
        <w:spacing w:after="60"/>
      </w:pPr>
    </w:p>
    <w:p>
      <w:pPr>
        <w:pStyle w:val="List Paragraph"/>
        <w:spacing w:after="60"/>
        <w:rPr>
          <w:lang w:val="de-DE"/>
        </w:rPr>
      </w:pPr>
      <w:r>
        <w:rPr>
          <w:rFonts w:ascii="Arial" w:hAnsi="Arial"/>
          <w:b w:val="1"/>
          <w:bCs w:val="1"/>
          <w:outline w:val="0"/>
          <w:color w:val="2e75b6"/>
          <w:sz w:val="26"/>
          <w:szCs w:val="26"/>
          <w:u w:color="2e75b6"/>
          <w:rtl w:val="0"/>
          <w:lang w:val="de-DE"/>
          <w14:textFill>
            <w14:solidFill>
              <w14:srgbClr w14:val="2E75B6"/>
            </w14:solidFill>
          </w14:textFill>
        </w:rPr>
        <w:t>7.4  Email Merge Tags</w:t>
      </w:r>
    </w:p>
    <w:p>
      <w:pPr>
        <w:pStyle w:val="List Paragraph"/>
        <w:spacing w:after="60"/>
      </w:pPr>
      <w:r>
        <w:rPr>
          <w:rFonts w:ascii="Arial" w:hAnsi="Arial"/>
          <w:b w:val="1"/>
          <w:bCs w:val="1"/>
          <w:outline w:val="0"/>
          <w:color w:val="000000"/>
          <w:sz w:val="22"/>
          <w:szCs w:val="22"/>
          <w:u w:color="000000"/>
          <w:rtl w:val="0"/>
          <w:lang w:val="en-US"/>
          <w14:textFill>
            <w14:solidFill>
              <w14:srgbClr w14:val="000000"/>
            </w14:solidFill>
          </w14:textFill>
        </w:rPr>
        <w:t>All email templates (system defaults and per-event overrides) support the following merge tags:</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00"/>
        <w:gridCol w:w="5760"/>
      </w:tblGrid>
      <w:tr>
        <w:tblPrEx>
          <w:shd w:val="clear" w:color="auto" w:fill="4f81bd"/>
        </w:tblPrEx>
        <w:trPr>
          <w:trHeight w:val="238" w:hRule="atLeast"/>
          <w:tblHeader/>
        </w:trPr>
        <w:tc>
          <w:tcPr>
            <w:tcW w:type="dxa" w:w="3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1a3a5c"/>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b w:val="1"/>
                <w:bCs w:val="1"/>
                <w:outline w:val="0"/>
                <w:color w:val="ffffff"/>
                <w:sz w:val="22"/>
                <w:szCs w:val="22"/>
                <w:u w:color="ffffff"/>
                <w:shd w:val="nil" w:color="auto" w:fill="auto"/>
                <w:rtl w:val="0"/>
                <w:lang w:val="de-DE"/>
                <w14:textFill>
                  <w14:solidFill>
                    <w14:srgbClr w14:val="FFFFFF"/>
                  </w14:solidFill>
                </w14:textFill>
              </w:rPr>
              <w:t>Tag</w:t>
            </w:r>
          </w:p>
        </w:tc>
        <w:tc>
          <w:tcPr>
            <w:tcW w:type="dxa" w:w="57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1a3a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b w:val="1"/>
                <w:bCs w:val="1"/>
                <w:outline w:val="0"/>
                <w:color w:val="ffffff"/>
                <w:sz w:val="22"/>
                <w:szCs w:val="22"/>
                <w:u w:color="ffffff"/>
                <w:shd w:val="nil" w:color="auto" w:fill="auto"/>
                <w:rtl w:val="0"/>
                <w:lang w:val="pt-PT"/>
                <w14:textFill>
                  <w14:solidFill>
                    <w14:srgbClr w14:val="FFFFFF"/>
                  </w14:solidFill>
                </w14:textFill>
              </w:rPr>
              <w:t>Resolves To</w:t>
            </w:r>
          </w:p>
        </w:tc>
      </w:tr>
      <w:tr>
        <w:tblPrEx>
          <w:shd w:val="clear" w:color="auto" w:fill="ced7e7"/>
        </w:tblPrEx>
        <w:trPr>
          <w:trHeight w:val="238" w:hRule="atLeast"/>
        </w:trPr>
        <w:tc>
          <w:tcPr>
            <w:tcW w:type="dxa" w:w="3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en-US"/>
              </w:rPr>
              <w:t>{{volunteer_first_name}}</w:t>
            </w:r>
          </w:p>
        </w:tc>
        <w:tc>
          <w:tcPr>
            <w:tcW w:type="dxa" w:w="57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2"/>
                <w:szCs w:val="22"/>
                <w:shd w:val="nil" w:color="auto" w:fill="auto"/>
                <w:rtl w:val="0"/>
                <w:lang w:val="en-US"/>
              </w:rPr>
              <w:t>Volunteer's first name</w:t>
            </w:r>
          </w:p>
        </w:tc>
      </w:tr>
      <w:tr>
        <w:tblPrEx>
          <w:shd w:val="clear" w:color="auto" w:fill="ced7e7"/>
        </w:tblPrEx>
        <w:trPr>
          <w:trHeight w:val="238" w:hRule="atLeast"/>
        </w:trPr>
        <w:tc>
          <w:tcPr>
            <w:tcW w:type="dxa" w:w="3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en-US"/>
              </w:rPr>
              <w:t>{{volunteer_last_initial}}</w:t>
            </w:r>
          </w:p>
        </w:tc>
        <w:tc>
          <w:tcPr>
            <w:tcW w:type="dxa" w:w="57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2"/>
                <w:szCs w:val="22"/>
                <w:shd w:val="nil" w:color="auto" w:fill="auto"/>
                <w:rtl w:val="0"/>
                <w:lang w:val="en-US"/>
              </w:rPr>
              <w:t>Volunteer's last initial</w:t>
            </w:r>
          </w:p>
        </w:tc>
      </w:tr>
      <w:tr>
        <w:tblPrEx>
          <w:shd w:val="clear" w:color="auto" w:fill="ced7e7"/>
        </w:tblPrEx>
        <w:trPr>
          <w:trHeight w:val="238" w:hRule="atLeast"/>
        </w:trPr>
        <w:tc>
          <w:tcPr>
            <w:tcW w:type="dxa" w:w="3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en-US"/>
              </w:rPr>
              <w:t>{{event_title}}</w:t>
            </w:r>
          </w:p>
        </w:tc>
        <w:tc>
          <w:tcPr>
            <w:tcW w:type="dxa" w:w="57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2"/>
                <w:szCs w:val="22"/>
                <w:shd w:val="nil" w:color="auto" w:fill="auto"/>
                <w:rtl w:val="0"/>
                <w:lang w:val="en-US"/>
              </w:rPr>
              <w:t>Title of the event</w:t>
            </w:r>
          </w:p>
        </w:tc>
      </w:tr>
      <w:tr>
        <w:tblPrEx>
          <w:shd w:val="clear" w:color="auto" w:fill="ced7e7"/>
        </w:tblPrEx>
        <w:trPr>
          <w:trHeight w:val="238" w:hRule="atLeast"/>
        </w:trPr>
        <w:tc>
          <w:tcPr>
            <w:tcW w:type="dxa" w:w="3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en-US"/>
              </w:rPr>
              <w:t>{{event_description_plain}}</w:t>
            </w:r>
          </w:p>
        </w:tc>
        <w:tc>
          <w:tcPr>
            <w:tcW w:type="dxa" w:w="57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2"/>
                <w:szCs w:val="22"/>
                <w:shd w:val="nil" w:color="auto" w:fill="auto"/>
                <w:rtl w:val="0"/>
                <w:lang w:val="en-US"/>
              </w:rPr>
              <w:t>Plain-text version of event description</w:t>
            </w:r>
          </w:p>
        </w:tc>
      </w:tr>
      <w:tr>
        <w:tblPrEx>
          <w:shd w:val="clear" w:color="auto" w:fill="ced7e7"/>
        </w:tblPrEx>
        <w:trPr>
          <w:trHeight w:val="238" w:hRule="atLeast"/>
        </w:trPr>
        <w:tc>
          <w:tcPr>
            <w:tcW w:type="dxa" w:w="3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en-US"/>
              </w:rPr>
              <w:t>{{organization_name}}</w:t>
            </w:r>
          </w:p>
        </w:tc>
        <w:tc>
          <w:tcPr>
            <w:tcW w:type="dxa" w:w="57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2"/>
                <w:szCs w:val="22"/>
                <w:shd w:val="nil" w:color="auto" w:fill="auto"/>
                <w:rtl w:val="0"/>
                <w:lang w:val="en-US"/>
              </w:rPr>
              <w:t>Name of the organization</w:t>
            </w:r>
          </w:p>
        </w:tc>
      </w:tr>
      <w:tr>
        <w:tblPrEx>
          <w:shd w:val="clear" w:color="auto" w:fill="ced7e7"/>
        </w:tblPrEx>
        <w:trPr>
          <w:trHeight w:val="238" w:hRule="atLeast"/>
        </w:trPr>
        <w:tc>
          <w:tcPr>
            <w:tcW w:type="dxa" w:w="3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en-US"/>
              </w:rPr>
              <w:t>{{shift_role}}</w:t>
            </w:r>
          </w:p>
        </w:tc>
        <w:tc>
          <w:tcPr>
            <w:tcW w:type="dxa" w:w="57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2"/>
                <w:szCs w:val="22"/>
                <w:shd w:val="nil" w:color="auto" w:fill="auto"/>
                <w:rtl w:val="0"/>
                <w:lang w:val="en-US"/>
              </w:rPr>
              <w:t>Role name of the shift</w:t>
            </w:r>
          </w:p>
        </w:tc>
      </w:tr>
      <w:tr>
        <w:tblPrEx>
          <w:shd w:val="clear" w:color="auto" w:fill="ced7e7"/>
        </w:tblPrEx>
        <w:trPr>
          <w:trHeight w:val="524" w:hRule="atLeast"/>
        </w:trPr>
        <w:tc>
          <w:tcPr>
            <w:tcW w:type="dxa" w:w="3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en-US"/>
              </w:rPr>
              <w:t>{{shift_date}}</w:t>
            </w:r>
          </w:p>
        </w:tc>
        <w:tc>
          <w:tcPr>
            <w:tcW w:type="dxa" w:w="57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2"/>
                <w:szCs w:val="22"/>
                <w:shd w:val="nil" w:color="auto" w:fill="auto"/>
                <w:rtl w:val="0"/>
                <w:lang w:val="en-US"/>
              </w:rPr>
              <w:t>Date of the shift (formatted, e.g. 'Saturday, April 12, 2026')</w:t>
            </w:r>
          </w:p>
        </w:tc>
      </w:tr>
      <w:tr>
        <w:tblPrEx>
          <w:shd w:val="clear" w:color="auto" w:fill="ced7e7"/>
        </w:tblPrEx>
        <w:trPr>
          <w:trHeight w:val="238" w:hRule="atLeast"/>
        </w:trPr>
        <w:tc>
          <w:tcPr>
            <w:tcW w:type="dxa" w:w="3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en-US"/>
              </w:rPr>
              <w:t>{{shift_start_time}}</w:t>
            </w:r>
          </w:p>
        </w:tc>
        <w:tc>
          <w:tcPr>
            <w:tcW w:type="dxa" w:w="57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2"/>
                <w:szCs w:val="22"/>
                <w:shd w:val="nil" w:color="auto" w:fill="auto"/>
                <w:rtl w:val="0"/>
                <w:lang w:val="en-US"/>
              </w:rPr>
              <w:t>Start time (e.g. '9:00 AM')</w:t>
            </w:r>
          </w:p>
        </w:tc>
      </w:tr>
      <w:tr>
        <w:tblPrEx>
          <w:shd w:val="clear" w:color="auto" w:fill="ced7e7"/>
        </w:tblPrEx>
        <w:trPr>
          <w:trHeight w:val="238" w:hRule="atLeast"/>
        </w:trPr>
        <w:tc>
          <w:tcPr>
            <w:tcW w:type="dxa" w:w="3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en-US"/>
              </w:rPr>
              <w:t>{{shift_end_time}}</w:t>
            </w:r>
          </w:p>
        </w:tc>
        <w:tc>
          <w:tcPr>
            <w:tcW w:type="dxa" w:w="57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2"/>
                <w:szCs w:val="22"/>
                <w:shd w:val="nil" w:color="auto" w:fill="auto"/>
                <w:rtl w:val="0"/>
                <w:lang w:val="en-US"/>
              </w:rPr>
              <w:t>End time (e.g. '11:00 AM')</w:t>
            </w:r>
          </w:p>
        </w:tc>
      </w:tr>
      <w:tr>
        <w:tblPrEx>
          <w:shd w:val="clear" w:color="auto" w:fill="ced7e7"/>
        </w:tblPrEx>
        <w:trPr>
          <w:trHeight w:val="238" w:hRule="atLeast"/>
        </w:trPr>
        <w:tc>
          <w:tcPr>
            <w:tcW w:type="dxa" w:w="3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en-US"/>
              </w:rPr>
              <w:t>{{shift_duration}}</w:t>
            </w:r>
          </w:p>
        </w:tc>
        <w:tc>
          <w:tcPr>
            <w:tcW w:type="dxa" w:w="57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2"/>
                <w:szCs w:val="22"/>
                <w:shd w:val="nil" w:color="auto" w:fill="auto"/>
                <w:rtl w:val="0"/>
                <w:lang w:val="en-US"/>
              </w:rPr>
              <w:t>Duration in plain English (e.g. '2 hours')</w:t>
            </w:r>
          </w:p>
        </w:tc>
      </w:tr>
      <w:tr>
        <w:tblPrEx>
          <w:shd w:val="clear" w:color="auto" w:fill="ced7e7"/>
        </w:tblPrEx>
        <w:trPr>
          <w:trHeight w:val="238" w:hRule="atLeast"/>
        </w:trPr>
        <w:tc>
          <w:tcPr>
            <w:tcW w:type="dxa" w:w="3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en-US"/>
              </w:rPr>
              <w:t>{{location_name}}</w:t>
            </w:r>
          </w:p>
        </w:tc>
        <w:tc>
          <w:tcPr>
            <w:tcW w:type="dxa" w:w="57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2"/>
                <w:szCs w:val="22"/>
                <w:shd w:val="nil" w:color="auto" w:fill="auto"/>
                <w:rtl w:val="0"/>
                <w:lang w:val="en-US"/>
              </w:rPr>
              <w:t>Location name string</w:t>
            </w:r>
          </w:p>
        </w:tc>
      </w:tr>
      <w:tr>
        <w:tblPrEx>
          <w:shd w:val="clear" w:color="auto" w:fill="ced7e7"/>
        </w:tblPrEx>
        <w:trPr>
          <w:trHeight w:val="238" w:hRule="atLeast"/>
        </w:trPr>
        <w:tc>
          <w:tcPr>
            <w:tcW w:type="dxa" w:w="3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en-US"/>
              </w:rPr>
              <w:t>{{location_map_url}}</w:t>
            </w:r>
          </w:p>
        </w:tc>
        <w:tc>
          <w:tcPr>
            <w:tcW w:type="dxa" w:w="57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2"/>
                <w:szCs w:val="22"/>
                <w:shd w:val="nil" w:color="auto" w:fill="auto"/>
                <w:rtl w:val="0"/>
                <w:lang w:val="en-US"/>
              </w:rPr>
              <w:t>Google Maps URL (full hyperlink)</w:t>
            </w:r>
          </w:p>
        </w:tc>
      </w:tr>
      <w:tr>
        <w:tblPrEx>
          <w:shd w:val="clear" w:color="auto" w:fill="ced7e7"/>
        </w:tblPrEx>
        <w:trPr>
          <w:trHeight w:val="238" w:hRule="atLeast"/>
        </w:trPr>
        <w:tc>
          <w:tcPr>
            <w:tcW w:type="dxa" w:w="3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en-US"/>
              </w:rPr>
              <w:t>{{cancel_url}}</w:t>
            </w:r>
          </w:p>
        </w:tc>
        <w:tc>
          <w:tcPr>
            <w:tcW w:type="dxa" w:w="57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2"/>
                <w:szCs w:val="22"/>
                <w:shd w:val="nil" w:color="auto" w:fill="auto"/>
                <w:rtl w:val="0"/>
                <w:lang w:val="en-US"/>
              </w:rPr>
              <w:t>Full URL with unique cancel token</w:t>
            </w:r>
          </w:p>
        </w:tc>
      </w:tr>
      <w:tr>
        <w:tblPrEx>
          <w:shd w:val="clear" w:color="auto" w:fill="ced7e7"/>
        </w:tblPrEx>
        <w:trPr>
          <w:trHeight w:val="238" w:hRule="atLeast"/>
        </w:trPr>
        <w:tc>
          <w:tcPr>
            <w:tcW w:type="dxa" w:w="3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en-US"/>
              </w:rPr>
              <w:t>{{event_url}}</w:t>
            </w:r>
          </w:p>
        </w:tc>
        <w:tc>
          <w:tcPr>
            <w:tcW w:type="dxa" w:w="57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2"/>
                <w:szCs w:val="22"/>
                <w:shd w:val="nil" w:color="auto" w:fill="auto"/>
                <w:rtl w:val="0"/>
                <w:lang w:val="en-US"/>
              </w:rPr>
              <w:t>Public URL of the event detail page</w:t>
            </w:r>
          </w:p>
        </w:tc>
      </w:tr>
      <w:tr>
        <w:tblPrEx>
          <w:shd w:val="clear" w:color="auto" w:fill="ced7e7"/>
        </w:tblPrEx>
        <w:trPr>
          <w:trHeight w:val="238" w:hRule="atLeast"/>
        </w:trPr>
        <w:tc>
          <w:tcPr>
            <w:tcW w:type="dxa" w:w="3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de-DE"/>
              </w:rPr>
              <w:t>{{manager_name}}</w:t>
            </w:r>
          </w:p>
        </w:tc>
        <w:tc>
          <w:tcPr>
            <w:tcW w:type="dxa" w:w="57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2"/>
                <w:szCs w:val="22"/>
                <w:shd w:val="nil" w:color="auto" w:fill="auto"/>
                <w:rtl w:val="0"/>
                <w:lang w:val="en-US"/>
              </w:rPr>
              <w:t>Event Manager's display name</w:t>
            </w:r>
          </w:p>
        </w:tc>
      </w:tr>
      <w:tr>
        <w:tblPrEx>
          <w:shd w:val="clear" w:color="auto" w:fill="ced7e7"/>
        </w:tblPrEx>
        <w:trPr>
          <w:trHeight w:val="238" w:hRule="atLeast"/>
        </w:trPr>
        <w:tc>
          <w:tcPr>
            <w:tcW w:type="dxa" w:w="3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en-US"/>
              </w:rPr>
              <w:t>{{manager_email}}</w:t>
            </w:r>
          </w:p>
        </w:tc>
        <w:tc>
          <w:tcPr>
            <w:tcW w:type="dxa" w:w="57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Arial" w:hAnsi="Arial"/>
                <w:sz w:val="22"/>
                <w:szCs w:val="22"/>
                <w:shd w:val="nil" w:color="auto" w:fill="auto"/>
                <w:rtl w:val="0"/>
                <w:lang w:val="en-US"/>
              </w:rPr>
              <w:t>Event Manager's email (for reply-to)</w:t>
            </w:r>
          </w:p>
        </w:tc>
      </w:tr>
    </w:tbl>
    <w:p>
      <w:pPr>
        <w:pStyle w:val="List Paragraph"/>
        <w:widowControl w:val="0"/>
        <w:spacing w:after="60"/>
        <w:ind w:left="108" w:hanging="108"/>
      </w:pPr>
    </w:p>
    <w:p>
      <w:pPr>
        <w:pStyle w:val="List Paragraph"/>
        <w:widowControl w:val="0"/>
        <w:spacing w:after="60"/>
      </w:pPr>
    </w:p>
    <w:p>
      <w:pPr>
        <w:pStyle w:val="List Paragraph"/>
        <w:widowControl w:val="0"/>
        <w:spacing w:after="60"/>
      </w:pPr>
    </w:p>
    <w:p>
      <w:pPr>
        <w:pStyle w:val="List Paragraph"/>
        <w:widowControl w:val="0"/>
        <w:spacing w:after="60"/>
      </w:pPr>
      <w:r>
        <w:rPr>
          <w:rFonts w:ascii="Arial" w:hAnsi="Arial"/>
          <w:b w:val="1"/>
          <w:bCs w:val="1"/>
          <w:outline w:val="0"/>
          <w:color w:val="1a3a5c"/>
          <w:sz w:val="36"/>
          <w:szCs w:val="36"/>
          <w:u w:color="1a3a5c"/>
          <w:rtl w:val="0"/>
          <w:lang w:val="en-US"/>
          <w14:textFill>
            <w14:solidFill>
              <w14:srgbClr w14:val="1A3A5C"/>
            </w14:solidFill>
          </w14:textFill>
        </w:rPr>
        <w:t>8. Security Requirements</w:t>
      </w:r>
    </w:p>
    <w:p>
      <w:pPr>
        <w:pStyle w:val="List Paragraph"/>
        <w:widowControl w:val="0"/>
        <w:spacing w:after="60"/>
      </w:pPr>
      <w:r>
        <w:rPr>
          <w:rFonts w:ascii="Arial" w:hAnsi="Arial"/>
          <w:b w:val="1"/>
          <w:bCs w:val="1"/>
          <w:outline w:val="0"/>
          <w:color w:val="2e75b6"/>
          <w:sz w:val="26"/>
          <w:szCs w:val="26"/>
          <w:u w:color="2e75b6"/>
          <w:rtl w:val="0"/>
          <w:lang w:val="en-US"/>
          <w14:textFill>
            <w14:solidFill>
              <w14:srgbClr w14:val="2E75B6"/>
            </w14:solidFill>
          </w14:textFill>
        </w:rPr>
        <w:t>8.1  Admin Authentication</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 xml:space="preserve">Single login endpoint at /login </w:t>
      </w:r>
      <w:r>
        <w:rPr>
          <w:rFonts w:ascii="Arial" w:hAnsi="Arial" w:hint="default"/>
          <w:outline w:val="0"/>
          <w:color w:val="000000"/>
          <w:sz w:val="22"/>
          <w:szCs w:val="22"/>
          <w:u w:color="000000"/>
          <w:rtl w:val="0"/>
          <w:lang w:val="en-US"/>
          <w14:textFill>
            <w14:solidFill>
              <w14:srgbClr w14:val="000000"/>
            </w14:solidFill>
          </w14:textFill>
        </w:rPr>
        <w:t xml:space="preserve">— </w:t>
      </w:r>
      <w:r>
        <w:rPr>
          <w:rFonts w:ascii="Arial" w:hAnsi="Arial"/>
          <w:outline w:val="0"/>
          <w:color w:val="000000"/>
          <w:sz w:val="22"/>
          <w:szCs w:val="22"/>
          <w:u w:color="000000"/>
          <w:rtl w:val="0"/>
          <w:lang w:val="en-US"/>
          <w14:textFill>
            <w14:solidFill>
              <w14:srgbClr w14:val="000000"/>
            </w14:solidFill>
          </w14:textFill>
        </w:rPr>
        <w:t xml:space="preserve">there are no separate /admin/login or /manager/login URLs. After successful login, the server redirects based on the user's role: Admin </w:t>
      </w:r>
      <w:r>
        <w:rPr>
          <w:rFonts w:ascii="Arial" w:hAnsi="Arial" w:hint="default"/>
          <w:outline w:val="0"/>
          <w:color w:val="000000"/>
          <w:sz w:val="22"/>
          <w:szCs w:val="22"/>
          <w:u w:color="000000"/>
          <w:rtl w:val="0"/>
          <w:lang w:val="en-US"/>
          <w14:textFill>
            <w14:solidFill>
              <w14:srgbClr w14:val="000000"/>
            </w14:solidFill>
          </w14:textFill>
        </w:rPr>
        <w:t xml:space="preserve">→ </w:t>
      </w:r>
      <w:r>
        <w:rPr>
          <w:rFonts w:ascii="Arial" w:hAnsi="Arial"/>
          <w:outline w:val="0"/>
          <w:color w:val="000000"/>
          <w:sz w:val="22"/>
          <w:szCs w:val="22"/>
          <w:u w:color="000000"/>
          <w:rtl w:val="0"/>
          <w:lang w:val="en-US"/>
          <w14:textFill>
            <w14:solidFill>
              <w14:srgbClr w14:val="000000"/>
            </w14:solidFill>
          </w14:textFill>
        </w:rPr>
        <w:t xml:space="preserve">/admin/dashboard, Event Manager </w:t>
      </w:r>
      <w:r>
        <w:rPr>
          <w:rFonts w:ascii="Arial" w:hAnsi="Arial" w:hint="default"/>
          <w:outline w:val="0"/>
          <w:color w:val="000000"/>
          <w:sz w:val="22"/>
          <w:szCs w:val="22"/>
          <w:u w:color="000000"/>
          <w:rtl w:val="0"/>
          <w:lang w:val="en-US"/>
          <w14:textFill>
            <w14:solidFill>
              <w14:srgbClr w14:val="000000"/>
            </w14:solidFill>
          </w14:textFill>
        </w:rPr>
        <w:t xml:space="preserve">→ </w:t>
      </w:r>
      <w:r>
        <w:rPr>
          <w:rFonts w:ascii="Arial" w:hAnsi="Arial"/>
          <w:outline w:val="0"/>
          <w:color w:val="000000"/>
          <w:sz w:val="22"/>
          <w:szCs w:val="22"/>
          <w:u w:color="000000"/>
          <w:rtl w:val="0"/>
          <w:lang w:val="en-US"/>
          <w14:textFill>
            <w14:solidFill>
              <w14:srgbClr w14:val="000000"/>
            </w14:solidFill>
          </w14:textFill>
        </w:rPr>
        <w:t>/manager/dashboard.</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The login link is NOT shown in the public homepage navigation. It is accessed by direct URL only (e.g. bookmark, back-channel link). This reduces visibility of the admin surface to casual site visitors.</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Passwords hashed with bcrypt (cost factor 12 minimum)</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Session management via secure, httpOnly, sameSite=strict cookies with server-side session store (Postgres-backed)</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Session expiry: 8 hours of inactivity; 24-hour absolute maximum</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Rate limiting on login endpoint: 10 attempts per 15 minutes per IP, then temporary lockout</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Optional TOTP-based 2FA for Admin account (QR code enrollment in settings)</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No password reset via email link (to avoid account takeover via email compromise); Admin resets manager passwords directly from the user management panel</w:t>
      </w:r>
    </w:p>
    <w:p>
      <w:pPr>
        <w:pStyle w:val="List Paragraph"/>
        <w:spacing w:after="60"/>
      </w:pPr>
    </w:p>
    <w:p>
      <w:pPr>
        <w:pStyle w:val="List Paragraph"/>
        <w:spacing w:after="60"/>
        <w:rPr>
          <w:lang w:val="de-DE"/>
        </w:rPr>
      </w:pPr>
      <w:r>
        <w:rPr>
          <w:rFonts w:ascii="Arial" w:hAnsi="Arial"/>
          <w:b w:val="1"/>
          <w:bCs w:val="1"/>
          <w:outline w:val="0"/>
          <w:color w:val="2e75b6"/>
          <w:sz w:val="26"/>
          <w:szCs w:val="26"/>
          <w:u w:color="2e75b6"/>
          <w:rtl w:val="0"/>
          <w:lang w:val="de-DE"/>
          <w14:textFill>
            <w14:solidFill>
              <w14:srgbClr w14:val="2E75B6"/>
            </w14:solidFill>
          </w14:textFill>
        </w:rPr>
        <w:t>8.2  Volunteer Token Security</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Cancel tokens generated with 32 bytes of cryptographically secure random data (crypto.randomBytes), encoded as hex (64 chars)</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 xml:space="preserve">Tokens are not stored in plain text </w:t>
      </w:r>
      <w:r>
        <w:rPr>
          <w:rFonts w:ascii="Arial" w:hAnsi="Arial" w:hint="default"/>
          <w:outline w:val="0"/>
          <w:color w:val="000000"/>
          <w:sz w:val="22"/>
          <w:szCs w:val="22"/>
          <w:u w:color="000000"/>
          <w:rtl w:val="0"/>
          <w:lang w:val="en-US"/>
          <w14:textFill>
            <w14:solidFill>
              <w14:srgbClr w14:val="000000"/>
            </w14:solidFill>
          </w14:textFill>
        </w:rPr>
        <w:t xml:space="preserve">— </w:t>
      </w:r>
      <w:r>
        <w:rPr>
          <w:rFonts w:ascii="Arial" w:hAnsi="Arial"/>
          <w:outline w:val="0"/>
          <w:color w:val="000000"/>
          <w:sz w:val="22"/>
          <w:szCs w:val="22"/>
          <w:u w:color="000000"/>
          <w:rtl w:val="0"/>
          <w:lang w:val="en-US"/>
          <w14:textFill>
            <w14:solidFill>
              <w14:srgbClr w14:val="000000"/>
            </w14:solidFill>
          </w14:textFill>
        </w:rPr>
        <w:t>only a HMAC-SHA256 hash is stored; raw token only lives in the email</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Tokens expire 7 days after the event date</w:t>
      </w:r>
    </w:p>
    <w:p>
      <w:pPr>
        <w:pStyle w:val="List Paragraph"/>
        <w:spacing w:after="60"/>
      </w:pPr>
    </w:p>
    <w:p>
      <w:pPr>
        <w:pStyle w:val="List Paragraph"/>
        <w:spacing w:after="60"/>
      </w:pPr>
      <w:r>
        <w:rPr>
          <w:rFonts w:ascii="Arial" w:hAnsi="Arial"/>
          <w:b w:val="1"/>
          <w:bCs w:val="1"/>
          <w:outline w:val="0"/>
          <w:color w:val="2e75b6"/>
          <w:sz w:val="26"/>
          <w:szCs w:val="26"/>
          <w:u w:color="2e75b6"/>
          <w:rtl w:val="0"/>
          <w:lang w:val="en-US"/>
          <w14:textFill>
            <w14:solidFill>
              <w14:srgbClr w14:val="2E75B6"/>
            </w14:solidFill>
          </w14:textFill>
        </w:rPr>
        <w:t>8.3  Input Validation &amp; Sanitization</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All form inputs validated server-side with Fastify schema validation (JSON Schema)</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HTML in description fields sanitized with DOMPurify (server-side via jsdom) to prevent stored XSS</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File uploads: type checked by magic bytes (not just extension), size limited to 5 MB, stored outside web root with randomized filenames</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 xml:space="preserve">Parameterized queries throughout (Kysely enforces this by default </w:t>
      </w:r>
      <w:r>
        <w:rPr>
          <w:rFonts w:ascii="Arial" w:hAnsi="Arial" w:hint="default"/>
          <w:outline w:val="0"/>
          <w:color w:val="000000"/>
          <w:sz w:val="22"/>
          <w:szCs w:val="22"/>
          <w:u w:color="000000"/>
          <w:rtl w:val="0"/>
          <w:lang w:val="en-US"/>
          <w14:textFill>
            <w14:solidFill>
              <w14:srgbClr w14:val="000000"/>
            </w14:solidFill>
          </w14:textFill>
        </w:rPr>
        <w:t xml:space="preserve">— </w:t>
      </w:r>
      <w:r>
        <w:rPr>
          <w:rFonts w:ascii="Arial" w:hAnsi="Arial"/>
          <w:outline w:val="0"/>
          <w:color w:val="000000"/>
          <w:sz w:val="22"/>
          <w:szCs w:val="22"/>
          <w:u w:color="000000"/>
          <w:rtl w:val="0"/>
          <w:lang w:val="en-US"/>
          <w14:textFill>
            <w14:solidFill>
              <w14:srgbClr w14:val="000000"/>
            </w14:solidFill>
          </w14:textFill>
        </w:rPr>
        <w:t>no raw string interpolation)</w:t>
      </w:r>
    </w:p>
    <w:p>
      <w:pPr>
        <w:pStyle w:val="List Paragraph"/>
        <w:spacing w:after="60"/>
      </w:pPr>
    </w:p>
    <w:p>
      <w:pPr>
        <w:pStyle w:val="List Paragraph"/>
        <w:spacing w:after="60"/>
      </w:pPr>
      <w:r>
        <w:rPr>
          <w:rFonts w:ascii="Arial" w:hAnsi="Arial"/>
          <w:b w:val="1"/>
          <w:bCs w:val="1"/>
          <w:outline w:val="0"/>
          <w:color w:val="2e75b6"/>
          <w:sz w:val="26"/>
          <w:szCs w:val="26"/>
          <w:u w:color="2e75b6"/>
          <w:rtl w:val="0"/>
          <w:lang w:val="en-US"/>
          <w14:textFill>
            <w14:solidFill>
              <w14:srgbClr w14:val="2E75B6"/>
            </w14:solidFill>
          </w14:textFill>
        </w:rPr>
        <w:t>8.4  Infrastructure</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Node.js process runs as a non-root user inside the container</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Traefik handles all TLS; internal traffic is HTTP only (not exposed outside Docker network)</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Database port not exposed outside Docker internal network</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Environment variables (DB credentials, SMTP password, session secret) passed via .env file, never committed to source control</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Fail2ban or similar recommended at VPS level for SSH protection (out of app scope, but documented in deploy guide)</w:t>
      </w:r>
    </w:p>
    <w:p>
      <w:pPr>
        <w:pStyle w:val="List Paragraph"/>
        <w:spacing w:after="60"/>
      </w:pPr>
    </w:p>
    <w:p>
      <w:pPr>
        <w:pStyle w:val="List Paragraph"/>
        <w:spacing w:after="60"/>
        <w:rPr>
          <w:lang w:val="it-IT"/>
        </w:rPr>
      </w:pPr>
      <w:r>
        <w:rPr>
          <w:rFonts w:ascii="Arial" w:hAnsi="Arial"/>
          <w:b w:val="1"/>
          <w:bCs w:val="1"/>
          <w:outline w:val="0"/>
          <w:color w:val="2e75b6"/>
          <w:sz w:val="26"/>
          <w:szCs w:val="26"/>
          <w:u w:color="2e75b6"/>
          <w:rtl w:val="0"/>
          <w:lang w:val="it-IT"/>
          <w14:textFill>
            <w14:solidFill>
              <w14:srgbClr w14:val="2E75B6"/>
            </w14:solidFill>
          </w14:textFill>
        </w:rPr>
        <w:t>8.5  Impersonation Audit Log</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When Admin enters 'View As Manager' mode, the session is recorded in the impersonation_log table (section 4.10)</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The log records: which Admin entered impersonation, which manager was impersonated, session start time, and session end time</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 xml:space="preserve">Individual actions taken during an impersonation session are NOT recorded </w:t>
      </w:r>
      <w:r>
        <w:rPr>
          <w:rFonts w:ascii="Arial" w:hAnsi="Arial" w:hint="default"/>
          <w:outline w:val="0"/>
          <w:color w:val="000000"/>
          <w:sz w:val="22"/>
          <w:szCs w:val="22"/>
          <w:u w:color="000000"/>
          <w:rtl w:val="0"/>
          <w:lang w:val="en-US"/>
          <w14:textFill>
            <w14:solidFill>
              <w14:srgbClr w14:val="000000"/>
            </w14:solidFill>
          </w14:textFill>
        </w:rPr>
        <w:t xml:space="preserve">— </w:t>
      </w:r>
      <w:r>
        <w:rPr>
          <w:rFonts w:ascii="Arial" w:hAnsi="Arial"/>
          <w:outline w:val="0"/>
          <w:color w:val="000000"/>
          <w:sz w:val="22"/>
          <w:szCs w:val="22"/>
          <w:u w:color="000000"/>
          <w:rtl w:val="0"/>
          <w:lang w:val="en-US"/>
          <w14:textFill>
            <w14:solidFill>
              <w14:srgbClr w14:val="000000"/>
            </w14:solidFill>
          </w14:textFill>
        </w:rPr>
        <w:t>only session boundaries</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Admin can view the impersonation log from the admin dashboard</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Log entries are retained indefinitely (not subject to the volunteer data purge policy)</w:t>
      </w:r>
    </w:p>
    <w:p>
      <w:pPr>
        <w:pStyle w:val="List Paragraph"/>
        <w:spacing w:after="60"/>
      </w:pPr>
    </w:p>
    <w:p>
      <w:pPr>
        <w:pStyle w:val="List Paragraph"/>
        <w:spacing w:after="60"/>
      </w:pPr>
      <w:r>
        <w:rPr>
          <w:rFonts w:ascii="Arial" w:hAnsi="Arial"/>
          <w:b w:val="1"/>
          <w:bCs w:val="1"/>
          <w:outline w:val="0"/>
          <w:color w:val="1a3a5c"/>
          <w:sz w:val="36"/>
          <w:szCs w:val="36"/>
          <w:u w:color="1a3a5c"/>
          <w:rtl w:val="0"/>
          <w:lang w:val="en-US"/>
          <w14:textFill>
            <w14:solidFill>
              <w14:srgbClr w14:val="1A3A5C"/>
            </w14:solidFill>
          </w14:textFill>
        </w:rPr>
        <w:t>9. Deployment Architecture</w:t>
      </w:r>
    </w:p>
    <w:p>
      <w:pPr>
        <w:pStyle w:val="List Paragraph"/>
        <w:spacing w:after="60"/>
      </w:pPr>
      <w:r>
        <w:rPr>
          <w:rFonts w:ascii="Arial" w:hAnsi="Arial"/>
          <w:b w:val="1"/>
          <w:bCs w:val="1"/>
          <w:outline w:val="0"/>
          <w:color w:val="2e75b6"/>
          <w:sz w:val="26"/>
          <w:szCs w:val="26"/>
          <w:u w:color="2e75b6"/>
          <w:rtl w:val="0"/>
          <w:lang w:val="en-US"/>
          <w14:textFill>
            <w14:solidFill>
              <w14:srgbClr w14:val="2E75B6"/>
            </w14:solidFill>
          </w14:textFill>
        </w:rPr>
        <w:t>9.1  Docker Compose Services</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00"/>
        <w:gridCol w:w="3200"/>
        <w:gridCol w:w="4360"/>
      </w:tblGrid>
      <w:tr>
        <w:tblPrEx>
          <w:shd w:val="clear" w:color="auto" w:fill="4f81bd"/>
        </w:tblPrEx>
        <w:trPr>
          <w:trHeight w:val="238" w:hRule="atLeast"/>
          <w:tblHeader/>
        </w:trPr>
        <w:tc>
          <w:tcPr>
            <w:tcW w:type="dxa" w:w="18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1a3a5c"/>
            <w:tcMar>
              <w:top w:type="dxa" w:w="80"/>
              <w:left w:type="dxa" w:w="80"/>
              <w:bottom w:type="dxa" w:w="80"/>
              <w:right w:type="dxa" w:w="80"/>
            </w:tcMar>
            <w:vAlign w:val="top"/>
          </w:tcPr>
          <w:p>
            <w:pPr>
              <w:pStyle w:val="Default"/>
              <w:tabs>
                <w:tab w:val="left" w:pos="720"/>
                <w:tab w:val="left" w:pos="1440"/>
              </w:tabs>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Service</w:t>
            </w:r>
          </w:p>
        </w:tc>
        <w:tc>
          <w:tcPr>
            <w:tcW w:type="dxa" w:w="32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1a3a5c"/>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b w:val="1"/>
                <w:bCs w:val="1"/>
                <w:outline w:val="0"/>
                <w:color w:val="ffffff"/>
                <w:sz w:val="22"/>
                <w:szCs w:val="22"/>
                <w:u w:color="ffffff"/>
                <w:shd w:val="nil" w:color="auto" w:fill="auto"/>
                <w:rtl w:val="0"/>
                <w:lang w:val="de-DE"/>
                <w14:textFill>
                  <w14:solidFill>
                    <w14:srgbClr w14:val="FFFFFF"/>
                  </w14:solidFill>
                </w14:textFill>
              </w:rPr>
              <w:t>Image</w:t>
            </w:r>
          </w:p>
        </w:tc>
        <w:tc>
          <w:tcPr>
            <w:tcW w:type="dxa" w:w="4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1a3a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Purpose</w:t>
            </w:r>
          </w:p>
        </w:tc>
      </w:tr>
      <w:tr>
        <w:tblPrEx>
          <w:shd w:val="clear" w:color="auto" w:fill="ced7e7"/>
        </w:tblPrEx>
        <w:trPr>
          <w:trHeight w:val="238" w:hRule="atLeast"/>
        </w:trPr>
        <w:tc>
          <w:tcPr>
            <w:tcW w:type="dxa" w:w="18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2"/>
                <w:szCs w:val="22"/>
                <w:shd w:val="nil" w:color="auto" w:fill="auto"/>
                <w:rtl w:val="0"/>
                <w:lang w:val="en-US"/>
              </w:rPr>
              <w:t>app</w:t>
            </w:r>
          </w:p>
        </w:tc>
        <w:tc>
          <w:tcPr>
            <w:tcW w:type="dxa" w:w="32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rPr>
              <w:t>Custom Node.js 20 Alpine</w:t>
            </w:r>
          </w:p>
        </w:tc>
        <w:tc>
          <w:tcPr>
            <w:tcW w:type="dxa" w:w="4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2"/>
                <w:szCs w:val="22"/>
                <w:shd w:val="nil" w:color="auto" w:fill="auto"/>
                <w:rtl w:val="0"/>
                <w:lang w:val="en-US"/>
              </w:rPr>
              <w:t>Main web application + pg-boss scheduler</w:t>
            </w:r>
          </w:p>
        </w:tc>
      </w:tr>
      <w:tr>
        <w:tblPrEx>
          <w:shd w:val="clear" w:color="auto" w:fill="ced7e7"/>
        </w:tblPrEx>
        <w:trPr>
          <w:trHeight w:val="238" w:hRule="atLeast"/>
        </w:trPr>
        <w:tc>
          <w:tcPr>
            <w:tcW w:type="dxa" w:w="18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s>
            </w:pPr>
            <w:r>
              <w:rPr>
                <w:rFonts w:ascii="Arial" w:hAnsi="Arial"/>
                <w:sz w:val="22"/>
                <w:szCs w:val="22"/>
                <w:shd w:val="nil" w:color="auto" w:fill="auto"/>
                <w:rtl w:val="0"/>
              </w:rPr>
              <w:t>db</w:t>
            </w:r>
          </w:p>
        </w:tc>
        <w:tc>
          <w:tcPr>
            <w:tcW w:type="dxa" w:w="32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de-DE"/>
              </w:rPr>
              <w:t>postgres:16-alpine</w:t>
            </w:r>
          </w:p>
        </w:tc>
        <w:tc>
          <w:tcPr>
            <w:tcW w:type="dxa" w:w="4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2"/>
                <w:szCs w:val="22"/>
                <w:shd w:val="nil" w:color="auto" w:fill="auto"/>
                <w:rtl w:val="0"/>
                <w:lang w:val="en-US"/>
              </w:rPr>
              <w:t>Primary data store</w:t>
            </w:r>
          </w:p>
        </w:tc>
      </w:tr>
      <w:tr>
        <w:tblPrEx>
          <w:shd w:val="clear" w:color="auto" w:fill="ced7e7"/>
        </w:tblPrEx>
        <w:trPr>
          <w:trHeight w:val="524" w:hRule="atLeast"/>
        </w:trPr>
        <w:tc>
          <w:tcPr>
            <w:tcW w:type="dxa" w:w="18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pPr>
            <w:r>
              <w:rPr>
                <w:rFonts w:ascii="Arial" w:hAnsi="Arial"/>
                <w:sz w:val="22"/>
                <w:szCs w:val="22"/>
                <w:shd w:val="nil" w:color="auto" w:fill="auto"/>
                <w:rtl w:val="0"/>
              </w:rPr>
              <w:t>traefik</w:t>
            </w:r>
          </w:p>
        </w:tc>
        <w:tc>
          <w:tcPr>
            <w:tcW w:type="dxa" w:w="32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rPr>
              <w:t>traefik:v3-alpine</w:t>
            </w:r>
          </w:p>
        </w:tc>
        <w:tc>
          <w:tcPr>
            <w:tcW w:type="dxa" w:w="4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2"/>
                <w:szCs w:val="22"/>
                <w:shd w:val="nil" w:color="auto" w:fill="auto"/>
                <w:rtl w:val="0"/>
                <w:lang w:val="en-US"/>
              </w:rPr>
              <w:t>Reverse proxy + automatic TLS via Let's Encrypt</w:t>
            </w:r>
          </w:p>
        </w:tc>
      </w:tr>
    </w:tbl>
    <w:p>
      <w:pPr>
        <w:pStyle w:val="List Paragraph"/>
        <w:widowControl w:val="0"/>
        <w:spacing w:after="60"/>
        <w:ind w:left="108" w:hanging="108"/>
      </w:pPr>
    </w:p>
    <w:p>
      <w:pPr>
        <w:pStyle w:val="List Paragraph"/>
        <w:widowControl w:val="0"/>
        <w:spacing w:after="60"/>
      </w:pPr>
    </w:p>
    <w:p>
      <w:pPr>
        <w:pStyle w:val="List Paragraph"/>
        <w:widowControl w:val="0"/>
        <w:spacing w:after="60"/>
      </w:pPr>
      <w:r>
        <w:rPr>
          <w:rFonts w:ascii="Arial" w:hAnsi="Arial"/>
          <w:outline w:val="0"/>
          <w:color w:val="2e75b6"/>
          <w:sz w:val="22"/>
          <w:szCs w:val="22"/>
          <w:u w:color="2e75b6"/>
          <w:rtl w:val="0"/>
          <w:lang w:val="en-US"/>
          <w14:textFill>
            <w14:solidFill>
              <w14:srgbClr w14:val="2E75B6"/>
            </w14:solidFill>
          </w14:textFill>
        </w:rPr>
        <w:t>All services communicate on an isolated Docker bridge network. Only Traefik exposes ports 80 and 443 to the host.</w:t>
      </w:r>
    </w:p>
    <w:p>
      <w:pPr>
        <w:pStyle w:val="List Paragraph"/>
        <w:widowControl w:val="0"/>
        <w:spacing w:after="60"/>
      </w:pPr>
    </w:p>
    <w:p>
      <w:pPr>
        <w:pStyle w:val="List Paragraph"/>
        <w:widowControl w:val="0"/>
        <w:spacing w:after="60"/>
        <w:rPr>
          <w:lang w:val="de-DE"/>
        </w:rPr>
      </w:pPr>
      <w:r>
        <w:rPr>
          <w:rFonts w:ascii="Arial" w:hAnsi="Arial"/>
          <w:b w:val="1"/>
          <w:bCs w:val="1"/>
          <w:outline w:val="0"/>
          <w:color w:val="2e75b6"/>
          <w:sz w:val="26"/>
          <w:szCs w:val="26"/>
          <w:u w:color="2e75b6"/>
          <w:rtl w:val="0"/>
          <w:lang w:val="de-DE"/>
          <w14:textFill>
            <w14:solidFill>
              <w14:srgbClr w14:val="2E75B6"/>
            </w14:solidFill>
          </w14:textFill>
        </w:rPr>
        <w:t>9.2  Volumes</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 xml:space="preserve">postgres_data </w:t>
      </w:r>
      <w:r>
        <w:rPr>
          <w:rFonts w:ascii="Arial" w:hAnsi="Arial" w:hint="default"/>
          <w:outline w:val="0"/>
          <w:color w:val="000000"/>
          <w:sz w:val="22"/>
          <w:szCs w:val="22"/>
          <w:u w:color="000000"/>
          <w:rtl w:val="0"/>
          <w:lang w:val="en-US"/>
          <w14:textFill>
            <w14:solidFill>
              <w14:srgbClr w14:val="000000"/>
            </w14:solidFill>
          </w14:textFill>
        </w:rPr>
        <w:t xml:space="preserve">— </w:t>
      </w:r>
      <w:r>
        <w:rPr>
          <w:rFonts w:ascii="Arial" w:hAnsi="Arial"/>
          <w:outline w:val="0"/>
          <w:color w:val="000000"/>
          <w:sz w:val="22"/>
          <w:szCs w:val="22"/>
          <w:u w:color="000000"/>
          <w:rtl w:val="0"/>
          <w:lang w:val="nl-NL"/>
          <w14:textFill>
            <w14:solidFill>
              <w14:srgbClr w14:val="000000"/>
            </w14:solidFill>
          </w14:textFill>
        </w:rPr>
        <w:t>persistent PostgreSQL data</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 xml:space="preserve">uploads </w:t>
      </w:r>
      <w:r>
        <w:rPr>
          <w:rFonts w:ascii="Arial" w:hAnsi="Arial" w:hint="default"/>
          <w:outline w:val="0"/>
          <w:color w:val="000000"/>
          <w:sz w:val="22"/>
          <w:szCs w:val="22"/>
          <w:u w:color="000000"/>
          <w:rtl w:val="0"/>
          <w:lang w:val="en-US"/>
          <w14:textFill>
            <w14:solidFill>
              <w14:srgbClr w14:val="000000"/>
            </w14:solidFill>
          </w14:textFill>
        </w:rPr>
        <w:t xml:space="preserve">— </w:t>
      </w:r>
      <w:r>
        <w:rPr>
          <w:rFonts w:ascii="Arial" w:hAnsi="Arial"/>
          <w:outline w:val="0"/>
          <w:color w:val="000000"/>
          <w:sz w:val="22"/>
          <w:szCs w:val="22"/>
          <w:u w:color="000000"/>
          <w:rtl w:val="0"/>
          <w:lang w:val="en-US"/>
          <w14:textFill>
            <w14:solidFill>
              <w14:srgbClr w14:val="000000"/>
            </w14:solidFill>
          </w14:textFill>
        </w:rPr>
        <w:t>event images and other uploaded assets</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 xml:space="preserve">traefik_data </w:t>
      </w:r>
      <w:r>
        <w:rPr>
          <w:rFonts w:ascii="Arial" w:hAnsi="Arial" w:hint="default"/>
          <w:outline w:val="0"/>
          <w:color w:val="000000"/>
          <w:sz w:val="22"/>
          <w:szCs w:val="22"/>
          <w:u w:color="000000"/>
          <w:rtl w:val="0"/>
          <w:lang w:val="en-US"/>
          <w14:textFill>
            <w14:solidFill>
              <w14:srgbClr w14:val="000000"/>
            </w14:solidFill>
          </w14:textFill>
        </w:rPr>
        <w:t xml:space="preserve">— </w:t>
      </w:r>
      <w:r>
        <w:rPr>
          <w:rFonts w:ascii="Arial" w:hAnsi="Arial"/>
          <w:outline w:val="0"/>
          <w:color w:val="000000"/>
          <w:sz w:val="22"/>
          <w:szCs w:val="22"/>
          <w:u w:color="000000"/>
          <w:rtl w:val="0"/>
          <w:lang w:val="en-US"/>
          <w14:textFill>
            <w14:solidFill>
              <w14:srgbClr w14:val="000000"/>
            </w14:solidFill>
          </w14:textFill>
        </w:rPr>
        <w:t>Traefik's TLS certificate store (persists across restarts)</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 xml:space="preserve">geoip </w:t>
      </w:r>
      <w:r>
        <w:rPr>
          <w:rFonts w:ascii="Arial" w:hAnsi="Arial" w:hint="default"/>
          <w:outline w:val="0"/>
          <w:color w:val="000000"/>
          <w:sz w:val="22"/>
          <w:szCs w:val="22"/>
          <w:u w:color="000000"/>
          <w:rtl w:val="0"/>
          <w:lang w:val="en-US"/>
          <w14:textFill>
            <w14:solidFill>
              <w14:srgbClr w14:val="000000"/>
            </w14:solidFill>
          </w14:textFill>
        </w:rPr>
        <w:t xml:space="preserve">— </w:t>
      </w:r>
      <w:r>
        <w:rPr>
          <w:rFonts w:ascii="Arial" w:hAnsi="Arial"/>
          <w:outline w:val="0"/>
          <w:color w:val="000000"/>
          <w:sz w:val="22"/>
          <w:szCs w:val="22"/>
          <w:u w:color="000000"/>
          <w:rtl w:val="0"/>
          <w:lang w:val="en-US"/>
          <w14:textFill>
            <w14:solidFill>
              <w14:srgbClr w14:val="000000"/>
            </w14:solidFill>
          </w14:textFill>
        </w:rPr>
        <w:t>MaxMind GeoLite2 .mmdb database file, mounted into the app container</w:t>
      </w:r>
    </w:p>
    <w:p>
      <w:pPr>
        <w:pStyle w:val="List Paragraph"/>
        <w:spacing w:after="60"/>
      </w:pPr>
    </w:p>
    <w:p>
      <w:pPr>
        <w:pStyle w:val="List Paragraph"/>
        <w:spacing w:after="60"/>
      </w:pPr>
      <w:r>
        <w:rPr>
          <w:rFonts w:ascii="Arial" w:hAnsi="Arial"/>
          <w:b w:val="1"/>
          <w:bCs w:val="1"/>
          <w:outline w:val="0"/>
          <w:color w:val="2e75b6"/>
          <w:sz w:val="26"/>
          <w:szCs w:val="26"/>
          <w:u w:color="2e75b6"/>
          <w:rtl w:val="0"/>
          <w:lang w:val="en-US"/>
          <w14:textFill>
            <w14:solidFill>
              <w14:srgbClr w14:val="2E75B6"/>
            </w14:solidFill>
          </w14:textFill>
        </w:rPr>
        <w:t>9.3  Environment Configuration</w:t>
      </w:r>
    </w:p>
    <w:p>
      <w:pPr>
        <w:pStyle w:val="List Paragraph"/>
        <w:spacing w:after="60"/>
      </w:pPr>
      <w:r>
        <w:rPr>
          <w:rFonts w:ascii="Arial" w:hAnsi="Arial"/>
          <w:b w:val="1"/>
          <w:bCs w:val="1"/>
          <w:outline w:val="0"/>
          <w:color w:val="000000"/>
          <w:sz w:val="22"/>
          <w:szCs w:val="22"/>
          <w:u w:color="000000"/>
          <w:rtl w:val="0"/>
          <w:lang w:val="en-US"/>
          <w14:textFill>
            <w14:solidFill>
              <w14:srgbClr w14:val="000000"/>
            </w14:solidFill>
          </w14:textFill>
        </w:rPr>
        <w:t>A single .env file at the project root configures all services:</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 xml:space="preserve">DATABASE_URL </w:t>
      </w:r>
      <w:r>
        <w:rPr>
          <w:rFonts w:ascii="Arial" w:hAnsi="Arial" w:hint="default"/>
          <w:outline w:val="0"/>
          <w:color w:val="000000"/>
          <w:sz w:val="22"/>
          <w:szCs w:val="22"/>
          <w:u w:color="000000"/>
          <w:rtl w:val="0"/>
          <w:lang w:val="en-US"/>
          <w14:textFill>
            <w14:solidFill>
              <w14:srgbClr w14:val="000000"/>
            </w14:solidFill>
          </w14:textFill>
        </w:rPr>
        <w:t xml:space="preserve">— </w:t>
      </w:r>
      <w:r>
        <w:rPr>
          <w:rFonts w:ascii="Arial" w:hAnsi="Arial"/>
          <w:outline w:val="0"/>
          <w:color w:val="000000"/>
          <w:sz w:val="22"/>
          <w:szCs w:val="22"/>
          <w:u w:color="000000"/>
          <w:rtl w:val="0"/>
          <w:lang w:val="en-US"/>
          <w14:textFill>
            <w14:solidFill>
              <w14:srgbClr w14:val="000000"/>
            </w14:solidFill>
          </w14:textFill>
        </w:rPr>
        <w:t>Postgres connection string</w:t>
      </w:r>
    </w:p>
    <w:p>
      <w:pPr>
        <w:pStyle w:val="List Paragraph"/>
        <w:numPr>
          <w:ilvl w:val="0"/>
          <w:numId w:val="2"/>
        </w:numPr>
        <w:bidi w:val="0"/>
        <w:spacing w:after="60"/>
        <w:ind w:right="0"/>
        <w:jc w:val="left"/>
        <w:rPr>
          <w:sz w:val="22"/>
          <w:szCs w:val="22"/>
          <w:rtl w:val="0"/>
          <w:lang w:val="de-DE"/>
        </w:rPr>
      </w:pPr>
      <w:r>
        <w:rPr>
          <w:rFonts w:ascii="Arial" w:hAnsi="Arial"/>
          <w:outline w:val="0"/>
          <w:color w:val="000000"/>
          <w:sz w:val="22"/>
          <w:szCs w:val="22"/>
          <w:u w:color="000000"/>
          <w:rtl w:val="0"/>
          <w:lang w:val="de-DE"/>
          <w14:textFill>
            <w14:solidFill>
              <w14:srgbClr w14:val="000000"/>
            </w14:solidFill>
          </w14:textFill>
        </w:rPr>
        <w:t xml:space="preserve">SESSION_SECRET </w:t>
      </w:r>
      <w:r>
        <w:rPr>
          <w:rFonts w:ascii="Arial" w:hAnsi="Arial" w:hint="default"/>
          <w:outline w:val="0"/>
          <w:color w:val="000000"/>
          <w:sz w:val="22"/>
          <w:szCs w:val="22"/>
          <w:u w:color="000000"/>
          <w:rtl w:val="0"/>
          <w:lang w:val="en-US"/>
          <w14:textFill>
            <w14:solidFill>
              <w14:srgbClr w14:val="000000"/>
            </w14:solidFill>
          </w14:textFill>
        </w:rPr>
        <w:t xml:space="preserve">— </w:t>
      </w:r>
      <w:r>
        <w:rPr>
          <w:rFonts w:ascii="Arial" w:hAnsi="Arial"/>
          <w:outline w:val="0"/>
          <w:color w:val="000000"/>
          <w:sz w:val="22"/>
          <w:szCs w:val="22"/>
          <w:u w:color="000000"/>
          <w:rtl w:val="0"/>
          <w:lang w:val="en-US"/>
          <w14:textFill>
            <w14:solidFill>
              <w14:srgbClr w14:val="000000"/>
            </w14:solidFill>
          </w14:textFill>
        </w:rPr>
        <w:t>64-character random string</w:t>
      </w:r>
    </w:p>
    <w:p>
      <w:pPr>
        <w:pStyle w:val="List Paragraph"/>
        <w:numPr>
          <w:ilvl w:val="0"/>
          <w:numId w:val="2"/>
        </w:numPr>
        <w:bidi w:val="0"/>
        <w:spacing w:after="60"/>
        <w:ind w:right="0"/>
        <w:jc w:val="left"/>
        <w:rPr>
          <w:sz w:val="22"/>
          <w:szCs w:val="22"/>
          <w:rtl w:val="0"/>
          <w:lang w:val="de-DE"/>
        </w:rPr>
      </w:pPr>
      <w:r>
        <w:rPr>
          <w:rFonts w:ascii="Arial" w:hAnsi="Arial"/>
          <w:outline w:val="0"/>
          <w:color w:val="000000"/>
          <w:sz w:val="22"/>
          <w:szCs w:val="22"/>
          <w:u w:color="000000"/>
          <w:rtl w:val="0"/>
          <w:lang w:val="de-DE"/>
          <w14:textFill>
            <w14:solidFill>
              <w14:srgbClr w14:val="000000"/>
            </w14:solidFill>
          </w14:textFill>
        </w:rPr>
        <w:t>SMTP_HOST, SMTP_PORT, SMTP_USER, SMTP_PASS, SMTP_FROM_NAME, SMTP_FROM_EMAIL</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 xml:space="preserve">APP_URL </w:t>
      </w:r>
      <w:r>
        <w:rPr>
          <w:rFonts w:ascii="Arial" w:hAnsi="Arial" w:hint="default"/>
          <w:outline w:val="0"/>
          <w:color w:val="000000"/>
          <w:sz w:val="22"/>
          <w:szCs w:val="22"/>
          <w:u w:color="000000"/>
          <w:rtl w:val="0"/>
          <w:lang w:val="en-US"/>
          <w14:textFill>
            <w14:solidFill>
              <w14:srgbClr w14:val="000000"/>
            </w14:solidFill>
          </w14:textFill>
        </w:rPr>
        <w:t xml:space="preserve">— </w:t>
      </w:r>
      <w:r>
        <w:rPr>
          <w:rFonts w:ascii="Arial" w:hAnsi="Arial"/>
          <w:outline w:val="0"/>
          <w:color w:val="000000"/>
          <w:sz w:val="22"/>
          <w:szCs w:val="22"/>
          <w:u w:color="000000"/>
          <w:rtl w:val="0"/>
          <w:lang w:val="en-US"/>
          <w14:textFill>
            <w14:solidFill>
              <w14:srgbClr w14:val="000000"/>
            </w14:solidFill>
          </w14:textFill>
        </w:rPr>
        <w:t>Public base URL (e.g. https://localshifts.org)</w:t>
      </w:r>
    </w:p>
    <w:p>
      <w:pPr>
        <w:pStyle w:val="List Paragraph"/>
        <w:numPr>
          <w:ilvl w:val="0"/>
          <w:numId w:val="2"/>
        </w:numPr>
        <w:bidi w:val="0"/>
        <w:spacing w:after="60"/>
        <w:ind w:right="0"/>
        <w:jc w:val="left"/>
        <w:rPr>
          <w:sz w:val="22"/>
          <w:szCs w:val="22"/>
          <w:rtl w:val="0"/>
          <w:lang w:val="de-DE"/>
        </w:rPr>
      </w:pPr>
      <w:r>
        <w:rPr>
          <w:rFonts w:ascii="Arial" w:hAnsi="Arial"/>
          <w:outline w:val="0"/>
          <w:color w:val="000000"/>
          <w:sz w:val="22"/>
          <w:szCs w:val="22"/>
          <w:u w:color="000000"/>
          <w:rtl w:val="0"/>
          <w:lang w:val="de-DE"/>
          <w14:textFill>
            <w14:solidFill>
              <w14:srgbClr w14:val="000000"/>
            </w14:solidFill>
          </w14:textFill>
        </w:rPr>
        <w:t xml:space="preserve">APP_TIMEZONE </w:t>
      </w:r>
      <w:r>
        <w:rPr>
          <w:rFonts w:ascii="Arial" w:hAnsi="Arial" w:hint="default"/>
          <w:outline w:val="0"/>
          <w:color w:val="000000"/>
          <w:sz w:val="22"/>
          <w:szCs w:val="22"/>
          <w:u w:color="000000"/>
          <w:rtl w:val="0"/>
          <w:lang w:val="en-US"/>
          <w14:textFill>
            <w14:solidFill>
              <w14:srgbClr w14:val="000000"/>
            </w14:solidFill>
          </w14:textFill>
        </w:rPr>
        <w:t xml:space="preserve">— </w:t>
      </w:r>
      <w:r>
        <w:rPr>
          <w:rFonts w:ascii="Arial" w:hAnsi="Arial"/>
          <w:outline w:val="0"/>
          <w:color w:val="000000"/>
          <w:sz w:val="22"/>
          <w:szCs w:val="22"/>
          <w:u w:color="000000"/>
          <w:rtl w:val="0"/>
          <w:lang w:val="en-US"/>
          <w14:textFill>
            <w14:solidFill>
              <w14:srgbClr w14:val="000000"/>
            </w14:solidFill>
          </w14:textFill>
        </w:rPr>
        <w:t>IANA timezone (e.g. America/New_York)</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 xml:space="preserve">UPLOAD_MAX_BYTES </w:t>
      </w:r>
      <w:r>
        <w:rPr>
          <w:rFonts w:ascii="Arial" w:hAnsi="Arial" w:hint="default"/>
          <w:outline w:val="0"/>
          <w:color w:val="000000"/>
          <w:sz w:val="22"/>
          <w:szCs w:val="22"/>
          <w:u w:color="000000"/>
          <w:rtl w:val="0"/>
          <w:lang w:val="en-US"/>
          <w14:textFill>
            <w14:solidFill>
              <w14:srgbClr w14:val="000000"/>
            </w14:solidFill>
          </w14:textFill>
        </w:rPr>
        <w:t xml:space="preserve">— </w:t>
      </w:r>
      <w:r>
        <w:rPr>
          <w:rFonts w:ascii="Arial" w:hAnsi="Arial"/>
          <w:outline w:val="0"/>
          <w:color w:val="000000"/>
          <w:sz w:val="22"/>
          <w:szCs w:val="22"/>
          <w:u w:color="000000"/>
          <w:rtl w:val="0"/>
          <w:lang w:val="en-US"/>
          <w14:textFill>
            <w14:solidFill>
              <w14:srgbClr w14:val="000000"/>
            </w14:solidFill>
          </w14:textFill>
        </w:rPr>
        <w:t>Default 5242880 (5 MB)</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 xml:space="preserve">DEFAULT_PURGE_DAYS </w:t>
      </w:r>
      <w:r>
        <w:rPr>
          <w:rFonts w:ascii="Arial" w:hAnsi="Arial" w:hint="default"/>
          <w:outline w:val="0"/>
          <w:color w:val="000000"/>
          <w:sz w:val="22"/>
          <w:szCs w:val="22"/>
          <w:u w:color="000000"/>
          <w:rtl w:val="0"/>
          <w:lang w:val="en-US"/>
          <w14:textFill>
            <w14:solidFill>
              <w14:srgbClr w14:val="000000"/>
            </w14:solidFill>
          </w14:textFill>
        </w:rPr>
        <w:t xml:space="preserve">— </w:t>
      </w:r>
      <w:r>
        <w:rPr>
          <w:rFonts w:ascii="Arial" w:hAnsi="Arial"/>
          <w:outline w:val="0"/>
          <w:color w:val="000000"/>
          <w:sz w:val="22"/>
          <w:szCs w:val="22"/>
          <w:u w:color="000000"/>
          <w:rtl w:val="0"/>
          <w:lang w:val="en-US"/>
          <w14:textFill>
            <w14:solidFill>
              <w14:srgbClr w14:val="000000"/>
            </w14:solidFill>
          </w14:textFill>
        </w:rPr>
        <w:t>System-wide default days after last shift to purge signup PII (recommended: 7)</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 xml:space="preserve">GEOIP_DB_PATH </w:t>
      </w:r>
      <w:r>
        <w:rPr>
          <w:rFonts w:ascii="Arial" w:hAnsi="Arial" w:hint="default"/>
          <w:outline w:val="0"/>
          <w:color w:val="000000"/>
          <w:sz w:val="22"/>
          <w:szCs w:val="22"/>
          <w:u w:color="000000"/>
          <w:rtl w:val="0"/>
          <w:lang w:val="en-US"/>
          <w14:textFill>
            <w14:solidFill>
              <w14:srgbClr w14:val="000000"/>
            </w14:solidFill>
          </w14:textFill>
        </w:rPr>
        <w:t xml:space="preserve">— </w:t>
      </w:r>
      <w:r>
        <w:rPr>
          <w:rFonts w:ascii="Arial" w:hAnsi="Arial"/>
          <w:outline w:val="0"/>
          <w:color w:val="000000"/>
          <w:sz w:val="22"/>
          <w:szCs w:val="22"/>
          <w:u w:color="000000"/>
          <w:rtl w:val="0"/>
          <w:lang w:val="en-US"/>
          <w14:textFill>
            <w14:solidFill>
              <w14:srgbClr w14:val="000000"/>
            </w14:solidFill>
          </w14:textFill>
        </w:rPr>
        <w:t>Absolute path to the MaxMind GeoLite2-City.mmdb file inside the container (e.g. /geoip/GeoLite2-City.mmdb)</w:t>
      </w:r>
    </w:p>
    <w:p>
      <w:pPr>
        <w:pStyle w:val="List Paragraph"/>
        <w:spacing w:after="60"/>
      </w:pPr>
    </w:p>
    <w:p>
      <w:pPr>
        <w:pStyle w:val="List Paragraph"/>
        <w:spacing w:after="60"/>
        <w:rPr>
          <w:lang w:val="de-DE"/>
        </w:rPr>
      </w:pPr>
      <w:r>
        <w:rPr>
          <w:rFonts w:ascii="Arial" w:hAnsi="Arial"/>
          <w:b w:val="1"/>
          <w:bCs w:val="1"/>
          <w:outline w:val="0"/>
          <w:color w:val="2e75b6"/>
          <w:sz w:val="26"/>
          <w:szCs w:val="26"/>
          <w:u w:color="2e75b6"/>
          <w:rtl w:val="0"/>
          <w:lang w:val="de-DE"/>
          <w14:textFill>
            <w14:solidFill>
              <w14:srgbClr w14:val="2E75B6"/>
            </w14:solidFill>
          </w14:textFill>
        </w:rPr>
        <w:t>9.4  Database Migrations</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Migrations managed with a simple migration runner (e.g. node-pg-migrate or Kysely's built-in migrator)</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Migrations run automatically on app startup before accepting connections</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Each migration is a numbered SQL file in /migrations; never modified after creation</w:t>
      </w:r>
    </w:p>
    <w:p>
      <w:pPr>
        <w:pStyle w:val="List Paragraph"/>
        <w:spacing w:after="60"/>
      </w:pPr>
    </w:p>
    <w:p>
      <w:pPr>
        <w:pStyle w:val="List Paragraph"/>
        <w:spacing w:after="60"/>
      </w:pPr>
      <w:r>
        <w:rPr>
          <w:rFonts w:ascii="Arial" w:hAnsi="Arial"/>
          <w:b w:val="1"/>
          <w:bCs w:val="1"/>
          <w:outline w:val="0"/>
          <w:color w:val="2e75b6"/>
          <w:sz w:val="26"/>
          <w:szCs w:val="26"/>
          <w:u w:color="2e75b6"/>
          <w:rtl w:val="0"/>
          <w:lang w:val="en-US"/>
          <w14:textFill>
            <w14:solidFill>
              <w14:srgbClr w14:val="2E75B6"/>
            </w14:solidFill>
          </w14:textFill>
        </w:rPr>
        <w:t>9.5  Backups</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A companion cron job script (pg_dump | gzip) is documented and optionally included as a docker-compose profile</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Recommended: daily dump to a mounted volume or rsync to off-server storage</w:t>
      </w:r>
    </w:p>
    <w:p>
      <w:pPr>
        <w:pStyle w:val="List Paragraph"/>
        <w:spacing w:after="60"/>
      </w:pPr>
    </w:p>
    <w:p>
      <w:pPr>
        <w:pStyle w:val="List Paragraph"/>
        <w:spacing w:after="60"/>
      </w:pPr>
      <w:r>
        <w:rPr>
          <w:rFonts w:ascii="Arial" w:hAnsi="Arial"/>
          <w:b w:val="1"/>
          <w:bCs w:val="1"/>
          <w:outline w:val="0"/>
          <w:color w:val="1a3a5c"/>
          <w:sz w:val="36"/>
          <w:szCs w:val="36"/>
          <w:u w:color="1a3a5c"/>
          <w:rtl w:val="0"/>
          <w:lang w:val="en-US"/>
          <w14:textFill>
            <w14:solidFill>
              <w14:srgbClr w14:val="1A3A5C"/>
            </w14:solidFill>
          </w14:textFill>
        </w:rPr>
        <w:t>10. Data Retention Policy</w:t>
      </w:r>
    </w:p>
    <w:p>
      <w:pPr>
        <w:pStyle w:val="List Paragraph"/>
        <w:spacing w:after="60"/>
        <w:rPr>
          <w:lang w:val="de-DE"/>
        </w:rPr>
      </w:pPr>
      <w:r>
        <w:rPr>
          <w:rFonts w:ascii="Arial" w:hAnsi="Arial"/>
          <w:b w:val="1"/>
          <w:bCs w:val="1"/>
          <w:outline w:val="0"/>
          <w:color w:val="2e75b6"/>
          <w:sz w:val="26"/>
          <w:szCs w:val="26"/>
          <w:u w:color="2e75b6"/>
          <w:rtl w:val="0"/>
          <w:lang w:val="de-DE"/>
          <w14:textFill>
            <w14:solidFill>
              <w14:srgbClr w14:val="2E75B6"/>
            </w14:solidFill>
          </w14:textFill>
        </w:rPr>
        <w:t>10.1  Philosophy</w:t>
      </w:r>
    </w:p>
    <w:p>
      <w:pPr>
        <w:pStyle w:val="List Paragraph"/>
        <w:spacing w:after="60"/>
      </w:pPr>
      <w:r>
        <w:rPr>
          <w:rFonts w:ascii="Arial" w:hAnsi="Arial"/>
          <w:outline w:val="0"/>
          <w:color w:val="000000"/>
          <w:sz w:val="22"/>
          <w:szCs w:val="22"/>
          <w:u w:color="000000"/>
          <w:rtl w:val="0"/>
          <w:lang w:val="en-US"/>
          <w14:textFill>
            <w14:solidFill>
              <w14:srgbClr w14:val="000000"/>
            </w14:solidFill>
          </w14:textFill>
        </w:rPr>
        <w:t>Local Shifts is scoped to public civic activities only. Even so, volunteer PII (first name, last initial, email address) should be retained only as long as operationally necessary. This policy exists to minimize legal and privacy risk from data subpoenas, breaches, or server compromise.</w:t>
      </w:r>
    </w:p>
    <w:p>
      <w:pPr>
        <w:pStyle w:val="List Paragraph"/>
        <w:spacing w:after="60"/>
      </w:pPr>
      <w:r>
        <w:rPr>
          <w:rFonts w:ascii="Arial" w:hAnsi="Arial"/>
          <w:outline w:val="0"/>
          <w:color w:val="000000"/>
          <w:sz w:val="22"/>
          <w:szCs w:val="22"/>
          <w:u w:color="000000"/>
          <w:rtl w:val="0"/>
          <w:lang w:val="en-US"/>
          <w14:textFill>
            <w14:solidFill>
              <w14:srgbClr w14:val="000000"/>
            </w14:solidFill>
          </w14:textFill>
        </w:rPr>
        <w:t xml:space="preserve">Limiting the site to public activities (protests, canvassing, food banks, river cleanups, etc.) means volunteer lists are not sensitive in themselves </w:t>
      </w:r>
      <w:r>
        <w:rPr>
          <w:rFonts w:ascii="Arial" w:hAnsi="Arial" w:hint="default"/>
          <w:outline w:val="0"/>
          <w:color w:val="000000"/>
          <w:sz w:val="22"/>
          <w:szCs w:val="22"/>
          <w:u w:color="000000"/>
          <w:rtl w:val="0"/>
          <w:lang w:val="en-US"/>
          <w14:textFill>
            <w14:solidFill>
              <w14:srgbClr w14:val="000000"/>
            </w14:solidFill>
          </w14:textFill>
        </w:rPr>
        <w:t xml:space="preserve">— </w:t>
      </w:r>
      <w:r>
        <w:rPr>
          <w:rFonts w:ascii="Arial" w:hAnsi="Arial"/>
          <w:outline w:val="0"/>
          <w:color w:val="000000"/>
          <w:sz w:val="22"/>
          <w:szCs w:val="22"/>
          <w:u w:color="000000"/>
          <w:rtl w:val="0"/>
          <w:lang w:val="en-US"/>
          <w14:textFill>
            <w14:solidFill>
              <w14:srgbClr w14:val="000000"/>
            </w14:solidFill>
          </w14:textFill>
        </w:rPr>
        <w:t>but purging them promptly after events is still best practice.</w:t>
      </w:r>
    </w:p>
    <w:p>
      <w:pPr>
        <w:pStyle w:val="List Paragraph"/>
        <w:spacing w:after="60"/>
      </w:pPr>
    </w:p>
    <w:p>
      <w:pPr>
        <w:pStyle w:val="List Paragraph"/>
        <w:spacing w:after="60"/>
      </w:pPr>
      <w:r>
        <w:rPr>
          <w:rFonts w:ascii="Arial" w:hAnsi="Arial"/>
          <w:b w:val="1"/>
          <w:bCs w:val="1"/>
          <w:outline w:val="0"/>
          <w:color w:val="2e75b6"/>
          <w:sz w:val="26"/>
          <w:szCs w:val="26"/>
          <w:u w:color="2e75b6"/>
          <w:rtl w:val="0"/>
          <w:lang w:val="en-US"/>
          <w14:textFill>
            <w14:solidFill>
              <w14:srgbClr w14:val="2E75B6"/>
            </w14:solidFill>
          </w14:textFill>
        </w:rPr>
        <w:t>10.2  Purge Behavior</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Each event has a purge_after_days value, set at event creation or edit time. If left blank, the system-wide DEFAULT_PURGE_DAYS value is used (recommended default: 7).</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A daily cron job evaluates all events: if (last_shift_date + purge_after_days) &lt; today AND the event has not already been purged, the purge executes automatically.</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 xml:space="preserve">What gets purged: all Signup records for that event are hard-deleted </w:t>
      </w:r>
      <w:r>
        <w:rPr>
          <w:rFonts w:ascii="Arial" w:hAnsi="Arial" w:hint="default"/>
          <w:outline w:val="0"/>
          <w:color w:val="000000"/>
          <w:sz w:val="22"/>
          <w:szCs w:val="22"/>
          <w:u w:color="000000"/>
          <w:rtl w:val="0"/>
          <w:lang w:val="en-US"/>
          <w14:textFill>
            <w14:solidFill>
              <w14:srgbClr w14:val="000000"/>
            </w14:solidFill>
          </w14:textFill>
        </w:rPr>
        <w:t xml:space="preserve">— </w:t>
      </w:r>
      <w:r>
        <w:rPr>
          <w:rFonts w:ascii="Arial" w:hAnsi="Arial"/>
          <w:outline w:val="0"/>
          <w:color w:val="000000"/>
          <w:sz w:val="22"/>
          <w:szCs w:val="22"/>
          <w:u w:color="000000"/>
          <w:rtl w:val="0"/>
          <w:lang w:val="en-US"/>
          <w14:textFill>
            <w14:solidFill>
              <w14:srgbClr w14:val="000000"/>
            </w14:solidFill>
          </w14:textFill>
        </w:rPr>
        <w:t xml:space="preserve">first_name, last_initial, email, cancel_token_hash, and all associated </w:t>
      </w:r>
      <w:r>
        <w:rPr>
          <w:rFonts w:ascii="Arial" w:hAnsi="Arial"/>
          <w:i w:val="1"/>
          <w:iCs w:val="1"/>
          <w:sz w:val="22"/>
          <w:szCs w:val="22"/>
          <w:rtl w:val="0"/>
          <w:lang w:val="en-US"/>
        </w:rPr>
        <w:t>notification_sends</w:t>
      </w:r>
      <w:r>
        <w:rPr>
          <w:rFonts w:ascii="Arial" w:hAnsi="Arial"/>
          <w:outline w:val="0"/>
          <w:color w:val="000000"/>
          <w:sz w:val="22"/>
          <w:szCs w:val="22"/>
          <w:u w:color="000000"/>
          <w:rtl w:val="0"/>
          <w:lang w:val="en-US"/>
          <w14:textFill>
            <w14:solidFill>
              <w14:srgbClr w14:val="000000"/>
            </w14:solidFill>
          </w14:textFill>
        </w:rPr>
        <w:t xml:space="preserve"> rows are permanently removed.</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What is retained: Event and Shift records are kept after purge for historical reference and reporting. Only volunteer PII is deleted.</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Purge is idempotent: running it on an already-purged event (with no remaining signups) is a no-op.</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Admin can manually trigger an immediate purge for any specific event from the admin dashboard.</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Once purged, signup data cannot be recovered. This is intentional.</w:t>
      </w:r>
    </w:p>
    <w:p>
      <w:pPr>
        <w:pStyle w:val="List Paragraph"/>
        <w:spacing w:after="60"/>
      </w:pPr>
    </w:p>
    <w:p>
      <w:pPr>
        <w:pStyle w:val="List Paragraph"/>
        <w:spacing w:after="60"/>
      </w:pPr>
      <w:r>
        <w:rPr>
          <w:rFonts w:ascii="Arial" w:hAnsi="Arial"/>
          <w:b w:val="1"/>
          <w:bCs w:val="1"/>
          <w:outline w:val="0"/>
          <w:color w:val="2e75b6"/>
          <w:sz w:val="26"/>
          <w:szCs w:val="26"/>
          <w:u w:color="2e75b6"/>
          <w:rtl w:val="0"/>
          <w:lang w:val="en-US"/>
          <w14:textFill>
            <w14:solidFill>
              <w14:srgbClr w14:val="2E75B6"/>
            </w14:solidFill>
          </w14:textFill>
        </w:rPr>
        <w:t>10.3  Public Listing Behavior</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Events are automatically hidden from the main public listing (/) once all of their shifts have passed. This is handled by the same daily cron job (or a combined job).</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 xml:space="preserve">Past events are accessible at /events/past </w:t>
      </w:r>
      <w:r>
        <w:rPr>
          <w:rFonts w:ascii="Arial" w:hAnsi="Arial" w:hint="default"/>
          <w:outline w:val="0"/>
          <w:color w:val="000000"/>
          <w:sz w:val="22"/>
          <w:szCs w:val="22"/>
          <w:u w:color="000000"/>
          <w:rtl w:val="0"/>
          <w:lang w:val="en-US"/>
          <w14:textFill>
            <w14:solidFill>
              <w14:srgbClr w14:val="000000"/>
            </w14:solidFill>
          </w14:textFill>
        </w:rPr>
        <w:t xml:space="preserve">— </w:t>
      </w:r>
      <w:r>
        <w:rPr>
          <w:rFonts w:ascii="Arial" w:hAnsi="Arial"/>
          <w:outline w:val="0"/>
          <w:color w:val="000000"/>
          <w:sz w:val="22"/>
          <w:szCs w:val="22"/>
          <w:u w:color="000000"/>
          <w:rtl w:val="0"/>
          <w:lang w:val="en-US"/>
          <w14:textFill>
            <w14:solidFill>
              <w14:srgbClr w14:val="000000"/>
            </w14:solidFill>
          </w14:textFill>
        </w:rPr>
        <w:t>a public archive page showing event title, organization, date(s), location, and tags only (no volunteer data shown publicly at any time).</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This page is DISABLED by default. Admin must explicitly enable it in system settings. When disabled, /events/past returns 404 and no 'View Past Events' link appears on the homepage.</w:t>
      </w:r>
    </w:p>
    <w:p>
      <w:pPr>
        <w:pStyle w:val="List Paragraph"/>
        <w:spacing w:after="60"/>
      </w:pPr>
    </w:p>
    <w:p>
      <w:pPr>
        <w:pStyle w:val="List Paragraph"/>
        <w:spacing w:after="60"/>
        <w:rPr>
          <w:lang w:val="de-DE"/>
        </w:rPr>
      </w:pPr>
      <w:r>
        <w:rPr>
          <w:rFonts w:ascii="Arial" w:hAnsi="Arial"/>
          <w:b w:val="1"/>
          <w:bCs w:val="1"/>
          <w:outline w:val="0"/>
          <w:color w:val="2e75b6"/>
          <w:sz w:val="26"/>
          <w:szCs w:val="26"/>
          <w:u w:color="2e75b6"/>
          <w:rtl w:val="0"/>
          <w:lang w:val="de-DE"/>
          <w14:textFill>
            <w14:solidFill>
              <w14:srgbClr w14:val="2E75B6"/>
            </w14:solidFill>
          </w14:textFill>
        </w:rPr>
        <w:t>10.4  Manager Visibility</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Event Managers can see the purge window setting for their own events (read-only display in event details).</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Event Managers cannot change the purge window after an event is published without Admin involvement.</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Admin can adjust the purge window for any event at any time, including after publication.</w:t>
      </w:r>
    </w:p>
    <w:p>
      <w:pPr>
        <w:pStyle w:val="List Paragraph"/>
        <w:spacing w:after="60"/>
      </w:pPr>
    </w:p>
    <w:p>
      <w:pPr>
        <w:pStyle w:val="List Paragraph"/>
        <w:spacing w:after="60"/>
      </w:pPr>
      <w:r>
        <w:rPr>
          <w:rFonts w:ascii="Arial" w:hAnsi="Arial"/>
          <w:b w:val="1"/>
          <w:bCs w:val="1"/>
          <w:outline w:val="0"/>
          <w:color w:val="1a3a5c"/>
          <w:sz w:val="36"/>
          <w:szCs w:val="36"/>
          <w:u w:color="1a3a5c"/>
          <w:rtl w:val="0"/>
          <w:lang w:val="en-US"/>
          <w14:textFill>
            <w14:solidFill>
              <w14:srgbClr w14:val="1A3A5C"/>
            </w14:solidFill>
          </w14:textFill>
        </w:rPr>
        <w:t>11. Screen Inventory</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200"/>
        <w:gridCol w:w="3400"/>
        <w:gridCol w:w="2760"/>
      </w:tblGrid>
      <w:tr>
        <w:tblPrEx>
          <w:shd w:val="clear" w:color="auto" w:fill="4f81bd"/>
        </w:tblPrEx>
        <w:trPr>
          <w:trHeight w:val="238" w:hRule="atLeast"/>
          <w:tblHeader/>
        </w:trPr>
        <w:tc>
          <w:tcPr>
            <w:tcW w:type="dxa" w:w="32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1a3a5c"/>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Route</w:t>
            </w:r>
          </w:p>
        </w:tc>
        <w:tc>
          <w:tcPr>
            <w:tcW w:type="dxa" w:w="3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1a3a5c"/>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b w:val="1"/>
                <w:bCs w:val="1"/>
                <w:outline w:val="0"/>
                <w:color w:val="ffffff"/>
                <w:sz w:val="22"/>
                <w:szCs w:val="22"/>
                <w:u w:color="ffffff"/>
                <w:shd w:val="nil" w:color="auto" w:fill="auto"/>
                <w:rtl w:val="0"/>
                <w:lang w:val="de-DE"/>
                <w14:textFill>
                  <w14:solidFill>
                    <w14:srgbClr w14:val="FFFFFF"/>
                  </w14:solidFill>
                </w14:textFill>
              </w:rPr>
              <w:t>Name</w:t>
            </w:r>
          </w:p>
        </w:tc>
        <w:tc>
          <w:tcPr>
            <w:tcW w:type="dxa" w:w="27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1a3a5c"/>
            <w:tcMar>
              <w:top w:type="dxa" w:w="80"/>
              <w:left w:type="dxa" w:w="80"/>
              <w:bottom w:type="dxa" w:w="80"/>
              <w:right w:type="dxa" w:w="80"/>
            </w:tcMar>
            <w:vAlign w:val="top"/>
          </w:tcPr>
          <w:p>
            <w:pPr>
              <w:pStyle w:val="Default"/>
              <w:tabs>
                <w:tab w:val="left" w:pos="720"/>
                <w:tab w:val="left" w:pos="1440"/>
                <w:tab w:val="left" w:pos="2160"/>
              </w:tabs>
            </w:pPr>
            <w:r>
              <w:rPr>
                <w:rFonts w:ascii="Arial" w:hAnsi="Arial"/>
                <w:b w:val="1"/>
                <w:bCs w:val="1"/>
                <w:outline w:val="0"/>
                <w:color w:val="ffffff"/>
                <w:sz w:val="22"/>
                <w:szCs w:val="22"/>
                <w:u w:color="ffffff"/>
                <w:shd w:val="nil" w:color="auto" w:fill="auto"/>
                <w:rtl w:val="0"/>
                <w:lang w:val="it-IT"/>
                <w14:textFill>
                  <w14:solidFill>
                    <w14:srgbClr w14:val="FFFFFF"/>
                  </w14:solidFill>
                </w14:textFill>
              </w:rPr>
              <w:t>Access</w:t>
            </w:r>
          </w:p>
        </w:tc>
      </w:tr>
      <w:tr>
        <w:tblPrEx>
          <w:shd w:val="clear" w:color="auto" w:fill="ced7e7"/>
        </w:tblPrEx>
        <w:trPr>
          <w:trHeight w:val="524" w:hRule="atLeast"/>
        </w:trPr>
        <w:tc>
          <w:tcPr>
            <w:tcW w:type="dxa" w:w="32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rPr>
              <w:t>/</w:t>
            </w:r>
          </w:p>
        </w:tc>
        <w:tc>
          <w:tcPr>
            <w:tcW w:type="dxa" w:w="3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en-US"/>
              </w:rPr>
              <w:t>Public Event Listing (with location detection)</w:t>
            </w:r>
          </w:p>
        </w:tc>
        <w:tc>
          <w:tcPr>
            <w:tcW w:type="dxa" w:w="27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rPr>
              <w:t>Public</w:t>
            </w:r>
          </w:p>
        </w:tc>
      </w:tr>
      <w:tr>
        <w:tblPrEx>
          <w:shd w:val="clear" w:color="auto" w:fill="ced7e7"/>
        </w:tblPrEx>
        <w:trPr>
          <w:trHeight w:val="524" w:hRule="atLeast"/>
        </w:trPr>
        <w:tc>
          <w:tcPr>
            <w:tcW w:type="dxa" w:w="32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en-US"/>
              </w:rPr>
              <w:t>/events/past</w:t>
            </w:r>
          </w:p>
        </w:tc>
        <w:tc>
          <w:tcPr>
            <w:tcW w:type="dxa" w:w="3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en-US"/>
              </w:rPr>
              <w:t>Past Events Archive</w:t>
            </w:r>
          </w:p>
        </w:tc>
        <w:tc>
          <w:tcPr>
            <w:tcW w:type="dxa" w:w="27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Public (toggleable by Admin)</w:t>
            </w:r>
          </w:p>
        </w:tc>
      </w:tr>
      <w:tr>
        <w:tblPrEx>
          <w:shd w:val="clear" w:color="auto" w:fill="ced7e7"/>
        </w:tblPrEx>
        <w:trPr>
          <w:trHeight w:val="238" w:hRule="atLeast"/>
        </w:trPr>
        <w:tc>
          <w:tcPr>
            <w:tcW w:type="dxa" w:w="32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en-US"/>
              </w:rPr>
              <w:t>/events/:slug</w:t>
            </w:r>
          </w:p>
        </w:tc>
        <w:tc>
          <w:tcPr>
            <w:tcW w:type="dxa" w:w="3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en-US"/>
              </w:rPr>
              <w:t>Public Event Detail + Signup</w:t>
            </w:r>
          </w:p>
        </w:tc>
        <w:tc>
          <w:tcPr>
            <w:tcW w:type="dxa" w:w="27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rPr>
              <w:t>Public</w:t>
            </w:r>
          </w:p>
        </w:tc>
      </w:tr>
      <w:tr>
        <w:tblPrEx>
          <w:shd w:val="clear" w:color="auto" w:fill="ced7e7"/>
        </w:tblPrEx>
        <w:trPr>
          <w:trHeight w:val="524" w:hRule="atLeast"/>
        </w:trPr>
        <w:tc>
          <w:tcPr>
            <w:tcW w:type="dxa" w:w="32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nl-NL"/>
              </w:rPr>
              <w:t>/cancel/:token</w:t>
            </w:r>
          </w:p>
        </w:tc>
        <w:tc>
          <w:tcPr>
            <w:tcW w:type="dxa" w:w="3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en-US"/>
              </w:rPr>
              <w:t>Volunteer Cancellation Confirmation</w:t>
            </w:r>
          </w:p>
        </w:tc>
        <w:tc>
          <w:tcPr>
            <w:tcW w:type="dxa" w:w="27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Public (token required)</w:t>
            </w:r>
          </w:p>
        </w:tc>
      </w:tr>
      <w:tr>
        <w:tblPrEx>
          <w:shd w:val="clear" w:color="auto" w:fill="ced7e7"/>
        </w:tblPrEx>
        <w:trPr>
          <w:trHeight w:val="238" w:hRule="atLeast"/>
        </w:trPr>
        <w:tc>
          <w:tcPr>
            <w:tcW w:type="dxa" w:w="32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rPr>
              <w:t>/my</w:t>
            </w:r>
          </w:p>
        </w:tc>
        <w:tc>
          <w:tcPr>
            <w:tcW w:type="dxa" w:w="3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en-US"/>
              </w:rPr>
              <w:t xml:space="preserve">My Signups </w:t>
            </w:r>
            <w:r>
              <w:rPr>
                <w:rFonts w:ascii="Arial" w:hAnsi="Arial" w:hint="default"/>
                <w:sz w:val="22"/>
                <w:szCs w:val="22"/>
                <w:shd w:val="nil" w:color="auto" w:fill="auto"/>
                <w:rtl w:val="0"/>
                <w:lang w:val="en-US"/>
              </w:rPr>
              <w:t xml:space="preserve">— </w:t>
            </w:r>
            <w:r>
              <w:rPr>
                <w:rFonts w:ascii="Arial" w:hAnsi="Arial"/>
                <w:sz w:val="22"/>
                <w:szCs w:val="22"/>
                <w:shd w:val="nil" w:color="auto" w:fill="auto"/>
                <w:rtl w:val="0"/>
                <w:lang w:val="en-US"/>
              </w:rPr>
              <w:t>Email Entry</w:t>
            </w:r>
          </w:p>
        </w:tc>
        <w:tc>
          <w:tcPr>
            <w:tcW w:type="dxa" w:w="27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rPr>
              <w:t>Public</w:t>
            </w:r>
          </w:p>
        </w:tc>
      </w:tr>
      <w:tr>
        <w:tblPrEx>
          <w:shd w:val="clear" w:color="auto" w:fill="ced7e7"/>
        </w:tblPrEx>
        <w:trPr>
          <w:trHeight w:val="524" w:hRule="atLeast"/>
        </w:trPr>
        <w:tc>
          <w:tcPr>
            <w:tcW w:type="dxa" w:w="32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rPr>
              <w:t>/my/:token</w:t>
            </w:r>
          </w:p>
        </w:tc>
        <w:tc>
          <w:tcPr>
            <w:tcW w:type="dxa" w:w="3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en-US"/>
              </w:rPr>
              <w:t xml:space="preserve">My Signups </w:t>
            </w:r>
            <w:r>
              <w:rPr>
                <w:rFonts w:ascii="Arial" w:hAnsi="Arial" w:hint="default"/>
                <w:sz w:val="22"/>
                <w:szCs w:val="22"/>
                <w:shd w:val="nil" w:color="auto" w:fill="auto"/>
                <w:rtl w:val="0"/>
                <w:lang w:val="en-US"/>
              </w:rPr>
              <w:t xml:space="preserve">— </w:t>
            </w:r>
            <w:r>
              <w:rPr>
                <w:rFonts w:ascii="Arial" w:hAnsi="Arial"/>
                <w:sz w:val="22"/>
                <w:szCs w:val="22"/>
                <w:shd w:val="nil" w:color="auto" w:fill="auto"/>
                <w:rtl w:val="0"/>
                <w:lang w:val="en-US"/>
              </w:rPr>
              <w:t>Active Signups List</w:t>
            </w:r>
          </w:p>
        </w:tc>
        <w:tc>
          <w:tcPr>
            <w:tcW w:type="dxa" w:w="27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Public (magic link token required)</w:t>
            </w:r>
          </w:p>
        </w:tc>
      </w:tr>
      <w:tr>
        <w:tblPrEx>
          <w:shd w:val="clear" w:color="auto" w:fill="ced7e7"/>
        </w:tblPrEx>
        <w:trPr>
          <w:trHeight w:val="238" w:hRule="atLeast"/>
        </w:trPr>
        <w:tc>
          <w:tcPr>
            <w:tcW w:type="dxa" w:w="32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nl-NL"/>
              </w:rPr>
              <w:t>/add-event</w:t>
            </w:r>
          </w:p>
        </w:tc>
        <w:tc>
          <w:tcPr>
            <w:tcW w:type="dxa" w:w="3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en-US"/>
              </w:rPr>
              <w:t>Public Event Request Form</w:t>
            </w:r>
          </w:p>
        </w:tc>
        <w:tc>
          <w:tcPr>
            <w:tcW w:type="dxa" w:w="27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rPr>
              <w:t>Public</w:t>
            </w:r>
          </w:p>
        </w:tc>
      </w:tr>
      <w:tr>
        <w:tblPrEx>
          <w:shd w:val="clear" w:color="auto" w:fill="ced7e7"/>
        </w:tblPrEx>
        <w:trPr>
          <w:trHeight w:val="238" w:hRule="atLeast"/>
        </w:trPr>
        <w:tc>
          <w:tcPr>
            <w:tcW w:type="dxa" w:w="32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rPr>
              <w:t>/login</w:t>
            </w:r>
          </w:p>
        </w:tc>
        <w:tc>
          <w:tcPr>
            <w:tcW w:type="dxa" w:w="3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en-US"/>
              </w:rPr>
              <w:t>Login (role-based redirect)</w:t>
            </w:r>
          </w:p>
        </w:tc>
        <w:tc>
          <w:tcPr>
            <w:tcW w:type="dxa" w:w="27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rPr>
              <w:t>Public</w:t>
            </w:r>
          </w:p>
        </w:tc>
      </w:tr>
      <w:tr>
        <w:tblPrEx>
          <w:shd w:val="clear" w:color="auto" w:fill="ced7e7"/>
        </w:tblPrEx>
        <w:trPr>
          <w:trHeight w:val="238" w:hRule="atLeast"/>
        </w:trPr>
        <w:tc>
          <w:tcPr>
            <w:tcW w:type="dxa" w:w="32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en-US"/>
              </w:rPr>
              <w:t>/admin/dashboard</w:t>
            </w:r>
          </w:p>
        </w:tc>
        <w:tc>
          <w:tcPr>
            <w:tcW w:type="dxa" w:w="3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de-DE"/>
              </w:rPr>
              <w:t>Admin Dashboard</w:t>
            </w:r>
          </w:p>
        </w:tc>
        <w:tc>
          <w:tcPr>
            <w:tcW w:type="dxa" w:w="27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pt-PT"/>
              </w:rPr>
              <w:t>Admin</w:t>
            </w:r>
          </w:p>
        </w:tc>
      </w:tr>
      <w:tr>
        <w:tblPrEx>
          <w:shd w:val="clear" w:color="auto" w:fill="ced7e7"/>
        </w:tblPrEx>
        <w:trPr>
          <w:trHeight w:val="238" w:hRule="atLeast"/>
        </w:trPr>
        <w:tc>
          <w:tcPr>
            <w:tcW w:type="dxa" w:w="32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en-US"/>
              </w:rPr>
              <w:t>/admin/users</w:t>
            </w:r>
          </w:p>
        </w:tc>
        <w:tc>
          <w:tcPr>
            <w:tcW w:type="dxa" w:w="3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de-DE"/>
              </w:rPr>
              <w:t>User Management</w:t>
            </w:r>
          </w:p>
        </w:tc>
        <w:tc>
          <w:tcPr>
            <w:tcW w:type="dxa" w:w="27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pt-PT"/>
              </w:rPr>
              <w:t>Admin</w:t>
            </w:r>
          </w:p>
        </w:tc>
      </w:tr>
      <w:tr>
        <w:tblPrEx>
          <w:shd w:val="clear" w:color="auto" w:fill="ced7e7"/>
        </w:tblPrEx>
        <w:trPr>
          <w:trHeight w:val="238" w:hRule="atLeast"/>
        </w:trPr>
        <w:tc>
          <w:tcPr>
            <w:tcW w:type="dxa" w:w="32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en-US"/>
              </w:rPr>
              <w:t>/admin/organizations</w:t>
            </w:r>
          </w:p>
        </w:tc>
        <w:tc>
          <w:tcPr>
            <w:tcW w:type="dxa" w:w="3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en-US"/>
              </w:rPr>
              <w:t>Organization Management</w:t>
            </w:r>
          </w:p>
        </w:tc>
        <w:tc>
          <w:tcPr>
            <w:tcW w:type="dxa" w:w="27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pt-PT"/>
              </w:rPr>
              <w:t>Admin</w:t>
            </w:r>
          </w:p>
        </w:tc>
      </w:tr>
      <w:tr>
        <w:tblPrEx>
          <w:shd w:val="clear" w:color="auto" w:fill="ced7e7"/>
        </w:tblPrEx>
        <w:trPr>
          <w:trHeight w:val="238" w:hRule="atLeast"/>
        </w:trPr>
        <w:tc>
          <w:tcPr>
            <w:tcW w:type="dxa" w:w="32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de-DE"/>
              </w:rPr>
              <w:t>/admin/tags</w:t>
            </w:r>
          </w:p>
        </w:tc>
        <w:tc>
          <w:tcPr>
            <w:tcW w:type="dxa" w:w="3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de-DE"/>
              </w:rPr>
              <w:t>Tag Management</w:t>
            </w:r>
          </w:p>
        </w:tc>
        <w:tc>
          <w:tcPr>
            <w:tcW w:type="dxa" w:w="27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pt-PT"/>
              </w:rPr>
              <w:t>Admin</w:t>
            </w:r>
          </w:p>
        </w:tc>
      </w:tr>
      <w:tr>
        <w:tblPrEx>
          <w:shd w:val="clear" w:color="auto" w:fill="ced7e7"/>
        </w:tblPrEx>
        <w:trPr>
          <w:trHeight w:val="524" w:hRule="atLeast"/>
        </w:trPr>
        <w:tc>
          <w:tcPr>
            <w:tcW w:type="dxa" w:w="32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en-US"/>
              </w:rPr>
              <w:t>/admin/settings</w:t>
            </w:r>
          </w:p>
        </w:tc>
        <w:tc>
          <w:tcPr>
            <w:tcW w:type="dxa" w:w="3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en-US"/>
              </w:rPr>
              <w:t>System Settings (SMTP, defaults, purge window)</w:t>
            </w:r>
          </w:p>
        </w:tc>
        <w:tc>
          <w:tcPr>
            <w:tcW w:type="dxa" w:w="27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pt-PT"/>
              </w:rPr>
              <w:t>Admin</w:t>
            </w:r>
          </w:p>
        </w:tc>
      </w:tr>
      <w:tr>
        <w:tblPrEx>
          <w:shd w:val="clear" w:color="auto" w:fill="ced7e7"/>
        </w:tblPrEx>
        <w:trPr>
          <w:trHeight w:val="524" w:hRule="atLeast"/>
        </w:trPr>
        <w:tc>
          <w:tcPr>
            <w:tcW w:type="dxa" w:w="32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en-US"/>
              </w:rPr>
              <w:t>/admin/view-as/:userId</w:t>
            </w:r>
          </w:p>
        </w:tc>
        <w:tc>
          <w:tcPr>
            <w:tcW w:type="dxa" w:w="3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en-US"/>
              </w:rPr>
              <w:t>View As Manager (impersonation)</w:t>
            </w:r>
          </w:p>
        </w:tc>
        <w:tc>
          <w:tcPr>
            <w:tcW w:type="dxa" w:w="27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pt-PT"/>
              </w:rPr>
              <w:t>Admin</w:t>
            </w:r>
          </w:p>
        </w:tc>
      </w:tr>
      <w:tr>
        <w:tblPrEx>
          <w:shd w:val="clear" w:color="auto" w:fill="ced7e7"/>
        </w:tblPrEx>
        <w:trPr>
          <w:trHeight w:val="238" w:hRule="atLeast"/>
        </w:trPr>
        <w:tc>
          <w:tcPr>
            <w:tcW w:type="dxa" w:w="32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en-US"/>
              </w:rPr>
              <w:t>/manager/dashboard</w:t>
            </w:r>
          </w:p>
        </w:tc>
        <w:tc>
          <w:tcPr>
            <w:tcW w:type="dxa" w:w="3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de-DE"/>
              </w:rPr>
              <w:t>Event Manager Dashboard</w:t>
            </w:r>
          </w:p>
        </w:tc>
        <w:tc>
          <w:tcPr>
            <w:tcW w:type="dxa" w:w="27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Event Manager + Admin</w:t>
            </w:r>
          </w:p>
        </w:tc>
      </w:tr>
      <w:tr>
        <w:tblPrEx>
          <w:shd w:val="clear" w:color="auto" w:fill="ced7e7"/>
        </w:tblPrEx>
        <w:trPr>
          <w:trHeight w:val="238" w:hRule="atLeast"/>
        </w:trPr>
        <w:tc>
          <w:tcPr>
            <w:tcW w:type="dxa" w:w="32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en-US"/>
              </w:rPr>
              <w:t>/manager/events</w:t>
            </w:r>
          </w:p>
        </w:tc>
        <w:tc>
          <w:tcPr>
            <w:tcW w:type="dxa" w:w="3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en-US"/>
              </w:rPr>
              <w:t>My Events List</w:t>
            </w:r>
          </w:p>
        </w:tc>
        <w:tc>
          <w:tcPr>
            <w:tcW w:type="dxa" w:w="27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Event Manager + Admin</w:t>
            </w:r>
          </w:p>
        </w:tc>
      </w:tr>
      <w:tr>
        <w:tblPrEx>
          <w:shd w:val="clear" w:color="auto" w:fill="ced7e7"/>
        </w:tblPrEx>
        <w:trPr>
          <w:trHeight w:val="238" w:hRule="atLeast"/>
        </w:trPr>
        <w:tc>
          <w:tcPr>
            <w:tcW w:type="dxa" w:w="32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en-US"/>
              </w:rPr>
              <w:t>/manager/events/new</w:t>
            </w:r>
          </w:p>
        </w:tc>
        <w:tc>
          <w:tcPr>
            <w:tcW w:type="dxa" w:w="3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en-US"/>
              </w:rPr>
              <w:t>Create Event (multi-step)</w:t>
            </w:r>
          </w:p>
        </w:tc>
        <w:tc>
          <w:tcPr>
            <w:tcW w:type="dxa" w:w="27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Event Manager + Admin</w:t>
            </w:r>
          </w:p>
        </w:tc>
      </w:tr>
      <w:tr>
        <w:tblPrEx>
          <w:shd w:val="clear" w:color="auto" w:fill="ced7e7"/>
        </w:tblPrEx>
        <w:trPr>
          <w:trHeight w:val="238" w:hRule="atLeast"/>
        </w:trPr>
        <w:tc>
          <w:tcPr>
            <w:tcW w:type="dxa" w:w="32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en-US"/>
              </w:rPr>
              <w:t>/manager/events/:id/edit</w:t>
            </w:r>
          </w:p>
        </w:tc>
        <w:tc>
          <w:tcPr>
            <w:tcW w:type="dxa" w:w="3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en-US"/>
              </w:rPr>
              <w:t>Edit Event</w:t>
            </w:r>
          </w:p>
        </w:tc>
        <w:tc>
          <w:tcPr>
            <w:tcW w:type="dxa" w:w="27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Event Manager + Admin</w:t>
            </w:r>
          </w:p>
        </w:tc>
      </w:tr>
      <w:tr>
        <w:tblPrEx>
          <w:shd w:val="clear" w:color="auto" w:fill="ced7e7"/>
        </w:tblPrEx>
        <w:trPr>
          <w:trHeight w:val="238" w:hRule="atLeast"/>
        </w:trPr>
        <w:tc>
          <w:tcPr>
            <w:tcW w:type="dxa" w:w="32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en-US"/>
              </w:rPr>
              <w:t>/manager/events/:id/signups</w:t>
            </w:r>
          </w:p>
        </w:tc>
        <w:tc>
          <w:tcPr>
            <w:tcW w:type="dxa" w:w="3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rPr>
              <w:t>Signup Roster</w:t>
            </w:r>
          </w:p>
        </w:tc>
        <w:tc>
          <w:tcPr>
            <w:tcW w:type="dxa" w:w="27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Event Manager + Admin</w:t>
            </w:r>
          </w:p>
        </w:tc>
      </w:tr>
      <w:tr>
        <w:tblPrEx>
          <w:shd w:val="clear" w:color="auto" w:fill="ced7e7"/>
        </w:tblPrEx>
        <w:trPr>
          <w:trHeight w:val="238" w:hRule="atLeast"/>
        </w:trPr>
        <w:tc>
          <w:tcPr>
            <w:tcW w:type="dxa" w:w="32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en-US"/>
              </w:rPr>
              <w:t>/manager/events/:id/broadcast</w:t>
            </w:r>
          </w:p>
        </w:tc>
        <w:tc>
          <w:tcPr>
            <w:tcW w:type="dxa" w:w="3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en-US"/>
              </w:rPr>
              <w:t>Broadcast Email Compose</w:t>
            </w:r>
          </w:p>
        </w:tc>
        <w:tc>
          <w:tcPr>
            <w:tcW w:type="dxa" w:w="27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Event Manager + Admin</w:t>
            </w:r>
          </w:p>
        </w:tc>
      </w:tr>
      <w:tr>
        <w:tblPrEx>
          <w:shd w:val="clear" w:color="auto" w:fill="ced7e7"/>
        </w:tblPrEx>
        <w:trPr>
          <w:trHeight w:val="238" w:hRule="atLeast"/>
        </w:trPr>
        <w:tc>
          <w:tcPr>
            <w:tcW w:type="dxa" w:w="32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en-US"/>
              </w:rPr>
              <w:t>/manager/templates</w:t>
            </w:r>
          </w:p>
        </w:tc>
        <w:tc>
          <w:tcPr>
            <w:tcW w:type="dxa" w:w="3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it-IT"/>
              </w:rPr>
              <w:t>Role Template Management</w:t>
            </w:r>
          </w:p>
        </w:tc>
        <w:tc>
          <w:tcPr>
            <w:tcW w:type="dxa" w:w="27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Event Manager + Admin</w:t>
            </w:r>
          </w:p>
        </w:tc>
      </w:tr>
      <w:tr>
        <w:tblPrEx>
          <w:shd w:val="clear" w:color="auto" w:fill="ced7e7"/>
        </w:tblPrEx>
        <w:trPr>
          <w:trHeight w:val="238" w:hRule="atLeast"/>
        </w:trPr>
        <w:tc>
          <w:tcPr>
            <w:tcW w:type="dxa" w:w="32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en-US"/>
              </w:rPr>
              <w:t>/manager/settings</w:t>
            </w:r>
          </w:p>
        </w:tc>
        <w:tc>
          <w:tcPr>
            <w:tcW w:type="dxa" w:w="3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en-US"/>
              </w:rPr>
              <w:t>Manager Profile &amp; Preferences</w:t>
            </w:r>
          </w:p>
        </w:tc>
        <w:tc>
          <w:tcPr>
            <w:tcW w:type="dxa" w:w="27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s>
            </w:pPr>
            <w:r>
              <w:rPr>
                <w:rFonts w:ascii="Arial" w:hAnsi="Arial"/>
                <w:sz w:val="22"/>
                <w:szCs w:val="22"/>
                <w:shd w:val="nil" w:color="auto" w:fill="auto"/>
                <w:rtl w:val="0"/>
                <w:lang w:val="en-US"/>
              </w:rPr>
              <w:t>Event Manager + Admin</w:t>
            </w:r>
          </w:p>
        </w:tc>
      </w:tr>
    </w:tbl>
    <w:p>
      <w:pPr>
        <w:pStyle w:val="List Paragraph"/>
        <w:widowControl w:val="0"/>
        <w:spacing w:after="60"/>
        <w:ind w:left="108" w:hanging="108"/>
      </w:pPr>
    </w:p>
    <w:p>
      <w:pPr>
        <w:pStyle w:val="List Paragraph"/>
        <w:widowControl w:val="0"/>
        <w:spacing w:after="60"/>
      </w:pPr>
    </w:p>
    <w:p>
      <w:pPr>
        <w:pStyle w:val="List Paragraph"/>
        <w:widowControl w:val="0"/>
        <w:spacing w:after="60"/>
      </w:pPr>
    </w:p>
    <w:p>
      <w:pPr>
        <w:pStyle w:val="List Paragraph"/>
        <w:widowControl w:val="0"/>
        <w:spacing w:after="60"/>
      </w:pPr>
      <w:r>
        <w:rPr>
          <w:rFonts w:ascii="Arial" w:hAnsi="Arial"/>
          <w:b w:val="1"/>
          <w:bCs w:val="1"/>
          <w:outline w:val="0"/>
          <w:color w:val="1a3a5c"/>
          <w:sz w:val="36"/>
          <w:szCs w:val="36"/>
          <w:u w:color="1a3a5c"/>
          <w:rtl w:val="0"/>
          <w:lang w:val="en-US"/>
          <w14:textFill>
            <w14:solidFill>
              <w14:srgbClr w14:val="1A3A5C"/>
            </w14:solidFill>
          </w14:textFill>
        </w:rPr>
        <w:t>12. Non-Functional Requirements</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Performance: page load under 500ms for all public pages on a 1 vCPU / 1 GB RAM VPS (expected traffic is low, &lt;100 concurrent users)</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Availability: no specific SLA required; Docker restart policies handle crashes automatically</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Browser support: all modern browsers (Chrome, Firefox, Safari, Edge); no IE11 requirement</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Mobile: fully responsive, optimized for volunteer sign-up on mobile phones</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Accessibility: semantic HTML, ARIA labels on forms, sufficient color contrast (WCAG AA)</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Logging: structured JSON logs (Fastify's built-in Pino logger); log to stdout for Docker log collection</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Codebase: well-commented, flat structure, no unnecessary abstraction layers; easy for a single developer to maintain</w:t>
      </w:r>
    </w:p>
    <w:p>
      <w:pPr>
        <w:pStyle w:val="List Paragraph"/>
        <w:spacing w:after="60"/>
      </w:pPr>
    </w:p>
    <w:p>
      <w:pPr>
        <w:pStyle w:val="List Paragraph"/>
        <w:spacing w:after="60"/>
      </w:pPr>
      <w:r>
        <w:rPr>
          <w:rFonts w:ascii="Arial" w:hAnsi="Arial"/>
          <w:b w:val="1"/>
          <w:bCs w:val="1"/>
          <w:outline w:val="0"/>
          <w:color w:val="1a3a5c"/>
          <w:sz w:val="36"/>
          <w:szCs w:val="36"/>
          <w:u w:color="1a3a5c"/>
          <w:rtl w:val="0"/>
          <w:lang w:val="en-US"/>
          <w14:textFill>
            <w14:solidFill>
              <w14:srgbClr w14:val="1A3A5C"/>
            </w14:solidFill>
          </w14:textFill>
        </w:rPr>
        <w:t>13. Out of Scope (V1)</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OAuth / social login for volunteers</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Volunteer hour tracking or history across events</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Waitlist management (V2 candidate)</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SMS reminders</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Payments or liability waivers</w:t>
      </w:r>
    </w:p>
    <w:p>
      <w:pPr>
        <w:pStyle w:val="List Paragraph"/>
        <w:numPr>
          <w:ilvl w:val="0"/>
          <w:numId w:val="2"/>
        </w:numPr>
        <w:bidi w:val="0"/>
        <w:spacing w:after="60"/>
        <w:ind w:right="0"/>
        <w:jc w:val="left"/>
        <w:rPr>
          <w:sz w:val="22"/>
          <w:szCs w:val="22"/>
          <w:rtl w:val="0"/>
          <w:lang w:val="pt-PT"/>
        </w:rPr>
      </w:pPr>
      <w:r>
        <w:rPr>
          <w:rFonts w:ascii="Arial" w:hAnsi="Arial"/>
          <w:outline w:val="0"/>
          <w:color w:val="000000"/>
          <w:sz w:val="22"/>
          <w:szCs w:val="22"/>
          <w:u w:color="000000"/>
          <w:rtl w:val="0"/>
          <w:lang w:val="pt-PT"/>
          <w14:textFill>
            <w14:solidFill>
              <w14:srgbClr w14:val="000000"/>
            </w14:solidFill>
          </w14:textFill>
        </w:rPr>
        <w:t>Calendar (.ics) export (V2 candidate)</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Multi-language / i18n</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White-label per-organization subdomain routing</w:t>
      </w:r>
    </w:p>
    <w:p>
      <w:pPr>
        <w:pStyle w:val="List Paragraph"/>
        <w:numPr>
          <w:ilvl w:val="0"/>
          <w:numId w:val="2"/>
        </w:numPr>
        <w:bidi w:val="0"/>
        <w:spacing w:after="60"/>
        <w:ind w:right="0"/>
        <w:jc w:val="left"/>
        <w:rPr>
          <w:sz w:val="22"/>
          <w:szCs w:val="22"/>
          <w:rtl w:val="0"/>
          <w:lang w:val="it-IT"/>
        </w:rPr>
      </w:pPr>
      <w:r>
        <w:rPr>
          <w:rFonts w:ascii="Arial" w:hAnsi="Arial"/>
          <w:outline w:val="0"/>
          <w:color w:val="000000"/>
          <w:sz w:val="22"/>
          <w:szCs w:val="22"/>
          <w:u w:color="000000"/>
          <w:rtl w:val="0"/>
          <w:lang w:val="it-IT"/>
          <w14:textFill>
            <w14:solidFill>
              <w14:srgbClr w14:val="000000"/>
            </w14:solidFill>
          </w14:textFill>
        </w:rPr>
        <w:t>Mobile native app</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Scheduled (future-dated) broadcast emails (V2 candidate)</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 xml:space="preserve">Subdomain-based routing (e.g. greenville.localshifts.org </w:t>
      </w:r>
      <w:r>
        <w:rPr>
          <w:rFonts w:ascii="Arial" w:hAnsi="Arial" w:hint="default"/>
          <w:outline w:val="0"/>
          <w:color w:val="000000"/>
          <w:sz w:val="22"/>
          <w:szCs w:val="22"/>
          <w:u w:color="000000"/>
          <w:rtl w:val="0"/>
          <w:lang w:val="en-US"/>
          <w14:textFill>
            <w14:solidFill>
              <w14:srgbClr w14:val="000000"/>
            </w14:solidFill>
          </w14:textFill>
        </w:rPr>
        <w:t xml:space="preserve">→ </w:t>
      </w:r>
      <w:r>
        <w:rPr>
          <w:rFonts w:ascii="Arial" w:hAnsi="Arial"/>
          <w:outline w:val="0"/>
          <w:color w:val="000000"/>
          <w:sz w:val="22"/>
          <w:szCs w:val="22"/>
          <w:u w:color="000000"/>
          <w:rtl w:val="0"/>
          <w:lang w:val="en-US"/>
          <w14:textFill>
            <w14:solidFill>
              <w14:srgbClr w14:val="000000"/>
            </w14:solidFill>
          </w14:textFill>
        </w:rPr>
        <w:t xml:space="preserve">filtered event list for Greenville) </w:t>
      </w:r>
      <w:r>
        <w:rPr>
          <w:rFonts w:ascii="Arial" w:hAnsi="Arial" w:hint="default"/>
          <w:outline w:val="0"/>
          <w:color w:val="000000"/>
          <w:sz w:val="22"/>
          <w:szCs w:val="22"/>
          <w:u w:color="000000"/>
          <w:rtl w:val="0"/>
          <w:lang w:val="en-US"/>
          <w14:textFill>
            <w14:solidFill>
              <w14:srgbClr w14:val="000000"/>
            </w14:solidFill>
          </w14:textFill>
        </w:rPr>
        <w:t xml:space="preserve">— </w:t>
      </w:r>
      <w:r>
        <w:rPr>
          <w:rFonts w:ascii="Arial" w:hAnsi="Arial"/>
          <w:outline w:val="0"/>
          <w:color w:val="000000"/>
          <w:sz w:val="22"/>
          <w:szCs w:val="22"/>
          <w:u w:color="000000"/>
          <w:rtl w:val="0"/>
          <w:lang w:val="en-US"/>
          <w14:textFill>
            <w14:solidFill>
              <w14:srgbClr w14:val="000000"/>
            </w14:solidFill>
          </w14:textFill>
        </w:rPr>
        <w:t>V2 candidate; V1 uses URL parameters instead</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Admin global Role Templates shared across all managers (V2 candidate)</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Tag-based email segmentation (broadcast to volunteers with a specific tag)</w:t>
      </w:r>
    </w:p>
    <w:p>
      <w:pPr>
        <w:pStyle w:val="List Paragraph"/>
        <w:numPr>
          <w:ilvl w:val="0"/>
          <w:numId w:val="2"/>
        </w:numPr>
        <w:bidi w:val="0"/>
        <w:spacing w:after="60"/>
        <w:ind w:right="0"/>
        <w:jc w:val="left"/>
        <w:rPr>
          <w:sz w:val="22"/>
          <w:szCs w:val="22"/>
          <w:rtl w:val="0"/>
          <w:lang w:val="en-US"/>
        </w:rPr>
      </w:pPr>
      <w:r>
        <w:rPr>
          <w:rFonts w:ascii="Arial" w:hAnsi="Arial"/>
          <w:outline w:val="0"/>
          <w:color w:val="000000"/>
          <w:sz w:val="22"/>
          <w:szCs w:val="22"/>
          <w:u w:color="000000"/>
          <w:rtl w:val="0"/>
          <w:lang w:val="en-US"/>
          <w14:textFill>
            <w14:solidFill>
              <w14:srgbClr w14:val="000000"/>
            </w14:solidFill>
          </w14:textFill>
        </w:rPr>
        <w:t>Per-volunteer signup history or repeat-volunteer recognition</w:t>
      </w:r>
    </w:p>
    <w:p>
      <w:pPr>
        <w:pStyle w:val="List Paragraph"/>
        <w:spacing w:after="60"/>
      </w:pPr>
    </w:p>
    <w:p>
      <w:pPr>
        <w:pStyle w:val="List Paragraph"/>
        <w:spacing w:after="60"/>
      </w:pPr>
      <w:r>
        <w:rPr>
          <w:rFonts w:ascii="Arial" w:hAnsi="Arial"/>
          <w:b w:val="1"/>
          <w:bCs w:val="1"/>
          <w:outline w:val="0"/>
          <w:color w:val="1a3a5c"/>
          <w:sz w:val="36"/>
          <w:szCs w:val="36"/>
          <w:u w:color="1a3a5c"/>
          <w:rtl w:val="0"/>
          <w:lang w:val="en-US"/>
          <w14:textFill>
            <w14:solidFill>
              <w14:srgbClr w14:val="1A3A5C"/>
            </w14:solidFill>
          </w14:textFill>
        </w:rPr>
        <w:t>14. Resolved Questions</w:t>
      </w:r>
    </w:p>
    <w:p>
      <w:pPr>
        <w:pStyle w:val="List Paragraph"/>
        <w:spacing w:after="60"/>
      </w:pPr>
      <w:r>
        <w:rPr>
          <w:rFonts w:ascii="Arial" w:hAnsi="Arial"/>
          <w:outline w:val="0"/>
          <w:color w:val="000000"/>
          <w:sz w:val="22"/>
          <w:szCs w:val="22"/>
          <w:u w:color="000000"/>
          <w:rtl w:val="0"/>
          <w:lang w:val="en-US"/>
          <w14:textFill>
            <w14:solidFill>
              <w14:srgbClr w14:val="000000"/>
            </w14:solidFill>
          </w14:textFill>
        </w:rPr>
        <w:t>The following questions were open in previous PRDs and have been resolved as of v2.2 (April 11, 2026):</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0"/>
        <w:gridCol w:w="4200"/>
        <w:gridCol w:w="4800"/>
      </w:tblGrid>
      <w:tr>
        <w:tblPrEx>
          <w:shd w:val="clear" w:color="auto" w:fill="4f81bd"/>
        </w:tblPrEx>
        <w:trPr>
          <w:trHeight w:val="238" w:hRule="atLeast"/>
          <w:tblHeader/>
        </w:trPr>
        <w:tc>
          <w:tcPr>
            <w:tcW w:type="dxa" w:w="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1a3a5c"/>
            <w:tcMar>
              <w:top w:type="dxa" w:w="80"/>
              <w:left w:type="dxa" w:w="80"/>
              <w:bottom w:type="dxa" w:w="80"/>
              <w:right w:type="dxa" w:w="80"/>
            </w:tcMar>
            <w:vAlign w:val="top"/>
          </w:tcPr>
          <w:p>
            <w:pPr>
              <w:pStyle w:val="Default"/>
            </w:pPr>
            <w:r>
              <w:rPr>
                <w:rFonts w:ascii="Arial" w:hAnsi="Arial"/>
                <w:b w:val="1"/>
                <w:bCs w:val="1"/>
                <w:outline w:val="0"/>
                <w:color w:val="ffffff"/>
                <w:sz w:val="22"/>
                <w:szCs w:val="22"/>
                <w:u w:color="ffffff"/>
                <w:shd w:val="nil" w:color="auto" w:fill="auto"/>
                <w:rtl w:val="0"/>
                <w14:textFill>
                  <w14:solidFill>
                    <w14:srgbClr w14:val="FFFFFF"/>
                  </w14:solidFill>
                </w14:textFill>
              </w:rPr>
              <w:t>#</w:t>
            </w:r>
          </w:p>
        </w:tc>
        <w:tc>
          <w:tcPr>
            <w:tcW w:type="dxa" w:w="42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1a3a5c"/>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b w:val="1"/>
                <w:bCs w:val="1"/>
                <w:outline w:val="0"/>
                <w:color w:val="ffffff"/>
                <w:sz w:val="22"/>
                <w:szCs w:val="22"/>
                <w:u w:color="ffffff"/>
                <w:shd w:val="nil" w:color="auto" w:fill="auto"/>
                <w:rtl w:val="0"/>
                <w:lang w:val="it-IT"/>
                <w14:textFill>
                  <w14:solidFill>
                    <w14:srgbClr w14:val="FFFFFF"/>
                  </w14:solidFill>
                </w14:textFill>
              </w:rPr>
              <w:t>Question</w:t>
            </w:r>
          </w:p>
        </w:tc>
        <w:tc>
          <w:tcPr>
            <w:tcW w:type="dxa" w:w="48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1a3a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b w:val="1"/>
                <w:bCs w:val="1"/>
                <w:outline w:val="0"/>
                <w:color w:val="ffffff"/>
                <w:sz w:val="22"/>
                <w:szCs w:val="22"/>
                <w:u w:color="ffffff"/>
                <w:shd w:val="nil" w:color="auto" w:fill="auto"/>
                <w:rtl w:val="0"/>
                <w:lang w:val="it-IT"/>
                <w14:textFill>
                  <w14:solidFill>
                    <w14:srgbClr w14:val="FFFFFF"/>
                  </w14:solidFill>
                </w14:textFill>
              </w:rPr>
              <w:t>Decision</w:t>
            </w:r>
          </w:p>
        </w:tc>
      </w:tr>
      <w:tr>
        <w:tblPrEx>
          <w:shd w:val="clear" w:color="auto" w:fill="ced7e7"/>
        </w:tblPrEx>
        <w:trPr>
          <w:trHeight w:val="1098" w:hRule="atLeast"/>
        </w:trPr>
        <w:tc>
          <w:tcPr>
            <w:tcW w:type="dxa" w:w="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2"/>
                <w:szCs w:val="22"/>
                <w:shd w:val="nil" w:color="auto" w:fill="auto"/>
                <w:rtl w:val="0"/>
              </w:rPr>
              <w:t>1</w:t>
            </w:r>
          </w:p>
        </w:tc>
        <w:tc>
          <w:tcPr>
            <w:tcW w:type="dxa" w:w="42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2"/>
                <w:szCs w:val="22"/>
                <w:shd w:val="nil" w:color="auto" w:fill="auto"/>
                <w:rtl w:val="0"/>
                <w:lang w:val="en-US"/>
              </w:rPr>
              <w:t>Should Role Templates be per-manager only, or should Admin be able to define global templates that all managers can use?</w:t>
            </w:r>
          </w:p>
        </w:tc>
        <w:tc>
          <w:tcPr>
            <w:tcW w:type="dxa" w:w="48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2"/>
                <w:szCs w:val="22"/>
                <w:shd w:val="nil" w:color="auto" w:fill="auto"/>
                <w:rtl w:val="0"/>
                <w:lang w:val="en-US"/>
              </w:rPr>
              <w:t>Per-manager only for V1. Admin global templates deferred to V2.</w:t>
            </w:r>
          </w:p>
        </w:tc>
      </w:tr>
      <w:tr>
        <w:tblPrEx>
          <w:shd w:val="clear" w:color="auto" w:fill="ced7e7"/>
        </w:tblPrEx>
        <w:trPr>
          <w:trHeight w:val="1098" w:hRule="atLeast"/>
        </w:trPr>
        <w:tc>
          <w:tcPr>
            <w:tcW w:type="dxa" w:w="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pPr>
            <w:r>
              <w:rPr>
                <w:rFonts w:ascii="Arial" w:hAnsi="Arial"/>
                <w:sz w:val="22"/>
                <w:szCs w:val="22"/>
                <w:shd w:val="nil" w:color="auto" w:fill="auto"/>
                <w:rtl w:val="0"/>
              </w:rPr>
              <w:t>2</w:t>
            </w:r>
          </w:p>
        </w:tc>
        <w:tc>
          <w:tcPr>
            <w:tcW w:type="dxa" w:w="42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2"/>
                <w:szCs w:val="22"/>
                <w:shd w:val="nil" w:color="auto" w:fill="auto"/>
                <w:rtl w:val="0"/>
                <w:lang w:val="en-US"/>
              </w:rPr>
              <w:t>For recurring events, should each occurrence be a separate event page URL, or should one event page show all occurrences with their own shift tables?</w:t>
            </w:r>
          </w:p>
        </w:tc>
        <w:tc>
          <w:tcPr>
            <w:tcW w:type="dxa" w:w="48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2"/>
                <w:szCs w:val="22"/>
                <w:shd w:val="nil" w:color="auto" w:fill="auto"/>
                <w:rtl w:val="0"/>
                <w:lang w:val="en-US"/>
              </w:rPr>
              <w:t>One event page URL; all occurrences listed as shift rows grouped by date.</w:t>
            </w:r>
          </w:p>
        </w:tc>
      </w:tr>
      <w:tr>
        <w:tblPrEx>
          <w:shd w:val="clear" w:color="auto" w:fill="ced7e7"/>
        </w:tblPrEx>
        <w:trPr>
          <w:trHeight w:val="811" w:hRule="atLeast"/>
        </w:trPr>
        <w:tc>
          <w:tcPr>
            <w:tcW w:type="dxa" w:w="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2"/>
                <w:szCs w:val="22"/>
                <w:shd w:val="nil" w:color="auto" w:fill="auto"/>
                <w:rtl w:val="0"/>
              </w:rPr>
              <w:t>3</w:t>
            </w:r>
          </w:p>
        </w:tc>
        <w:tc>
          <w:tcPr>
            <w:tcW w:type="dxa" w:w="42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2"/>
                <w:szCs w:val="22"/>
                <w:shd w:val="nil" w:color="auto" w:fill="auto"/>
                <w:rtl w:val="0"/>
                <w:lang w:val="en-US"/>
              </w:rPr>
              <w:t>Should the broadcast email feature allow scheduling (send at a future time) or only immediate sends?</w:t>
            </w:r>
          </w:p>
        </w:tc>
        <w:tc>
          <w:tcPr>
            <w:tcW w:type="dxa" w:w="48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2"/>
                <w:szCs w:val="22"/>
                <w:shd w:val="nil" w:color="auto" w:fill="auto"/>
                <w:rtl w:val="0"/>
                <w:lang w:val="en-US"/>
              </w:rPr>
              <w:t>Immediate sends only for V1. Scheduled sends deferred to V2.</w:t>
            </w:r>
          </w:p>
        </w:tc>
      </w:tr>
      <w:tr>
        <w:tblPrEx>
          <w:shd w:val="clear" w:color="auto" w:fill="ced7e7"/>
        </w:tblPrEx>
        <w:trPr>
          <w:trHeight w:val="811" w:hRule="atLeast"/>
        </w:trPr>
        <w:tc>
          <w:tcPr>
            <w:tcW w:type="dxa" w:w="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pPr>
            <w:r>
              <w:rPr>
                <w:rFonts w:ascii="Arial" w:hAnsi="Arial"/>
                <w:sz w:val="22"/>
                <w:szCs w:val="22"/>
                <w:shd w:val="nil" w:color="auto" w:fill="auto"/>
                <w:rtl w:val="0"/>
              </w:rPr>
              <w:t>4</w:t>
            </w:r>
          </w:p>
        </w:tc>
        <w:tc>
          <w:tcPr>
            <w:tcW w:type="dxa" w:w="42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2"/>
                <w:szCs w:val="22"/>
                <w:shd w:val="nil" w:color="auto" w:fill="auto"/>
                <w:rtl w:val="0"/>
                <w:lang w:val="en-US"/>
              </w:rPr>
              <w:t>Should volunteers be able to sign up for multiple shifts within the same event (e.g., set-up AND clean-up)?</w:t>
            </w:r>
          </w:p>
        </w:tc>
        <w:tc>
          <w:tcPr>
            <w:tcW w:type="dxa" w:w="48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2"/>
                <w:szCs w:val="22"/>
                <w:shd w:val="nil" w:color="auto" w:fill="auto"/>
                <w:rtl w:val="0"/>
                <w:lang w:val="en-US"/>
              </w:rPr>
              <w:t>Yes, allowed. No restriction on signing up for multiple shifts per event.</w:t>
            </w:r>
          </w:p>
        </w:tc>
      </w:tr>
      <w:tr>
        <w:tblPrEx>
          <w:shd w:val="clear" w:color="auto" w:fill="ced7e7"/>
        </w:tblPrEx>
        <w:trPr>
          <w:trHeight w:val="1098" w:hRule="atLeast"/>
        </w:trPr>
        <w:tc>
          <w:tcPr>
            <w:tcW w:type="dxa" w:w="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2"/>
                <w:szCs w:val="22"/>
                <w:shd w:val="nil" w:color="auto" w:fill="auto"/>
                <w:rtl w:val="0"/>
              </w:rPr>
              <w:t>5</w:t>
            </w:r>
          </w:p>
        </w:tc>
        <w:tc>
          <w:tcPr>
            <w:tcW w:type="dxa" w:w="42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2"/>
                <w:szCs w:val="22"/>
                <w:shd w:val="nil" w:color="auto" w:fill="auto"/>
                <w:rtl w:val="0"/>
                <w:lang w:val="en-US"/>
              </w:rPr>
              <w:t>Is there a need for a public-facing 'My Signups' page where a volunteer can see all their active signups by entering their email address?</w:t>
            </w:r>
          </w:p>
        </w:tc>
        <w:tc>
          <w:tcPr>
            <w:tcW w:type="dxa" w:w="48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2"/>
                <w:szCs w:val="22"/>
                <w:shd w:val="nil" w:color="auto" w:fill="auto"/>
                <w:rtl w:val="0"/>
                <w:lang w:val="en-US"/>
              </w:rPr>
              <w:t>Out of scope for V1. Volunteers manage signups via the cancel link in their email. V2 candidate.</w:t>
            </w:r>
          </w:p>
        </w:tc>
      </w:tr>
      <w:tr>
        <w:tblPrEx>
          <w:shd w:val="clear" w:color="auto" w:fill="ced7e7"/>
        </w:tblPrEx>
        <w:trPr>
          <w:trHeight w:val="1098" w:hRule="atLeast"/>
        </w:trPr>
        <w:tc>
          <w:tcPr>
            <w:tcW w:type="dxa" w:w="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pPr>
            <w:r>
              <w:rPr>
                <w:rFonts w:ascii="Arial" w:hAnsi="Arial"/>
                <w:sz w:val="22"/>
                <w:szCs w:val="22"/>
                <w:shd w:val="nil" w:color="auto" w:fill="auto"/>
                <w:rtl w:val="0"/>
              </w:rPr>
              <w:t>6</w:t>
            </w:r>
          </w:p>
        </w:tc>
        <w:tc>
          <w:tcPr>
            <w:tcW w:type="dxa" w:w="42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2"/>
                <w:szCs w:val="22"/>
                <w:shd w:val="nil" w:color="auto" w:fill="auto"/>
                <w:rtl w:val="0"/>
                <w:lang w:val="en-US"/>
              </w:rPr>
              <w:t>Should cancellations reopen the slot immediately and silently, or should the manager have the option to approve the reopening?</w:t>
            </w:r>
          </w:p>
        </w:tc>
        <w:tc>
          <w:tcPr>
            <w:tcW w:type="dxa" w:w="48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2"/>
                <w:szCs w:val="22"/>
                <w:shd w:val="nil" w:color="auto" w:fill="auto"/>
                <w:rtl w:val="0"/>
                <w:lang w:val="en-US"/>
              </w:rPr>
              <w:t>Immediate silent reopen. Waitlist/approval flow deferred to V2.</w:t>
            </w:r>
          </w:p>
        </w:tc>
      </w:tr>
      <w:tr>
        <w:tblPrEx>
          <w:shd w:val="clear" w:color="auto" w:fill="ced7e7"/>
        </w:tblPrEx>
        <w:trPr>
          <w:trHeight w:val="1098" w:hRule="atLeast"/>
        </w:trPr>
        <w:tc>
          <w:tcPr>
            <w:tcW w:type="dxa" w:w="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2"/>
                <w:szCs w:val="22"/>
                <w:shd w:val="nil" w:color="auto" w:fill="auto"/>
                <w:rtl w:val="0"/>
              </w:rPr>
              <w:t>7</w:t>
            </w:r>
          </w:p>
        </w:tc>
        <w:tc>
          <w:tcPr>
            <w:tcW w:type="dxa" w:w="42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2"/>
                <w:szCs w:val="22"/>
                <w:shd w:val="nil" w:color="auto" w:fill="auto"/>
                <w:rtl w:val="0"/>
                <w:lang w:val="en-US"/>
              </w:rPr>
              <w:t xml:space="preserve">Who can create and manage tags </w:t>
            </w:r>
            <w:r>
              <w:rPr>
                <w:rFonts w:ascii="Arial" w:hAnsi="Arial" w:hint="default"/>
                <w:sz w:val="22"/>
                <w:szCs w:val="22"/>
                <w:shd w:val="nil" w:color="auto" w:fill="auto"/>
                <w:rtl w:val="0"/>
                <w:lang w:val="en-US"/>
              </w:rPr>
              <w:t xml:space="preserve">— </w:t>
            </w:r>
            <w:r>
              <w:rPr>
                <w:rFonts w:ascii="Arial" w:hAnsi="Arial"/>
                <w:sz w:val="22"/>
                <w:szCs w:val="22"/>
                <w:shd w:val="nil" w:color="auto" w:fill="auto"/>
                <w:rtl w:val="0"/>
                <w:lang w:val="en-US"/>
              </w:rPr>
              <w:t>Admin only, or also Event Managers?</w:t>
            </w:r>
          </w:p>
        </w:tc>
        <w:tc>
          <w:tcPr>
            <w:tcW w:type="dxa" w:w="48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2"/>
                <w:szCs w:val="22"/>
                <w:shd w:val="nil" w:color="auto" w:fill="auto"/>
                <w:rtl w:val="0"/>
                <w:lang w:val="en-US"/>
              </w:rPr>
              <w:t>Both Admin and Event Managers can create tags. Admin can edit/delete any tag; managers can only edit/delete their own. System tags cannot be deleted by anyone.</w:t>
            </w:r>
          </w:p>
        </w:tc>
      </w:tr>
      <w:tr>
        <w:tblPrEx>
          <w:shd w:val="clear" w:color="auto" w:fill="ced7e7"/>
        </w:tblPrEx>
        <w:trPr>
          <w:trHeight w:val="1098" w:hRule="atLeast"/>
        </w:trPr>
        <w:tc>
          <w:tcPr>
            <w:tcW w:type="dxa" w:w="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pPr>
            <w:r>
              <w:rPr>
                <w:rFonts w:ascii="Arial" w:hAnsi="Arial"/>
                <w:sz w:val="22"/>
                <w:szCs w:val="22"/>
                <w:shd w:val="nil" w:color="auto" w:fill="auto"/>
                <w:rtl w:val="0"/>
              </w:rPr>
              <w:t>8</w:t>
            </w:r>
          </w:p>
        </w:tc>
        <w:tc>
          <w:tcPr>
            <w:tcW w:type="dxa" w:w="42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2"/>
                <w:szCs w:val="22"/>
                <w:shd w:val="nil" w:color="auto" w:fill="auto"/>
                <w:rtl w:val="0"/>
                <w:lang w:val="en-US"/>
              </w:rPr>
              <w:t>Should any tags be system-reserved and auto-applied by the system?</w:t>
            </w:r>
          </w:p>
        </w:tc>
        <w:tc>
          <w:tcPr>
            <w:tcW w:type="dxa" w:w="48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2"/>
                <w:szCs w:val="22"/>
                <w:shd w:val="nil" w:color="auto" w:fill="auto"/>
                <w:rtl w:val="0"/>
                <w:lang w:val="en-US"/>
              </w:rPr>
              <w:t>Yes. 'Understaffed' is a system-reserved tag, automatically applied when any upcoming shift has fewer signups than min_volunteers, and auto-removed when resolved.</w:t>
            </w:r>
          </w:p>
        </w:tc>
      </w:tr>
      <w:tr>
        <w:tblPrEx>
          <w:shd w:val="clear" w:color="auto" w:fill="ced7e7"/>
        </w:tblPrEx>
        <w:trPr>
          <w:trHeight w:val="811" w:hRule="atLeast"/>
        </w:trPr>
        <w:tc>
          <w:tcPr>
            <w:tcW w:type="dxa" w:w="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2"/>
                <w:szCs w:val="22"/>
                <w:shd w:val="nil" w:color="auto" w:fill="auto"/>
                <w:rtl w:val="0"/>
              </w:rPr>
              <w:t>9</w:t>
            </w:r>
          </w:p>
        </w:tc>
        <w:tc>
          <w:tcPr>
            <w:tcW w:type="dxa" w:w="42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2"/>
                <w:szCs w:val="22"/>
                <w:shd w:val="nil" w:color="auto" w:fill="auto"/>
                <w:rtl w:val="0"/>
                <w:lang w:val="en-US"/>
              </w:rPr>
              <w:t>Should Event Managers be able to override the purge window for their own events?</w:t>
            </w:r>
          </w:p>
        </w:tc>
        <w:tc>
          <w:tcPr>
            <w:tcW w:type="dxa" w:w="48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2"/>
                <w:szCs w:val="22"/>
                <w:shd w:val="nil" w:color="auto" w:fill="auto"/>
                <w:rtl w:val="0"/>
                <w:lang w:val="en-US"/>
              </w:rPr>
              <w:t>Yes. Managers can set purge_after_days per event at creation or edit time. Admin can also override at any time.</w:t>
            </w:r>
          </w:p>
        </w:tc>
      </w:tr>
      <w:tr>
        <w:tblPrEx>
          <w:shd w:val="clear" w:color="auto" w:fill="ced7e7"/>
        </w:tblPrEx>
        <w:trPr>
          <w:trHeight w:val="811" w:hRule="atLeast"/>
        </w:trPr>
        <w:tc>
          <w:tcPr>
            <w:tcW w:type="dxa" w:w="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pPr>
            <w:r>
              <w:rPr>
                <w:rFonts w:ascii="Arial" w:hAnsi="Arial"/>
                <w:sz w:val="22"/>
                <w:szCs w:val="22"/>
                <w:shd w:val="nil" w:color="auto" w:fill="auto"/>
                <w:rtl w:val="0"/>
              </w:rPr>
              <w:t>10</w:t>
            </w:r>
          </w:p>
        </w:tc>
        <w:tc>
          <w:tcPr>
            <w:tcW w:type="dxa" w:w="42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2"/>
                <w:szCs w:val="22"/>
                <w:shd w:val="nil" w:color="auto" w:fill="auto"/>
                <w:rtl w:val="0"/>
                <w:lang w:val="en-US"/>
              </w:rPr>
              <w:t>Should there be a cap on simultaneously featured events on the homepage?</w:t>
            </w:r>
          </w:p>
        </w:tc>
        <w:tc>
          <w:tcPr>
            <w:tcW w:type="dxa" w:w="48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2"/>
                <w:szCs w:val="22"/>
                <w:shd w:val="nil" w:color="auto" w:fill="auto"/>
                <w:rtl w:val="0"/>
                <w:lang w:val="en-US"/>
              </w:rPr>
              <w:t>Cap at 3. If more than 3 events are marked featured, the 3 most recently updated are displayed.</w:t>
            </w:r>
          </w:p>
        </w:tc>
      </w:tr>
      <w:tr>
        <w:tblPrEx>
          <w:shd w:val="clear" w:color="auto" w:fill="ced7e7"/>
        </w:tblPrEx>
        <w:trPr>
          <w:trHeight w:val="811" w:hRule="atLeast"/>
        </w:trPr>
        <w:tc>
          <w:tcPr>
            <w:tcW w:type="dxa" w:w="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2"/>
                <w:szCs w:val="22"/>
                <w:shd w:val="nil" w:color="auto" w:fill="auto"/>
                <w:rtl w:val="0"/>
              </w:rPr>
              <w:t>11</w:t>
            </w:r>
          </w:p>
        </w:tc>
        <w:tc>
          <w:tcPr>
            <w:tcW w:type="dxa" w:w="42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2"/>
                <w:szCs w:val="22"/>
                <w:shd w:val="nil" w:color="auto" w:fill="auto"/>
                <w:rtl w:val="0"/>
                <w:lang w:val="en-US"/>
              </w:rPr>
              <w:t>Should Admin 'View As Manager' impersonation sessions be recorded in an audit log?</w:t>
            </w:r>
          </w:p>
        </w:tc>
        <w:tc>
          <w:tcPr>
            <w:tcW w:type="dxa" w:w="48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2"/>
                <w:szCs w:val="22"/>
                <w:shd w:val="nil" w:color="auto" w:fill="auto"/>
                <w:rtl w:val="0"/>
                <w:lang w:val="en-US"/>
              </w:rPr>
              <w:t>Yes, session boundaries only (start/end times). Individual actions within a session are not logged.</w:t>
            </w:r>
          </w:p>
        </w:tc>
      </w:tr>
      <w:tr>
        <w:tblPrEx>
          <w:shd w:val="clear" w:color="auto" w:fill="ced7e7"/>
        </w:tblPrEx>
        <w:trPr>
          <w:trHeight w:val="524" w:hRule="atLeast"/>
        </w:trPr>
        <w:tc>
          <w:tcPr>
            <w:tcW w:type="dxa" w:w="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pPr>
            <w:r>
              <w:rPr>
                <w:rFonts w:ascii="Arial" w:hAnsi="Arial"/>
                <w:sz w:val="22"/>
                <w:szCs w:val="22"/>
                <w:shd w:val="nil" w:color="auto" w:fill="auto"/>
                <w:rtl w:val="0"/>
              </w:rPr>
              <w:t>12</w:t>
            </w:r>
          </w:p>
        </w:tc>
        <w:tc>
          <w:tcPr>
            <w:tcW w:type="dxa" w:w="42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Arial" w:hAnsi="Arial"/>
                <w:sz w:val="22"/>
                <w:szCs w:val="22"/>
                <w:shd w:val="nil" w:color="auto" w:fill="auto"/>
                <w:rtl w:val="0"/>
                <w:lang w:val="en-US"/>
              </w:rPr>
              <w:t>Should the /events/past public archive page be enabled or disabled by default?</w:t>
            </w:r>
          </w:p>
        </w:tc>
        <w:tc>
          <w:tcPr>
            <w:tcW w:type="dxa" w:w="48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2"/>
                <w:szCs w:val="22"/>
                <w:shd w:val="nil" w:color="auto" w:fill="auto"/>
                <w:rtl w:val="0"/>
                <w:lang w:val="en-US"/>
              </w:rPr>
              <w:t>Disabled by default. Admin must explicitly enable it in system settings.</w:t>
            </w:r>
          </w:p>
        </w:tc>
      </w:tr>
    </w:tbl>
    <w:p>
      <w:pPr>
        <w:pStyle w:val="List Paragraph"/>
        <w:widowControl w:val="0"/>
        <w:spacing w:after="60"/>
        <w:ind w:left="108" w:hanging="108"/>
      </w:pPr>
    </w:p>
    <w:p>
      <w:pPr>
        <w:pStyle w:val="List Paragraph"/>
        <w:widowControl w:val="0"/>
        <w:spacing w:after="60"/>
      </w:pPr>
    </w:p>
    <w:p>
      <w:pPr>
        <w:pStyle w:val="List Paragraph"/>
        <w:widowControl w:val="0"/>
        <w:spacing w:after="60"/>
      </w:pPr>
    </w:p>
    <w:p>
      <w:pPr>
        <w:pStyle w:val="List Paragraph"/>
        <w:widowControl w:val="0"/>
        <w:spacing w:after="60"/>
        <w:rPr>
          <w:lang w:val="it-IT"/>
        </w:rPr>
      </w:pPr>
      <w:r>
        <w:rPr>
          <w:rFonts w:ascii="Arial" w:hAnsi="Arial"/>
          <w:b w:val="1"/>
          <w:bCs w:val="1"/>
          <w:outline w:val="0"/>
          <w:color w:val="1a3a5c"/>
          <w:sz w:val="36"/>
          <w:szCs w:val="36"/>
          <w:u w:color="1a3a5c"/>
          <w:rtl w:val="0"/>
          <w:lang w:val="it-IT"/>
          <w14:textFill>
            <w14:solidFill>
              <w14:srgbClr w14:val="1A3A5C"/>
            </w14:solidFill>
          </w14:textFill>
        </w:rPr>
        <w:t>15. Open Questions</w:t>
      </w:r>
    </w:p>
    <w:p>
      <w:pPr>
        <w:pStyle w:val="List Paragraph"/>
        <w:widowControl w:val="0"/>
        <w:spacing w:after="60"/>
      </w:pPr>
      <w:r>
        <w:rPr>
          <w:rFonts w:ascii="Arial" w:hAnsi="Arial"/>
          <w:outline w:val="0"/>
          <w:color w:val="000000"/>
          <w:sz w:val="22"/>
          <w:szCs w:val="22"/>
          <w:u w:color="000000"/>
          <w:rtl w:val="0"/>
          <w:lang w:val="en-US"/>
          <w14:textFill>
            <w14:solidFill>
              <w14:srgbClr w14:val="000000"/>
            </w14:solidFill>
          </w14:textFill>
        </w:rPr>
        <w:t>All prior open questions have been resolved (see Section 14). One action item remains pending external verification:</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0"/>
        <w:gridCol w:w="4600"/>
        <w:gridCol w:w="4400"/>
      </w:tblGrid>
      <w:tr>
        <w:tblPrEx>
          <w:shd w:val="clear" w:color="auto" w:fill="4f81bd"/>
        </w:tblPrEx>
        <w:trPr>
          <w:trHeight w:val="238" w:hRule="atLeast"/>
          <w:tblHeader/>
        </w:trPr>
        <w:tc>
          <w:tcPr>
            <w:tcW w:type="dxa" w:w="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1a3a5c"/>
            <w:tcMar>
              <w:top w:type="dxa" w:w="80"/>
              <w:left w:type="dxa" w:w="80"/>
              <w:bottom w:type="dxa" w:w="80"/>
              <w:right w:type="dxa" w:w="80"/>
            </w:tcMar>
            <w:vAlign w:val="top"/>
          </w:tcPr>
          <w:p>
            <w:pPr>
              <w:pStyle w:val="Default"/>
            </w:pPr>
            <w:r>
              <w:rPr>
                <w:rFonts w:ascii="Arial" w:hAnsi="Arial"/>
                <w:b w:val="1"/>
                <w:bCs w:val="1"/>
                <w:outline w:val="0"/>
                <w:color w:val="ffffff"/>
                <w:sz w:val="22"/>
                <w:szCs w:val="22"/>
                <w:u w:color="ffffff"/>
                <w:shd w:val="nil" w:color="auto" w:fill="auto"/>
                <w:rtl w:val="0"/>
                <w14:textFill>
                  <w14:solidFill>
                    <w14:srgbClr w14:val="FFFFFF"/>
                  </w14:solidFill>
                </w14:textFill>
              </w:rPr>
              <w:t>#</w:t>
            </w:r>
          </w:p>
        </w:tc>
        <w:tc>
          <w:tcPr>
            <w:tcW w:type="dxa" w:w="4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1a3a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b w:val="1"/>
                <w:bCs w:val="1"/>
                <w:outline w:val="0"/>
                <w:color w:val="ffffff"/>
                <w:sz w:val="22"/>
                <w:szCs w:val="22"/>
                <w:u w:color="ffffff"/>
                <w:shd w:val="nil" w:color="auto" w:fill="auto"/>
                <w:rtl w:val="0"/>
                <w:lang w:val="it-IT"/>
                <w14:textFill>
                  <w14:solidFill>
                    <w14:srgbClr w14:val="FFFFFF"/>
                  </w14:solidFill>
                </w14:textFill>
              </w:rPr>
              <w:t>Question</w:t>
            </w:r>
          </w:p>
        </w:tc>
        <w:tc>
          <w:tcPr>
            <w:tcW w:type="dxa" w:w="4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1a3a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Impact</w:t>
            </w:r>
          </w:p>
        </w:tc>
      </w:tr>
      <w:tr>
        <w:tblPrEx>
          <w:shd w:val="clear" w:color="auto" w:fill="ced7e7"/>
        </w:tblPrEx>
        <w:trPr>
          <w:trHeight w:val="1098" w:hRule="atLeast"/>
        </w:trPr>
        <w:tc>
          <w:tcPr>
            <w:tcW w:type="dxa" w:w="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pPr>
            <w:r>
              <w:rPr>
                <w:rFonts w:ascii="Arial" w:hAnsi="Arial"/>
                <w:sz w:val="22"/>
                <w:szCs w:val="22"/>
                <w:shd w:val="nil" w:color="auto" w:fill="auto"/>
                <w:rtl w:val="0"/>
              </w:rPr>
              <w:t>1</w:t>
            </w:r>
          </w:p>
        </w:tc>
        <w:tc>
          <w:tcPr>
            <w:tcW w:type="dxa" w:w="46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2"/>
                <w:szCs w:val="22"/>
                <w:shd w:val="nil" w:color="auto" w:fill="auto"/>
                <w:rtl w:val="0"/>
                <w:lang w:val="en-US"/>
              </w:rPr>
              <w:t>PurelyMail SMTP: confirm actual sending rate limits (hourly/daily caps) to ensure large reminder batches won't be throttled for high-signup-count events.</w:t>
            </w:r>
          </w:p>
        </w:tc>
        <w:tc>
          <w:tcPr>
            <w:tcW w:type="dxa" w:w="44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w:hAnsi="Arial"/>
                <w:sz w:val="22"/>
                <w:szCs w:val="22"/>
                <w:shd w:val="nil" w:color="auto" w:fill="auto"/>
                <w:rtl w:val="0"/>
                <w:lang w:val="en-US"/>
              </w:rPr>
              <w:t>Reminder send rate limiting logic; may need batching or send-window spreading. Action: verify before production deployment.</w:t>
            </w:r>
          </w:p>
        </w:tc>
      </w:tr>
    </w:tbl>
    <w:p>
      <w:pPr>
        <w:pStyle w:val="List Paragraph"/>
        <w:widowControl w:val="0"/>
        <w:spacing w:after="60"/>
        <w:ind w:left="108" w:hanging="108"/>
      </w:pPr>
    </w:p>
    <w:p>
      <w:pPr>
        <w:pStyle w:val="List Paragraph"/>
        <w:widowControl w:val="0"/>
        <w:spacing w:after="60"/>
      </w:pPr>
    </w:p>
    <w:p>
      <w:pPr>
        <w:pStyle w:val="List Paragraph"/>
        <w:widowControl w:val="0"/>
        <w:spacing w:after="60"/>
      </w:pPr>
    </w:p>
    <w:p>
      <w:pPr>
        <w:pStyle w:val="List Paragraph"/>
        <w:widowControl w:val="0"/>
        <w:spacing w:after="60"/>
      </w:pPr>
      <w:r>
        <w:rPr>
          <w:rFonts w:ascii="Arial" w:hAnsi="Arial"/>
          <w:b w:val="1"/>
          <w:bCs w:val="1"/>
          <w:outline w:val="0"/>
          <w:color w:val="1a3a5c"/>
          <w:sz w:val="36"/>
          <w:szCs w:val="36"/>
          <w:u w:color="1a3a5c"/>
          <w:rtl w:val="0"/>
          <w:lang w:val="en-US"/>
          <w14:textFill>
            <w14:solidFill>
              <w14:srgbClr w14:val="1A3A5C"/>
            </w14:solidFill>
          </w14:textFill>
        </w:rPr>
        <w:t>16. Glossary</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00"/>
        <w:gridCol w:w="6360"/>
      </w:tblGrid>
      <w:tr>
        <w:tblPrEx>
          <w:shd w:val="clear" w:color="auto" w:fill="4f81bd"/>
        </w:tblPrEx>
        <w:trPr>
          <w:trHeight w:val="238" w:hRule="atLeast"/>
          <w:tblHeader/>
        </w:trPr>
        <w:tc>
          <w:tcPr>
            <w:tcW w:type="dxa" w:w="30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1a3a5c"/>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b w:val="1"/>
                <w:bCs w:val="1"/>
                <w:outline w:val="0"/>
                <w:color w:val="ffffff"/>
                <w:sz w:val="22"/>
                <w:szCs w:val="22"/>
                <w:u w:color="ffffff"/>
                <w:shd w:val="nil" w:color="auto" w:fill="auto"/>
                <w:rtl w:val="0"/>
                <w:lang w:val="it-IT"/>
                <w14:textFill>
                  <w14:solidFill>
                    <w14:srgbClr w14:val="FFFFFF"/>
                  </w14:solidFill>
                </w14:textFill>
              </w:rPr>
              <w:t>Term</w:t>
            </w:r>
          </w:p>
        </w:tc>
        <w:tc>
          <w:tcPr>
            <w:tcW w:type="dxa" w:w="6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1a3a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Definition</w:t>
            </w:r>
          </w:p>
        </w:tc>
      </w:tr>
      <w:tr>
        <w:tblPrEx>
          <w:shd w:val="clear" w:color="auto" w:fill="ced7e7"/>
        </w:tblPrEx>
        <w:trPr>
          <w:trHeight w:val="524" w:hRule="atLeast"/>
        </w:trPr>
        <w:tc>
          <w:tcPr>
            <w:tcW w:type="dxa" w:w="30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en-US"/>
              </w:rPr>
              <w:t>Event</w:t>
            </w:r>
          </w:p>
        </w:tc>
        <w:tc>
          <w:tcPr>
            <w:tcW w:type="dxa" w:w="6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Arial" w:hAnsi="Arial"/>
                <w:sz w:val="22"/>
                <w:szCs w:val="22"/>
                <w:shd w:val="nil" w:color="auto" w:fill="auto"/>
                <w:rtl w:val="0"/>
                <w:lang w:val="en-US"/>
              </w:rPr>
              <w:t>A volunteer opportunity with one or more shifts. Can be one-time or recurring.</w:t>
            </w:r>
          </w:p>
        </w:tc>
      </w:tr>
      <w:tr>
        <w:tblPrEx>
          <w:shd w:val="clear" w:color="auto" w:fill="ced7e7"/>
        </w:tblPrEx>
        <w:trPr>
          <w:trHeight w:val="524" w:hRule="atLeast"/>
        </w:trPr>
        <w:tc>
          <w:tcPr>
            <w:tcW w:type="dxa" w:w="30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en-US"/>
              </w:rPr>
              <w:t>Shift</w:t>
            </w:r>
          </w:p>
        </w:tc>
        <w:tc>
          <w:tcPr>
            <w:tcW w:type="dxa" w:w="6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Arial" w:hAnsi="Arial"/>
                <w:sz w:val="22"/>
                <w:szCs w:val="22"/>
                <w:shd w:val="nil" w:color="auto" w:fill="auto"/>
                <w:rtl w:val="0"/>
                <w:lang w:val="en-US"/>
              </w:rPr>
              <w:t>A specific time slot within an event, with a role, start/end time, and volunteer capacity.</w:t>
            </w:r>
          </w:p>
        </w:tc>
      </w:tr>
      <w:tr>
        <w:tblPrEx>
          <w:shd w:val="clear" w:color="auto" w:fill="ced7e7"/>
        </w:tblPrEx>
        <w:trPr>
          <w:trHeight w:val="524" w:hRule="atLeast"/>
        </w:trPr>
        <w:tc>
          <w:tcPr>
            <w:tcW w:type="dxa" w:w="30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rPr>
              <w:t>Signup</w:t>
            </w:r>
          </w:p>
        </w:tc>
        <w:tc>
          <w:tcPr>
            <w:tcW w:type="dxa" w:w="6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Arial" w:hAnsi="Arial"/>
                <w:sz w:val="22"/>
                <w:szCs w:val="22"/>
                <w:shd w:val="nil" w:color="auto" w:fill="auto"/>
                <w:rtl w:val="0"/>
                <w:lang w:val="en-US"/>
              </w:rPr>
              <w:t>A record of a volunteer committing to a shift. Created without a user account.</w:t>
            </w:r>
          </w:p>
        </w:tc>
      </w:tr>
      <w:tr>
        <w:tblPrEx>
          <w:shd w:val="clear" w:color="auto" w:fill="ced7e7"/>
        </w:tblPrEx>
        <w:trPr>
          <w:trHeight w:val="524" w:hRule="atLeast"/>
        </w:trPr>
        <w:tc>
          <w:tcPr>
            <w:tcW w:type="dxa" w:w="30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en-US"/>
              </w:rPr>
              <w:t>Organization / Scheme</w:t>
            </w:r>
          </w:p>
        </w:tc>
        <w:tc>
          <w:tcPr>
            <w:tcW w:type="dxa" w:w="6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Arial" w:hAnsi="Arial"/>
                <w:sz w:val="22"/>
                <w:szCs w:val="22"/>
                <w:shd w:val="nil" w:color="auto" w:fill="auto"/>
                <w:rtl w:val="0"/>
                <w:lang w:val="en-US"/>
              </w:rPr>
              <w:t>A named entity (your org or a partner org) used to group and brand events.</w:t>
            </w:r>
          </w:p>
        </w:tc>
      </w:tr>
      <w:tr>
        <w:tblPrEx>
          <w:shd w:val="clear" w:color="auto" w:fill="ced7e7"/>
        </w:tblPrEx>
        <w:trPr>
          <w:trHeight w:val="524" w:hRule="atLeast"/>
        </w:trPr>
        <w:tc>
          <w:tcPr>
            <w:tcW w:type="dxa" w:w="30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de-DE"/>
              </w:rPr>
              <w:t>Tag</w:t>
            </w:r>
          </w:p>
        </w:tc>
        <w:tc>
          <w:tcPr>
            <w:tcW w:type="dxa" w:w="6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Arial" w:hAnsi="Arial"/>
                <w:sz w:val="22"/>
                <w:szCs w:val="22"/>
                <w:shd w:val="nil" w:color="auto" w:fill="auto"/>
                <w:rtl w:val="0"/>
                <w:lang w:val="en-US"/>
              </w:rPr>
              <w:t>A short label applied to events for categorization and public filtering. Multiple tags can be applied to a single event.</w:t>
            </w:r>
          </w:p>
        </w:tc>
      </w:tr>
      <w:tr>
        <w:tblPrEx>
          <w:shd w:val="clear" w:color="auto" w:fill="ced7e7"/>
        </w:tblPrEx>
        <w:trPr>
          <w:trHeight w:val="238" w:hRule="atLeast"/>
        </w:trPr>
        <w:tc>
          <w:tcPr>
            <w:tcW w:type="dxa" w:w="30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it-IT"/>
              </w:rPr>
              <w:t>EventTag</w:t>
            </w:r>
          </w:p>
        </w:tc>
        <w:tc>
          <w:tcPr>
            <w:tcW w:type="dxa" w:w="6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Arial" w:hAnsi="Arial"/>
                <w:sz w:val="22"/>
                <w:szCs w:val="22"/>
                <w:shd w:val="nil" w:color="auto" w:fill="auto"/>
                <w:rtl w:val="0"/>
                <w:lang w:val="en-US"/>
              </w:rPr>
              <w:t>A junction record linking a Tag to an Event.</w:t>
            </w:r>
          </w:p>
        </w:tc>
      </w:tr>
      <w:tr>
        <w:tblPrEx>
          <w:shd w:val="clear" w:color="auto" w:fill="ced7e7"/>
        </w:tblPrEx>
        <w:trPr>
          <w:trHeight w:val="524" w:hRule="atLeast"/>
        </w:trPr>
        <w:tc>
          <w:tcPr>
            <w:tcW w:type="dxa" w:w="30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en-US"/>
              </w:rPr>
              <w:t>Featured Event</w:t>
            </w:r>
          </w:p>
        </w:tc>
        <w:tc>
          <w:tcPr>
            <w:tcW w:type="dxa" w:w="6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Arial" w:hAnsi="Arial"/>
                <w:sz w:val="22"/>
                <w:szCs w:val="22"/>
                <w:shd w:val="nil" w:color="auto" w:fill="auto"/>
                <w:rtl w:val="0"/>
                <w:lang w:val="en-US"/>
              </w:rPr>
              <w:t>An event with is_featured = true, displayed prominently at the top of the public event listing.</w:t>
            </w:r>
          </w:p>
        </w:tc>
      </w:tr>
      <w:tr>
        <w:tblPrEx>
          <w:shd w:val="clear" w:color="auto" w:fill="ced7e7"/>
        </w:tblPrEx>
        <w:trPr>
          <w:trHeight w:val="524" w:hRule="atLeast"/>
        </w:trPr>
        <w:tc>
          <w:tcPr>
            <w:tcW w:type="dxa" w:w="30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rPr>
              <w:t>Role Template</w:t>
            </w:r>
          </w:p>
        </w:tc>
        <w:tc>
          <w:tcPr>
            <w:tcW w:type="dxa" w:w="6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Arial" w:hAnsi="Arial"/>
                <w:sz w:val="22"/>
                <w:szCs w:val="22"/>
                <w:shd w:val="nil" w:color="auto" w:fill="auto"/>
                <w:rtl w:val="0"/>
                <w:lang w:val="en-US"/>
              </w:rPr>
              <w:t>A saved shift definition that can be reused across multiple events.</w:t>
            </w:r>
          </w:p>
        </w:tc>
      </w:tr>
      <w:tr>
        <w:tblPrEx>
          <w:shd w:val="clear" w:color="auto" w:fill="ced7e7"/>
        </w:tblPrEx>
        <w:trPr>
          <w:trHeight w:val="524" w:hRule="atLeast"/>
        </w:trPr>
        <w:tc>
          <w:tcPr>
            <w:tcW w:type="dxa" w:w="30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de-DE"/>
              </w:rPr>
              <w:t>Reminder Rule</w:t>
            </w:r>
          </w:p>
        </w:tc>
        <w:tc>
          <w:tcPr>
            <w:tcW w:type="dxa" w:w="6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Arial" w:hAnsi="Arial"/>
                <w:sz w:val="22"/>
                <w:szCs w:val="22"/>
                <w:shd w:val="nil" w:color="auto" w:fill="auto"/>
                <w:rtl w:val="0"/>
                <w:lang w:val="en-US"/>
              </w:rPr>
              <w:t>A per-event rule that triggers automated reminder emails at a configurable time before a shift.</w:t>
            </w:r>
          </w:p>
        </w:tc>
      </w:tr>
      <w:tr>
        <w:tblPrEx>
          <w:shd w:val="clear" w:color="auto" w:fill="ced7e7"/>
        </w:tblPrEx>
        <w:trPr>
          <w:trHeight w:val="524" w:hRule="atLeast"/>
        </w:trPr>
        <w:tc>
          <w:tcPr>
            <w:tcW w:type="dxa" w:w="30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it-IT"/>
              </w:rPr>
              <w:t>Cancel Token</w:t>
            </w:r>
          </w:p>
        </w:tc>
        <w:tc>
          <w:tcPr>
            <w:tcW w:type="dxa" w:w="6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Arial" w:hAnsi="Arial"/>
                <w:sz w:val="22"/>
                <w:szCs w:val="22"/>
                <w:shd w:val="nil" w:color="auto" w:fill="auto"/>
                <w:rtl w:val="0"/>
                <w:lang w:val="en-US"/>
              </w:rPr>
              <w:t>A unique, cryptographically secure token embedded in emails; allows a volunteer to cancel without logging in.</w:t>
            </w:r>
          </w:p>
        </w:tc>
      </w:tr>
      <w:tr>
        <w:tblPrEx>
          <w:shd w:val="clear" w:color="auto" w:fill="ced7e7"/>
        </w:tblPrEx>
        <w:trPr>
          <w:trHeight w:val="524" w:hRule="atLeast"/>
        </w:trPr>
        <w:tc>
          <w:tcPr>
            <w:tcW w:type="dxa" w:w="30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en-US"/>
              </w:rPr>
              <w:t>Event Manager</w:t>
            </w:r>
          </w:p>
        </w:tc>
        <w:tc>
          <w:tcPr>
            <w:tcW w:type="dxa" w:w="6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Arial" w:hAnsi="Arial"/>
                <w:sz w:val="22"/>
                <w:szCs w:val="22"/>
                <w:shd w:val="nil" w:color="auto" w:fill="auto"/>
                <w:rtl w:val="0"/>
                <w:lang w:val="en-US"/>
              </w:rPr>
              <w:t>A staff or volunteer account that can create and manage events. Created by Admin.</w:t>
            </w:r>
          </w:p>
        </w:tc>
      </w:tr>
      <w:tr>
        <w:tblPrEx>
          <w:shd w:val="clear" w:color="auto" w:fill="ced7e7"/>
        </w:tblPrEx>
        <w:trPr>
          <w:trHeight w:val="524" w:hRule="atLeast"/>
        </w:trPr>
        <w:tc>
          <w:tcPr>
            <w:tcW w:type="dxa" w:w="30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pt-PT"/>
              </w:rPr>
              <w:t>Admin</w:t>
            </w:r>
          </w:p>
        </w:tc>
        <w:tc>
          <w:tcPr>
            <w:tcW w:type="dxa" w:w="6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Arial" w:hAnsi="Arial"/>
                <w:sz w:val="22"/>
                <w:szCs w:val="22"/>
                <w:shd w:val="nil" w:color="auto" w:fill="auto"/>
                <w:rtl w:val="0"/>
                <w:lang w:val="en-US"/>
              </w:rPr>
              <w:t>The single system owner account with full access to all system settings, data, and manager capabilities.</w:t>
            </w:r>
          </w:p>
        </w:tc>
      </w:tr>
      <w:tr>
        <w:tblPrEx>
          <w:shd w:val="clear" w:color="auto" w:fill="ced7e7"/>
        </w:tblPrEx>
        <w:trPr>
          <w:trHeight w:val="811" w:hRule="atLeast"/>
        </w:trPr>
        <w:tc>
          <w:tcPr>
            <w:tcW w:type="dxa" w:w="30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en-US"/>
              </w:rPr>
              <w:t>Purge Window</w:t>
            </w:r>
          </w:p>
        </w:tc>
        <w:tc>
          <w:tcPr>
            <w:tcW w:type="dxa" w:w="6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Arial" w:hAnsi="Arial"/>
                <w:sz w:val="22"/>
                <w:szCs w:val="22"/>
                <w:shd w:val="nil" w:color="auto" w:fill="auto"/>
                <w:rtl w:val="0"/>
                <w:lang w:val="en-US"/>
              </w:rPr>
              <w:t>The number of days after an event's last shift before volunteer PII (signup records) is automatically hard-deleted. Set per-event or inherited from system default.</w:t>
            </w:r>
          </w:p>
        </w:tc>
      </w:tr>
      <w:tr>
        <w:tblPrEx>
          <w:shd w:val="clear" w:color="auto" w:fill="ced7e7"/>
        </w:tblPrEx>
        <w:trPr>
          <w:trHeight w:val="811" w:hRule="atLeast"/>
        </w:trPr>
        <w:tc>
          <w:tcPr>
            <w:tcW w:type="dxa" w:w="30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en-US"/>
              </w:rPr>
              <w:t>Past Event</w:t>
            </w:r>
          </w:p>
        </w:tc>
        <w:tc>
          <w:tcPr>
            <w:tcW w:type="dxa" w:w="6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Arial" w:hAnsi="Arial"/>
                <w:sz w:val="22"/>
                <w:szCs w:val="22"/>
                <w:shd w:val="nil" w:color="auto" w:fill="auto"/>
                <w:rtl w:val="0"/>
                <w:lang w:val="en-US"/>
              </w:rPr>
              <w:t>An event whose last shift date has passed. Hidden from the main public listing but accessible via the Past Events archive (when enabled).</w:t>
            </w:r>
          </w:p>
        </w:tc>
      </w:tr>
      <w:tr>
        <w:tblPrEx>
          <w:shd w:val="clear" w:color="auto" w:fill="ced7e7"/>
        </w:tblPrEx>
        <w:trPr>
          <w:trHeight w:val="811" w:hRule="atLeast"/>
        </w:trPr>
        <w:tc>
          <w:tcPr>
            <w:tcW w:type="dxa" w:w="30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de-DE"/>
              </w:rPr>
              <w:t>System Tag</w:t>
            </w:r>
          </w:p>
        </w:tc>
        <w:tc>
          <w:tcPr>
            <w:tcW w:type="dxa" w:w="6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Arial" w:hAnsi="Arial"/>
                <w:sz w:val="22"/>
                <w:szCs w:val="22"/>
                <w:shd w:val="nil" w:color="auto" w:fill="auto"/>
                <w:rtl w:val="0"/>
                <w:lang w:val="en-US"/>
              </w:rPr>
              <w:t>A tag with is_system = true, automatically applied and removed by the application. Cannot be deleted by users. Example: 'Understaffed'.</w:t>
            </w:r>
          </w:p>
        </w:tc>
      </w:tr>
      <w:tr>
        <w:tblPrEx>
          <w:shd w:val="clear" w:color="auto" w:fill="ced7e7"/>
        </w:tblPrEx>
        <w:trPr>
          <w:trHeight w:val="524" w:hRule="atLeast"/>
        </w:trPr>
        <w:tc>
          <w:tcPr>
            <w:tcW w:type="dxa" w:w="30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en-US"/>
              </w:rPr>
              <w:t>Impersonation Log</w:t>
            </w:r>
          </w:p>
        </w:tc>
        <w:tc>
          <w:tcPr>
            <w:tcW w:type="dxa" w:w="6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Arial" w:hAnsi="Arial"/>
                <w:sz w:val="22"/>
                <w:szCs w:val="22"/>
                <w:shd w:val="nil" w:color="auto" w:fill="auto"/>
                <w:rtl w:val="0"/>
                <w:lang w:val="en-US"/>
              </w:rPr>
              <w:t>An audit record of when Admin entered and exited 'View As Manager' mode, stored in the impersonation_log table.</w:t>
            </w:r>
          </w:p>
        </w:tc>
      </w:tr>
      <w:tr>
        <w:tblPrEx>
          <w:shd w:val="clear" w:color="auto" w:fill="ced7e7"/>
        </w:tblPrEx>
        <w:trPr>
          <w:trHeight w:val="811" w:hRule="atLeast"/>
        </w:trPr>
        <w:tc>
          <w:tcPr>
            <w:tcW w:type="dxa" w:w="30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en-US"/>
              </w:rPr>
              <w:t>Event Cancellation</w:t>
            </w:r>
          </w:p>
        </w:tc>
        <w:tc>
          <w:tcPr>
            <w:tcW w:type="dxa" w:w="6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Arial" w:hAnsi="Arial"/>
                <w:sz w:val="22"/>
                <w:szCs w:val="22"/>
                <w:shd w:val="nil" w:color="auto" w:fill="auto"/>
                <w:rtl w:val="0"/>
                <w:lang w:val="en-US"/>
              </w:rPr>
              <w:t>An irreversible manager action that marks an entire event as cancelled, hides it from the public listing, and immediately notifies all active signups via email.</w:t>
            </w:r>
          </w:p>
        </w:tc>
      </w:tr>
      <w:tr>
        <w:tblPrEx>
          <w:shd w:val="clear" w:color="auto" w:fill="ced7e7"/>
        </w:tblPrEx>
        <w:trPr>
          <w:trHeight w:val="811" w:hRule="atLeast"/>
        </w:trPr>
        <w:tc>
          <w:tcPr>
            <w:tcW w:type="dxa" w:w="30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en-US"/>
              </w:rPr>
              <w:t>Event Request</w:t>
            </w:r>
          </w:p>
        </w:tc>
        <w:tc>
          <w:tcPr>
            <w:tcW w:type="dxa" w:w="6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Arial" w:hAnsi="Arial"/>
                <w:sz w:val="22"/>
                <w:szCs w:val="22"/>
                <w:shd w:val="nil" w:color="auto" w:fill="auto"/>
                <w:rtl w:val="0"/>
                <w:lang w:val="en-US"/>
              </w:rPr>
              <w:t xml:space="preserve">A submission from the public /add-event form. Triggers an email to the Admin with the proposed event details. The Admin handles it manually </w:t>
            </w:r>
            <w:r>
              <w:rPr>
                <w:rFonts w:ascii="Arial" w:hAnsi="Arial" w:hint="default"/>
                <w:sz w:val="22"/>
                <w:szCs w:val="22"/>
                <w:shd w:val="nil" w:color="auto" w:fill="auto"/>
                <w:rtl w:val="0"/>
                <w:lang w:val="en-US"/>
              </w:rPr>
              <w:t xml:space="preserve">— </w:t>
            </w:r>
            <w:r>
              <w:rPr>
                <w:rFonts w:ascii="Arial" w:hAnsi="Arial"/>
                <w:sz w:val="22"/>
                <w:szCs w:val="22"/>
                <w:shd w:val="nil" w:color="auto" w:fill="auto"/>
                <w:rtl w:val="0"/>
                <w:lang w:val="it-IT"/>
              </w:rPr>
              <w:t>no in-app approval queue.</w:t>
            </w:r>
          </w:p>
        </w:tc>
      </w:tr>
      <w:tr>
        <w:tblPrEx>
          <w:shd w:val="clear" w:color="auto" w:fill="ced7e7"/>
        </w:tblPrEx>
        <w:trPr>
          <w:trHeight w:val="811" w:hRule="atLeast"/>
        </w:trPr>
        <w:tc>
          <w:tcPr>
            <w:tcW w:type="dxa" w:w="30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en-US"/>
              </w:rPr>
              <w:t>Notification Sends</w:t>
            </w:r>
          </w:p>
        </w:tc>
        <w:tc>
          <w:tcPr>
            <w:tcW w:type="dxa" w:w="6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Arial" w:hAnsi="Arial"/>
                <w:sz w:val="22"/>
                <w:szCs w:val="22"/>
                <w:shd w:val="nil" w:color="auto" w:fill="auto"/>
                <w:rtl w:val="0"/>
                <w:lang w:val="en-US"/>
              </w:rPr>
              <w:t>A unified email audit log table recording every outgoing email (confirmation, reminder, cancellation notice, broadcast, etc.) with its delivery status and error details.</w:t>
            </w:r>
          </w:p>
        </w:tc>
      </w:tr>
      <w:tr>
        <w:tblPrEx>
          <w:shd w:val="clear" w:color="auto" w:fill="ced7e7"/>
        </w:tblPrEx>
        <w:trPr>
          <w:trHeight w:val="1098" w:hRule="atLeast"/>
        </w:trPr>
        <w:tc>
          <w:tcPr>
            <w:tcW w:type="dxa" w:w="30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en-US"/>
              </w:rPr>
              <w:t>My Signups</w:t>
            </w:r>
          </w:p>
        </w:tc>
        <w:tc>
          <w:tcPr>
            <w:tcW w:type="dxa" w:w="6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Arial" w:hAnsi="Arial"/>
                <w:sz w:val="22"/>
                <w:szCs w:val="22"/>
                <w:shd w:val="nil" w:color="auto" w:fill="auto"/>
                <w:rtl w:val="0"/>
                <w:lang w:val="en-US"/>
              </w:rPr>
              <w:t>A magic-link-based page (/my) where a volunteer can view all their active signups across all events and cancel any of them, without logging in. Triggered by a link in any confirmation or reminder email.</w:t>
            </w:r>
          </w:p>
        </w:tc>
      </w:tr>
      <w:tr>
        <w:tblPrEx>
          <w:shd w:val="clear" w:color="auto" w:fill="ced7e7"/>
        </w:tblPrEx>
        <w:trPr>
          <w:trHeight w:val="1098" w:hRule="atLeast"/>
        </w:trPr>
        <w:tc>
          <w:tcPr>
            <w:tcW w:type="dxa" w:w="30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en-US"/>
              </w:rPr>
              <w:t>Volunteer Email Token</w:t>
            </w:r>
          </w:p>
        </w:tc>
        <w:tc>
          <w:tcPr>
            <w:tcW w:type="dxa" w:w="6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Arial" w:hAnsi="Arial"/>
                <w:sz w:val="22"/>
                <w:szCs w:val="22"/>
                <w:shd w:val="nil" w:color="auto" w:fill="auto"/>
                <w:rtl w:val="0"/>
                <w:lang w:val="en-US"/>
              </w:rPr>
              <w:t>A short-lived, single-use token stored in the volunteer_email_tokens table, used to authenticate access to the My Signups page. Valid for one hour. Emailed as a clickable link.</w:t>
            </w:r>
          </w:p>
        </w:tc>
      </w:tr>
      <w:tr>
        <w:tblPrEx>
          <w:shd w:val="clear" w:color="auto" w:fill="ced7e7"/>
        </w:tblPrEx>
        <w:trPr>
          <w:trHeight w:val="811" w:hRule="atLeast"/>
        </w:trPr>
        <w:tc>
          <w:tcPr>
            <w:tcW w:type="dxa" w:w="30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en-US"/>
              </w:rPr>
              <w:t>Location Detection</w:t>
            </w:r>
          </w:p>
        </w:tc>
        <w:tc>
          <w:tcPr>
            <w:tcW w:type="dxa" w:w="6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Arial" w:hAnsi="Arial"/>
                <w:sz w:val="22"/>
                <w:szCs w:val="22"/>
                <w:shd w:val="nil" w:color="auto" w:fill="auto"/>
                <w:rtl w:val="0"/>
                <w:lang w:val="en-US"/>
              </w:rPr>
              <w:t>IP-based geolocation on the homepage using the MaxMind GeoLite2 local database. Determines the visitor's approximate city and coordinates to pre-filter nearby events.</w:t>
            </w:r>
          </w:p>
        </w:tc>
      </w:tr>
      <w:tr>
        <w:tblPrEx>
          <w:shd w:val="clear" w:color="auto" w:fill="ced7e7"/>
        </w:tblPrEx>
        <w:trPr>
          <w:trHeight w:val="811" w:hRule="atLeast"/>
        </w:trPr>
        <w:tc>
          <w:tcPr>
            <w:tcW w:type="dxa" w:w="30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en-US"/>
              </w:rPr>
              <w:t>Proximity Filter</w:t>
            </w:r>
          </w:p>
        </w:tc>
        <w:tc>
          <w:tcPr>
            <w:tcW w:type="dxa" w:w="6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Arial" w:hAnsi="Arial"/>
                <w:sz w:val="22"/>
                <w:szCs w:val="22"/>
                <w:shd w:val="nil" w:color="auto" w:fill="auto"/>
                <w:rtl w:val="0"/>
                <w:lang w:val="en-US"/>
              </w:rPr>
              <w:t>The zip code + radius filter on the event listing page, allowing visitors to view events within a specified distance (5, 10, 20, or 50 miles) from a given location.</w:t>
            </w:r>
          </w:p>
        </w:tc>
      </w:tr>
      <w:tr>
        <w:tblPrEx>
          <w:shd w:val="clear" w:color="auto" w:fill="ced7e7"/>
        </w:tblPrEx>
        <w:trPr>
          <w:trHeight w:val="811" w:hRule="atLeast"/>
        </w:trPr>
        <w:tc>
          <w:tcPr>
            <w:tcW w:type="dxa" w:w="300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s>
            </w:pPr>
            <w:r>
              <w:rPr>
                <w:rFonts w:ascii="Arial" w:hAnsi="Arial"/>
                <w:sz w:val="22"/>
                <w:szCs w:val="22"/>
                <w:shd w:val="nil" w:color="auto" w:fill="auto"/>
                <w:rtl w:val="0"/>
                <w:lang w:val="it-IT"/>
              </w:rPr>
              <w:t>Haversine Formula</w:t>
            </w:r>
          </w:p>
        </w:tc>
        <w:tc>
          <w:tcPr>
            <w:tcW w:type="dxa" w:w="6360"/>
            <w:tcBorders>
              <w:top w:val="single" w:color="c0c0c0" w:sz="1" w:space="0" w:shadow="0" w:frame="0"/>
              <w:left w:val="single" w:color="c0c0c0" w:sz="1" w:space="0" w:shadow="0" w:frame="0"/>
              <w:bottom w:val="single" w:color="c0c0c0" w:sz="1" w:space="0" w:shadow="0" w:frame="0"/>
              <w:right w:val="single" w:color="c0c0c0" w:sz="1" w:space="0" w:shadow="0" w:frame="0"/>
            </w:tcBorders>
            <w:shd w:val="clear" w:color="auto" w:fill="deea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pPr>
            <w:r>
              <w:rPr>
                <w:rFonts w:ascii="Arial" w:hAnsi="Arial"/>
                <w:sz w:val="22"/>
                <w:szCs w:val="22"/>
                <w:shd w:val="nil" w:color="auto" w:fill="auto"/>
                <w:rtl w:val="0"/>
                <w:lang w:val="en-US"/>
              </w:rPr>
              <w:t>A mathematical formula for calculating the great-circle distance between two lat/lng coordinates. Used in the PostgreSQL query to filter events by proximity. No PostGIS extension required.</w:t>
            </w:r>
          </w:p>
        </w:tc>
      </w:tr>
    </w:tbl>
    <w:p>
      <w:pPr>
        <w:pStyle w:val="List Paragraph"/>
        <w:widowControl w:val="0"/>
        <w:spacing w:after="60"/>
        <w:ind w:left="108" w:hanging="108"/>
      </w:pPr>
    </w:p>
    <w:p>
      <w:pPr>
        <w:pStyle w:val="List Paragraph"/>
        <w:widowControl w:val="0"/>
        <w:spacing w:after="60"/>
      </w:pPr>
    </w:p>
    <w:p>
      <w:pPr>
        <w:pStyle w:val="List Paragraph"/>
        <w:widowControl w:val="0"/>
        <w:spacing w:after="60"/>
      </w:pPr>
    </w:p>
    <w:p>
      <w:pPr>
        <w:pStyle w:val="List Paragraph"/>
        <w:widowControl w:val="0"/>
        <w:spacing w:after="60"/>
      </w:pPr>
      <w:r>
        <w:rPr>
          <w:rFonts w:ascii="Arial" w:hAnsi="Arial"/>
          <w:outline w:val="0"/>
          <w:color w:val="888888"/>
          <w:u w:color="888888"/>
          <w:rtl w:val="0"/>
          <w:lang w:val="en-US"/>
          <w14:textFill>
            <w14:solidFill>
              <w14:srgbClr w14:val="888888"/>
            </w14:solidFill>
          </w14:textFill>
        </w:rPr>
        <w:t xml:space="preserve">End of Document </w:t>
      </w:r>
      <w:r>
        <w:rPr>
          <w:rFonts w:ascii="Arial" w:hAnsi="Arial" w:hint="default"/>
          <w:outline w:val="0"/>
          <w:color w:val="888888"/>
          <w:u w:color="888888"/>
          <w:rtl w:val="0"/>
          <w:lang w:val="en-US"/>
          <w14:textFill>
            <w14:solidFill>
              <w14:srgbClr w14:val="888888"/>
            </w14:solidFill>
          </w14:textFill>
        </w:rPr>
        <w:t xml:space="preserve">— </w:t>
      </w:r>
      <w:r>
        <w:rPr>
          <w:rFonts w:ascii="Arial" w:hAnsi="Arial"/>
          <w:outline w:val="0"/>
          <w:color w:val="888888"/>
          <w:u w:color="888888"/>
          <w:rtl w:val="0"/>
          <w:lang w:val="en-US"/>
          <w14:textFill>
            <w14:solidFill>
              <w14:srgbClr w14:val="888888"/>
            </w14:solidFill>
          </w14:textFill>
        </w:rPr>
        <w:t>Local Shifts PRD v2.2</w:t>
      </w:r>
    </w:p>
    <w:sectPr>
      <w:headerReference w:type="default" r:id="rId4"/>
      <w:footerReference w:type="default" r:id="rId5"/>
      <w:pgSz w:w="12240" w:h="15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rPr>
        <w:rFonts w:ascii="Arial" w:hAnsi="Arial"/>
        <w:outline w:val="0"/>
        <w:color w:val="888888"/>
        <w:sz w:val="18"/>
        <w:szCs w:val="18"/>
        <w:u w:color="888888"/>
        <w:rtl w:val="0"/>
        <w:lang w:val="da-DK"/>
        <w14:textFill>
          <w14:solidFill>
            <w14:srgbClr w14:val="888888"/>
          </w14:solidFill>
        </w14:textFill>
      </w:rPr>
      <w:t xml:space="preserve">Page </w:t>
    </w:r>
    <w:r>
      <w:rPr>
        <w:rFonts w:ascii="Arial" w:cs="Arial" w:hAnsi="Arial" w:eastAsia="Arial"/>
        <w:outline w:val="0"/>
        <w:color w:val="888888"/>
        <w:sz w:val="18"/>
        <w:szCs w:val="18"/>
        <w:u w:color="888888"/>
        <w:lang w:val="en-US"/>
        <w14:textFill>
          <w14:solidFill>
            <w14:srgbClr w14:val="888888"/>
          </w14:solidFill>
        </w14:textFill>
      </w:rPr>
      <w:fldChar w:fldCharType="begin" w:fldLock="0"/>
    </w:r>
    <w:r>
      <w:rPr>
        <w:rFonts w:ascii="Arial" w:cs="Arial" w:hAnsi="Arial" w:eastAsia="Arial"/>
        <w:outline w:val="0"/>
        <w:color w:val="888888"/>
        <w:sz w:val="18"/>
        <w:szCs w:val="18"/>
        <w:u w:color="888888"/>
        <w:lang w:val="en-US"/>
        <w14:textFill>
          <w14:solidFill>
            <w14:srgbClr w14:val="888888"/>
          </w14:solidFill>
        </w14:textFill>
      </w:rPr>
      <w:instrText xml:space="preserve"> PAGE </w:instrText>
    </w:r>
    <w:r>
      <w:rPr>
        <w:rFonts w:ascii="Arial" w:cs="Arial" w:hAnsi="Arial" w:eastAsia="Arial"/>
        <w:outline w:val="0"/>
        <w:color w:val="888888"/>
        <w:sz w:val="18"/>
        <w:szCs w:val="18"/>
        <w:u w:color="888888"/>
        <w:lang w:val="en-US"/>
        <w14:textFill>
          <w14:solidFill>
            <w14:srgbClr w14:val="888888"/>
          </w14:solidFill>
        </w14:textFill>
      </w:rPr>
      <w:fldChar w:fldCharType="separate" w:fldLock="0"/>
    </w:r>
    <w:r>
      <w:rPr>
        <w:rFonts w:ascii="Arial" w:cs="Arial" w:hAnsi="Arial" w:eastAsia="Arial"/>
        <w:outline w:val="0"/>
        <w:color w:val="888888"/>
        <w:sz w:val="18"/>
        <w:szCs w:val="18"/>
        <w:u w:color="888888"/>
        <w:lang w:val="en-US"/>
        <w14:textFill>
          <w14:solidFill>
            <w14:srgbClr w14:val="888888"/>
          </w14:solidFill>
        </w14:textFill>
      </w:rPr>
    </w:r>
    <w:r>
      <w:rPr>
        <w:rFonts w:ascii="Arial" w:cs="Arial" w:hAnsi="Arial" w:eastAsia="Arial"/>
        <w:outline w:val="0"/>
        <w:color w:val="888888"/>
        <w:sz w:val="18"/>
        <w:szCs w:val="18"/>
        <w:u w:color="888888"/>
        <w:lang w:val="en-US"/>
        <w14:textFill>
          <w14:solidFill>
            <w14:srgbClr w14:val="888888"/>
          </w14:solidFill>
        </w14:textFill>
      </w:rPr>
      <w:fldChar w:fldCharType="end" w:fldLock="0"/>
    </w:r>
    <w:r>
      <w:rPr>
        <w:rFonts w:ascii="Arial" w:hAnsi="Arial"/>
        <w:outline w:val="0"/>
        <w:color w:val="888888"/>
        <w:sz w:val="18"/>
        <w:szCs w:val="18"/>
        <w:u w:color="888888"/>
        <w:rtl w:val="0"/>
        <w:lang w:val="en-US"/>
        <w14:textFill>
          <w14:solidFill>
            <w14:srgbClr w14:val="888888"/>
          </w14:solidFill>
        </w14:textFill>
      </w:rPr>
      <w:t xml:space="preserve"> of </w:t>
    </w:r>
    <w:r>
      <w:rPr>
        <w:rFonts w:ascii="Arial" w:cs="Arial" w:hAnsi="Arial" w:eastAsia="Arial"/>
        <w:outline w:val="0"/>
        <w:color w:val="888888"/>
        <w:sz w:val="18"/>
        <w:szCs w:val="18"/>
        <w:u w:color="888888"/>
        <w:lang w:val="en-US"/>
        <w14:textFill>
          <w14:solidFill>
            <w14:srgbClr w14:val="888888"/>
          </w14:solidFill>
        </w14:textFill>
      </w:rPr>
      <w:fldChar w:fldCharType="begin" w:fldLock="0"/>
    </w:r>
    <w:r>
      <w:rPr>
        <w:rFonts w:ascii="Arial" w:cs="Arial" w:hAnsi="Arial" w:eastAsia="Arial"/>
        <w:outline w:val="0"/>
        <w:color w:val="888888"/>
        <w:sz w:val="18"/>
        <w:szCs w:val="18"/>
        <w:u w:color="888888"/>
        <w:lang w:val="en-US"/>
        <w14:textFill>
          <w14:solidFill>
            <w14:srgbClr w14:val="888888"/>
          </w14:solidFill>
        </w14:textFill>
      </w:rPr>
      <w:instrText xml:space="preserve"> NUMPAGES </w:instrText>
    </w:r>
    <w:r>
      <w:rPr>
        <w:rFonts w:ascii="Arial" w:cs="Arial" w:hAnsi="Arial" w:eastAsia="Arial"/>
        <w:outline w:val="0"/>
        <w:color w:val="888888"/>
        <w:sz w:val="18"/>
        <w:szCs w:val="18"/>
        <w:u w:color="888888"/>
        <w:lang w:val="en-US"/>
        <w14:textFill>
          <w14:solidFill>
            <w14:srgbClr w14:val="888888"/>
          </w14:solidFill>
        </w14:textFill>
      </w:rPr>
      <w:fldChar w:fldCharType="separate" w:fldLock="0"/>
    </w:r>
    <w:r>
      <w:rPr>
        <w:rFonts w:ascii="Arial" w:cs="Arial" w:hAnsi="Arial" w:eastAsia="Arial"/>
        <w:outline w:val="0"/>
        <w:color w:val="888888"/>
        <w:sz w:val="18"/>
        <w:szCs w:val="18"/>
        <w:u w:color="888888"/>
        <w:lang w:val="en-US"/>
        <w14:textFill>
          <w14:solidFill>
            <w14:srgbClr w14:val="888888"/>
          </w14:solidFill>
        </w14:textFill>
      </w:rPr>
    </w:r>
    <w:r>
      <w:rPr>
        <w:rFonts w:ascii="Arial" w:cs="Arial" w:hAnsi="Arial" w:eastAsia="Arial"/>
        <w:outline w:val="0"/>
        <w:color w:val="888888"/>
        <w:sz w:val="18"/>
        <w:szCs w:val="18"/>
        <w:u w:color="888888"/>
        <w:lang w:val="en-US"/>
        <w14:textFill>
          <w14:solidFill>
            <w14:srgbClr w14:val="888888"/>
          </w14:solidFill>
        </w14:textFill>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rPr>
        <w:rFonts w:ascii="Arial" w:hAnsi="Arial"/>
        <w:outline w:val="0"/>
        <w:color w:val="888888"/>
        <w:sz w:val="18"/>
        <w:szCs w:val="18"/>
        <w:u w:color="888888"/>
        <w:rtl w:val="0"/>
        <w:lang w:val="en-US"/>
        <w14:textFill>
          <w14:solidFill>
            <w14:srgbClr w14:val="888888"/>
          </w14:solidFill>
        </w14:textFill>
      </w:rPr>
      <w:t xml:space="preserve">Local Shifts  </w:t>
    </w:r>
    <w:r>
      <w:rPr>
        <w:rFonts w:ascii="Arial" w:hAnsi="Arial" w:hint="default"/>
        <w:outline w:val="0"/>
        <w:color w:val="888888"/>
        <w:sz w:val="18"/>
        <w:szCs w:val="18"/>
        <w:u w:color="888888"/>
        <w:rtl w:val="0"/>
        <w:lang w:val="en-US"/>
        <w14:textFill>
          <w14:solidFill>
            <w14:srgbClr w14:val="888888"/>
          </w14:solidFill>
        </w14:textFill>
      </w:rPr>
      <w:t xml:space="preserve">—  </w:t>
    </w:r>
    <w:r>
      <w:rPr>
        <w:rFonts w:ascii="Arial" w:hAnsi="Arial"/>
        <w:outline w:val="0"/>
        <w:color w:val="888888"/>
        <w:sz w:val="18"/>
        <w:szCs w:val="18"/>
        <w:u w:color="888888"/>
        <w:rtl w:val="0"/>
        <w:lang w:val="da-DK"/>
        <w14:textFill>
          <w14:solidFill>
            <w14:srgbClr w14:val="888888"/>
          </w14:solidFill>
        </w14:textFill>
      </w:rPr>
      <w:t xml:space="preserve">Product Requirements Document </w:t>
    </w:r>
    <w:r>
      <w:rPr>
        <w:rFonts w:ascii="Arial" w:hAnsi="Arial"/>
        <w:outline w:val="0"/>
        <w:color w:val="888888"/>
        <w:sz w:val="18"/>
        <w:szCs w:val="18"/>
        <w:u w:color="888888"/>
        <w:rtl w:val="0"/>
        <w:lang w:val="da-DK"/>
        <w14:textFill>
          <w14:solidFill>
            <w14:srgbClr w14:val="888888"/>
          </w14:solidFill>
        </w14:textFill>
      </w:rPr>
      <w:t>v2.21</w:t>
    </w:r>
    <w:r>
      <w:rPr>
        <w:rFonts w:ascii="Arial" w:hAnsi="Arial"/>
        <w:outline w:val="0"/>
        <w:color w:val="888888"/>
        <w:sz w:val="18"/>
        <w:szCs w:val="18"/>
        <w:u w:color="888888"/>
        <w:rtl w:val="0"/>
        <w:lang w:val="da-DK"/>
        <w14:textFill>
          <w14:solidFill>
            <w14:srgbClr w14:val="888888"/>
          </w14:solidFill>
        </w14:textFill>
      </w:rPr>
      <w:t xml:space="preserve"> |  April </w:t>
    </w:r>
    <w:r>
      <w:rPr>
        <w:rFonts w:ascii="Arial" w:hAnsi="Arial"/>
        <w:outline w:val="0"/>
        <w:color w:val="888888"/>
        <w:sz w:val="18"/>
        <w:szCs w:val="18"/>
        <w:u w:color="888888"/>
        <w:rtl w:val="0"/>
        <w:lang w:val="da-DK"/>
        <w14:textFill>
          <w14:solidFill>
            <w14:srgbClr w14:val="888888"/>
          </w14:solidFill>
        </w14:textFill>
      </w:rPr>
      <w:t xml:space="preserve">17, </w:t>
    </w:r>
    <w:r>
      <w:rPr>
        <w:rFonts w:ascii="Arial" w:hAnsi="Arial"/>
        <w:outline w:val="0"/>
        <w:color w:val="888888"/>
        <w:sz w:val="18"/>
        <w:szCs w:val="18"/>
        <w:u w:color="888888"/>
        <w:rtl w:val="0"/>
        <w:lang w:val="da-DK"/>
        <w14:textFill>
          <w14:solidFill>
            <w14:srgbClr w14:val="888888"/>
          </w14:solidFill>
        </w14:textFill>
      </w:rPr>
      <w:t>2026</w:t>
      <w:tab/>
      <w:t>v2.2</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687" w:hanging="32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1047" w:hanging="32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1047" w:hanging="32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1047" w:hanging="32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1047" w:hanging="32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1047" w:hanging="32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1047" w:hanging="32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1047" w:hanging="32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1047" w:hanging="32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