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Data Sheets</w:t>
      </w:r>
    </w:p>
    <w:p>
      <w:pPr>
        <w:pStyle w:val="Heading1"/>
      </w:pPr>
      <w:r>
        <w:t>1 High Service Pumps</w:t>
      </w:r>
    </w:p>
    <w:p>
      <w:r>
        <w:t>Each high service pump's data sheet gives its rated point and its motor.</w:t>
      </w:r>
    </w:p>
    <w:p>
      <w:r>
        <w:rPr>
          <w:b/>
        </w:rPr>
        <w:t>Data sheet 1. High service pump P-201A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Pump</w:t>
            </w:r>
          </w:p>
        </w:tc>
        <w:tc>
          <w:tcPr>
            <w:tcW w:type="dxa" w:w="4320"/>
          </w:tcPr>
          <w:p>
            <w:r>
              <w:t>P-201A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High service</w:t>
            </w:r>
          </w:p>
        </w:tc>
      </w:tr>
      <w:tr>
        <w:tc>
          <w:tcPr>
            <w:tcW w:type="dxa" w:w="4320"/>
          </w:tcPr>
          <w:p>
            <w:r>
              <w:t>Capacity (gpm)</w:t>
            </w:r>
          </w:p>
        </w:tc>
        <w:tc>
          <w:tcPr>
            <w:tcW w:type="dxa" w:w="4320"/>
          </w:tcPr>
          <w:p>
            <w:r>
              <w:t>3,609</w:t>
            </w:r>
          </w:p>
        </w:tc>
      </w:tr>
      <w:tr>
        <w:tc>
          <w:tcPr>
            <w:tcW w:type="dxa" w:w="4320"/>
          </w:tcPr>
          <w:p>
            <w:r>
              <w:t>TDH (ft)</w:t>
            </w:r>
          </w:p>
        </w:tc>
        <w:tc>
          <w:tcPr>
            <w:tcW w:type="dxa" w:w="4320"/>
          </w:tcPr>
          <w:p>
            <w:r>
              <w:t>100.6</w:t>
            </w:r>
          </w:p>
        </w:tc>
      </w:tr>
      <w:tr>
        <w:tc>
          <w:tcPr>
            <w:tcW w:type="dxa" w:w="4320"/>
          </w:tcPr>
          <w:p>
            <w:r>
              <w:t>Motor power (hp)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Speed (rpm)</w:t>
            </w:r>
          </w:p>
        </w:tc>
        <w:tc>
          <w:tcPr>
            <w:tcW w:type="dxa" w:w="4320"/>
          </w:tcPr>
          <w:p>
            <w:r>
              <w:t>1,745</w:t>
            </w:r>
          </w:p>
        </w:tc>
      </w:tr>
    </w:tbl>
    <w:p>
      <w:r>
        <w:rPr>
          <w:b/>
        </w:rPr>
        <w:t>Data sheet 2. High service pump P-201B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Pump</w:t>
            </w:r>
          </w:p>
        </w:tc>
        <w:tc>
          <w:tcPr>
            <w:tcW w:type="dxa" w:w="4320"/>
          </w:tcPr>
          <w:p>
            <w:r>
              <w:t>P-201B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High service</w:t>
            </w:r>
          </w:p>
        </w:tc>
      </w:tr>
      <w:tr>
        <w:tc>
          <w:tcPr>
            <w:tcW w:type="dxa" w:w="4320"/>
          </w:tcPr>
          <w:p>
            <w:r>
              <w:t>Capacity (gpm)</w:t>
            </w:r>
          </w:p>
        </w:tc>
        <w:tc>
          <w:tcPr>
            <w:tcW w:type="dxa" w:w="4320"/>
          </w:tcPr>
          <w:p>
            <w:r>
              <w:t>4,887</w:t>
            </w:r>
          </w:p>
        </w:tc>
      </w:tr>
      <w:tr>
        <w:tc>
          <w:tcPr>
            <w:tcW w:type="dxa" w:w="4320"/>
          </w:tcPr>
          <w:p>
            <w:r>
              <w:t>TDH (ft)</w:t>
            </w:r>
          </w:p>
        </w:tc>
        <w:tc>
          <w:tcPr>
            <w:tcW w:type="dxa" w:w="4320"/>
          </w:tcPr>
          <w:p>
            <w:r>
              <w:t>75.5</w:t>
            </w:r>
          </w:p>
        </w:tc>
      </w:tr>
      <w:tr>
        <w:tc>
          <w:tcPr>
            <w:tcW w:type="dxa" w:w="4320"/>
          </w:tcPr>
          <w:p>
            <w:r>
              <w:t>Motor power (hp)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Speed (rpm)</w:t>
            </w:r>
          </w:p>
        </w:tc>
        <w:tc>
          <w:tcPr>
            <w:tcW w:type="dxa" w:w="4320"/>
          </w:tcPr>
          <w:p>
            <w:r>
              <w:t>1,317</w:t>
            </w:r>
          </w:p>
        </w:tc>
      </w:tr>
    </w:tbl>
    <w:p>
      <w:r>
        <w:rPr>
          <w:b/>
        </w:rPr>
        <w:t>Data sheet 3. High service pump P-201C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Pump</w:t>
            </w:r>
          </w:p>
        </w:tc>
        <w:tc>
          <w:tcPr>
            <w:tcW w:type="dxa" w:w="4320"/>
          </w:tcPr>
          <w:p>
            <w:r>
              <w:t>P-201C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High service</w:t>
            </w:r>
          </w:p>
        </w:tc>
      </w:tr>
      <w:tr>
        <w:tc>
          <w:tcPr>
            <w:tcW w:type="dxa" w:w="4320"/>
          </w:tcPr>
          <w:p>
            <w:r>
              <w:t>Capacity (gpm)</w:t>
            </w:r>
          </w:p>
        </w:tc>
        <w:tc>
          <w:tcPr>
            <w:tcW w:type="dxa" w:w="4320"/>
          </w:tcPr>
          <w:p>
            <w:r>
              <w:t>5,865</w:t>
            </w:r>
          </w:p>
        </w:tc>
      </w:tr>
      <w:tr>
        <w:tc>
          <w:tcPr>
            <w:tcW w:type="dxa" w:w="4320"/>
          </w:tcPr>
          <w:p>
            <w:r>
              <w:t>TDH (ft)</w:t>
            </w:r>
          </w:p>
        </w:tc>
        <w:tc>
          <w:tcPr>
            <w:tcW w:type="dxa" w:w="4320"/>
          </w:tcPr>
          <w:p>
            <w:r>
              <w:t>53.2</w:t>
            </w:r>
          </w:p>
        </w:tc>
      </w:tr>
      <w:tr>
        <w:tc>
          <w:tcPr>
            <w:tcW w:type="dxa" w:w="4320"/>
          </w:tcPr>
          <w:p>
            <w:r>
              <w:t>Motor power (hp)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Speed (rpm)</w:t>
            </w:r>
          </w:p>
        </w:tc>
        <w:tc>
          <w:tcPr>
            <w:tcW w:type="dxa" w:w="4320"/>
          </w:tcPr>
          <w:p>
            <w:r>
              <w:t>1,565</w:t>
            </w:r>
          </w:p>
        </w:tc>
      </w:tr>
    </w:tbl>
    <w:p>
      <w:pPr>
        <w:pStyle w:val="Heading1"/>
      </w:pPr>
      <w:r>
        <w:t>2 Storage</w:t>
      </w:r>
    </w:p>
    <w:p>
      <w:r>
        <w:t>The clearwell stores finished water ahead of the high service pumps.</w:t>
      </w:r>
    </w:p>
    <w:p>
      <w:r>
        <w:rPr>
          <w:b/>
        </w:rPr>
        <w:t>Data sheet 4. Clearwell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Volume (MG)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Diameter (ft)</w:t>
            </w:r>
          </w:p>
        </w:tc>
        <w:tc>
          <w:tcPr>
            <w:tcW w:type="dxa" w:w="4320"/>
          </w:tcPr>
          <w:p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Side water depth (ft)</w:t>
            </w:r>
          </w:p>
        </w:tc>
        <w:tc>
          <w:tcPr>
            <w:tcW w:type="dxa" w:w="4320"/>
          </w:tcPr>
          <w:p>
            <w:r>
              <w:t>24.2</w:t>
            </w:r>
          </w:p>
        </w:tc>
      </w:tr>
      <w:tr>
        <w:tc>
          <w:tcPr>
            <w:tcW w:type="dxa" w:w="4320"/>
          </w:tcPr>
          <w:p>
            <w:r>
              <w:t>Baffle factor</w:t>
            </w:r>
          </w:p>
        </w:tc>
        <w:tc>
          <w:tcPr>
            <w:tcW w:type="dxa" w:w="4320"/>
          </w:tcPr>
          <w:p>
            <w:r>
              <w:t>0.43</w:t>
            </w:r>
          </w:p>
        </w:tc>
      </w:tr>
    </w:tbl>
    <w:p>
      <w:r>
        <w:t>Bulk chemicals are stored in the chemical building.</w:t>
      </w:r>
    </w:p>
    <w:p>
      <w:r>
        <w:rPr>
          <w:b/>
        </w:rPr>
        <w:t>Table 1. Chemical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Chemical</w:t>
            </w:r>
          </w:p>
        </w:tc>
        <w:tc>
          <w:tcPr>
            <w:tcW w:type="dxa" w:w="4320"/>
          </w:tcPr>
          <w:p>
            <w:r>
              <w:t>Storage (gal)</w:t>
            </w:r>
          </w:p>
        </w:tc>
      </w:tr>
      <w:tr>
        <w:tc>
          <w:tcPr>
            <w:tcW w:type="dxa" w:w="4320"/>
          </w:tcPr>
          <w:p>
            <w:r>
              <w:t>Alum</w:t>
            </w:r>
          </w:p>
        </w:tc>
        <w:tc>
          <w:tcPr>
            <w:tcW w:type="dxa" w:w="4320"/>
          </w:tcPr>
          <w:p>
            <w:r>
              <w:t>16,787</w:t>
            </w:r>
          </w:p>
        </w:tc>
      </w:tr>
      <w:tr>
        <w:tc>
          <w:tcPr>
            <w:tcW w:type="dxa" w:w="4320"/>
          </w:tcPr>
          <w:p>
            <w:r>
              <w:t>Sodium hypochlorite</w:t>
            </w:r>
          </w:p>
        </w:tc>
        <w:tc>
          <w:tcPr>
            <w:tcW w:type="dxa" w:w="4320"/>
          </w:tcPr>
          <w:p>
            <w:r>
              <w:t>5,496</w:t>
            </w:r>
          </w:p>
        </w:tc>
      </w:tr>
      <w:tr>
        <w:tc>
          <w:tcPr>
            <w:tcW w:type="dxa" w:w="4320"/>
          </w:tcPr>
          <w:p>
            <w:r>
              <w:t>Caustic soda</w:t>
            </w:r>
          </w:p>
        </w:tc>
        <w:tc>
          <w:tcPr>
            <w:tcW w:type="dxa" w:w="4320"/>
          </w:tcPr>
          <w:p>
            <w:r>
              <w:t>2,798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