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98900" w14:textId="77777777" w:rsidR="004B539E" w:rsidRPr="004B539E" w:rsidRDefault="004B539E" w:rsidP="00967CF1">
      <w:pPr>
        <w:pStyle w:val="Heading1"/>
        <w:jc w:val="center"/>
        <w:rPr>
          <w:rFonts w:ascii="Times New Roman" w:hAnsi="Times New Roman" w:cs="Times New Roman"/>
        </w:rPr>
      </w:pPr>
      <w:r w:rsidRPr="004B539E">
        <w:rPr>
          <w:rFonts w:ascii="Times New Roman" w:hAnsi="Times New Roman" w:cs="Times New Roman"/>
          <w:color w:val="1F4D79"/>
        </w:rPr>
        <w:t>SIMATS</w:t>
      </w:r>
      <w:r w:rsidRPr="004B539E">
        <w:rPr>
          <w:rFonts w:ascii="Times New Roman" w:hAnsi="Times New Roman" w:cs="Times New Roman"/>
          <w:color w:val="1F4D79"/>
          <w:spacing w:val="-7"/>
        </w:rPr>
        <w:t xml:space="preserve"> </w:t>
      </w:r>
      <w:r w:rsidRPr="004B539E">
        <w:rPr>
          <w:rFonts w:ascii="Times New Roman" w:hAnsi="Times New Roman" w:cs="Times New Roman"/>
          <w:color w:val="1F4D79"/>
        </w:rPr>
        <w:t>ENGINEERING</w:t>
      </w:r>
      <w:r w:rsidRPr="004B539E">
        <w:rPr>
          <w:rFonts w:ascii="Times New Roman" w:hAnsi="Times New Roman" w:cs="Times New Roman"/>
          <w:color w:val="1F4D79"/>
          <w:spacing w:val="15"/>
        </w:rPr>
        <w:t xml:space="preserve"> </w:t>
      </w:r>
      <w:r w:rsidRPr="004B539E">
        <w:rPr>
          <w:rFonts w:ascii="Times New Roman" w:hAnsi="Times New Roman" w:cs="Times New Roman"/>
          <w:color w:val="1F4D79"/>
        </w:rPr>
        <w:t>(SAVEETHA</w:t>
      </w:r>
      <w:r w:rsidRPr="004B539E">
        <w:rPr>
          <w:rFonts w:ascii="Times New Roman" w:hAnsi="Times New Roman" w:cs="Times New Roman"/>
          <w:color w:val="1F4D79"/>
          <w:spacing w:val="6"/>
        </w:rPr>
        <w:t xml:space="preserve"> </w:t>
      </w:r>
      <w:r w:rsidRPr="004B539E">
        <w:rPr>
          <w:rFonts w:ascii="Times New Roman" w:hAnsi="Times New Roman" w:cs="Times New Roman"/>
          <w:color w:val="1F4D79"/>
        </w:rPr>
        <w:t>SCHOOL</w:t>
      </w:r>
      <w:r w:rsidRPr="004B539E">
        <w:rPr>
          <w:rFonts w:ascii="Times New Roman" w:hAnsi="Times New Roman" w:cs="Times New Roman"/>
          <w:color w:val="1F4D79"/>
          <w:spacing w:val="-5"/>
        </w:rPr>
        <w:t xml:space="preserve"> </w:t>
      </w:r>
      <w:r w:rsidRPr="004B539E">
        <w:rPr>
          <w:rFonts w:ascii="Times New Roman" w:hAnsi="Times New Roman" w:cs="Times New Roman"/>
          <w:color w:val="1F4D79"/>
        </w:rPr>
        <w:t>OF</w:t>
      </w:r>
      <w:r w:rsidRPr="004B539E">
        <w:rPr>
          <w:rFonts w:ascii="Times New Roman" w:hAnsi="Times New Roman" w:cs="Times New Roman"/>
          <w:color w:val="1F4D79"/>
          <w:spacing w:val="-11"/>
        </w:rPr>
        <w:t xml:space="preserve"> </w:t>
      </w:r>
      <w:r w:rsidRPr="004B539E">
        <w:rPr>
          <w:rFonts w:ascii="Times New Roman" w:hAnsi="Times New Roman" w:cs="Times New Roman"/>
          <w:color w:val="1F4D79"/>
          <w:spacing w:val="-2"/>
        </w:rPr>
        <w:t>ENGINEERING)</w:t>
      </w:r>
    </w:p>
    <w:p w14:paraId="62099A1E" w14:textId="77777777" w:rsidR="004B539E" w:rsidRPr="004B539E" w:rsidRDefault="004B539E" w:rsidP="004B539E">
      <w:pPr>
        <w:pStyle w:val="BodyText"/>
        <w:spacing w:before="12"/>
        <w:ind w:left="25" w:right="26"/>
        <w:jc w:val="center"/>
      </w:pPr>
      <w:r w:rsidRPr="004B539E">
        <w:rPr>
          <w:color w:val="2D75B5"/>
          <w:w w:val="110"/>
        </w:rPr>
        <w:t>Department</w:t>
      </w:r>
      <w:r w:rsidRPr="004B539E">
        <w:rPr>
          <w:color w:val="2D75B5"/>
          <w:spacing w:val="10"/>
          <w:w w:val="110"/>
        </w:rPr>
        <w:t xml:space="preserve"> </w:t>
      </w:r>
      <w:r w:rsidRPr="004B539E">
        <w:rPr>
          <w:color w:val="2D75B5"/>
          <w:w w:val="110"/>
        </w:rPr>
        <w:t>of</w:t>
      </w:r>
      <w:r w:rsidRPr="004B539E">
        <w:rPr>
          <w:color w:val="2D75B5"/>
          <w:spacing w:val="7"/>
          <w:w w:val="110"/>
        </w:rPr>
        <w:t xml:space="preserve"> </w:t>
      </w:r>
      <w:r w:rsidRPr="004B539E">
        <w:rPr>
          <w:color w:val="2D75B5"/>
          <w:w w:val="110"/>
        </w:rPr>
        <w:t>Computer</w:t>
      </w:r>
      <w:r w:rsidRPr="004B539E">
        <w:rPr>
          <w:color w:val="2D75B5"/>
          <w:spacing w:val="15"/>
          <w:w w:val="110"/>
        </w:rPr>
        <w:t xml:space="preserve"> </w:t>
      </w:r>
      <w:r w:rsidRPr="004B539E">
        <w:rPr>
          <w:color w:val="2D75B5"/>
          <w:w w:val="110"/>
        </w:rPr>
        <w:t>Science</w:t>
      </w:r>
      <w:r w:rsidRPr="004B539E">
        <w:rPr>
          <w:color w:val="2D75B5"/>
          <w:spacing w:val="10"/>
          <w:w w:val="110"/>
        </w:rPr>
        <w:t xml:space="preserve"> </w:t>
      </w:r>
      <w:r w:rsidRPr="004B539E">
        <w:rPr>
          <w:color w:val="2D75B5"/>
          <w:w w:val="110"/>
        </w:rPr>
        <w:t>and</w:t>
      </w:r>
      <w:r w:rsidRPr="004B539E">
        <w:rPr>
          <w:color w:val="2D75B5"/>
          <w:spacing w:val="-5"/>
          <w:w w:val="110"/>
        </w:rPr>
        <w:t xml:space="preserve"> </w:t>
      </w:r>
      <w:r w:rsidRPr="004B539E">
        <w:rPr>
          <w:color w:val="2D75B5"/>
          <w:spacing w:val="-2"/>
          <w:w w:val="110"/>
        </w:rPr>
        <w:t>Engineering</w:t>
      </w:r>
    </w:p>
    <w:p w14:paraId="256A57ED" w14:textId="2D755E3C" w:rsidR="004B539E" w:rsidRPr="004B539E" w:rsidRDefault="004B539E" w:rsidP="004B539E">
      <w:pPr>
        <w:spacing w:before="8"/>
        <w:ind w:left="28" w:right="26"/>
        <w:jc w:val="center"/>
        <w:rPr>
          <w:rFonts w:ascii="Times New Roman" w:hAnsi="Times New Roman" w:cs="Times New Roman"/>
          <w:sz w:val="23"/>
        </w:rPr>
      </w:pPr>
      <w:r w:rsidRPr="004B539E">
        <w:rPr>
          <w:rFonts w:ascii="Times New Roman" w:hAnsi="Times New Roman" w:cs="Times New Roman"/>
          <w:noProof/>
        </w:rPr>
        <mc:AlternateContent>
          <mc:Choice Requires="wps">
            <w:drawing>
              <wp:anchor distT="0" distB="0" distL="0" distR="0" simplePos="0" relativeHeight="251659264" behindDoc="1" locked="0" layoutInCell="1" allowOverlap="1" wp14:anchorId="5C369630" wp14:editId="0DAC7E49">
                <wp:simplePos x="0" y="0"/>
                <wp:positionH relativeFrom="page">
                  <wp:posOffset>686435</wp:posOffset>
                </wp:positionH>
                <wp:positionV relativeFrom="paragraph">
                  <wp:posOffset>191135</wp:posOffset>
                </wp:positionV>
                <wp:extent cx="6409690" cy="1270"/>
                <wp:effectExtent l="0" t="0" r="0" b="0"/>
                <wp:wrapTopAndBottom/>
                <wp:docPr id="1492643853" name="Freeform: 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690" cy="1270"/>
                        </a:xfrm>
                        <a:custGeom>
                          <a:avLst/>
                          <a:gdLst/>
                          <a:ahLst/>
                          <a:cxnLst/>
                          <a:rect l="l" t="t" r="r" b="b"/>
                          <a:pathLst>
                            <a:path w="6409690">
                              <a:moveTo>
                                <a:pt x="0" y="0"/>
                              </a:moveTo>
                              <a:lnTo>
                                <a:pt x="6409563" y="0"/>
                              </a:lnTo>
                            </a:path>
                          </a:pathLst>
                        </a:custGeom>
                        <a:ln w="10687">
                          <a:solidFill>
                            <a:srgbClr val="1F4D79"/>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C203FA" id="Freeform: Shape 5" o:spid="_x0000_s1026" style="position:absolute;margin-left:54.05pt;margin-top:15.05pt;width:504.7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09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" path="m,l6409563,e" filled="f" strokecolor="#1f4d79" strokeweight=".29686mm">
                <v:path arrowok="t"/>
                <w10:wrap type="topAndBottom" anchorx="page"/>
              </v:shape>
            </w:pict>
          </mc:Fallback>
        </mc:AlternateContent>
      </w:r>
      <w:r w:rsidRPr="004B539E">
        <w:rPr>
          <w:rFonts w:ascii="Times New Roman" w:hAnsi="Times New Roman" w:cs="Times New Roman"/>
          <w:color w:val="BF0000"/>
          <w:w w:val="105"/>
          <w:sz w:val="23"/>
        </w:rPr>
        <w:t>CO1</w:t>
      </w:r>
      <w:r w:rsidRPr="004B539E">
        <w:rPr>
          <w:rFonts w:ascii="Times New Roman" w:hAnsi="Times New Roman" w:cs="Times New Roman"/>
          <w:color w:val="BF0000"/>
          <w:spacing w:val="-5"/>
          <w:w w:val="105"/>
          <w:sz w:val="23"/>
        </w:rPr>
        <w:t xml:space="preserve"> </w:t>
      </w:r>
      <w:r w:rsidRPr="004B539E">
        <w:rPr>
          <w:rFonts w:ascii="Times New Roman" w:hAnsi="Times New Roman" w:cs="Times New Roman"/>
          <w:color w:val="BF0000"/>
          <w:w w:val="105"/>
          <w:sz w:val="23"/>
        </w:rPr>
        <w:t>ASSESSMENT</w:t>
      </w:r>
      <w:r w:rsidRPr="004B539E">
        <w:rPr>
          <w:rFonts w:ascii="Times New Roman" w:hAnsi="Times New Roman" w:cs="Times New Roman"/>
          <w:color w:val="BF0000"/>
          <w:spacing w:val="14"/>
          <w:w w:val="105"/>
          <w:sz w:val="23"/>
        </w:rPr>
        <w:t xml:space="preserve"> </w:t>
      </w:r>
      <w:r w:rsidRPr="004B539E">
        <w:rPr>
          <w:rFonts w:ascii="Times New Roman" w:hAnsi="Times New Roman" w:cs="Times New Roman"/>
          <w:color w:val="BF0000"/>
          <w:w w:val="105"/>
          <w:sz w:val="23"/>
        </w:rPr>
        <w:t>TOOL</w:t>
      </w:r>
      <w:r w:rsidRPr="004B539E">
        <w:rPr>
          <w:rFonts w:ascii="Times New Roman" w:hAnsi="Times New Roman" w:cs="Times New Roman"/>
          <w:color w:val="BF0000"/>
          <w:spacing w:val="-5"/>
          <w:w w:val="105"/>
          <w:sz w:val="23"/>
        </w:rPr>
        <w:t xml:space="preserve"> </w:t>
      </w:r>
      <w:r w:rsidRPr="004B539E">
        <w:rPr>
          <w:rFonts w:ascii="Times New Roman" w:hAnsi="Times New Roman" w:cs="Times New Roman"/>
          <w:color w:val="BF0000"/>
          <w:w w:val="105"/>
          <w:sz w:val="23"/>
        </w:rPr>
        <w:t>2</w:t>
      </w:r>
      <w:r w:rsidRPr="004B539E">
        <w:rPr>
          <w:rFonts w:ascii="Times New Roman" w:hAnsi="Times New Roman" w:cs="Times New Roman"/>
          <w:color w:val="BF0000"/>
          <w:spacing w:val="46"/>
          <w:w w:val="105"/>
          <w:sz w:val="23"/>
        </w:rPr>
        <w:t xml:space="preserve"> </w:t>
      </w:r>
      <w:r w:rsidRPr="004B539E">
        <w:rPr>
          <w:rFonts w:ascii="Times New Roman" w:hAnsi="Times New Roman" w:cs="Times New Roman"/>
          <w:color w:val="BF0000"/>
          <w:w w:val="95"/>
          <w:sz w:val="23"/>
        </w:rPr>
        <w:t>—</w:t>
      </w:r>
      <w:r w:rsidRPr="004B539E">
        <w:rPr>
          <w:rFonts w:ascii="Times New Roman" w:hAnsi="Times New Roman" w:cs="Times New Roman"/>
          <w:color w:val="BF0000"/>
          <w:spacing w:val="51"/>
          <w:w w:val="105"/>
          <w:sz w:val="23"/>
        </w:rPr>
        <w:t xml:space="preserve"> </w:t>
      </w:r>
      <w:r w:rsidRPr="004B539E">
        <w:rPr>
          <w:rFonts w:ascii="Times New Roman" w:hAnsi="Times New Roman" w:cs="Times New Roman"/>
          <w:b/>
          <w:color w:val="BF0000"/>
          <w:w w:val="105"/>
          <w:sz w:val="23"/>
        </w:rPr>
        <w:t>Agile</w:t>
      </w:r>
      <w:r w:rsidRPr="004B539E">
        <w:rPr>
          <w:rFonts w:ascii="Times New Roman" w:hAnsi="Times New Roman" w:cs="Times New Roman"/>
          <w:b/>
          <w:color w:val="BF0000"/>
          <w:spacing w:val="-2"/>
          <w:w w:val="105"/>
          <w:sz w:val="23"/>
        </w:rPr>
        <w:t xml:space="preserve"> </w:t>
      </w:r>
      <w:r w:rsidRPr="004B539E">
        <w:rPr>
          <w:rFonts w:ascii="Times New Roman" w:hAnsi="Times New Roman" w:cs="Times New Roman"/>
          <w:b/>
          <w:color w:val="BF0000"/>
          <w:w w:val="105"/>
          <w:sz w:val="23"/>
        </w:rPr>
        <w:t>Sprint</w:t>
      </w:r>
      <w:r w:rsidRPr="004B539E">
        <w:rPr>
          <w:rFonts w:ascii="Times New Roman" w:hAnsi="Times New Roman" w:cs="Times New Roman"/>
          <w:b/>
          <w:color w:val="BF0000"/>
          <w:spacing w:val="1"/>
          <w:w w:val="105"/>
          <w:sz w:val="23"/>
        </w:rPr>
        <w:t xml:space="preserve"> </w:t>
      </w:r>
      <w:r w:rsidRPr="004B539E">
        <w:rPr>
          <w:rFonts w:ascii="Times New Roman" w:hAnsi="Times New Roman" w:cs="Times New Roman"/>
          <w:b/>
          <w:color w:val="BF0000"/>
          <w:w w:val="105"/>
          <w:sz w:val="23"/>
        </w:rPr>
        <w:t>Planning</w:t>
      </w:r>
      <w:r w:rsidRPr="004B539E">
        <w:rPr>
          <w:rFonts w:ascii="Times New Roman" w:hAnsi="Times New Roman" w:cs="Times New Roman"/>
          <w:b/>
          <w:color w:val="BF0000"/>
          <w:spacing w:val="4"/>
          <w:w w:val="105"/>
          <w:sz w:val="23"/>
        </w:rPr>
        <w:t xml:space="preserve"> </w:t>
      </w:r>
      <w:r w:rsidRPr="004B539E">
        <w:rPr>
          <w:rFonts w:ascii="Times New Roman" w:hAnsi="Times New Roman" w:cs="Times New Roman"/>
          <w:b/>
          <w:color w:val="BF0000"/>
          <w:w w:val="105"/>
          <w:sz w:val="23"/>
        </w:rPr>
        <w:t>&amp;</w:t>
      </w:r>
      <w:r w:rsidRPr="004B539E">
        <w:rPr>
          <w:rFonts w:ascii="Times New Roman" w:hAnsi="Times New Roman" w:cs="Times New Roman"/>
          <w:b/>
          <w:color w:val="BF0000"/>
          <w:spacing w:val="-8"/>
          <w:w w:val="105"/>
          <w:sz w:val="23"/>
        </w:rPr>
        <w:t xml:space="preserve"> </w:t>
      </w:r>
      <w:r w:rsidRPr="004B539E">
        <w:rPr>
          <w:rFonts w:ascii="Times New Roman" w:hAnsi="Times New Roman" w:cs="Times New Roman"/>
          <w:color w:val="BF0000"/>
          <w:w w:val="105"/>
          <w:sz w:val="23"/>
        </w:rPr>
        <w:t>User</w:t>
      </w:r>
      <w:r w:rsidRPr="004B539E">
        <w:rPr>
          <w:rFonts w:ascii="Times New Roman" w:hAnsi="Times New Roman" w:cs="Times New Roman"/>
          <w:color w:val="BF0000"/>
          <w:spacing w:val="-7"/>
          <w:w w:val="105"/>
          <w:sz w:val="23"/>
        </w:rPr>
        <w:t xml:space="preserve"> </w:t>
      </w:r>
      <w:r w:rsidRPr="004B539E">
        <w:rPr>
          <w:rFonts w:ascii="Times New Roman" w:hAnsi="Times New Roman" w:cs="Times New Roman"/>
          <w:color w:val="BF0000"/>
          <w:w w:val="105"/>
          <w:sz w:val="23"/>
        </w:rPr>
        <w:t>Story</w:t>
      </w:r>
      <w:r w:rsidRPr="004B539E">
        <w:rPr>
          <w:rFonts w:ascii="Times New Roman" w:hAnsi="Times New Roman" w:cs="Times New Roman"/>
          <w:color w:val="BF0000"/>
          <w:spacing w:val="-7"/>
          <w:w w:val="105"/>
          <w:sz w:val="23"/>
        </w:rPr>
        <w:t xml:space="preserve"> </w:t>
      </w:r>
      <w:r w:rsidRPr="004B539E">
        <w:rPr>
          <w:rFonts w:ascii="Times New Roman" w:hAnsi="Times New Roman" w:cs="Times New Roman"/>
          <w:color w:val="BF0000"/>
          <w:spacing w:val="-2"/>
          <w:w w:val="105"/>
          <w:sz w:val="23"/>
        </w:rPr>
        <w:t>Workshop</w:t>
      </w:r>
    </w:p>
    <w:p w14:paraId="7BBBEF91" w14:textId="56BC6EF5" w:rsidR="004B539E" w:rsidRPr="004B539E" w:rsidRDefault="004B539E" w:rsidP="004B539E">
      <w:pPr>
        <w:pStyle w:val="BodyText"/>
        <w:spacing w:before="128"/>
        <w:rPr>
          <w:sz w:val="20"/>
        </w:rPr>
      </w:pPr>
      <w:r w:rsidRPr="004B539E">
        <w:rPr>
          <w:noProof/>
        </w:rPr>
        <mc:AlternateContent>
          <mc:Choice Requires="wps">
            <w:drawing>
              <wp:anchor distT="0" distB="0" distL="0" distR="0" simplePos="0" relativeHeight="251660288" behindDoc="1" locked="0" layoutInCell="1" allowOverlap="1" wp14:anchorId="6794778E" wp14:editId="49262092">
                <wp:simplePos x="0" y="0"/>
                <wp:positionH relativeFrom="page">
                  <wp:posOffset>676275</wp:posOffset>
                </wp:positionH>
                <wp:positionV relativeFrom="paragraph">
                  <wp:posOffset>1950085</wp:posOffset>
                </wp:positionV>
                <wp:extent cx="6628765" cy="878840"/>
                <wp:effectExtent l="0" t="0" r="635" b="0"/>
                <wp:wrapTopAndBottom/>
                <wp:docPr id="24871245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28765" cy="878840"/>
                        </a:xfrm>
                        <a:prstGeom prst="rect">
                          <a:avLst/>
                        </a:prstGeom>
                        <a:solidFill>
                          <a:srgbClr val="FFF9E6"/>
                        </a:solidFill>
                        <a:ln w="10687">
                          <a:solidFill>
                            <a:srgbClr val="1F4D79"/>
                          </a:solidFill>
                          <a:prstDash val="solid"/>
                        </a:ln>
                      </wps:spPr>
                      <wps:txbx>
                        <w:txbxContent>
                          <w:p w14:paraId="7F0D5F26" w14:textId="77777777" w:rsidR="004B539E" w:rsidRDefault="004B539E" w:rsidP="004B539E">
                            <w:pPr>
                              <w:spacing w:before="117"/>
                              <w:ind w:left="179"/>
                              <w:jc w:val="both"/>
                              <w:rPr>
                                <w:rFonts w:ascii="Arial MT"/>
                                <w:color w:val="000000"/>
                                <w:sz w:val="19"/>
                              </w:rPr>
                            </w:pPr>
                            <w:r>
                              <w:rPr>
                                <w:rFonts w:ascii="Arial MT"/>
                                <w:color w:val="BF0000"/>
                                <w:w w:val="110"/>
                                <w:sz w:val="19"/>
                              </w:rPr>
                              <w:t>Code</w:t>
                            </w:r>
                            <w:r>
                              <w:rPr>
                                <w:rFonts w:ascii="Arial MT"/>
                                <w:color w:val="BF0000"/>
                                <w:spacing w:val="2"/>
                                <w:w w:val="110"/>
                                <w:sz w:val="19"/>
                              </w:rPr>
                              <w:t xml:space="preserve"> </w:t>
                            </w:r>
                            <w:r>
                              <w:rPr>
                                <w:rFonts w:ascii="Arial MT"/>
                                <w:color w:val="BF0000"/>
                                <w:w w:val="110"/>
                                <w:sz w:val="19"/>
                              </w:rPr>
                              <w:t>of</w:t>
                            </w:r>
                            <w:r>
                              <w:rPr>
                                <w:rFonts w:ascii="Arial MT"/>
                                <w:color w:val="BF0000"/>
                                <w:spacing w:val="4"/>
                                <w:w w:val="110"/>
                                <w:sz w:val="19"/>
                              </w:rPr>
                              <w:t xml:space="preserve"> </w:t>
                            </w:r>
                            <w:r>
                              <w:rPr>
                                <w:rFonts w:ascii="Arial MT"/>
                                <w:color w:val="BF0000"/>
                                <w:spacing w:val="-2"/>
                                <w:w w:val="110"/>
                                <w:sz w:val="19"/>
                              </w:rPr>
                              <w:t>Conduct</w:t>
                            </w:r>
                          </w:p>
                          <w:p w14:paraId="3F08213A" w14:textId="5F2C9A14" w:rsidR="004B539E" w:rsidRPr="004B539E" w:rsidRDefault="004B539E" w:rsidP="004B539E">
                            <w:pPr>
                              <w:tabs>
                                <w:tab w:val="left" w:pos="2967"/>
                              </w:tabs>
                              <w:spacing w:before="2"/>
                              <w:ind w:right="201"/>
                              <w:jc w:val="both"/>
                              <w:rPr>
                                <w:rFonts w:ascii="Times New Roman" w:hAnsi="Times New Roman" w:cs="Times New Roman"/>
                                <w:iCs/>
                                <w:color w:val="000000"/>
                                <w:sz w:val="18"/>
                              </w:rPr>
                            </w:pPr>
                            <w:r w:rsidRPr="004B539E">
                              <w:rPr>
                                <w:rFonts w:ascii="Times New Roman" w:hAnsi="Times New Roman" w:cs="Times New Roman"/>
                                <w:iCs/>
                                <w:color w:val="000000"/>
                                <w:sz w:val="18"/>
                              </w:rPr>
                              <w:t>I</w:t>
                            </w:r>
                            <w:r w:rsidRPr="004B539E">
                              <w:rPr>
                                <w:rFonts w:ascii="Times New Roman" w:hAnsi="Times New Roman" w:cs="Times New Roman"/>
                                <w:iCs/>
                                <w:color w:val="000000"/>
                                <w:spacing w:val="37"/>
                                <w:sz w:val="18"/>
                              </w:rPr>
                              <w:t xml:space="preserve"> D</w:t>
                            </w:r>
                            <w:r>
                              <w:rPr>
                                <w:rFonts w:ascii="Times New Roman" w:hAnsi="Times New Roman" w:cs="Times New Roman"/>
                                <w:iCs/>
                                <w:color w:val="000000"/>
                                <w:spacing w:val="37"/>
                                <w:sz w:val="18"/>
                              </w:rPr>
                              <w:t>M</w:t>
                            </w:r>
                            <w:r w:rsidRPr="004B539E">
                              <w:rPr>
                                <w:rFonts w:ascii="Times New Roman" w:hAnsi="Times New Roman" w:cs="Times New Roman"/>
                                <w:iCs/>
                                <w:color w:val="000000"/>
                                <w:spacing w:val="37"/>
                                <w:sz w:val="18"/>
                              </w:rPr>
                              <w:t>ahaboob Basha(192525369)</w:t>
                            </w:r>
                            <w:r w:rsidRPr="004B539E">
                              <w:rPr>
                                <w:rFonts w:ascii="Times New Roman" w:hAnsi="Times New Roman" w:cs="Times New Roman"/>
                                <w:iCs/>
                                <w:color w:val="000000"/>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5EF819E" w14:textId="6A0D7821" w:rsidR="004B539E" w:rsidRDefault="004B539E" w:rsidP="004B539E">
                            <w:pPr>
                              <w:tabs>
                                <w:tab w:val="left" w:pos="4622"/>
                              </w:tabs>
                              <w:spacing w:before="56"/>
                              <w:ind w:left="181"/>
                              <w:jc w:val="both"/>
                              <w:rPr>
                                <w:rFonts w:ascii="Arial MT"/>
                                <w:color w:val="000000"/>
                                <w:sz w:val="18"/>
                              </w:rPr>
                            </w:pPr>
                            <w:r>
                              <w:rPr>
                                <w:rFonts w:ascii="Arial MT"/>
                                <w:color w:val="000000"/>
                                <w:sz w:val="18"/>
                              </w:rPr>
                              <w:t>Signature of</w:t>
                            </w:r>
                            <w:r>
                              <w:rPr>
                                <w:rFonts w:ascii="Arial MT"/>
                                <w:color w:val="000000"/>
                                <w:spacing w:val="-4"/>
                                <w:sz w:val="18"/>
                              </w:rPr>
                              <w:t xml:space="preserve"> </w:t>
                            </w:r>
                            <w:r>
                              <w:rPr>
                                <w:rFonts w:ascii="Arial MT"/>
                                <w:color w:val="000000"/>
                                <w:sz w:val="18"/>
                              </w:rPr>
                              <w:t>the Student: D.Basha</w:t>
                            </w: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type w14:anchorId="6794778E" id="_x0000_t202" coordsize="21600,21600" o:spt="202" path="m,l,21600r21600,l21600,xe">
                <v:stroke joinstyle="miter"/>
                <v:path gradientshapeok="t" o:connecttype="rect"/>
              </v:shapetype>
              <v:shape id="Text Box 3" o:spid="_x0000_s1026" type="#_x0000_t202" style="position:absolute;margin-left:53.25pt;margin-top:153.55pt;width:521.95pt;height:69.2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" fillcolor="#fff9e6" strokecolor="#1f4d79" strokeweight=".29686mm">
                <v:path arrowok="t"/>
                <v:textbox inset="0,0,0,0">
                  <w:txbxContent>
                    <w:p w14:paraId="7F0D5F26" w14:textId="77777777" w:rsidR="004B539E" w:rsidRDefault="004B539E" w:rsidP="004B539E">
                      <w:pPr>
                        <w:spacing w:before="117"/>
                        <w:ind w:left="179"/>
                        <w:jc w:val="both"/>
                        <w:rPr>
                          <w:rFonts w:ascii="Arial MT"/>
                          <w:color w:val="000000"/>
                          <w:sz w:val="19"/>
                        </w:rPr>
                      </w:pPr>
                      <w:r>
                        <w:rPr>
                          <w:rFonts w:ascii="Arial MT"/>
                          <w:color w:val="BF0000"/>
                          <w:w w:val="110"/>
                          <w:sz w:val="19"/>
                        </w:rPr>
                        <w:t>Code</w:t>
                      </w:r>
                      <w:r>
                        <w:rPr>
                          <w:rFonts w:ascii="Arial MT"/>
                          <w:color w:val="BF0000"/>
                          <w:spacing w:val="2"/>
                          <w:w w:val="110"/>
                          <w:sz w:val="19"/>
                        </w:rPr>
                        <w:t xml:space="preserve"> </w:t>
                      </w:r>
                      <w:r>
                        <w:rPr>
                          <w:rFonts w:ascii="Arial MT"/>
                          <w:color w:val="BF0000"/>
                          <w:w w:val="110"/>
                          <w:sz w:val="19"/>
                        </w:rPr>
                        <w:t>of</w:t>
                      </w:r>
                      <w:r>
                        <w:rPr>
                          <w:rFonts w:ascii="Arial MT"/>
                          <w:color w:val="BF0000"/>
                          <w:spacing w:val="4"/>
                          <w:w w:val="110"/>
                          <w:sz w:val="19"/>
                        </w:rPr>
                        <w:t xml:space="preserve"> </w:t>
                      </w:r>
                      <w:r>
                        <w:rPr>
                          <w:rFonts w:ascii="Arial MT"/>
                          <w:color w:val="BF0000"/>
                          <w:spacing w:val="-2"/>
                          <w:w w:val="110"/>
                          <w:sz w:val="19"/>
                        </w:rPr>
                        <w:t>Conduct</w:t>
                      </w:r>
                    </w:p>
                    <w:p w14:paraId="3F08213A" w14:textId="5F2C9A14" w:rsidR="004B539E" w:rsidRPr="004B539E" w:rsidRDefault="004B539E" w:rsidP="004B539E">
                      <w:pPr>
                        <w:tabs>
                          <w:tab w:val="left" w:pos="2967"/>
                        </w:tabs>
                        <w:spacing w:before="2"/>
                        <w:ind w:right="201"/>
                        <w:jc w:val="both"/>
                        <w:rPr>
                          <w:rFonts w:ascii="Times New Roman" w:hAnsi="Times New Roman" w:cs="Times New Roman"/>
                          <w:iCs/>
                          <w:color w:val="000000"/>
                          <w:sz w:val="18"/>
                        </w:rPr>
                      </w:pPr>
                      <w:r w:rsidRPr="004B539E">
                        <w:rPr>
                          <w:rFonts w:ascii="Times New Roman" w:hAnsi="Times New Roman" w:cs="Times New Roman"/>
                          <w:iCs/>
                          <w:color w:val="000000"/>
                          <w:sz w:val="18"/>
                        </w:rPr>
                        <w:t>I</w:t>
                      </w:r>
                      <w:r w:rsidRPr="004B539E">
                        <w:rPr>
                          <w:rFonts w:ascii="Times New Roman" w:hAnsi="Times New Roman" w:cs="Times New Roman"/>
                          <w:iCs/>
                          <w:color w:val="000000"/>
                          <w:spacing w:val="37"/>
                          <w:sz w:val="18"/>
                        </w:rPr>
                        <w:t xml:space="preserve"> D</w:t>
                      </w:r>
                      <w:r>
                        <w:rPr>
                          <w:rFonts w:ascii="Times New Roman" w:hAnsi="Times New Roman" w:cs="Times New Roman"/>
                          <w:iCs/>
                          <w:color w:val="000000"/>
                          <w:spacing w:val="37"/>
                          <w:sz w:val="18"/>
                        </w:rPr>
                        <w:t>M</w:t>
                      </w:r>
                      <w:r w:rsidRPr="004B539E">
                        <w:rPr>
                          <w:rFonts w:ascii="Times New Roman" w:hAnsi="Times New Roman" w:cs="Times New Roman"/>
                          <w:iCs/>
                          <w:color w:val="000000"/>
                          <w:spacing w:val="37"/>
                          <w:sz w:val="18"/>
                        </w:rPr>
                        <w:t>ahaboob Basha(192525369)</w:t>
                      </w:r>
                      <w:r w:rsidRPr="004B539E">
                        <w:rPr>
                          <w:rFonts w:ascii="Times New Roman" w:hAnsi="Times New Roman" w:cs="Times New Roman"/>
                          <w:iCs/>
                          <w:color w:val="000000"/>
                          <w:sz w:val="18"/>
                        </w:rPr>
                        <w:t xml:space="preserve"> (Name / Reg No) certify that this submission is my original work and that I have adhered to the guidelines specified for this assessment. I understand that any violation of academic integrity rules will result in disciplinary action.</w:t>
                      </w:r>
                    </w:p>
                    <w:p w14:paraId="35EF819E" w14:textId="6A0D7821" w:rsidR="004B539E" w:rsidRDefault="004B539E" w:rsidP="004B539E">
                      <w:pPr>
                        <w:tabs>
                          <w:tab w:val="left" w:pos="4622"/>
                        </w:tabs>
                        <w:spacing w:before="56"/>
                        <w:ind w:left="181"/>
                        <w:jc w:val="both"/>
                        <w:rPr>
                          <w:rFonts w:ascii="Arial MT"/>
                          <w:color w:val="000000"/>
                          <w:sz w:val="18"/>
                        </w:rPr>
                      </w:pPr>
                      <w:r>
                        <w:rPr>
                          <w:rFonts w:ascii="Arial MT"/>
                          <w:color w:val="000000"/>
                          <w:sz w:val="18"/>
                        </w:rPr>
                        <w:t>Signature of</w:t>
                      </w:r>
                      <w:r>
                        <w:rPr>
                          <w:rFonts w:ascii="Arial MT"/>
                          <w:color w:val="000000"/>
                          <w:spacing w:val="-4"/>
                          <w:sz w:val="18"/>
                        </w:rPr>
                        <w:t xml:space="preserve"> </w:t>
                      </w:r>
                      <w:r>
                        <w:rPr>
                          <w:rFonts w:ascii="Arial MT"/>
                          <w:color w:val="000000"/>
                          <w:sz w:val="18"/>
                        </w:rPr>
                        <w:t>the Student: D.Basha</w:t>
                      </w:r>
                    </w:p>
                  </w:txbxContent>
                </v:textbox>
                <w10:wrap type="topAndBottom" anchorx="page"/>
              </v:shape>
            </w:pict>
          </mc:Fallback>
        </mc:AlternateContent>
      </w:r>
    </w:p>
    <w:tbl>
      <w:tblPr>
        <w:tblW w:w="10092" w:type="dxa"/>
        <w:tblInd w:w="10" w:type="dxa"/>
        <w:tblBorders>
          <w:top w:val="single" w:sz="8" w:space="0" w:color="9CC3E6"/>
          <w:left w:val="single" w:sz="8" w:space="0" w:color="9CC3E6"/>
          <w:bottom w:val="single" w:sz="8" w:space="0" w:color="9CC3E6"/>
          <w:right w:val="single" w:sz="8" w:space="0" w:color="9CC3E6"/>
          <w:insideH w:val="single" w:sz="8" w:space="0" w:color="9CC3E6"/>
          <w:insideV w:val="single" w:sz="8" w:space="0" w:color="9CC3E6"/>
        </w:tblBorders>
        <w:tblLayout w:type="fixed"/>
        <w:tblCellMar>
          <w:left w:w="0" w:type="dxa"/>
          <w:right w:w="0" w:type="dxa"/>
        </w:tblCellMar>
        <w:tblLook w:val="01E0" w:firstRow="1" w:lastRow="1" w:firstColumn="1" w:lastColumn="1" w:noHBand="0" w:noVBand="0"/>
      </w:tblPr>
      <w:tblGrid>
        <w:gridCol w:w="1802"/>
        <w:gridCol w:w="3244"/>
        <w:gridCol w:w="1802"/>
        <w:gridCol w:w="3244"/>
      </w:tblGrid>
      <w:tr w:rsidR="004B539E" w:rsidRPr="004B539E" w14:paraId="2FF5B9FB" w14:textId="77777777" w:rsidTr="004B539E">
        <w:trPr>
          <w:trHeight w:val="340"/>
        </w:trPr>
        <w:tc>
          <w:tcPr>
            <w:tcW w:w="1802" w:type="dxa"/>
            <w:shd w:val="clear" w:color="auto" w:fill="D6E4EF"/>
          </w:tcPr>
          <w:p w14:paraId="73E29106" w14:textId="77777777" w:rsidR="004B539E" w:rsidRPr="004B539E" w:rsidRDefault="004B539E" w:rsidP="007652BE">
            <w:pPr>
              <w:pStyle w:val="TableParagraph"/>
              <w:spacing w:before="70"/>
              <w:ind w:left="110"/>
              <w:rPr>
                <w:sz w:val="18"/>
              </w:rPr>
            </w:pPr>
            <w:r w:rsidRPr="004B539E">
              <w:rPr>
                <w:color w:val="1F4D79"/>
                <w:w w:val="105"/>
                <w:sz w:val="18"/>
              </w:rPr>
              <w:t>Course</w:t>
            </w:r>
            <w:r w:rsidRPr="004B539E">
              <w:rPr>
                <w:color w:val="1F4D79"/>
                <w:spacing w:val="4"/>
                <w:w w:val="105"/>
                <w:sz w:val="18"/>
              </w:rPr>
              <w:t xml:space="preserve"> </w:t>
            </w:r>
            <w:r w:rsidRPr="004B539E">
              <w:rPr>
                <w:color w:val="1F4D79"/>
                <w:spacing w:val="-2"/>
                <w:w w:val="105"/>
                <w:sz w:val="18"/>
              </w:rPr>
              <w:t>Code:</w:t>
            </w:r>
          </w:p>
        </w:tc>
        <w:tc>
          <w:tcPr>
            <w:tcW w:w="3244" w:type="dxa"/>
          </w:tcPr>
          <w:p w14:paraId="55E27D0D" w14:textId="77777777" w:rsidR="004B539E" w:rsidRPr="004B539E" w:rsidRDefault="004B539E" w:rsidP="007652BE">
            <w:pPr>
              <w:pStyle w:val="TableParagraph"/>
              <w:spacing w:before="75"/>
              <w:ind w:left="113"/>
              <w:rPr>
                <w:sz w:val="18"/>
              </w:rPr>
            </w:pPr>
            <w:r w:rsidRPr="004B539E">
              <w:rPr>
                <w:sz w:val="18"/>
              </w:rPr>
              <w:t>CSA10</w:t>
            </w:r>
            <w:r w:rsidRPr="004B539E">
              <w:rPr>
                <w:spacing w:val="-1"/>
                <w:sz w:val="18"/>
              </w:rPr>
              <w:t xml:space="preserve"> </w:t>
            </w:r>
            <w:r w:rsidRPr="004B539E">
              <w:rPr>
                <w:sz w:val="18"/>
              </w:rPr>
              <w:t>/</w:t>
            </w:r>
            <w:r w:rsidRPr="004B539E">
              <w:rPr>
                <w:spacing w:val="-5"/>
                <w:sz w:val="18"/>
              </w:rPr>
              <w:t xml:space="preserve"> </w:t>
            </w:r>
            <w:r w:rsidRPr="004B539E">
              <w:rPr>
                <w:spacing w:val="-2"/>
                <w:sz w:val="18"/>
              </w:rPr>
              <w:t>CSA1023</w:t>
            </w:r>
          </w:p>
        </w:tc>
        <w:tc>
          <w:tcPr>
            <w:tcW w:w="1802" w:type="dxa"/>
            <w:shd w:val="clear" w:color="auto" w:fill="D6E4EF"/>
          </w:tcPr>
          <w:p w14:paraId="6CE44EE3" w14:textId="77777777" w:rsidR="004B539E" w:rsidRPr="004B539E" w:rsidRDefault="004B539E" w:rsidP="007652BE">
            <w:pPr>
              <w:pStyle w:val="TableParagraph"/>
              <w:spacing w:before="80"/>
              <w:ind w:left="114"/>
              <w:rPr>
                <w:sz w:val="17"/>
              </w:rPr>
            </w:pPr>
            <w:r w:rsidRPr="004B539E">
              <w:rPr>
                <w:color w:val="1F4D79"/>
                <w:w w:val="110"/>
                <w:sz w:val="17"/>
              </w:rPr>
              <w:t>Course</w:t>
            </w:r>
            <w:r w:rsidRPr="004B539E">
              <w:rPr>
                <w:color w:val="1F4D79"/>
                <w:spacing w:val="11"/>
                <w:w w:val="110"/>
                <w:sz w:val="17"/>
              </w:rPr>
              <w:t xml:space="preserve"> </w:t>
            </w:r>
            <w:r w:rsidRPr="004B539E">
              <w:rPr>
                <w:color w:val="1F4D79"/>
                <w:spacing w:val="-2"/>
                <w:w w:val="110"/>
                <w:sz w:val="17"/>
              </w:rPr>
              <w:t>Title:</w:t>
            </w:r>
          </w:p>
        </w:tc>
        <w:tc>
          <w:tcPr>
            <w:tcW w:w="3244" w:type="dxa"/>
          </w:tcPr>
          <w:p w14:paraId="0DB33B47" w14:textId="77777777" w:rsidR="004B539E" w:rsidRPr="004B539E" w:rsidRDefault="004B539E" w:rsidP="007652BE">
            <w:pPr>
              <w:pStyle w:val="TableParagraph"/>
              <w:spacing w:before="70"/>
              <w:ind w:left="112"/>
              <w:rPr>
                <w:sz w:val="18"/>
              </w:rPr>
            </w:pPr>
            <w:r w:rsidRPr="004B539E">
              <w:rPr>
                <w:sz w:val="18"/>
              </w:rPr>
              <w:t>Software</w:t>
            </w:r>
            <w:r w:rsidRPr="004B539E">
              <w:rPr>
                <w:spacing w:val="-11"/>
                <w:sz w:val="18"/>
              </w:rPr>
              <w:t xml:space="preserve"> </w:t>
            </w:r>
            <w:r w:rsidRPr="004B539E">
              <w:rPr>
                <w:spacing w:val="-2"/>
                <w:sz w:val="18"/>
              </w:rPr>
              <w:t>Engineering</w:t>
            </w:r>
          </w:p>
        </w:tc>
      </w:tr>
      <w:tr w:rsidR="004B539E" w:rsidRPr="004B539E" w14:paraId="299B8E6A" w14:textId="77777777" w:rsidTr="004B539E">
        <w:trPr>
          <w:trHeight w:val="566"/>
        </w:trPr>
        <w:tc>
          <w:tcPr>
            <w:tcW w:w="1802" w:type="dxa"/>
            <w:shd w:val="clear" w:color="auto" w:fill="D6E4EF"/>
          </w:tcPr>
          <w:p w14:paraId="00ECABF4" w14:textId="77777777" w:rsidR="004B539E" w:rsidRPr="004B539E" w:rsidRDefault="004B539E" w:rsidP="007652BE">
            <w:pPr>
              <w:pStyle w:val="TableParagraph"/>
              <w:spacing w:before="190"/>
              <w:ind w:left="110"/>
              <w:rPr>
                <w:sz w:val="18"/>
              </w:rPr>
            </w:pPr>
            <w:r w:rsidRPr="004B539E">
              <w:rPr>
                <w:color w:val="1F4D79"/>
                <w:sz w:val="18"/>
              </w:rPr>
              <w:t xml:space="preserve">CO </w:t>
            </w:r>
            <w:r w:rsidRPr="004B539E">
              <w:rPr>
                <w:color w:val="1F4D79"/>
                <w:spacing w:val="-2"/>
                <w:sz w:val="18"/>
              </w:rPr>
              <w:t>Assessed:</w:t>
            </w:r>
          </w:p>
        </w:tc>
        <w:tc>
          <w:tcPr>
            <w:tcW w:w="3244" w:type="dxa"/>
          </w:tcPr>
          <w:p w14:paraId="128D53FC" w14:textId="77777777" w:rsidR="004B539E" w:rsidRPr="004B539E" w:rsidRDefault="004B539E" w:rsidP="007652BE">
            <w:pPr>
              <w:pStyle w:val="TableParagraph"/>
              <w:spacing w:before="190"/>
              <w:ind w:left="113"/>
              <w:rPr>
                <w:sz w:val="18"/>
              </w:rPr>
            </w:pPr>
            <w:r w:rsidRPr="004B539E">
              <w:rPr>
                <w:spacing w:val="-5"/>
                <w:sz w:val="18"/>
              </w:rPr>
              <w:t>CO1</w:t>
            </w:r>
          </w:p>
        </w:tc>
        <w:tc>
          <w:tcPr>
            <w:tcW w:w="1802" w:type="dxa"/>
            <w:shd w:val="clear" w:color="auto" w:fill="D6E4EF"/>
          </w:tcPr>
          <w:p w14:paraId="52DBA1B2" w14:textId="77777777" w:rsidR="004B539E" w:rsidRPr="004B539E" w:rsidRDefault="004B539E" w:rsidP="007652BE">
            <w:pPr>
              <w:pStyle w:val="TableParagraph"/>
              <w:spacing w:before="190"/>
              <w:ind w:left="113"/>
              <w:rPr>
                <w:sz w:val="18"/>
              </w:rPr>
            </w:pPr>
            <w:r w:rsidRPr="004B539E">
              <w:rPr>
                <w:color w:val="1F4D79"/>
                <w:spacing w:val="-2"/>
                <w:w w:val="105"/>
                <w:sz w:val="18"/>
              </w:rPr>
              <w:t>Assessment:</w:t>
            </w:r>
          </w:p>
        </w:tc>
        <w:tc>
          <w:tcPr>
            <w:tcW w:w="3244" w:type="dxa"/>
          </w:tcPr>
          <w:p w14:paraId="4ED70304" w14:textId="77777777" w:rsidR="004B539E" w:rsidRPr="004B539E" w:rsidRDefault="004B539E" w:rsidP="007652BE">
            <w:pPr>
              <w:pStyle w:val="TableParagraph"/>
              <w:spacing w:before="85"/>
              <w:ind w:left="111" w:firstLine="4"/>
              <w:rPr>
                <w:sz w:val="18"/>
              </w:rPr>
            </w:pPr>
            <w:r w:rsidRPr="004B539E">
              <w:rPr>
                <w:sz w:val="18"/>
              </w:rPr>
              <w:t xml:space="preserve">Assessment Tool 2 </w:t>
            </w:r>
            <w:r w:rsidRPr="004B539E">
              <w:rPr>
                <w:w w:val="95"/>
                <w:sz w:val="18"/>
              </w:rPr>
              <w:t xml:space="preserve">— </w:t>
            </w:r>
            <w:r w:rsidRPr="004B539E">
              <w:rPr>
                <w:sz w:val="18"/>
              </w:rPr>
              <w:t>Agile Sprint Planning &amp; User Story Workshop</w:t>
            </w:r>
          </w:p>
        </w:tc>
      </w:tr>
      <w:tr w:rsidR="004B539E" w:rsidRPr="004B539E" w14:paraId="33DC704B" w14:textId="77777777" w:rsidTr="004B539E">
        <w:trPr>
          <w:trHeight w:val="354"/>
        </w:trPr>
        <w:tc>
          <w:tcPr>
            <w:tcW w:w="1802" w:type="dxa"/>
            <w:shd w:val="clear" w:color="auto" w:fill="D6E4EF"/>
          </w:tcPr>
          <w:p w14:paraId="4FB349CE" w14:textId="77777777" w:rsidR="004B539E" w:rsidRPr="004B539E" w:rsidRDefault="004B539E" w:rsidP="007652BE">
            <w:pPr>
              <w:pStyle w:val="TableParagraph"/>
              <w:spacing w:before="89"/>
              <w:ind w:left="112"/>
              <w:rPr>
                <w:sz w:val="17"/>
              </w:rPr>
            </w:pPr>
            <w:r w:rsidRPr="004B539E">
              <w:rPr>
                <w:color w:val="1F4D79"/>
                <w:spacing w:val="-2"/>
                <w:w w:val="110"/>
                <w:sz w:val="17"/>
              </w:rPr>
              <w:t>Weightage:</w:t>
            </w:r>
          </w:p>
        </w:tc>
        <w:tc>
          <w:tcPr>
            <w:tcW w:w="3244" w:type="dxa"/>
          </w:tcPr>
          <w:p w14:paraId="2C2340C0" w14:textId="77777777" w:rsidR="004B539E" w:rsidRPr="004B539E" w:rsidRDefault="004B539E" w:rsidP="007652BE">
            <w:pPr>
              <w:pStyle w:val="TableParagraph"/>
              <w:spacing w:before="79"/>
              <w:ind w:left="111"/>
              <w:rPr>
                <w:sz w:val="18"/>
              </w:rPr>
            </w:pPr>
            <w:r w:rsidRPr="004B539E">
              <w:rPr>
                <w:spacing w:val="-5"/>
                <w:sz w:val="18"/>
              </w:rPr>
              <w:t>20%</w:t>
            </w:r>
          </w:p>
        </w:tc>
        <w:tc>
          <w:tcPr>
            <w:tcW w:w="1802" w:type="dxa"/>
            <w:shd w:val="clear" w:color="auto" w:fill="D6E4EF"/>
          </w:tcPr>
          <w:p w14:paraId="5F77C237" w14:textId="77777777" w:rsidR="004B539E" w:rsidRPr="004B539E" w:rsidRDefault="004B539E" w:rsidP="007652BE">
            <w:pPr>
              <w:pStyle w:val="TableParagraph"/>
              <w:spacing w:before="79"/>
              <w:ind w:left="113"/>
              <w:rPr>
                <w:sz w:val="18"/>
              </w:rPr>
            </w:pPr>
            <w:r w:rsidRPr="004B539E">
              <w:rPr>
                <w:color w:val="1F4D79"/>
                <w:w w:val="105"/>
                <w:sz w:val="18"/>
              </w:rPr>
              <w:t>Total</w:t>
            </w:r>
            <w:r w:rsidRPr="004B539E">
              <w:rPr>
                <w:color w:val="1F4D79"/>
                <w:spacing w:val="-11"/>
                <w:w w:val="105"/>
                <w:sz w:val="18"/>
              </w:rPr>
              <w:t xml:space="preserve"> </w:t>
            </w:r>
            <w:r w:rsidRPr="004B539E">
              <w:rPr>
                <w:color w:val="1F4D79"/>
                <w:spacing w:val="-2"/>
                <w:w w:val="105"/>
                <w:sz w:val="18"/>
              </w:rPr>
              <w:t>Marks:</w:t>
            </w:r>
          </w:p>
        </w:tc>
        <w:tc>
          <w:tcPr>
            <w:tcW w:w="3244" w:type="dxa"/>
          </w:tcPr>
          <w:p w14:paraId="1062A83A" w14:textId="77777777" w:rsidR="004B539E" w:rsidRPr="004B539E" w:rsidRDefault="004B539E" w:rsidP="007652BE">
            <w:pPr>
              <w:pStyle w:val="TableParagraph"/>
              <w:spacing w:before="79"/>
              <w:ind w:left="110"/>
              <w:rPr>
                <w:sz w:val="18"/>
              </w:rPr>
            </w:pPr>
            <w:r w:rsidRPr="004B539E">
              <w:rPr>
                <w:spacing w:val="-5"/>
                <w:sz w:val="18"/>
              </w:rPr>
              <w:t>25</w:t>
            </w:r>
          </w:p>
        </w:tc>
      </w:tr>
      <w:tr w:rsidR="004B539E" w:rsidRPr="004B539E" w14:paraId="3A946479" w14:textId="77777777" w:rsidTr="004B539E">
        <w:trPr>
          <w:trHeight w:val="551"/>
        </w:trPr>
        <w:tc>
          <w:tcPr>
            <w:tcW w:w="1802" w:type="dxa"/>
            <w:shd w:val="clear" w:color="auto" w:fill="D6E4EF"/>
          </w:tcPr>
          <w:p w14:paraId="2ACCC211" w14:textId="77777777" w:rsidR="004B539E" w:rsidRPr="004B539E" w:rsidRDefault="004B539E" w:rsidP="007652BE">
            <w:pPr>
              <w:pStyle w:val="TableParagraph"/>
              <w:spacing w:before="189"/>
              <w:ind w:left="111"/>
              <w:rPr>
                <w:b/>
                <w:sz w:val="17"/>
              </w:rPr>
            </w:pPr>
            <w:r w:rsidRPr="004B539E">
              <w:rPr>
                <w:b/>
                <w:color w:val="1F4D79"/>
                <w:w w:val="105"/>
                <w:sz w:val="17"/>
              </w:rPr>
              <w:t>CO1</w:t>
            </w:r>
            <w:r w:rsidRPr="004B539E">
              <w:rPr>
                <w:b/>
                <w:color w:val="1F4D79"/>
                <w:spacing w:val="5"/>
                <w:w w:val="105"/>
                <w:sz w:val="17"/>
              </w:rPr>
              <w:t xml:space="preserve"> </w:t>
            </w:r>
            <w:r w:rsidRPr="004B539E">
              <w:rPr>
                <w:b/>
                <w:color w:val="1F4D79"/>
                <w:spacing w:val="-2"/>
                <w:w w:val="105"/>
                <w:sz w:val="17"/>
              </w:rPr>
              <w:t>Statement:</w:t>
            </w:r>
          </w:p>
        </w:tc>
        <w:tc>
          <w:tcPr>
            <w:tcW w:w="8290" w:type="dxa"/>
            <w:gridSpan w:val="3"/>
            <w:shd w:val="clear" w:color="auto" w:fill="EBF2FB"/>
          </w:tcPr>
          <w:p w14:paraId="0C3DD155" w14:textId="77777777" w:rsidR="004B539E" w:rsidRPr="004B539E" w:rsidRDefault="004B539E" w:rsidP="007652BE">
            <w:pPr>
              <w:pStyle w:val="TableParagraph"/>
              <w:spacing w:before="74" w:line="244" w:lineRule="auto"/>
              <w:ind w:left="109" w:right="121" w:firstLine="1"/>
              <w:rPr>
                <w:i/>
                <w:sz w:val="18"/>
              </w:rPr>
            </w:pPr>
            <w:r w:rsidRPr="004B539E">
              <w:rPr>
                <w:i/>
                <w:sz w:val="18"/>
              </w:rPr>
              <w:t>Apply</w:t>
            </w:r>
            <w:r w:rsidRPr="004B539E">
              <w:rPr>
                <w:i/>
                <w:spacing w:val="40"/>
                <w:sz w:val="18"/>
              </w:rPr>
              <w:t xml:space="preserve"> </w:t>
            </w:r>
            <w:r w:rsidRPr="004B539E">
              <w:rPr>
                <w:i/>
                <w:sz w:val="18"/>
              </w:rPr>
              <w:t>advanced</w:t>
            </w:r>
            <w:r w:rsidRPr="004B539E">
              <w:rPr>
                <w:i/>
                <w:spacing w:val="40"/>
                <w:sz w:val="18"/>
              </w:rPr>
              <w:t xml:space="preserve"> </w:t>
            </w:r>
            <w:r w:rsidRPr="004B539E">
              <w:rPr>
                <w:i/>
                <w:sz w:val="18"/>
              </w:rPr>
              <w:t>methodologies</w:t>
            </w:r>
            <w:r w:rsidRPr="004B539E">
              <w:rPr>
                <w:i/>
                <w:spacing w:val="40"/>
                <w:sz w:val="18"/>
              </w:rPr>
              <w:t xml:space="preserve"> </w:t>
            </w:r>
            <w:r w:rsidRPr="004B539E">
              <w:rPr>
                <w:i/>
                <w:sz w:val="18"/>
              </w:rPr>
              <w:t>and</w:t>
            </w:r>
            <w:r w:rsidRPr="004B539E">
              <w:rPr>
                <w:i/>
                <w:spacing w:val="40"/>
                <w:sz w:val="18"/>
              </w:rPr>
              <w:t xml:space="preserve"> </w:t>
            </w:r>
            <w:r w:rsidRPr="004B539E">
              <w:rPr>
                <w:i/>
                <w:sz w:val="18"/>
              </w:rPr>
              <w:t>agile</w:t>
            </w:r>
            <w:r w:rsidRPr="004B539E">
              <w:rPr>
                <w:i/>
                <w:spacing w:val="36"/>
                <w:sz w:val="18"/>
              </w:rPr>
              <w:t xml:space="preserve"> </w:t>
            </w:r>
            <w:r w:rsidRPr="004B539E">
              <w:rPr>
                <w:i/>
                <w:sz w:val="18"/>
              </w:rPr>
              <w:t>project</w:t>
            </w:r>
            <w:r w:rsidRPr="004B539E">
              <w:rPr>
                <w:i/>
                <w:spacing w:val="39"/>
                <w:sz w:val="18"/>
              </w:rPr>
              <w:t xml:space="preserve"> </w:t>
            </w:r>
            <w:r w:rsidRPr="004B539E">
              <w:rPr>
                <w:i/>
                <w:sz w:val="18"/>
              </w:rPr>
              <w:t>management</w:t>
            </w:r>
            <w:r w:rsidRPr="004B539E">
              <w:rPr>
                <w:i/>
                <w:spacing w:val="40"/>
                <w:sz w:val="18"/>
              </w:rPr>
              <w:t xml:space="preserve"> </w:t>
            </w:r>
            <w:r w:rsidRPr="004B539E">
              <w:rPr>
                <w:i/>
                <w:sz w:val="18"/>
              </w:rPr>
              <w:t>techniques</w:t>
            </w:r>
            <w:r w:rsidRPr="004B539E">
              <w:rPr>
                <w:i/>
                <w:spacing w:val="40"/>
                <w:sz w:val="18"/>
              </w:rPr>
              <w:t xml:space="preserve"> </w:t>
            </w:r>
            <w:r w:rsidRPr="004B539E">
              <w:rPr>
                <w:sz w:val="18"/>
              </w:rPr>
              <w:t>to</w:t>
            </w:r>
            <w:r w:rsidRPr="004B539E">
              <w:rPr>
                <w:spacing w:val="31"/>
                <w:sz w:val="18"/>
              </w:rPr>
              <w:t xml:space="preserve"> </w:t>
            </w:r>
            <w:r w:rsidRPr="004B539E">
              <w:rPr>
                <w:i/>
                <w:sz w:val="18"/>
              </w:rPr>
              <w:t>manage</w:t>
            </w:r>
            <w:r w:rsidRPr="004B539E">
              <w:rPr>
                <w:i/>
                <w:spacing w:val="38"/>
                <w:sz w:val="18"/>
              </w:rPr>
              <w:t xml:space="preserve"> </w:t>
            </w:r>
            <w:r w:rsidRPr="004B539E">
              <w:rPr>
                <w:i/>
                <w:sz w:val="18"/>
              </w:rPr>
              <w:t>software projects effectively</w:t>
            </w:r>
          </w:p>
        </w:tc>
      </w:tr>
      <w:tr w:rsidR="004B539E" w:rsidRPr="004B539E" w14:paraId="7A120A5C" w14:textId="77777777" w:rsidTr="004B539E">
        <w:trPr>
          <w:trHeight w:val="386"/>
        </w:trPr>
        <w:tc>
          <w:tcPr>
            <w:tcW w:w="1802" w:type="dxa"/>
            <w:shd w:val="clear" w:color="auto" w:fill="D6E4EF"/>
          </w:tcPr>
          <w:p w14:paraId="69DF5171" w14:textId="77777777" w:rsidR="004B539E" w:rsidRPr="004B539E" w:rsidRDefault="004B539E" w:rsidP="007652BE">
            <w:pPr>
              <w:pStyle w:val="TableParagraph"/>
              <w:spacing w:before="93"/>
              <w:ind w:left="111"/>
              <w:rPr>
                <w:sz w:val="18"/>
              </w:rPr>
            </w:pPr>
            <w:r w:rsidRPr="004B539E">
              <w:rPr>
                <w:color w:val="1F4D79"/>
                <w:w w:val="105"/>
                <w:sz w:val="18"/>
              </w:rPr>
              <w:t>Student</w:t>
            </w:r>
            <w:r w:rsidRPr="004B539E">
              <w:rPr>
                <w:color w:val="1F4D79"/>
                <w:spacing w:val="9"/>
                <w:w w:val="105"/>
                <w:sz w:val="18"/>
              </w:rPr>
              <w:t xml:space="preserve"> </w:t>
            </w:r>
            <w:r w:rsidRPr="004B539E">
              <w:rPr>
                <w:color w:val="1F4D79"/>
                <w:spacing w:val="-2"/>
                <w:w w:val="105"/>
                <w:sz w:val="18"/>
              </w:rPr>
              <w:t>Name:</w:t>
            </w:r>
          </w:p>
        </w:tc>
        <w:tc>
          <w:tcPr>
            <w:tcW w:w="3244" w:type="dxa"/>
          </w:tcPr>
          <w:p w14:paraId="374453F0" w14:textId="30721079" w:rsidR="004B539E" w:rsidRPr="004B539E" w:rsidRDefault="004B539E" w:rsidP="007652BE">
            <w:pPr>
              <w:pStyle w:val="TableParagraph"/>
              <w:rPr>
                <w:sz w:val="20"/>
              </w:rPr>
            </w:pPr>
            <w:r>
              <w:rPr>
                <w:sz w:val="20"/>
              </w:rPr>
              <w:t>D Mahaboob Basha</w:t>
            </w:r>
          </w:p>
        </w:tc>
        <w:tc>
          <w:tcPr>
            <w:tcW w:w="1802" w:type="dxa"/>
            <w:shd w:val="clear" w:color="auto" w:fill="D6E4EF"/>
          </w:tcPr>
          <w:p w14:paraId="5354E9A4" w14:textId="77777777" w:rsidR="004B539E" w:rsidRPr="004B539E" w:rsidRDefault="004B539E" w:rsidP="007652BE">
            <w:pPr>
              <w:pStyle w:val="TableParagraph"/>
              <w:spacing w:before="93"/>
              <w:ind w:left="108"/>
              <w:rPr>
                <w:sz w:val="18"/>
              </w:rPr>
            </w:pPr>
            <w:r w:rsidRPr="004B539E">
              <w:rPr>
                <w:color w:val="1F4D79"/>
                <w:w w:val="105"/>
                <w:sz w:val="18"/>
              </w:rPr>
              <w:t>Reg.</w:t>
            </w:r>
            <w:r w:rsidRPr="004B539E">
              <w:rPr>
                <w:color w:val="1F4D79"/>
                <w:spacing w:val="-14"/>
                <w:w w:val="105"/>
                <w:sz w:val="18"/>
              </w:rPr>
              <w:t xml:space="preserve"> </w:t>
            </w:r>
            <w:r w:rsidRPr="004B539E">
              <w:rPr>
                <w:color w:val="1F4D79"/>
                <w:spacing w:val="-4"/>
                <w:w w:val="105"/>
                <w:sz w:val="18"/>
              </w:rPr>
              <w:t>No.:</w:t>
            </w:r>
          </w:p>
        </w:tc>
        <w:tc>
          <w:tcPr>
            <w:tcW w:w="3244" w:type="dxa"/>
          </w:tcPr>
          <w:p w14:paraId="7B940F0B" w14:textId="1A1515CF" w:rsidR="004B539E" w:rsidRPr="004B539E" w:rsidRDefault="004B539E" w:rsidP="007652BE">
            <w:pPr>
              <w:pStyle w:val="TableParagraph"/>
              <w:rPr>
                <w:sz w:val="20"/>
              </w:rPr>
            </w:pPr>
            <w:r>
              <w:rPr>
                <w:sz w:val="20"/>
              </w:rPr>
              <w:t>192525369</w:t>
            </w:r>
          </w:p>
        </w:tc>
      </w:tr>
      <w:tr w:rsidR="004B539E" w:rsidRPr="004B539E" w14:paraId="491E2551" w14:textId="77777777" w:rsidTr="004B539E">
        <w:trPr>
          <w:trHeight w:val="369"/>
        </w:trPr>
        <w:tc>
          <w:tcPr>
            <w:tcW w:w="1802" w:type="dxa"/>
            <w:shd w:val="clear" w:color="auto" w:fill="D6E4EF"/>
          </w:tcPr>
          <w:p w14:paraId="212464E2" w14:textId="77777777" w:rsidR="004B539E" w:rsidRPr="004B539E" w:rsidRDefault="004B539E" w:rsidP="007652BE">
            <w:pPr>
              <w:pStyle w:val="TableParagraph"/>
              <w:spacing w:before="85"/>
              <w:ind w:left="110"/>
              <w:rPr>
                <w:sz w:val="18"/>
              </w:rPr>
            </w:pPr>
            <w:r w:rsidRPr="004B539E">
              <w:rPr>
                <w:color w:val="1F4D79"/>
                <w:spacing w:val="-2"/>
                <w:sz w:val="18"/>
              </w:rPr>
              <w:t>Date:</w:t>
            </w:r>
          </w:p>
        </w:tc>
        <w:tc>
          <w:tcPr>
            <w:tcW w:w="3244" w:type="dxa"/>
          </w:tcPr>
          <w:p w14:paraId="0C3EF684" w14:textId="577AC4E9" w:rsidR="004B539E" w:rsidRPr="004B539E" w:rsidRDefault="004B539E" w:rsidP="007652BE">
            <w:pPr>
              <w:pStyle w:val="TableParagraph"/>
              <w:rPr>
                <w:sz w:val="20"/>
              </w:rPr>
            </w:pPr>
            <w:r>
              <w:rPr>
                <w:sz w:val="20"/>
              </w:rPr>
              <w:t>09/10/2026</w:t>
            </w:r>
          </w:p>
        </w:tc>
        <w:tc>
          <w:tcPr>
            <w:tcW w:w="1802" w:type="dxa"/>
            <w:shd w:val="clear" w:color="auto" w:fill="D6E4EF"/>
          </w:tcPr>
          <w:p w14:paraId="6683D335" w14:textId="77777777" w:rsidR="004B539E" w:rsidRPr="004B539E" w:rsidRDefault="004B539E" w:rsidP="007652BE">
            <w:pPr>
              <w:pStyle w:val="TableParagraph"/>
              <w:spacing w:before="85"/>
              <w:ind w:left="109"/>
              <w:rPr>
                <w:sz w:val="18"/>
              </w:rPr>
            </w:pPr>
            <w:r w:rsidRPr="004B539E">
              <w:rPr>
                <w:color w:val="1F4D79"/>
                <w:spacing w:val="-2"/>
                <w:w w:val="110"/>
                <w:sz w:val="18"/>
              </w:rPr>
              <w:t>Duration:</w:t>
            </w:r>
          </w:p>
        </w:tc>
        <w:tc>
          <w:tcPr>
            <w:tcW w:w="3244" w:type="dxa"/>
          </w:tcPr>
          <w:p w14:paraId="6A4A8D5D" w14:textId="77777777" w:rsidR="004B539E" w:rsidRPr="004B539E" w:rsidRDefault="004B539E" w:rsidP="007652BE">
            <w:pPr>
              <w:pStyle w:val="TableParagraph"/>
              <w:spacing w:before="76"/>
              <w:ind w:left="113"/>
              <w:rPr>
                <w:sz w:val="20"/>
              </w:rPr>
            </w:pPr>
            <w:r w:rsidRPr="004B539E">
              <w:rPr>
                <w:sz w:val="20"/>
              </w:rPr>
              <w:t>60</w:t>
            </w:r>
            <w:r w:rsidRPr="004B539E">
              <w:rPr>
                <w:spacing w:val="-3"/>
                <w:sz w:val="20"/>
              </w:rPr>
              <w:t xml:space="preserve"> </w:t>
            </w:r>
            <w:r w:rsidRPr="004B539E">
              <w:rPr>
                <w:spacing w:val="-2"/>
                <w:sz w:val="20"/>
              </w:rPr>
              <w:t>minutes</w:t>
            </w:r>
          </w:p>
        </w:tc>
      </w:tr>
    </w:tbl>
    <w:p w14:paraId="6D0E3FE0" w14:textId="77777777" w:rsidR="004B539E" w:rsidRPr="004B539E" w:rsidRDefault="004B539E" w:rsidP="004B539E">
      <w:pPr>
        <w:pStyle w:val="BodyText"/>
        <w:spacing w:before="94"/>
      </w:pPr>
    </w:p>
    <w:p w14:paraId="56B5569B" w14:textId="07932A06" w:rsidR="004B539E" w:rsidRPr="004B539E" w:rsidRDefault="004B539E" w:rsidP="004B539E">
      <w:pPr>
        <w:pStyle w:val="BodyText"/>
        <w:ind w:left="365"/>
        <w:jc w:val="both"/>
      </w:pPr>
      <w:r w:rsidRPr="004B539E">
        <w:rPr>
          <w:noProof/>
        </w:rPr>
        <mc:AlternateContent>
          <mc:Choice Requires="wps">
            <w:drawing>
              <wp:anchor distT="0" distB="0" distL="0" distR="0" simplePos="0" relativeHeight="251661312" behindDoc="1" locked="0" layoutInCell="1" allowOverlap="1" wp14:anchorId="67FC4B19" wp14:editId="64E6DC02">
                <wp:simplePos x="0" y="0"/>
                <wp:positionH relativeFrom="page">
                  <wp:posOffset>686435</wp:posOffset>
                </wp:positionH>
                <wp:positionV relativeFrom="paragraph">
                  <wp:posOffset>168275</wp:posOffset>
                </wp:positionV>
                <wp:extent cx="6409690" cy="1270"/>
                <wp:effectExtent l="0" t="0" r="0" b="0"/>
                <wp:wrapTopAndBottom/>
                <wp:docPr id="1615952078" name="Freeform: 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09690" cy="1270"/>
                        </a:xfrm>
                        <a:custGeom>
                          <a:avLst/>
                          <a:gdLst/>
                          <a:ahLst/>
                          <a:cxnLst/>
                          <a:rect l="l" t="t" r="r" b="b"/>
                          <a:pathLst>
                            <a:path w="6409690">
                              <a:moveTo>
                                <a:pt x="0" y="0"/>
                              </a:moveTo>
                              <a:lnTo>
                                <a:pt x="6409563" y="0"/>
                              </a:lnTo>
                            </a:path>
                          </a:pathLst>
                        </a:custGeom>
                        <a:ln w="10687">
                          <a:solidFill>
                            <a:srgbClr val="BF0000"/>
                          </a:solidFill>
                          <a:prstDash val="solid"/>
                        </a:ln>
                      </wps:spPr>
                      <wps:bodyPr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57A34C68" id="Freeform: Shape 1" o:spid="_x0000_s1026" style="position:absolute;margin-left:54.05pt;margin-top:13.25pt;width:504.7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4096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" path="m,l6409563,e" filled="f" strokecolor="#bf0000" strokeweight=".29686mm">
                <v:path arrowok="t"/>
                <w10:wrap type="topAndBottom" anchorx="page"/>
              </v:shape>
            </w:pict>
          </mc:Fallback>
        </mc:AlternateContent>
      </w:r>
      <w:r w:rsidRPr="004B539E">
        <w:rPr>
          <w:color w:val="BF0000"/>
          <w:w w:val="105"/>
        </w:rPr>
        <w:t>Annexure</w:t>
      </w:r>
      <w:r w:rsidRPr="004B539E">
        <w:rPr>
          <w:color w:val="BF0000"/>
          <w:spacing w:val="36"/>
          <w:w w:val="105"/>
        </w:rPr>
        <w:t xml:space="preserve"> </w:t>
      </w:r>
      <w:r w:rsidRPr="004B539E">
        <w:rPr>
          <w:color w:val="BF0000"/>
          <w:w w:val="105"/>
        </w:rPr>
        <w:t>A</w:t>
      </w:r>
      <w:r w:rsidRPr="004B539E">
        <w:rPr>
          <w:color w:val="BF0000"/>
          <w:spacing w:val="21"/>
          <w:w w:val="105"/>
        </w:rPr>
        <w:t xml:space="preserve"> </w:t>
      </w:r>
      <w:r w:rsidRPr="004B539E">
        <w:rPr>
          <w:color w:val="BF0000"/>
          <w:w w:val="95"/>
        </w:rPr>
        <w:t>—</w:t>
      </w:r>
      <w:r w:rsidRPr="004B539E">
        <w:rPr>
          <w:color w:val="BF0000"/>
          <w:spacing w:val="29"/>
          <w:w w:val="105"/>
        </w:rPr>
        <w:t xml:space="preserve"> </w:t>
      </w:r>
      <w:r w:rsidRPr="004B539E">
        <w:rPr>
          <w:color w:val="BF0000"/>
          <w:w w:val="105"/>
        </w:rPr>
        <w:t>Agile</w:t>
      </w:r>
      <w:r w:rsidRPr="004B539E">
        <w:rPr>
          <w:color w:val="BF0000"/>
          <w:spacing w:val="29"/>
          <w:w w:val="105"/>
        </w:rPr>
        <w:t xml:space="preserve"> </w:t>
      </w:r>
      <w:r w:rsidRPr="004B539E">
        <w:rPr>
          <w:color w:val="BF0000"/>
          <w:w w:val="105"/>
        </w:rPr>
        <w:t>Sprint</w:t>
      </w:r>
      <w:r w:rsidRPr="004B539E">
        <w:rPr>
          <w:color w:val="BF0000"/>
          <w:spacing w:val="33"/>
          <w:w w:val="105"/>
        </w:rPr>
        <w:t xml:space="preserve"> </w:t>
      </w:r>
      <w:r w:rsidRPr="004B539E">
        <w:rPr>
          <w:color w:val="BF0000"/>
          <w:w w:val="105"/>
        </w:rPr>
        <w:t>Planning</w:t>
      </w:r>
      <w:r w:rsidRPr="004B539E">
        <w:rPr>
          <w:color w:val="BF0000"/>
          <w:spacing w:val="24"/>
          <w:w w:val="105"/>
        </w:rPr>
        <w:t xml:space="preserve"> </w:t>
      </w:r>
      <w:r w:rsidRPr="004B539E">
        <w:rPr>
          <w:color w:val="BF0000"/>
          <w:w w:val="105"/>
        </w:rPr>
        <w:t>&amp;</w:t>
      </w:r>
      <w:r w:rsidRPr="004B539E">
        <w:rPr>
          <w:color w:val="BF0000"/>
          <w:spacing w:val="20"/>
          <w:w w:val="105"/>
        </w:rPr>
        <w:t xml:space="preserve"> </w:t>
      </w:r>
      <w:r w:rsidRPr="004B539E">
        <w:rPr>
          <w:color w:val="BF0000"/>
          <w:w w:val="105"/>
        </w:rPr>
        <w:t>User</w:t>
      </w:r>
      <w:r w:rsidRPr="004B539E">
        <w:rPr>
          <w:color w:val="BF0000"/>
          <w:spacing w:val="21"/>
          <w:w w:val="105"/>
        </w:rPr>
        <w:t xml:space="preserve"> </w:t>
      </w:r>
      <w:r w:rsidRPr="004B539E">
        <w:rPr>
          <w:color w:val="BF0000"/>
          <w:w w:val="105"/>
        </w:rPr>
        <w:t>Story</w:t>
      </w:r>
      <w:r w:rsidRPr="004B539E">
        <w:rPr>
          <w:color w:val="BF0000"/>
          <w:spacing w:val="24"/>
          <w:w w:val="105"/>
        </w:rPr>
        <w:t xml:space="preserve"> </w:t>
      </w:r>
      <w:r w:rsidRPr="004B539E">
        <w:rPr>
          <w:color w:val="BF0000"/>
          <w:spacing w:val="-2"/>
          <w:w w:val="105"/>
        </w:rPr>
        <w:t>Workshop</w:t>
      </w:r>
    </w:p>
    <w:p w14:paraId="05C8573F" w14:textId="77777777" w:rsidR="004B539E" w:rsidRPr="004B539E" w:rsidRDefault="004B539E" w:rsidP="004B539E">
      <w:pPr>
        <w:pStyle w:val="BodyText"/>
        <w:spacing w:before="43"/>
      </w:pPr>
    </w:p>
    <w:p w14:paraId="449F8CCD" w14:textId="77777777" w:rsidR="004B539E" w:rsidRPr="004B539E" w:rsidRDefault="004B539E" w:rsidP="004B539E">
      <w:pPr>
        <w:ind w:left="364"/>
        <w:jc w:val="both"/>
        <w:rPr>
          <w:rFonts w:ascii="Times New Roman" w:hAnsi="Times New Roman" w:cs="Times New Roman"/>
          <w:spacing w:val="-2"/>
          <w:w w:val="105"/>
          <w:sz w:val="20"/>
        </w:rPr>
      </w:pPr>
      <w:r w:rsidRPr="004B539E">
        <w:rPr>
          <w:rFonts w:ascii="Times New Roman" w:hAnsi="Times New Roman" w:cs="Times New Roman"/>
          <w:w w:val="105"/>
          <w:sz w:val="20"/>
        </w:rPr>
        <w:t>Instructions</w:t>
      </w:r>
      <w:r w:rsidRPr="004B539E">
        <w:rPr>
          <w:rFonts w:ascii="Times New Roman" w:hAnsi="Times New Roman" w:cs="Times New Roman"/>
          <w:spacing w:val="21"/>
          <w:w w:val="105"/>
          <w:sz w:val="20"/>
        </w:rPr>
        <w:t xml:space="preserve"> </w:t>
      </w:r>
      <w:r w:rsidRPr="004B539E">
        <w:rPr>
          <w:rFonts w:ascii="Times New Roman" w:hAnsi="Times New Roman" w:cs="Times New Roman"/>
          <w:w w:val="105"/>
          <w:sz w:val="20"/>
        </w:rPr>
        <w:t>to</w:t>
      </w:r>
      <w:r w:rsidRPr="004B539E">
        <w:rPr>
          <w:rFonts w:ascii="Times New Roman" w:hAnsi="Times New Roman" w:cs="Times New Roman"/>
          <w:spacing w:val="5"/>
          <w:w w:val="105"/>
          <w:sz w:val="20"/>
        </w:rPr>
        <w:t xml:space="preserve"> </w:t>
      </w:r>
      <w:r w:rsidRPr="004B539E">
        <w:rPr>
          <w:rFonts w:ascii="Times New Roman" w:hAnsi="Times New Roman" w:cs="Times New Roman"/>
          <w:spacing w:val="-2"/>
          <w:w w:val="105"/>
          <w:sz w:val="20"/>
        </w:rPr>
        <w:t>Students:</w:t>
      </w:r>
    </w:p>
    <w:p w14:paraId="1C68BEB0" w14:textId="37E96C84" w:rsidR="004B539E" w:rsidRPr="004B539E" w:rsidRDefault="004B539E" w:rsidP="004B539E">
      <w:pPr>
        <w:ind w:left="364"/>
        <w:jc w:val="both"/>
        <w:rPr>
          <w:rFonts w:ascii="Times New Roman" w:hAnsi="Times New Roman" w:cs="Times New Roman"/>
          <w:sz w:val="20"/>
        </w:rPr>
      </w:pPr>
      <w:r w:rsidRPr="004B539E">
        <w:rPr>
          <w:rFonts w:ascii="Times New Roman" w:hAnsi="Times New Roman" w:cs="Times New Roman"/>
          <w:spacing w:val="-2"/>
        </w:rPr>
        <w:t>Each</w:t>
      </w:r>
      <w:r w:rsidRPr="004B539E">
        <w:rPr>
          <w:rFonts w:ascii="Times New Roman" w:hAnsi="Times New Roman" w:cs="Times New Roman"/>
          <w:spacing w:val="-8"/>
        </w:rPr>
        <w:t xml:space="preserve"> </w:t>
      </w:r>
      <w:r w:rsidRPr="004B539E">
        <w:rPr>
          <w:rFonts w:ascii="Times New Roman" w:hAnsi="Times New Roman" w:cs="Times New Roman"/>
          <w:spacing w:val="-2"/>
        </w:rPr>
        <w:t>student is</w:t>
      </w:r>
      <w:r w:rsidRPr="004B539E">
        <w:rPr>
          <w:rFonts w:ascii="Times New Roman" w:hAnsi="Times New Roman" w:cs="Times New Roman"/>
          <w:spacing w:val="-12"/>
        </w:rPr>
        <w:t xml:space="preserve"> </w:t>
      </w:r>
      <w:r w:rsidRPr="004B539E">
        <w:rPr>
          <w:rFonts w:ascii="Times New Roman" w:hAnsi="Times New Roman" w:cs="Times New Roman"/>
          <w:spacing w:val="-2"/>
        </w:rPr>
        <w:t>assigned an</w:t>
      </w:r>
      <w:r w:rsidRPr="004B539E">
        <w:rPr>
          <w:rFonts w:ascii="Times New Roman" w:hAnsi="Times New Roman" w:cs="Times New Roman"/>
          <w:spacing w:val="-10"/>
        </w:rPr>
        <w:t xml:space="preserve"> </w:t>
      </w:r>
      <w:r w:rsidRPr="004B539E">
        <w:rPr>
          <w:rFonts w:ascii="Times New Roman" w:hAnsi="Times New Roman" w:cs="Times New Roman"/>
          <w:spacing w:val="-2"/>
        </w:rPr>
        <w:t>individual software</w:t>
      </w:r>
      <w:r w:rsidRPr="004B539E">
        <w:rPr>
          <w:rFonts w:ascii="Times New Roman" w:hAnsi="Times New Roman" w:cs="Times New Roman"/>
          <w:spacing w:val="-4"/>
        </w:rPr>
        <w:t xml:space="preserve"> </w:t>
      </w:r>
      <w:r w:rsidRPr="004B539E">
        <w:rPr>
          <w:rFonts w:ascii="Times New Roman" w:hAnsi="Times New Roman" w:cs="Times New Roman"/>
          <w:spacing w:val="-2"/>
        </w:rPr>
        <w:t>project problem statement. Based</w:t>
      </w:r>
      <w:r w:rsidRPr="004B539E">
        <w:rPr>
          <w:rFonts w:ascii="Times New Roman" w:hAnsi="Times New Roman" w:cs="Times New Roman"/>
          <w:spacing w:val="-5"/>
        </w:rPr>
        <w:t xml:space="preserve"> </w:t>
      </w:r>
      <w:r w:rsidRPr="004B539E">
        <w:rPr>
          <w:rFonts w:ascii="Times New Roman" w:hAnsi="Times New Roman" w:cs="Times New Roman"/>
          <w:spacing w:val="-2"/>
        </w:rPr>
        <w:t>on</w:t>
      </w:r>
      <w:r w:rsidRPr="004B539E">
        <w:rPr>
          <w:rFonts w:ascii="Times New Roman" w:hAnsi="Times New Roman" w:cs="Times New Roman"/>
          <w:spacing w:val="-7"/>
        </w:rPr>
        <w:t xml:space="preserve"> </w:t>
      </w:r>
      <w:r w:rsidRPr="004B539E">
        <w:rPr>
          <w:rFonts w:ascii="Times New Roman" w:hAnsi="Times New Roman" w:cs="Times New Roman"/>
          <w:spacing w:val="-2"/>
        </w:rPr>
        <w:t>the</w:t>
      </w:r>
      <w:r w:rsidRPr="004B539E">
        <w:rPr>
          <w:rFonts w:ascii="Times New Roman" w:hAnsi="Times New Roman" w:cs="Times New Roman"/>
          <w:spacing w:val="-9"/>
        </w:rPr>
        <w:t xml:space="preserve"> </w:t>
      </w:r>
      <w:r w:rsidRPr="004B539E">
        <w:rPr>
          <w:rFonts w:ascii="Times New Roman" w:hAnsi="Times New Roman" w:cs="Times New Roman"/>
          <w:spacing w:val="-2"/>
        </w:rPr>
        <w:t>given</w:t>
      </w:r>
      <w:r w:rsidRPr="004B539E">
        <w:rPr>
          <w:rFonts w:ascii="Times New Roman" w:hAnsi="Times New Roman" w:cs="Times New Roman"/>
          <w:spacing w:val="-5"/>
        </w:rPr>
        <w:t xml:space="preserve"> </w:t>
      </w:r>
      <w:r w:rsidRPr="004B539E">
        <w:rPr>
          <w:rFonts w:ascii="Times New Roman" w:hAnsi="Times New Roman" w:cs="Times New Roman"/>
          <w:spacing w:val="-2"/>
        </w:rPr>
        <w:t xml:space="preserve">problem statement, perform </w:t>
      </w:r>
      <w:r w:rsidRPr="004B539E">
        <w:rPr>
          <w:rFonts w:ascii="Times New Roman" w:hAnsi="Times New Roman" w:cs="Times New Roman"/>
        </w:rPr>
        <w:t>an</w:t>
      </w:r>
      <w:r w:rsidRPr="004B539E">
        <w:rPr>
          <w:rFonts w:ascii="Times New Roman" w:hAnsi="Times New Roman" w:cs="Times New Roman"/>
          <w:spacing w:val="-10"/>
        </w:rPr>
        <w:t xml:space="preserve"> </w:t>
      </w:r>
      <w:r w:rsidRPr="004B539E">
        <w:rPr>
          <w:rFonts w:ascii="Times New Roman" w:hAnsi="Times New Roman" w:cs="Times New Roman"/>
        </w:rPr>
        <w:t xml:space="preserve">Agile Sprint Planning and User Story Workshop by applying Agile software engineering practices. Prepare a </w:t>
      </w:r>
      <w:r w:rsidRPr="004B539E">
        <w:rPr>
          <w:rFonts w:ascii="Times New Roman" w:hAnsi="Times New Roman" w:cs="Times New Roman"/>
          <w:spacing w:val="-2"/>
        </w:rPr>
        <w:t>comprehensive</w:t>
      </w:r>
      <w:r w:rsidRPr="004B539E">
        <w:rPr>
          <w:rFonts w:ascii="Times New Roman" w:hAnsi="Times New Roman" w:cs="Times New Roman"/>
          <w:spacing w:val="-1"/>
        </w:rPr>
        <w:t xml:space="preserve"> </w:t>
      </w:r>
      <w:r w:rsidRPr="004B539E">
        <w:rPr>
          <w:rFonts w:ascii="Times New Roman" w:hAnsi="Times New Roman" w:cs="Times New Roman"/>
          <w:spacing w:val="-2"/>
        </w:rPr>
        <w:t>sprint</w:t>
      </w:r>
      <w:r w:rsidRPr="004B539E">
        <w:rPr>
          <w:rFonts w:ascii="Times New Roman" w:hAnsi="Times New Roman" w:cs="Times New Roman"/>
          <w:spacing w:val="-6"/>
        </w:rPr>
        <w:t xml:space="preserve"> </w:t>
      </w:r>
      <w:r w:rsidRPr="004B539E">
        <w:rPr>
          <w:rFonts w:ascii="Times New Roman" w:hAnsi="Times New Roman" w:cs="Times New Roman"/>
          <w:spacing w:val="-2"/>
        </w:rPr>
        <w:t>planning</w:t>
      </w:r>
      <w:r w:rsidRPr="004B539E">
        <w:rPr>
          <w:rFonts w:ascii="Times New Roman" w:hAnsi="Times New Roman" w:cs="Times New Roman"/>
          <w:spacing w:val="-9"/>
        </w:rPr>
        <w:t xml:space="preserve"> </w:t>
      </w:r>
      <w:r w:rsidRPr="004B539E">
        <w:rPr>
          <w:rFonts w:ascii="Times New Roman" w:hAnsi="Times New Roman" w:cs="Times New Roman"/>
          <w:spacing w:val="-2"/>
        </w:rPr>
        <w:t>document</w:t>
      </w:r>
      <w:r w:rsidRPr="004B539E">
        <w:rPr>
          <w:rFonts w:ascii="Times New Roman" w:hAnsi="Times New Roman" w:cs="Times New Roman"/>
          <w:spacing w:val="-9"/>
        </w:rPr>
        <w:t xml:space="preserve"> </w:t>
      </w:r>
      <w:r w:rsidRPr="004B539E">
        <w:rPr>
          <w:rFonts w:ascii="Times New Roman" w:hAnsi="Times New Roman" w:cs="Times New Roman"/>
          <w:spacing w:val="-2"/>
        </w:rPr>
        <w:t>covering</w:t>
      </w:r>
      <w:r w:rsidRPr="004B539E">
        <w:rPr>
          <w:rFonts w:ascii="Times New Roman" w:hAnsi="Times New Roman" w:cs="Times New Roman"/>
          <w:spacing w:val="-9"/>
        </w:rPr>
        <w:t xml:space="preserve"> </w:t>
      </w:r>
      <w:r w:rsidRPr="004B539E">
        <w:rPr>
          <w:rFonts w:ascii="Times New Roman" w:hAnsi="Times New Roman" w:cs="Times New Roman"/>
          <w:spacing w:val="-2"/>
        </w:rPr>
        <w:t>the</w:t>
      </w:r>
      <w:r w:rsidRPr="004B539E">
        <w:rPr>
          <w:rFonts w:ascii="Times New Roman" w:hAnsi="Times New Roman" w:cs="Times New Roman"/>
          <w:spacing w:val="-12"/>
        </w:rPr>
        <w:t xml:space="preserve"> </w:t>
      </w:r>
      <w:r w:rsidRPr="004B539E">
        <w:rPr>
          <w:rFonts w:ascii="Times New Roman" w:hAnsi="Times New Roman" w:cs="Times New Roman"/>
          <w:spacing w:val="-2"/>
        </w:rPr>
        <w:t>following</w:t>
      </w:r>
      <w:r w:rsidRPr="004B539E">
        <w:rPr>
          <w:rFonts w:ascii="Times New Roman" w:hAnsi="Times New Roman" w:cs="Times New Roman"/>
          <w:spacing w:val="-8"/>
        </w:rPr>
        <w:t xml:space="preserve"> </w:t>
      </w:r>
      <w:r w:rsidRPr="004B539E">
        <w:rPr>
          <w:rFonts w:ascii="Times New Roman" w:hAnsi="Times New Roman" w:cs="Times New Roman"/>
          <w:spacing w:val="-2"/>
        </w:rPr>
        <w:t>aspects:</w:t>
      </w:r>
    </w:p>
    <w:p w14:paraId="29AF48AA" w14:textId="730C31F1" w:rsidR="004B539E" w:rsidRPr="004B539E" w:rsidRDefault="004B539E" w:rsidP="004B539E">
      <w:pPr>
        <w:pStyle w:val="BodyText"/>
        <w:spacing w:line="228" w:lineRule="auto"/>
        <w:ind w:left="359" w:right="353" w:firstLine="1"/>
        <w:jc w:val="both"/>
      </w:pPr>
      <w:r w:rsidRPr="004B539E">
        <w:t>Based on the given problem statement, perform an</w:t>
      </w:r>
      <w:r w:rsidRPr="004B539E">
        <w:rPr>
          <w:spacing w:val="-14"/>
        </w:rPr>
        <w:t xml:space="preserve"> </w:t>
      </w:r>
      <w:r w:rsidRPr="004B539E">
        <w:t>Agile Sprint Planning and User Story Workshop</w:t>
      </w:r>
      <w:r w:rsidRPr="004B539E">
        <w:rPr>
          <w:spacing w:val="-4"/>
        </w:rPr>
        <w:t xml:space="preserve"> </w:t>
      </w:r>
      <w:r w:rsidRPr="004B539E">
        <w:t>by</w:t>
      </w:r>
      <w:r w:rsidRPr="004B539E">
        <w:rPr>
          <w:spacing w:val="-2"/>
        </w:rPr>
        <w:t xml:space="preserve"> </w:t>
      </w:r>
      <w:r w:rsidRPr="004B539E">
        <w:t xml:space="preserve">applying Agile </w:t>
      </w:r>
      <w:r w:rsidRPr="004B539E">
        <w:rPr>
          <w:spacing w:val="-4"/>
        </w:rPr>
        <w:t>software engineering</w:t>
      </w:r>
      <w:r w:rsidRPr="004B539E">
        <w:t xml:space="preserve"> </w:t>
      </w:r>
      <w:r w:rsidRPr="004B539E">
        <w:rPr>
          <w:spacing w:val="-4"/>
        </w:rPr>
        <w:t>practices. Prepare a comprehensive</w:t>
      </w:r>
      <w:r w:rsidRPr="004B539E">
        <w:rPr>
          <w:spacing w:val="21"/>
        </w:rPr>
        <w:t xml:space="preserve"> </w:t>
      </w:r>
      <w:r w:rsidRPr="004B539E">
        <w:rPr>
          <w:spacing w:val="-4"/>
        </w:rPr>
        <w:t>sprint planning document covering the</w:t>
      </w:r>
      <w:r w:rsidRPr="004B539E">
        <w:rPr>
          <w:spacing w:val="-10"/>
        </w:rPr>
        <w:t xml:space="preserve"> </w:t>
      </w:r>
      <w:r w:rsidRPr="004B539E">
        <w:rPr>
          <w:spacing w:val="-4"/>
        </w:rPr>
        <w:t>following aspects:</w:t>
      </w:r>
    </w:p>
    <w:p w14:paraId="44836AD0" w14:textId="77777777" w:rsidR="004B539E" w:rsidRPr="004B539E" w:rsidRDefault="004B539E" w:rsidP="004B539E">
      <w:pPr>
        <w:pStyle w:val="ListParagraph"/>
        <w:widowControl w:val="0"/>
        <w:numPr>
          <w:ilvl w:val="0"/>
          <w:numId w:val="20"/>
        </w:numPr>
        <w:tabs>
          <w:tab w:val="left" w:pos="1084"/>
        </w:tabs>
        <w:autoSpaceDE w:val="0"/>
        <w:autoSpaceDN w:val="0"/>
        <w:spacing w:after="0" w:line="236" w:lineRule="exact"/>
        <w:ind w:hanging="360"/>
        <w:contextualSpacing w:val="0"/>
        <w:rPr>
          <w:rFonts w:ascii="Times New Roman" w:hAnsi="Times New Roman" w:cs="Times New Roman"/>
          <w:sz w:val="21"/>
        </w:rPr>
      </w:pPr>
      <w:r w:rsidRPr="004B539E">
        <w:rPr>
          <w:rFonts w:ascii="Times New Roman" w:hAnsi="Times New Roman" w:cs="Times New Roman"/>
          <w:sz w:val="21"/>
        </w:rPr>
        <w:t>Identify</w:t>
      </w:r>
      <w:r w:rsidRPr="004B539E">
        <w:rPr>
          <w:rFonts w:ascii="Times New Roman" w:hAnsi="Times New Roman" w:cs="Times New Roman"/>
          <w:spacing w:val="2"/>
          <w:sz w:val="21"/>
        </w:rPr>
        <w:t xml:space="preserve"> </w:t>
      </w:r>
      <w:r w:rsidRPr="004B539E">
        <w:rPr>
          <w:rFonts w:ascii="Times New Roman" w:hAnsi="Times New Roman" w:cs="Times New Roman"/>
          <w:sz w:val="21"/>
        </w:rPr>
        <w:t>the Project</w:t>
      </w:r>
      <w:r w:rsidRPr="004B539E">
        <w:rPr>
          <w:rFonts w:ascii="Times New Roman" w:hAnsi="Times New Roman" w:cs="Times New Roman"/>
          <w:spacing w:val="4"/>
          <w:sz w:val="21"/>
        </w:rPr>
        <w:t xml:space="preserve"> </w:t>
      </w:r>
      <w:r w:rsidRPr="004B539E">
        <w:rPr>
          <w:rFonts w:ascii="Times New Roman" w:hAnsi="Times New Roman" w:cs="Times New Roman"/>
          <w:sz w:val="21"/>
        </w:rPr>
        <w:t>Vision</w:t>
      </w:r>
      <w:r w:rsidRPr="004B539E">
        <w:rPr>
          <w:rFonts w:ascii="Times New Roman" w:hAnsi="Times New Roman" w:cs="Times New Roman"/>
          <w:spacing w:val="8"/>
          <w:sz w:val="21"/>
        </w:rPr>
        <w:t xml:space="preserve"> </w:t>
      </w:r>
      <w:r w:rsidRPr="004B539E">
        <w:rPr>
          <w:rFonts w:ascii="Times New Roman" w:hAnsi="Times New Roman" w:cs="Times New Roman"/>
          <w:sz w:val="21"/>
        </w:rPr>
        <w:t>and</w:t>
      </w:r>
      <w:r w:rsidRPr="004B539E">
        <w:rPr>
          <w:rFonts w:ascii="Times New Roman" w:hAnsi="Times New Roman" w:cs="Times New Roman"/>
          <w:spacing w:val="5"/>
          <w:sz w:val="21"/>
        </w:rPr>
        <w:t xml:space="preserve"> </w:t>
      </w:r>
      <w:r w:rsidRPr="004B539E">
        <w:rPr>
          <w:rFonts w:ascii="Times New Roman" w:hAnsi="Times New Roman" w:cs="Times New Roman"/>
          <w:spacing w:val="-2"/>
          <w:sz w:val="21"/>
        </w:rPr>
        <w:t>Stakeholders</w:t>
      </w:r>
    </w:p>
    <w:p w14:paraId="00A58B3A" w14:textId="77777777" w:rsidR="004B539E" w:rsidRPr="004B539E" w:rsidRDefault="004B539E" w:rsidP="004B539E">
      <w:pPr>
        <w:pStyle w:val="ListParagraph"/>
        <w:widowControl w:val="0"/>
        <w:numPr>
          <w:ilvl w:val="1"/>
          <w:numId w:val="20"/>
        </w:numPr>
        <w:tabs>
          <w:tab w:val="left" w:pos="1815"/>
        </w:tabs>
        <w:autoSpaceDE w:val="0"/>
        <w:autoSpaceDN w:val="0"/>
        <w:spacing w:after="0" w:line="236" w:lineRule="exact"/>
        <w:ind w:left="1815" w:hanging="363"/>
        <w:contextualSpacing w:val="0"/>
        <w:rPr>
          <w:rFonts w:ascii="Times New Roman" w:hAnsi="Times New Roman" w:cs="Times New Roman"/>
          <w:sz w:val="21"/>
        </w:rPr>
      </w:pPr>
      <w:r w:rsidRPr="004B539E">
        <w:rPr>
          <w:rFonts w:ascii="Times New Roman" w:hAnsi="Times New Roman" w:cs="Times New Roman"/>
          <w:spacing w:val="-4"/>
          <w:sz w:val="21"/>
        </w:rPr>
        <w:t>Define</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project's</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vision,</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objectives, and</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identify</w:t>
      </w:r>
      <w:r w:rsidRPr="004B539E">
        <w:rPr>
          <w:rFonts w:ascii="Times New Roman" w:hAnsi="Times New Roman" w:cs="Times New Roman"/>
          <w:spacing w:val="-2"/>
          <w:sz w:val="21"/>
        </w:rPr>
        <w:t xml:space="preserve"> </w:t>
      </w:r>
      <w:r w:rsidRPr="004B539E">
        <w:rPr>
          <w:rFonts w:ascii="Times New Roman" w:hAnsi="Times New Roman" w:cs="Times New Roman"/>
          <w:spacing w:val="-4"/>
          <w:sz w:val="21"/>
        </w:rPr>
        <w:t>all</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key</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stakeholders</w:t>
      </w:r>
      <w:r w:rsidRPr="004B539E">
        <w:rPr>
          <w:rFonts w:ascii="Times New Roman" w:hAnsi="Times New Roman" w:cs="Times New Roman"/>
          <w:spacing w:val="5"/>
          <w:sz w:val="21"/>
        </w:rPr>
        <w:t xml:space="preserve"> </w:t>
      </w:r>
      <w:r w:rsidRPr="004B539E">
        <w:rPr>
          <w:rFonts w:ascii="Times New Roman" w:hAnsi="Times New Roman" w:cs="Times New Roman"/>
          <w:spacing w:val="-4"/>
          <w:sz w:val="21"/>
        </w:rPr>
        <w:t>involved.</w:t>
      </w:r>
    </w:p>
    <w:p w14:paraId="69DAE57E" w14:textId="77777777" w:rsidR="004B539E" w:rsidRPr="004B539E" w:rsidRDefault="004B539E" w:rsidP="004B539E">
      <w:pPr>
        <w:pStyle w:val="ListParagraph"/>
        <w:widowControl w:val="0"/>
        <w:numPr>
          <w:ilvl w:val="0"/>
          <w:numId w:val="20"/>
        </w:numPr>
        <w:tabs>
          <w:tab w:val="left" w:pos="1081"/>
        </w:tabs>
        <w:autoSpaceDE w:val="0"/>
        <w:autoSpaceDN w:val="0"/>
        <w:spacing w:before="3" w:after="0" w:line="236" w:lineRule="exact"/>
        <w:ind w:left="1081"/>
        <w:contextualSpacing w:val="0"/>
        <w:rPr>
          <w:rFonts w:ascii="Times New Roman" w:hAnsi="Times New Roman" w:cs="Times New Roman"/>
          <w:sz w:val="21"/>
        </w:rPr>
      </w:pPr>
      <w:r w:rsidRPr="004B539E">
        <w:rPr>
          <w:rFonts w:ascii="Times New Roman" w:hAnsi="Times New Roman" w:cs="Times New Roman"/>
          <w:sz w:val="21"/>
        </w:rPr>
        <w:t>Create</w:t>
      </w:r>
      <w:r w:rsidRPr="004B539E">
        <w:rPr>
          <w:rFonts w:ascii="Times New Roman" w:hAnsi="Times New Roman" w:cs="Times New Roman"/>
          <w:spacing w:val="4"/>
          <w:sz w:val="21"/>
        </w:rPr>
        <w:t xml:space="preserve"> </w:t>
      </w:r>
      <w:r w:rsidRPr="004B539E">
        <w:rPr>
          <w:rFonts w:ascii="Times New Roman" w:hAnsi="Times New Roman" w:cs="Times New Roman"/>
          <w:sz w:val="21"/>
        </w:rPr>
        <w:t>Epics</w:t>
      </w:r>
      <w:r w:rsidRPr="004B539E">
        <w:rPr>
          <w:rFonts w:ascii="Times New Roman" w:hAnsi="Times New Roman" w:cs="Times New Roman"/>
          <w:spacing w:val="9"/>
          <w:sz w:val="21"/>
        </w:rPr>
        <w:t xml:space="preserve"> </w:t>
      </w:r>
      <w:r w:rsidRPr="004B539E">
        <w:rPr>
          <w:rFonts w:ascii="Times New Roman" w:hAnsi="Times New Roman" w:cs="Times New Roman"/>
          <w:sz w:val="21"/>
        </w:rPr>
        <w:t>and</w:t>
      </w:r>
      <w:r w:rsidRPr="004B539E">
        <w:rPr>
          <w:rFonts w:ascii="Times New Roman" w:hAnsi="Times New Roman" w:cs="Times New Roman"/>
          <w:spacing w:val="10"/>
          <w:sz w:val="21"/>
        </w:rPr>
        <w:t xml:space="preserve"> </w:t>
      </w:r>
      <w:r w:rsidRPr="004B539E">
        <w:rPr>
          <w:rFonts w:ascii="Times New Roman" w:hAnsi="Times New Roman" w:cs="Times New Roman"/>
          <w:sz w:val="21"/>
        </w:rPr>
        <w:t>User</w:t>
      </w:r>
      <w:r w:rsidRPr="004B539E">
        <w:rPr>
          <w:rFonts w:ascii="Times New Roman" w:hAnsi="Times New Roman" w:cs="Times New Roman"/>
          <w:spacing w:val="5"/>
          <w:sz w:val="21"/>
        </w:rPr>
        <w:t xml:space="preserve"> </w:t>
      </w:r>
      <w:r w:rsidRPr="004B539E">
        <w:rPr>
          <w:rFonts w:ascii="Times New Roman" w:hAnsi="Times New Roman" w:cs="Times New Roman"/>
          <w:spacing w:val="-2"/>
          <w:sz w:val="21"/>
        </w:rPr>
        <w:t>Stories</w:t>
      </w:r>
    </w:p>
    <w:p w14:paraId="0DA3002C" w14:textId="77777777" w:rsidR="004B539E" w:rsidRPr="004B539E" w:rsidRDefault="004B539E" w:rsidP="004B539E">
      <w:pPr>
        <w:pStyle w:val="ListParagraph"/>
        <w:widowControl w:val="0"/>
        <w:numPr>
          <w:ilvl w:val="1"/>
          <w:numId w:val="20"/>
        </w:numPr>
        <w:tabs>
          <w:tab w:val="left" w:pos="1801"/>
        </w:tabs>
        <w:autoSpaceDE w:val="0"/>
        <w:autoSpaceDN w:val="0"/>
        <w:spacing w:after="0" w:line="236" w:lineRule="exact"/>
        <w:ind w:left="1801" w:hanging="349"/>
        <w:contextualSpacing w:val="0"/>
        <w:rPr>
          <w:rFonts w:ascii="Times New Roman" w:hAnsi="Times New Roman" w:cs="Times New Roman"/>
          <w:sz w:val="21"/>
        </w:rPr>
      </w:pPr>
      <w:r w:rsidRPr="004B539E">
        <w:rPr>
          <w:rFonts w:ascii="Times New Roman" w:hAnsi="Times New Roman" w:cs="Times New Roman"/>
          <w:spacing w:val="-4"/>
          <w:sz w:val="21"/>
        </w:rPr>
        <w:t>Break</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down</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requirements</w:t>
      </w:r>
      <w:r w:rsidRPr="004B539E">
        <w:rPr>
          <w:rFonts w:ascii="Times New Roman" w:hAnsi="Times New Roman" w:cs="Times New Roman"/>
          <w:spacing w:val="5"/>
          <w:sz w:val="21"/>
        </w:rPr>
        <w:t xml:space="preserve"> </w:t>
      </w:r>
      <w:r w:rsidRPr="004B539E">
        <w:rPr>
          <w:rFonts w:ascii="Times New Roman" w:hAnsi="Times New Roman" w:cs="Times New Roman"/>
          <w:spacing w:val="-4"/>
          <w:sz w:val="21"/>
        </w:rPr>
        <w:t>into</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Epics</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and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formulate</w:t>
      </w:r>
      <w:r w:rsidRPr="004B539E">
        <w:rPr>
          <w:rFonts w:ascii="Times New Roman" w:hAnsi="Times New Roman" w:cs="Times New Roman"/>
          <w:spacing w:val="-3"/>
          <w:sz w:val="21"/>
        </w:rPr>
        <w:t xml:space="preserve"> </w:t>
      </w:r>
      <w:r w:rsidRPr="004B539E">
        <w:rPr>
          <w:rFonts w:ascii="Times New Roman" w:hAnsi="Times New Roman" w:cs="Times New Roman"/>
          <w:spacing w:val="-4"/>
          <w:sz w:val="21"/>
        </w:rPr>
        <w:t>well-structured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User</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Stories</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using</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format:</w:t>
      </w:r>
    </w:p>
    <w:p w14:paraId="414A5E6B" w14:textId="77777777" w:rsidR="004B539E" w:rsidRPr="004B539E" w:rsidRDefault="004B539E" w:rsidP="004B539E">
      <w:pPr>
        <w:spacing w:before="8" w:line="234" w:lineRule="exact"/>
        <w:ind w:left="1805"/>
        <w:rPr>
          <w:rFonts w:ascii="Times New Roman" w:hAnsi="Times New Roman" w:cs="Times New Roman"/>
          <w:i/>
          <w:sz w:val="21"/>
        </w:rPr>
      </w:pPr>
      <w:r w:rsidRPr="004B539E">
        <w:rPr>
          <w:rFonts w:ascii="Times New Roman" w:hAnsi="Times New Roman" w:cs="Times New Roman"/>
          <w:i/>
          <w:spacing w:val="-6"/>
          <w:sz w:val="21"/>
        </w:rPr>
        <w:t>As</w:t>
      </w:r>
      <w:r w:rsidRPr="004B539E">
        <w:rPr>
          <w:rFonts w:ascii="Times New Roman" w:hAnsi="Times New Roman" w:cs="Times New Roman"/>
          <w:i/>
          <w:spacing w:val="-8"/>
          <w:sz w:val="21"/>
        </w:rPr>
        <w:t xml:space="preserve"> </w:t>
      </w:r>
      <w:r w:rsidRPr="004B539E">
        <w:rPr>
          <w:rFonts w:ascii="Times New Roman" w:hAnsi="Times New Roman" w:cs="Times New Roman"/>
          <w:i/>
          <w:spacing w:val="-6"/>
          <w:sz w:val="21"/>
        </w:rPr>
        <w:t>a</w:t>
      </w:r>
      <w:r w:rsidRPr="004B539E">
        <w:rPr>
          <w:rFonts w:ascii="Times New Roman" w:hAnsi="Times New Roman" w:cs="Times New Roman"/>
          <w:i/>
          <w:spacing w:val="-7"/>
          <w:sz w:val="21"/>
        </w:rPr>
        <w:t xml:space="preserve"> </w:t>
      </w:r>
      <w:r w:rsidRPr="004B539E">
        <w:rPr>
          <w:rFonts w:ascii="Times New Roman" w:hAnsi="Times New Roman" w:cs="Times New Roman"/>
          <w:i/>
          <w:spacing w:val="-6"/>
          <w:sz w:val="21"/>
        </w:rPr>
        <w:t>&lt;u.ser&gt;,</w:t>
      </w:r>
      <w:r w:rsidRPr="004B539E">
        <w:rPr>
          <w:rFonts w:ascii="Times New Roman" w:hAnsi="Times New Roman" w:cs="Times New Roman"/>
          <w:i/>
          <w:spacing w:val="-3"/>
          <w:sz w:val="21"/>
        </w:rPr>
        <w:t xml:space="preserve"> </w:t>
      </w:r>
      <w:r w:rsidRPr="004B539E">
        <w:rPr>
          <w:rFonts w:ascii="Times New Roman" w:hAnsi="Times New Roman" w:cs="Times New Roman"/>
          <w:i/>
          <w:spacing w:val="-6"/>
          <w:sz w:val="21"/>
        </w:rPr>
        <w:t>I</w:t>
      </w:r>
      <w:r w:rsidRPr="004B539E">
        <w:rPr>
          <w:rFonts w:ascii="Times New Roman" w:hAnsi="Times New Roman" w:cs="Times New Roman"/>
          <w:i/>
          <w:spacing w:val="-7"/>
          <w:sz w:val="21"/>
        </w:rPr>
        <w:t xml:space="preserve"> </w:t>
      </w:r>
      <w:r w:rsidRPr="004B539E">
        <w:rPr>
          <w:rFonts w:ascii="Times New Roman" w:hAnsi="Times New Roman" w:cs="Times New Roman"/>
          <w:i/>
          <w:spacing w:val="-6"/>
          <w:sz w:val="21"/>
        </w:rPr>
        <w:t>want</w:t>
      </w:r>
      <w:r w:rsidRPr="004B539E">
        <w:rPr>
          <w:rFonts w:ascii="Times New Roman" w:hAnsi="Times New Roman" w:cs="Times New Roman"/>
          <w:i/>
          <w:spacing w:val="-2"/>
          <w:sz w:val="21"/>
        </w:rPr>
        <w:t xml:space="preserve"> </w:t>
      </w:r>
      <w:r w:rsidRPr="004B539E">
        <w:rPr>
          <w:rFonts w:ascii="Times New Roman" w:hAnsi="Times New Roman" w:cs="Times New Roman"/>
          <w:i/>
          <w:spacing w:val="-6"/>
          <w:sz w:val="21"/>
        </w:rPr>
        <w:t>&lt;feature&gt;,</w:t>
      </w:r>
      <w:r w:rsidRPr="004B539E">
        <w:rPr>
          <w:rFonts w:ascii="Times New Roman" w:hAnsi="Times New Roman" w:cs="Times New Roman"/>
          <w:i/>
          <w:sz w:val="21"/>
        </w:rPr>
        <w:t xml:space="preserve"> </w:t>
      </w:r>
      <w:r w:rsidRPr="004B539E">
        <w:rPr>
          <w:rFonts w:ascii="Times New Roman" w:hAnsi="Times New Roman" w:cs="Times New Roman"/>
          <w:i/>
          <w:spacing w:val="-6"/>
          <w:sz w:val="21"/>
        </w:rPr>
        <w:t>so</w:t>
      </w:r>
      <w:r w:rsidRPr="004B539E">
        <w:rPr>
          <w:rFonts w:ascii="Times New Roman" w:hAnsi="Times New Roman" w:cs="Times New Roman"/>
          <w:i/>
          <w:spacing w:val="-7"/>
          <w:sz w:val="21"/>
        </w:rPr>
        <w:t xml:space="preserve"> </w:t>
      </w:r>
      <w:r w:rsidRPr="004B539E">
        <w:rPr>
          <w:rFonts w:ascii="Times New Roman" w:hAnsi="Times New Roman" w:cs="Times New Roman"/>
          <w:i/>
          <w:spacing w:val="-6"/>
          <w:sz w:val="21"/>
        </w:rPr>
        <w:t>that</w:t>
      </w:r>
      <w:r w:rsidRPr="004B539E">
        <w:rPr>
          <w:rFonts w:ascii="Times New Roman" w:hAnsi="Times New Roman" w:cs="Times New Roman"/>
          <w:i/>
          <w:spacing w:val="-2"/>
          <w:sz w:val="21"/>
        </w:rPr>
        <w:t xml:space="preserve"> </w:t>
      </w:r>
      <w:r w:rsidRPr="004B539E">
        <w:rPr>
          <w:rFonts w:ascii="Times New Roman" w:hAnsi="Times New Roman" w:cs="Times New Roman"/>
          <w:i/>
          <w:spacing w:val="-6"/>
          <w:sz w:val="21"/>
        </w:rPr>
        <w:t>&lt;benefit&gt;.</w:t>
      </w:r>
    </w:p>
    <w:p w14:paraId="5D14FED1" w14:textId="77777777" w:rsidR="004B539E" w:rsidRPr="004B539E" w:rsidRDefault="004B539E" w:rsidP="004B539E">
      <w:pPr>
        <w:pStyle w:val="ListParagraph"/>
        <w:widowControl w:val="0"/>
        <w:numPr>
          <w:ilvl w:val="0"/>
          <w:numId w:val="20"/>
        </w:numPr>
        <w:tabs>
          <w:tab w:val="left" w:pos="1081"/>
        </w:tabs>
        <w:autoSpaceDE w:val="0"/>
        <w:autoSpaceDN w:val="0"/>
        <w:spacing w:after="0" w:line="230" w:lineRule="exact"/>
        <w:ind w:left="1081" w:hanging="360"/>
        <w:contextualSpacing w:val="0"/>
        <w:rPr>
          <w:rFonts w:ascii="Times New Roman" w:hAnsi="Times New Roman" w:cs="Times New Roman"/>
          <w:sz w:val="21"/>
        </w:rPr>
      </w:pPr>
      <w:r w:rsidRPr="004B539E">
        <w:rPr>
          <w:rFonts w:ascii="Times New Roman" w:hAnsi="Times New Roman" w:cs="Times New Roman"/>
          <w:spacing w:val="-2"/>
          <w:sz w:val="21"/>
        </w:rPr>
        <w:t>Define</w:t>
      </w:r>
      <w:r w:rsidRPr="004B539E">
        <w:rPr>
          <w:rFonts w:ascii="Times New Roman" w:hAnsi="Times New Roman" w:cs="Times New Roman"/>
          <w:spacing w:val="1"/>
          <w:sz w:val="21"/>
        </w:rPr>
        <w:t xml:space="preserve"> </w:t>
      </w:r>
      <w:r w:rsidRPr="004B539E">
        <w:rPr>
          <w:rFonts w:ascii="Times New Roman" w:hAnsi="Times New Roman" w:cs="Times New Roman"/>
          <w:spacing w:val="-2"/>
          <w:sz w:val="21"/>
        </w:rPr>
        <w:t>Acceptance</w:t>
      </w:r>
      <w:r w:rsidRPr="004B539E">
        <w:rPr>
          <w:rFonts w:ascii="Times New Roman" w:hAnsi="Times New Roman" w:cs="Times New Roman"/>
          <w:spacing w:val="-5"/>
          <w:sz w:val="21"/>
        </w:rPr>
        <w:t xml:space="preserve"> </w:t>
      </w:r>
      <w:r w:rsidRPr="004B539E">
        <w:rPr>
          <w:rFonts w:ascii="Times New Roman" w:hAnsi="Times New Roman" w:cs="Times New Roman"/>
          <w:spacing w:val="-2"/>
          <w:sz w:val="21"/>
        </w:rPr>
        <w:t>Criteria</w:t>
      </w:r>
    </w:p>
    <w:p w14:paraId="098090DD" w14:textId="77777777" w:rsidR="004B539E" w:rsidRPr="004B539E" w:rsidRDefault="004B539E" w:rsidP="004B539E">
      <w:pPr>
        <w:pStyle w:val="ListParagraph"/>
        <w:widowControl w:val="0"/>
        <w:numPr>
          <w:ilvl w:val="1"/>
          <w:numId w:val="20"/>
        </w:numPr>
        <w:tabs>
          <w:tab w:val="left" w:pos="1801"/>
        </w:tabs>
        <w:autoSpaceDE w:val="0"/>
        <w:autoSpaceDN w:val="0"/>
        <w:spacing w:after="0" w:line="242" w:lineRule="auto"/>
        <w:ind w:left="1801" w:right="617"/>
        <w:contextualSpacing w:val="0"/>
        <w:rPr>
          <w:rFonts w:ascii="Times New Roman" w:hAnsi="Times New Roman" w:cs="Times New Roman"/>
          <w:sz w:val="21"/>
        </w:rPr>
      </w:pPr>
      <w:r w:rsidRPr="004B539E">
        <w:rPr>
          <w:rFonts w:ascii="Times New Roman" w:hAnsi="Times New Roman" w:cs="Times New Roman"/>
          <w:w w:val="90"/>
          <w:sz w:val="21"/>
        </w:rPr>
        <w:t>Write clear and measurable</w:t>
      </w:r>
      <w:r w:rsidRPr="004B539E">
        <w:rPr>
          <w:rFonts w:ascii="Times New Roman" w:hAnsi="Times New Roman" w:cs="Times New Roman"/>
          <w:sz w:val="21"/>
        </w:rPr>
        <w:t xml:space="preserve"> </w:t>
      </w:r>
      <w:r w:rsidRPr="004B539E">
        <w:rPr>
          <w:rFonts w:ascii="Times New Roman" w:hAnsi="Times New Roman" w:cs="Times New Roman"/>
          <w:w w:val="90"/>
          <w:sz w:val="21"/>
        </w:rPr>
        <w:t>acceptance</w:t>
      </w:r>
      <w:r w:rsidRPr="004B539E">
        <w:rPr>
          <w:rFonts w:ascii="Times New Roman" w:hAnsi="Times New Roman" w:cs="Times New Roman"/>
          <w:sz w:val="21"/>
        </w:rPr>
        <w:t xml:space="preserve"> </w:t>
      </w:r>
      <w:r w:rsidRPr="004B539E">
        <w:rPr>
          <w:rFonts w:ascii="Times New Roman" w:hAnsi="Times New Roman" w:cs="Times New Roman"/>
          <w:w w:val="90"/>
          <w:sz w:val="21"/>
        </w:rPr>
        <w:t>criteria for each selected</w:t>
      </w:r>
      <w:r w:rsidRPr="004B539E">
        <w:rPr>
          <w:rFonts w:ascii="Times New Roman" w:hAnsi="Times New Roman" w:cs="Times New Roman"/>
          <w:sz w:val="21"/>
        </w:rPr>
        <w:t xml:space="preserve"> </w:t>
      </w:r>
      <w:r w:rsidRPr="004B539E">
        <w:rPr>
          <w:rFonts w:ascii="Times New Roman" w:hAnsi="Times New Roman" w:cs="Times New Roman"/>
          <w:w w:val="90"/>
          <w:sz w:val="21"/>
        </w:rPr>
        <w:t>user story</w:t>
      </w:r>
      <w:r w:rsidRPr="004B539E">
        <w:rPr>
          <w:rFonts w:ascii="Times New Roman" w:hAnsi="Times New Roman" w:cs="Times New Roman"/>
          <w:sz w:val="21"/>
        </w:rPr>
        <w:t xml:space="preserve"> </w:t>
      </w:r>
      <w:r w:rsidRPr="004B539E">
        <w:rPr>
          <w:rFonts w:ascii="Times New Roman" w:hAnsi="Times New Roman" w:cs="Times New Roman"/>
          <w:w w:val="90"/>
          <w:sz w:val="21"/>
        </w:rPr>
        <w:t>using the Given—When—Then</w:t>
      </w:r>
      <w:r w:rsidRPr="004B539E">
        <w:rPr>
          <w:rFonts w:ascii="Times New Roman" w:hAnsi="Times New Roman" w:cs="Times New Roman"/>
          <w:spacing w:val="40"/>
          <w:sz w:val="21"/>
        </w:rPr>
        <w:t xml:space="preserve"> </w:t>
      </w:r>
      <w:r w:rsidRPr="004B539E">
        <w:rPr>
          <w:rFonts w:ascii="Times New Roman" w:hAnsi="Times New Roman" w:cs="Times New Roman"/>
          <w:sz w:val="21"/>
        </w:rPr>
        <w:t>format or equivalent.</w:t>
      </w:r>
    </w:p>
    <w:p w14:paraId="24422835" w14:textId="77777777" w:rsidR="004B539E" w:rsidRPr="004B539E" w:rsidRDefault="004B539E" w:rsidP="004B539E">
      <w:pPr>
        <w:pStyle w:val="ListParagraph"/>
        <w:widowControl w:val="0"/>
        <w:numPr>
          <w:ilvl w:val="0"/>
          <w:numId w:val="20"/>
        </w:numPr>
        <w:tabs>
          <w:tab w:val="left" w:pos="1086"/>
        </w:tabs>
        <w:autoSpaceDE w:val="0"/>
        <w:autoSpaceDN w:val="0"/>
        <w:spacing w:after="0" w:line="223" w:lineRule="exact"/>
        <w:ind w:left="1086" w:hanging="365"/>
        <w:contextualSpacing w:val="0"/>
        <w:rPr>
          <w:rFonts w:ascii="Times New Roman" w:hAnsi="Times New Roman" w:cs="Times New Roman"/>
          <w:sz w:val="21"/>
        </w:rPr>
      </w:pPr>
      <w:r w:rsidRPr="004B539E">
        <w:rPr>
          <w:rFonts w:ascii="Times New Roman" w:hAnsi="Times New Roman" w:cs="Times New Roman"/>
          <w:sz w:val="21"/>
        </w:rPr>
        <w:t>Prioritize</w:t>
      </w:r>
      <w:r w:rsidRPr="004B539E">
        <w:rPr>
          <w:rFonts w:ascii="Times New Roman" w:hAnsi="Times New Roman" w:cs="Times New Roman"/>
          <w:spacing w:val="20"/>
          <w:sz w:val="21"/>
        </w:rPr>
        <w:t xml:space="preserve"> </w:t>
      </w:r>
      <w:r w:rsidRPr="004B539E">
        <w:rPr>
          <w:rFonts w:ascii="Times New Roman" w:hAnsi="Times New Roman" w:cs="Times New Roman"/>
          <w:sz w:val="21"/>
        </w:rPr>
        <w:t>the</w:t>
      </w:r>
      <w:r w:rsidRPr="004B539E">
        <w:rPr>
          <w:rFonts w:ascii="Times New Roman" w:hAnsi="Times New Roman" w:cs="Times New Roman"/>
          <w:spacing w:val="8"/>
          <w:sz w:val="21"/>
        </w:rPr>
        <w:t xml:space="preserve"> </w:t>
      </w:r>
      <w:r w:rsidRPr="004B539E">
        <w:rPr>
          <w:rFonts w:ascii="Times New Roman" w:hAnsi="Times New Roman" w:cs="Times New Roman"/>
          <w:sz w:val="21"/>
        </w:rPr>
        <w:t>Product</w:t>
      </w:r>
      <w:r w:rsidRPr="004B539E">
        <w:rPr>
          <w:rFonts w:ascii="Times New Roman" w:hAnsi="Times New Roman" w:cs="Times New Roman"/>
          <w:spacing w:val="18"/>
          <w:sz w:val="21"/>
        </w:rPr>
        <w:t xml:space="preserve"> </w:t>
      </w:r>
      <w:r w:rsidRPr="004B539E">
        <w:rPr>
          <w:rFonts w:ascii="Times New Roman" w:hAnsi="Times New Roman" w:cs="Times New Roman"/>
          <w:spacing w:val="-2"/>
          <w:sz w:val="21"/>
        </w:rPr>
        <w:t>Backlog</w:t>
      </w:r>
    </w:p>
    <w:p w14:paraId="190D3C64" w14:textId="77777777" w:rsidR="004B539E" w:rsidRPr="004B539E" w:rsidRDefault="004B539E" w:rsidP="004B539E">
      <w:pPr>
        <w:pStyle w:val="ListParagraph"/>
        <w:widowControl w:val="0"/>
        <w:numPr>
          <w:ilvl w:val="1"/>
          <w:numId w:val="20"/>
        </w:numPr>
        <w:tabs>
          <w:tab w:val="left" w:pos="1802"/>
        </w:tabs>
        <w:autoSpaceDE w:val="0"/>
        <w:autoSpaceDN w:val="0"/>
        <w:spacing w:after="0" w:line="247" w:lineRule="auto"/>
        <w:ind w:right="1208" w:hanging="351"/>
        <w:contextualSpacing w:val="0"/>
        <w:rPr>
          <w:rFonts w:ascii="Times New Roman" w:hAnsi="Times New Roman" w:cs="Times New Roman"/>
          <w:sz w:val="21"/>
        </w:rPr>
      </w:pPr>
      <w:r w:rsidRPr="004B539E">
        <w:rPr>
          <w:rFonts w:ascii="Times New Roman" w:hAnsi="Times New Roman" w:cs="Times New Roman"/>
          <w:spacing w:val="-4"/>
          <w:sz w:val="21"/>
        </w:rPr>
        <w:t>Organize</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and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prioritize</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product backlog</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based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on</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business value,</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customer</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needs,</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and</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 xml:space="preserve">project </w:t>
      </w:r>
      <w:r w:rsidRPr="004B539E">
        <w:rPr>
          <w:rFonts w:ascii="Times New Roman" w:hAnsi="Times New Roman" w:cs="Times New Roman"/>
          <w:spacing w:val="-2"/>
          <w:sz w:val="21"/>
        </w:rPr>
        <w:t>dependencies.</w:t>
      </w:r>
    </w:p>
    <w:p w14:paraId="2BD29894" w14:textId="77777777" w:rsidR="004B539E" w:rsidRPr="004B539E" w:rsidRDefault="004B539E" w:rsidP="004B539E">
      <w:pPr>
        <w:pStyle w:val="ListParagraph"/>
        <w:widowControl w:val="0"/>
        <w:numPr>
          <w:ilvl w:val="0"/>
          <w:numId w:val="20"/>
        </w:numPr>
        <w:tabs>
          <w:tab w:val="left" w:pos="1086"/>
        </w:tabs>
        <w:autoSpaceDE w:val="0"/>
        <w:autoSpaceDN w:val="0"/>
        <w:spacing w:after="0" w:line="214" w:lineRule="exact"/>
        <w:ind w:left="1086" w:hanging="367"/>
        <w:contextualSpacing w:val="0"/>
        <w:rPr>
          <w:rFonts w:ascii="Times New Roman" w:hAnsi="Times New Roman" w:cs="Times New Roman"/>
          <w:sz w:val="21"/>
        </w:rPr>
      </w:pPr>
      <w:r w:rsidRPr="004B539E">
        <w:rPr>
          <w:rFonts w:ascii="Times New Roman" w:hAnsi="Times New Roman" w:cs="Times New Roman"/>
          <w:sz w:val="21"/>
        </w:rPr>
        <w:t>Plan</w:t>
      </w:r>
      <w:r w:rsidRPr="004B539E">
        <w:rPr>
          <w:rFonts w:ascii="Times New Roman" w:hAnsi="Times New Roman" w:cs="Times New Roman"/>
          <w:spacing w:val="18"/>
          <w:sz w:val="21"/>
        </w:rPr>
        <w:t xml:space="preserve"> </w:t>
      </w:r>
      <w:r w:rsidRPr="004B539E">
        <w:rPr>
          <w:rFonts w:ascii="Times New Roman" w:hAnsi="Times New Roman" w:cs="Times New Roman"/>
          <w:sz w:val="21"/>
        </w:rPr>
        <w:t>the</w:t>
      </w:r>
      <w:r w:rsidRPr="004B539E">
        <w:rPr>
          <w:rFonts w:ascii="Times New Roman" w:hAnsi="Times New Roman" w:cs="Times New Roman"/>
          <w:spacing w:val="1"/>
          <w:sz w:val="21"/>
        </w:rPr>
        <w:t xml:space="preserve"> </w:t>
      </w:r>
      <w:r w:rsidRPr="004B539E">
        <w:rPr>
          <w:rFonts w:ascii="Times New Roman" w:hAnsi="Times New Roman" w:cs="Times New Roman"/>
          <w:sz w:val="21"/>
        </w:rPr>
        <w:t>Sprint</w:t>
      </w:r>
      <w:r w:rsidRPr="004B539E">
        <w:rPr>
          <w:rFonts w:ascii="Times New Roman" w:hAnsi="Times New Roman" w:cs="Times New Roman"/>
          <w:spacing w:val="21"/>
          <w:sz w:val="21"/>
        </w:rPr>
        <w:t xml:space="preserve"> </w:t>
      </w:r>
      <w:r w:rsidRPr="004B539E">
        <w:rPr>
          <w:rFonts w:ascii="Times New Roman" w:hAnsi="Times New Roman" w:cs="Times New Roman"/>
          <w:spacing w:val="-2"/>
          <w:sz w:val="21"/>
        </w:rPr>
        <w:t>Backlog</w:t>
      </w:r>
    </w:p>
    <w:p w14:paraId="49342DD9" w14:textId="77777777" w:rsidR="004B539E" w:rsidRPr="004B539E" w:rsidRDefault="004B539E" w:rsidP="004B539E">
      <w:pPr>
        <w:pStyle w:val="ListParagraph"/>
        <w:widowControl w:val="0"/>
        <w:numPr>
          <w:ilvl w:val="1"/>
          <w:numId w:val="20"/>
        </w:numPr>
        <w:tabs>
          <w:tab w:val="left" w:pos="1801"/>
        </w:tabs>
        <w:autoSpaceDE w:val="0"/>
        <w:autoSpaceDN w:val="0"/>
        <w:spacing w:after="0" w:line="236" w:lineRule="exact"/>
        <w:ind w:left="1801" w:hanging="349"/>
        <w:contextualSpacing w:val="0"/>
        <w:rPr>
          <w:rFonts w:ascii="Times New Roman" w:hAnsi="Times New Roman" w:cs="Times New Roman"/>
          <w:sz w:val="21"/>
        </w:rPr>
      </w:pPr>
      <w:r w:rsidRPr="004B539E">
        <w:rPr>
          <w:rFonts w:ascii="Times New Roman" w:hAnsi="Times New Roman" w:cs="Times New Roman"/>
          <w:spacing w:val="-4"/>
          <w:sz w:val="21"/>
        </w:rPr>
        <w:t>Select</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high-priority</w:t>
      </w:r>
      <w:r w:rsidRPr="004B539E">
        <w:rPr>
          <w:rFonts w:ascii="Times New Roman" w:hAnsi="Times New Roman" w:cs="Times New Roman"/>
          <w:spacing w:val="1"/>
          <w:sz w:val="21"/>
        </w:rPr>
        <w:t xml:space="preserve"> </w:t>
      </w:r>
      <w:r w:rsidRPr="004B539E">
        <w:rPr>
          <w:rFonts w:ascii="Times New Roman" w:hAnsi="Times New Roman" w:cs="Times New Roman"/>
          <w:spacing w:val="-4"/>
          <w:sz w:val="21"/>
        </w:rPr>
        <w:t>user</w:t>
      </w:r>
      <w:r w:rsidRPr="004B539E">
        <w:rPr>
          <w:rFonts w:ascii="Times New Roman" w:hAnsi="Times New Roman" w:cs="Times New Roman"/>
          <w:spacing w:val="-6"/>
          <w:sz w:val="21"/>
        </w:rPr>
        <w:t xml:space="preserve"> </w:t>
      </w:r>
      <w:r w:rsidRPr="004B539E">
        <w:rPr>
          <w:rFonts w:ascii="Times New Roman" w:hAnsi="Times New Roman" w:cs="Times New Roman"/>
          <w:spacing w:val="-4"/>
          <w:sz w:val="21"/>
        </w:rPr>
        <w:t>stories for</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first</w:t>
      </w:r>
      <w:r w:rsidRPr="004B539E">
        <w:rPr>
          <w:rFonts w:ascii="Times New Roman" w:hAnsi="Times New Roman" w:cs="Times New Roman"/>
          <w:spacing w:val="-5"/>
          <w:sz w:val="21"/>
        </w:rPr>
        <w:t xml:space="preserve"> </w:t>
      </w:r>
      <w:r w:rsidRPr="004B539E">
        <w:rPr>
          <w:rFonts w:ascii="Times New Roman" w:hAnsi="Times New Roman" w:cs="Times New Roman"/>
          <w:spacing w:val="-4"/>
          <w:sz w:val="21"/>
        </w:rPr>
        <w:t>sprint</w:t>
      </w:r>
      <w:r w:rsidRPr="004B539E">
        <w:rPr>
          <w:rFonts w:ascii="Times New Roman" w:hAnsi="Times New Roman" w:cs="Times New Roman"/>
          <w:spacing w:val="-5"/>
          <w:sz w:val="21"/>
        </w:rPr>
        <w:t xml:space="preserve"> </w:t>
      </w:r>
      <w:r w:rsidRPr="004B539E">
        <w:rPr>
          <w:rFonts w:ascii="Times New Roman" w:hAnsi="Times New Roman" w:cs="Times New Roman"/>
          <w:spacing w:val="-4"/>
          <w:sz w:val="21"/>
        </w:rPr>
        <w:t>and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divide</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them</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into</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actionable</w:t>
      </w:r>
      <w:r w:rsidRPr="004B539E">
        <w:rPr>
          <w:rFonts w:ascii="Times New Roman" w:hAnsi="Times New Roman" w:cs="Times New Roman"/>
          <w:spacing w:val="-3"/>
          <w:sz w:val="21"/>
        </w:rPr>
        <w:t xml:space="preserve"> </w:t>
      </w:r>
      <w:r w:rsidRPr="004B539E">
        <w:rPr>
          <w:rFonts w:ascii="Times New Roman" w:hAnsi="Times New Roman" w:cs="Times New Roman"/>
          <w:spacing w:val="-4"/>
          <w:sz w:val="21"/>
        </w:rPr>
        <w:lastRenderedPageBreak/>
        <w:t>development</w:t>
      </w:r>
      <w:r w:rsidRPr="004B539E">
        <w:rPr>
          <w:rFonts w:ascii="Times New Roman" w:hAnsi="Times New Roman" w:cs="Times New Roman"/>
          <w:spacing w:val="6"/>
          <w:sz w:val="21"/>
        </w:rPr>
        <w:t xml:space="preserve"> </w:t>
      </w:r>
      <w:r w:rsidRPr="004B539E">
        <w:rPr>
          <w:rFonts w:ascii="Times New Roman" w:hAnsi="Times New Roman" w:cs="Times New Roman"/>
          <w:spacing w:val="-4"/>
          <w:sz w:val="21"/>
        </w:rPr>
        <w:t>tasks.</w:t>
      </w:r>
    </w:p>
    <w:p w14:paraId="71CFADA1" w14:textId="77777777" w:rsidR="004B539E" w:rsidRPr="004B539E" w:rsidRDefault="004B539E" w:rsidP="004B539E">
      <w:pPr>
        <w:pStyle w:val="ListParagraph"/>
        <w:widowControl w:val="0"/>
        <w:numPr>
          <w:ilvl w:val="0"/>
          <w:numId w:val="20"/>
        </w:numPr>
        <w:tabs>
          <w:tab w:val="left" w:pos="1085"/>
        </w:tabs>
        <w:autoSpaceDE w:val="0"/>
        <w:autoSpaceDN w:val="0"/>
        <w:spacing w:after="0" w:line="236" w:lineRule="exact"/>
        <w:ind w:left="1085" w:hanging="365"/>
        <w:contextualSpacing w:val="0"/>
        <w:rPr>
          <w:rFonts w:ascii="Times New Roman" w:hAnsi="Times New Roman" w:cs="Times New Roman"/>
          <w:sz w:val="21"/>
        </w:rPr>
      </w:pPr>
      <w:r w:rsidRPr="004B539E">
        <w:rPr>
          <w:rFonts w:ascii="Times New Roman" w:hAnsi="Times New Roman" w:cs="Times New Roman"/>
          <w:sz w:val="21"/>
        </w:rPr>
        <w:t>Estimate</w:t>
      </w:r>
      <w:r w:rsidRPr="004B539E">
        <w:rPr>
          <w:rFonts w:ascii="Times New Roman" w:hAnsi="Times New Roman" w:cs="Times New Roman"/>
          <w:spacing w:val="4"/>
          <w:sz w:val="21"/>
        </w:rPr>
        <w:t xml:space="preserve"> </w:t>
      </w:r>
      <w:r w:rsidRPr="004B539E">
        <w:rPr>
          <w:rFonts w:ascii="Times New Roman" w:hAnsi="Times New Roman" w:cs="Times New Roman"/>
          <w:sz w:val="21"/>
        </w:rPr>
        <w:t>Effort</w:t>
      </w:r>
      <w:r w:rsidRPr="004B539E">
        <w:rPr>
          <w:rFonts w:ascii="Times New Roman" w:hAnsi="Times New Roman" w:cs="Times New Roman"/>
          <w:spacing w:val="15"/>
          <w:sz w:val="21"/>
        </w:rPr>
        <w:t xml:space="preserve"> </w:t>
      </w:r>
      <w:r w:rsidRPr="004B539E">
        <w:rPr>
          <w:rFonts w:ascii="Times New Roman" w:hAnsi="Times New Roman" w:cs="Times New Roman"/>
          <w:sz w:val="21"/>
        </w:rPr>
        <w:t>Using</w:t>
      </w:r>
      <w:r w:rsidRPr="004B539E">
        <w:rPr>
          <w:rFonts w:ascii="Times New Roman" w:hAnsi="Times New Roman" w:cs="Times New Roman"/>
          <w:spacing w:val="-2"/>
          <w:sz w:val="21"/>
        </w:rPr>
        <w:t xml:space="preserve"> </w:t>
      </w:r>
      <w:r w:rsidRPr="004B539E">
        <w:rPr>
          <w:rFonts w:ascii="Times New Roman" w:hAnsi="Times New Roman" w:cs="Times New Roman"/>
          <w:sz w:val="21"/>
        </w:rPr>
        <w:t>Story</w:t>
      </w:r>
      <w:r w:rsidRPr="004B539E">
        <w:rPr>
          <w:rFonts w:ascii="Times New Roman" w:hAnsi="Times New Roman" w:cs="Times New Roman"/>
          <w:spacing w:val="2"/>
          <w:sz w:val="21"/>
        </w:rPr>
        <w:t xml:space="preserve"> </w:t>
      </w:r>
      <w:r w:rsidRPr="004B539E">
        <w:rPr>
          <w:rFonts w:ascii="Times New Roman" w:hAnsi="Times New Roman" w:cs="Times New Roman"/>
          <w:spacing w:val="-2"/>
          <w:sz w:val="21"/>
        </w:rPr>
        <w:t>Points</w:t>
      </w:r>
    </w:p>
    <w:p w14:paraId="4744E47C" w14:textId="77777777" w:rsidR="004B539E" w:rsidRPr="004B539E" w:rsidRDefault="004B539E" w:rsidP="004B539E">
      <w:pPr>
        <w:pStyle w:val="ListParagraph"/>
        <w:widowControl w:val="0"/>
        <w:numPr>
          <w:ilvl w:val="1"/>
          <w:numId w:val="20"/>
        </w:numPr>
        <w:tabs>
          <w:tab w:val="left" w:pos="1804"/>
        </w:tabs>
        <w:autoSpaceDE w:val="0"/>
        <w:autoSpaceDN w:val="0"/>
        <w:spacing w:after="0" w:line="242" w:lineRule="auto"/>
        <w:ind w:left="1804" w:right="624" w:hanging="353"/>
        <w:contextualSpacing w:val="0"/>
        <w:rPr>
          <w:rFonts w:ascii="Times New Roman" w:hAnsi="Times New Roman" w:cs="Times New Roman"/>
          <w:color w:val="131313"/>
          <w:sz w:val="21"/>
        </w:rPr>
      </w:pPr>
      <w:r w:rsidRPr="004B539E">
        <w:rPr>
          <w:rFonts w:ascii="Times New Roman" w:hAnsi="Times New Roman" w:cs="Times New Roman"/>
          <w:spacing w:val="-4"/>
          <w:sz w:val="21"/>
        </w:rPr>
        <w:t>Assign</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story</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points</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to</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each</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selected</w:t>
      </w:r>
      <w:r w:rsidRPr="004B539E">
        <w:rPr>
          <w:rFonts w:ascii="Times New Roman" w:hAnsi="Times New Roman" w:cs="Times New Roman"/>
          <w:spacing w:val="-6"/>
          <w:sz w:val="21"/>
        </w:rPr>
        <w:t xml:space="preserve"> </w:t>
      </w:r>
      <w:r w:rsidRPr="004B539E">
        <w:rPr>
          <w:rFonts w:ascii="Times New Roman" w:hAnsi="Times New Roman" w:cs="Times New Roman"/>
          <w:spacing w:val="-4"/>
          <w:sz w:val="21"/>
        </w:rPr>
        <w:t>user</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story</w:t>
      </w:r>
      <w:r w:rsidRPr="004B539E">
        <w:rPr>
          <w:rFonts w:ascii="Times New Roman" w:hAnsi="Times New Roman" w:cs="Times New Roman"/>
          <w:spacing w:val="-3"/>
          <w:sz w:val="21"/>
        </w:rPr>
        <w:t xml:space="preserve"> </w:t>
      </w:r>
      <w:r w:rsidRPr="004B539E">
        <w:rPr>
          <w:rFonts w:ascii="Times New Roman" w:hAnsi="Times New Roman" w:cs="Times New Roman"/>
          <w:spacing w:val="-4"/>
          <w:sz w:val="21"/>
        </w:rPr>
        <w:t>using</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an</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appropriate estimation</w:t>
      </w:r>
      <w:r w:rsidRPr="004B539E">
        <w:rPr>
          <w:rFonts w:ascii="Times New Roman" w:hAnsi="Times New Roman" w:cs="Times New Roman"/>
          <w:spacing w:val="-1"/>
          <w:sz w:val="21"/>
        </w:rPr>
        <w:t xml:space="preserve"> </w:t>
      </w:r>
      <w:r w:rsidRPr="004B539E">
        <w:rPr>
          <w:rFonts w:ascii="Times New Roman" w:hAnsi="Times New Roman" w:cs="Times New Roman"/>
          <w:spacing w:val="-4"/>
          <w:sz w:val="21"/>
        </w:rPr>
        <w:t>technique</w:t>
      </w:r>
      <w:r w:rsidRPr="004B539E">
        <w:rPr>
          <w:rFonts w:ascii="Times New Roman" w:hAnsi="Times New Roman" w:cs="Times New Roman"/>
          <w:spacing w:val="-7"/>
          <w:sz w:val="21"/>
        </w:rPr>
        <w:t xml:space="preserve"> </w:t>
      </w:r>
      <w:r w:rsidRPr="004B539E">
        <w:rPr>
          <w:rFonts w:ascii="Times New Roman" w:hAnsi="Times New Roman" w:cs="Times New Roman"/>
          <w:spacing w:val="-4"/>
          <w:sz w:val="21"/>
        </w:rPr>
        <w:t>(e.g.,</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 xml:space="preserve">Fibonacci </w:t>
      </w:r>
      <w:r w:rsidRPr="004B539E">
        <w:rPr>
          <w:rFonts w:ascii="Times New Roman" w:hAnsi="Times New Roman" w:cs="Times New Roman"/>
          <w:sz w:val="21"/>
        </w:rPr>
        <w:t>sequence</w:t>
      </w:r>
      <w:r w:rsidRPr="004B539E">
        <w:rPr>
          <w:rFonts w:ascii="Times New Roman" w:hAnsi="Times New Roman" w:cs="Times New Roman"/>
          <w:spacing w:val="-14"/>
          <w:sz w:val="21"/>
        </w:rPr>
        <w:t xml:space="preserve"> </w:t>
      </w:r>
      <w:r w:rsidRPr="004B539E">
        <w:rPr>
          <w:rFonts w:ascii="Times New Roman" w:hAnsi="Times New Roman" w:cs="Times New Roman"/>
          <w:sz w:val="21"/>
        </w:rPr>
        <w:t>or</w:t>
      </w:r>
      <w:r w:rsidRPr="004B539E">
        <w:rPr>
          <w:rFonts w:ascii="Times New Roman" w:hAnsi="Times New Roman" w:cs="Times New Roman"/>
          <w:spacing w:val="-13"/>
          <w:sz w:val="21"/>
        </w:rPr>
        <w:t xml:space="preserve"> </w:t>
      </w:r>
      <w:r w:rsidRPr="004B539E">
        <w:rPr>
          <w:rFonts w:ascii="Times New Roman" w:hAnsi="Times New Roman" w:cs="Times New Roman"/>
          <w:sz w:val="21"/>
        </w:rPr>
        <w:t>Planning</w:t>
      </w:r>
      <w:r w:rsidRPr="004B539E">
        <w:rPr>
          <w:rFonts w:ascii="Times New Roman" w:hAnsi="Times New Roman" w:cs="Times New Roman"/>
          <w:spacing w:val="-8"/>
          <w:sz w:val="21"/>
        </w:rPr>
        <w:t xml:space="preserve"> </w:t>
      </w:r>
      <w:r w:rsidRPr="004B539E">
        <w:rPr>
          <w:rFonts w:ascii="Times New Roman" w:hAnsi="Times New Roman" w:cs="Times New Roman"/>
          <w:sz w:val="21"/>
        </w:rPr>
        <w:t>Poker)</w:t>
      </w:r>
      <w:r w:rsidRPr="004B539E">
        <w:rPr>
          <w:rFonts w:ascii="Times New Roman" w:hAnsi="Times New Roman" w:cs="Times New Roman"/>
          <w:spacing w:val="-13"/>
          <w:sz w:val="21"/>
        </w:rPr>
        <w:t xml:space="preserve"> </w:t>
      </w:r>
      <w:r w:rsidRPr="004B539E">
        <w:rPr>
          <w:rFonts w:ascii="Times New Roman" w:hAnsi="Times New Roman" w:cs="Times New Roman"/>
          <w:sz w:val="21"/>
        </w:rPr>
        <w:t>and</w:t>
      </w:r>
      <w:r w:rsidRPr="004B539E">
        <w:rPr>
          <w:rFonts w:ascii="Times New Roman" w:hAnsi="Times New Roman" w:cs="Times New Roman"/>
          <w:spacing w:val="-13"/>
          <w:sz w:val="21"/>
        </w:rPr>
        <w:t xml:space="preserve"> </w:t>
      </w:r>
      <w:r w:rsidRPr="004B539E">
        <w:rPr>
          <w:rFonts w:ascii="Times New Roman" w:hAnsi="Times New Roman" w:cs="Times New Roman"/>
          <w:sz w:val="21"/>
        </w:rPr>
        <w:t>justify</w:t>
      </w:r>
      <w:r w:rsidRPr="004B539E">
        <w:rPr>
          <w:rFonts w:ascii="Times New Roman" w:hAnsi="Times New Roman" w:cs="Times New Roman"/>
          <w:spacing w:val="-12"/>
          <w:sz w:val="21"/>
        </w:rPr>
        <w:t xml:space="preserve"> </w:t>
      </w:r>
      <w:r w:rsidRPr="004B539E">
        <w:rPr>
          <w:rFonts w:ascii="Times New Roman" w:hAnsi="Times New Roman" w:cs="Times New Roman"/>
          <w:sz w:val="21"/>
        </w:rPr>
        <w:t>your</w:t>
      </w:r>
      <w:r w:rsidRPr="004B539E">
        <w:rPr>
          <w:rFonts w:ascii="Times New Roman" w:hAnsi="Times New Roman" w:cs="Times New Roman"/>
          <w:spacing w:val="-14"/>
          <w:sz w:val="21"/>
        </w:rPr>
        <w:t xml:space="preserve"> </w:t>
      </w:r>
      <w:r w:rsidRPr="004B539E">
        <w:rPr>
          <w:rFonts w:ascii="Times New Roman" w:hAnsi="Times New Roman" w:cs="Times New Roman"/>
          <w:sz w:val="21"/>
        </w:rPr>
        <w:t>estimates.</w:t>
      </w:r>
    </w:p>
    <w:p w14:paraId="38FE5193" w14:textId="77777777" w:rsidR="004B539E" w:rsidRPr="004B539E" w:rsidRDefault="004B539E" w:rsidP="004B539E">
      <w:pPr>
        <w:pStyle w:val="ListParagraph"/>
        <w:widowControl w:val="0"/>
        <w:numPr>
          <w:ilvl w:val="0"/>
          <w:numId w:val="20"/>
        </w:numPr>
        <w:tabs>
          <w:tab w:val="left" w:pos="1081"/>
        </w:tabs>
        <w:autoSpaceDE w:val="0"/>
        <w:autoSpaceDN w:val="0"/>
        <w:spacing w:after="0" w:line="226" w:lineRule="exact"/>
        <w:ind w:left="1081" w:hanging="360"/>
        <w:contextualSpacing w:val="0"/>
        <w:rPr>
          <w:rFonts w:ascii="Times New Roman" w:hAnsi="Times New Roman" w:cs="Times New Roman"/>
          <w:sz w:val="21"/>
        </w:rPr>
      </w:pPr>
      <w:r w:rsidRPr="004B539E">
        <w:rPr>
          <w:rFonts w:ascii="Times New Roman" w:hAnsi="Times New Roman" w:cs="Times New Roman"/>
          <w:sz w:val="21"/>
        </w:rPr>
        <w:t>Present</w:t>
      </w:r>
      <w:r w:rsidRPr="004B539E">
        <w:rPr>
          <w:rFonts w:ascii="Times New Roman" w:hAnsi="Times New Roman" w:cs="Times New Roman"/>
          <w:spacing w:val="17"/>
          <w:sz w:val="21"/>
        </w:rPr>
        <w:t xml:space="preserve"> </w:t>
      </w:r>
      <w:r w:rsidRPr="004B539E">
        <w:rPr>
          <w:rFonts w:ascii="Times New Roman" w:hAnsi="Times New Roman" w:cs="Times New Roman"/>
          <w:sz w:val="21"/>
        </w:rPr>
        <w:t>the</w:t>
      </w:r>
      <w:r w:rsidRPr="004B539E">
        <w:rPr>
          <w:rFonts w:ascii="Times New Roman" w:hAnsi="Times New Roman" w:cs="Times New Roman"/>
          <w:spacing w:val="4"/>
          <w:sz w:val="21"/>
        </w:rPr>
        <w:t xml:space="preserve"> </w:t>
      </w:r>
      <w:r w:rsidRPr="004B539E">
        <w:rPr>
          <w:rFonts w:ascii="Times New Roman" w:hAnsi="Times New Roman" w:cs="Times New Roman"/>
          <w:sz w:val="21"/>
        </w:rPr>
        <w:t>Sprint</w:t>
      </w:r>
      <w:r w:rsidRPr="004B539E">
        <w:rPr>
          <w:rFonts w:ascii="Times New Roman" w:hAnsi="Times New Roman" w:cs="Times New Roman"/>
          <w:spacing w:val="12"/>
          <w:sz w:val="21"/>
        </w:rPr>
        <w:t xml:space="preserve"> </w:t>
      </w:r>
      <w:r w:rsidRPr="004B539E">
        <w:rPr>
          <w:rFonts w:ascii="Times New Roman" w:hAnsi="Times New Roman" w:cs="Times New Roman"/>
          <w:sz w:val="21"/>
        </w:rPr>
        <w:t>Goal</w:t>
      </w:r>
      <w:r w:rsidRPr="004B539E">
        <w:rPr>
          <w:rFonts w:ascii="Times New Roman" w:hAnsi="Times New Roman" w:cs="Times New Roman"/>
          <w:spacing w:val="7"/>
          <w:sz w:val="21"/>
        </w:rPr>
        <w:t xml:space="preserve"> </w:t>
      </w:r>
      <w:r w:rsidRPr="004B539E">
        <w:rPr>
          <w:rFonts w:ascii="Times New Roman" w:hAnsi="Times New Roman" w:cs="Times New Roman"/>
          <w:sz w:val="21"/>
        </w:rPr>
        <w:t>and</w:t>
      </w:r>
      <w:r w:rsidRPr="004B539E">
        <w:rPr>
          <w:rFonts w:ascii="Times New Roman" w:hAnsi="Times New Roman" w:cs="Times New Roman"/>
          <w:spacing w:val="9"/>
          <w:sz w:val="21"/>
        </w:rPr>
        <w:t xml:space="preserve"> </w:t>
      </w:r>
      <w:r w:rsidRPr="004B539E">
        <w:rPr>
          <w:rFonts w:ascii="Times New Roman" w:hAnsi="Times New Roman" w:cs="Times New Roman"/>
          <w:sz w:val="21"/>
        </w:rPr>
        <w:t>Expected</w:t>
      </w:r>
      <w:r w:rsidRPr="004B539E">
        <w:rPr>
          <w:rFonts w:ascii="Times New Roman" w:hAnsi="Times New Roman" w:cs="Times New Roman"/>
          <w:spacing w:val="17"/>
          <w:sz w:val="21"/>
        </w:rPr>
        <w:t xml:space="preserve"> </w:t>
      </w:r>
      <w:r w:rsidRPr="004B539E">
        <w:rPr>
          <w:rFonts w:ascii="Times New Roman" w:hAnsi="Times New Roman" w:cs="Times New Roman"/>
          <w:spacing w:val="-2"/>
          <w:sz w:val="21"/>
        </w:rPr>
        <w:t>Deliverables</w:t>
      </w:r>
    </w:p>
    <w:p w14:paraId="0F8C36CB" w14:textId="77777777" w:rsidR="004B539E" w:rsidRPr="004B539E" w:rsidRDefault="004B539E" w:rsidP="004B539E">
      <w:pPr>
        <w:pStyle w:val="ListParagraph"/>
        <w:widowControl w:val="0"/>
        <w:numPr>
          <w:ilvl w:val="1"/>
          <w:numId w:val="20"/>
        </w:numPr>
        <w:tabs>
          <w:tab w:val="left" w:pos="1802"/>
        </w:tabs>
        <w:autoSpaceDE w:val="0"/>
        <w:autoSpaceDN w:val="0"/>
        <w:spacing w:after="0" w:line="247" w:lineRule="auto"/>
        <w:ind w:right="1056" w:hanging="351"/>
        <w:contextualSpacing w:val="0"/>
        <w:rPr>
          <w:rFonts w:ascii="Times New Roman" w:hAnsi="Times New Roman" w:cs="Times New Roman"/>
          <w:sz w:val="21"/>
        </w:rPr>
      </w:pPr>
      <w:r w:rsidRPr="004B539E">
        <w:rPr>
          <w:rFonts w:ascii="Times New Roman" w:hAnsi="Times New Roman" w:cs="Times New Roman"/>
          <w:spacing w:val="-4"/>
          <w:sz w:val="21"/>
        </w:rPr>
        <w:t>Define</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a</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clear</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sprint goal</w:t>
      </w:r>
      <w:r w:rsidRPr="004B539E">
        <w:rPr>
          <w:rFonts w:ascii="Times New Roman" w:hAnsi="Times New Roman" w:cs="Times New Roman"/>
          <w:spacing w:val="-6"/>
          <w:sz w:val="21"/>
        </w:rPr>
        <w:t xml:space="preserve"> </w:t>
      </w:r>
      <w:r w:rsidRPr="004B539E">
        <w:rPr>
          <w:rFonts w:ascii="Times New Roman" w:hAnsi="Times New Roman" w:cs="Times New Roman"/>
          <w:spacing w:val="-4"/>
          <w:sz w:val="21"/>
        </w:rPr>
        <w:t>and</w:t>
      </w:r>
      <w:r w:rsidRPr="004B539E">
        <w:rPr>
          <w:rFonts w:ascii="Times New Roman" w:hAnsi="Times New Roman" w:cs="Times New Roman"/>
          <w:spacing w:val="-9"/>
          <w:sz w:val="21"/>
        </w:rPr>
        <w:t xml:space="preserve"> </w:t>
      </w:r>
      <w:r w:rsidRPr="004B539E">
        <w:rPr>
          <w:rFonts w:ascii="Times New Roman" w:hAnsi="Times New Roman" w:cs="Times New Roman"/>
          <w:spacing w:val="-4"/>
          <w:sz w:val="21"/>
        </w:rPr>
        <w:t>describe</w:t>
      </w:r>
      <w:r w:rsidRPr="004B539E">
        <w:rPr>
          <w:rFonts w:ascii="Times New Roman" w:hAnsi="Times New Roman" w:cs="Times New Roman"/>
          <w:sz w:val="21"/>
        </w:rPr>
        <w:t xml:space="preserve"> </w:t>
      </w:r>
      <w:r w:rsidRPr="004B539E">
        <w:rPr>
          <w:rFonts w:ascii="Times New Roman" w:hAnsi="Times New Roman" w:cs="Times New Roman"/>
          <w:spacing w:val="-4"/>
          <w:sz w:val="21"/>
        </w:rPr>
        <w:t>the</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expected</w:t>
      </w:r>
      <w:r w:rsidRPr="004B539E">
        <w:rPr>
          <w:rFonts w:ascii="Times New Roman" w:hAnsi="Times New Roman" w:cs="Times New Roman"/>
          <w:sz w:val="21"/>
        </w:rPr>
        <w:t xml:space="preserve"> </w:t>
      </w:r>
      <w:r w:rsidRPr="004B539E">
        <w:rPr>
          <w:rFonts w:ascii="Times New Roman" w:hAnsi="Times New Roman" w:cs="Times New Roman"/>
          <w:spacing w:val="-4"/>
          <w:sz w:val="21"/>
        </w:rPr>
        <w:t>sprint</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deliverables,</w:t>
      </w:r>
      <w:r w:rsidRPr="004B539E">
        <w:rPr>
          <w:rFonts w:ascii="Times New Roman" w:hAnsi="Times New Roman" w:cs="Times New Roman"/>
          <w:sz w:val="21"/>
        </w:rPr>
        <w:t xml:space="preserve"> </w:t>
      </w:r>
      <w:r w:rsidRPr="004B539E">
        <w:rPr>
          <w:rFonts w:ascii="Times New Roman" w:hAnsi="Times New Roman" w:cs="Times New Roman"/>
          <w:spacing w:val="-4"/>
          <w:sz w:val="21"/>
        </w:rPr>
        <w:t>including the</w:t>
      </w:r>
      <w:r w:rsidRPr="004B539E">
        <w:rPr>
          <w:rFonts w:ascii="Times New Roman" w:hAnsi="Times New Roman" w:cs="Times New Roman"/>
          <w:spacing w:val="-8"/>
          <w:sz w:val="21"/>
        </w:rPr>
        <w:t xml:space="preserve"> </w:t>
      </w:r>
      <w:r w:rsidRPr="004B539E">
        <w:rPr>
          <w:rFonts w:ascii="Times New Roman" w:hAnsi="Times New Roman" w:cs="Times New Roman"/>
          <w:spacing w:val="-4"/>
          <w:sz w:val="21"/>
        </w:rPr>
        <w:t>features to</w:t>
      </w:r>
      <w:r w:rsidRPr="004B539E">
        <w:rPr>
          <w:rFonts w:ascii="Times New Roman" w:hAnsi="Times New Roman" w:cs="Times New Roman"/>
          <w:spacing w:val="-10"/>
          <w:sz w:val="21"/>
        </w:rPr>
        <w:t xml:space="preserve"> </w:t>
      </w:r>
      <w:r w:rsidRPr="004B539E">
        <w:rPr>
          <w:rFonts w:ascii="Times New Roman" w:hAnsi="Times New Roman" w:cs="Times New Roman"/>
          <w:spacing w:val="-4"/>
          <w:sz w:val="21"/>
        </w:rPr>
        <w:t xml:space="preserve">be </w:t>
      </w:r>
      <w:r w:rsidRPr="004B539E">
        <w:rPr>
          <w:rFonts w:ascii="Times New Roman" w:hAnsi="Times New Roman" w:cs="Times New Roman"/>
          <w:sz w:val="21"/>
        </w:rPr>
        <w:t>completed at</w:t>
      </w:r>
      <w:r w:rsidRPr="004B539E">
        <w:rPr>
          <w:rFonts w:ascii="Times New Roman" w:hAnsi="Times New Roman" w:cs="Times New Roman"/>
          <w:spacing w:val="-2"/>
          <w:sz w:val="21"/>
        </w:rPr>
        <w:t xml:space="preserve"> </w:t>
      </w:r>
      <w:r w:rsidRPr="004B539E">
        <w:rPr>
          <w:rFonts w:ascii="Times New Roman" w:hAnsi="Times New Roman" w:cs="Times New Roman"/>
          <w:sz w:val="21"/>
        </w:rPr>
        <w:t>the</w:t>
      </w:r>
      <w:r w:rsidRPr="004B539E">
        <w:rPr>
          <w:rFonts w:ascii="Times New Roman" w:hAnsi="Times New Roman" w:cs="Times New Roman"/>
          <w:spacing w:val="-2"/>
          <w:sz w:val="21"/>
        </w:rPr>
        <w:t xml:space="preserve"> </w:t>
      </w:r>
      <w:r w:rsidRPr="004B539E">
        <w:rPr>
          <w:rFonts w:ascii="Times New Roman" w:hAnsi="Times New Roman" w:cs="Times New Roman"/>
          <w:sz w:val="21"/>
        </w:rPr>
        <w:t>end of</w:t>
      </w:r>
      <w:r w:rsidRPr="004B539E">
        <w:rPr>
          <w:rFonts w:ascii="Times New Roman" w:hAnsi="Times New Roman" w:cs="Times New Roman"/>
          <w:spacing w:val="-1"/>
          <w:sz w:val="21"/>
        </w:rPr>
        <w:t xml:space="preserve"> </w:t>
      </w:r>
      <w:r w:rsidRPr="004B539E">
        <w:rPr>
          <w:rFonts w:ascii="Times New Roman" w:hAnsi="Times New Roman" w:cs="Times New Roman"/>
          <w:sz w:val="21"/>
        </w:rPr>
        <w:t>the sprint.</w:t>
      </w:r>
    </w:p>
    <w:p w14:paraId="4889190A"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0F364C9F"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217B71CE"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30080E2C"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6B7DFFEC"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3A05944"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026E2B3"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210D5B75"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26E04DC1"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3B2D4F5F"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0D3F921"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313FF26"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72FE24A4"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1543A51"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7A1F44B0"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0521123D"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102291AC"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10353BCE"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7F23B283"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4998D9B4"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688CE2D2"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49DCB0F9"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2BFA1951"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7804F4FB"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6E365755"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34C072C"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14802098"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4E70AD08"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5C4B586E"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11DBBD41"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0D01B405"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7AE5BCB0" w14:textId="77777777" w:rsidR="004B539E" w:rsidRPr="004B539E" w:rsidRDefault="004B539E" w:rsidP="004B539E">
      <w:pPr>
        <w:widowControl w:val="0"/>
        <w:tabs>
          <w:tab w:val="left" w:pos="1802"/>
        </w:tabs>
        <w:autoSpaceDE w:val="0"/>
        <w:autoSpaceDN w:val="0"/>
        <w:spacing w:after="0" w:line="247" w:lineRule="auto"/>
        <w:ind w:right="1056"/>
        <w:rPr>
          <w:rFonts w:ascii="Times New Roman" w:hAnsi="Times New Roman" w:cs="Times New Roman"/>
          <w:sz w:val="21"/>
        </w:rPr>
      </w:pPr>
    </w:p>
    <w:p w14:paraId="09BE2436" w14:textId="77777777" w:rsidR="004B539E" w:rsidRDefault="004B539E" w:rsidP="00923288">
      <w:pPr>
        <w:pStyle w:val="Heading1"/>
        <w:jc w:val="center"/>
        <w:rPr>
          <w:rFonts w:ascii="Times New Roman" w:hAnsi="Times New Roman" w:cs="Times New Roman"/>
        </w:rPr>
      </w:pPr>
    </w:p>
    <w:p w14:paraId="000BCAD7" w14:textId="751D8D2E" w:rsidR="00647BCA" w:rsidRPr="004B539E" w:rsidRDefault="00000000" w:rsidP="00923288">
      <w:pPr>
        <w:pStyle w:val="Heading1"/>
        <w:jc w:val="center"/>
        <w:rPr>
          <w:rFonts w:ascii="Times New Roman" w:hAnsi="Times New Roman" w:cs="Times New Roman"/>
        </w:rPr>
      </w:pPr>
      <w:r w:rsidRPr="004B539E">
        <w:rPr>
          <w:rFonts w:ascii="Times New Roman" w:hAnsi="Times New Roman" w:cs="Times New Roman"/>
        </w:rPr>
        <w:t>Agile Sprint Planning &amp; User Story Workshop: Deepfake-Aware Digital Identity Verification Platform</w:t>
      </w:r>
    </w:p>
    <w:p w14:paraId="0A08AAC0" w14:textId="77777777" w:rsidR="00647BCA" w:rsidRPr="004B539E" w:rsidRDefault="00000000">
      <w:pPr>
        <w:pStyle w:val="Heading2"/>
        <w:rPr>
          <w:rFonts w:ascii="Times New Roman" w:hAnsi="Times New Roman" w:cs="Times New Roman"/>
        </w:rPr>
      </w:pPr>
      <w:r w:rsidRPr="004B539E">
        <w:rPr>
          <w:rFonts w:ascii="Times New Roman" w:hAnsi="Times New Roman" w:cs="Times New Roman"/>
        </w:rPr>
        <w:t>1. Project Vision and Stakeholders</w:t>
      </w:r>
    </w:p>
    <w:p w14:paraId="098B463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Vision.</w:t>
      </w:r>
      <w:r w:rsidRPr="004B539E">
        <w:rPr>
          <w:rFonts w:ascii="Times New Roman" w:hAnsi="Times New Roman" w:cs="Times New Roman"/>
          <w:sz w:val="24"/>
          <w:szCs w:val="24"/>
        </w:rPr>
        <w:t xml:space="preserve"> Give digital services a remote identity check that separates genuine users from AI-assisted impersonators by combining document verification, biometrics, behavioural signals and risk-based decisions, while keeping friction low, biometric data protected and every decision explainable.</w:t>
      </w:r>
    </w:p>
    <w:p w14:paraId="3F127EBB" w14:textId="77777777" w:rsidR="00647BCA" w:rsidRPr="004B539E" w:rsidRDefault="00000000" w:rsidP="00923288">
      <w:pPr>
        <w:pStyle w:val="Heading3"/>
        <w:jc w:val="both"/>
        <w:rPr>
          <w:rFonts w:ascii="Times New Roman" w:hAnsi="Times New Roman" w:cs="Times New Roman"/>
          <w:szCs w:val="24"/>
        </w:rPr>
      </w:pPr>
      <w:r w:rsidRPr="004B539E">
        <w:rPr>
          <w:rFonts w:ascii="Times New Roman" w:hAnsi="Times New Roman" w:cs="Times New Roman"/>
          <w:szCs w:val="24"/>
        </w:rPr>
        <w:t>Real-world solution landscape</w:t>
      </w:r>
    </w:p>
    <w:p w14:paraId="4394AD5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Deepfake fraud targets how media enters the verification flow, not only what appears in the frame. Industry practice now separates two controls: presentation attack detection (liveness, tested under ISO/IEC 30107-3) and injection attack detection (tested under CEN/TS 18099, published in 2024). NIST SP 800-63-4 treats them as separate requirements, so a liveness certificate alone leaves the injection path open. FinCEN's November 2024 alert (FIN-2024-Alert004) reported a rise in suspicious activity tied to deepfake media bypassing identity checks. Commercial vendors such as iProov, Jumio, Shufti Pro, Mitek and Oz Forensics all ship layered stacks, and this project follows the same pattern: no single score decides, and ambiguous cases go to step-up or trained reviewers rather than automatic denial.</w:t>
      </w:r>
    </w:p>
    <w:tbl>
      <w:tblPr>
        <w:tblStyle w:val="TableGrid"/>
        <w:tblW w:w="0" w:type="auto"/>
        <w:tblLayout w:type="fixed"/>
        <w:tblLook w:val="0420" w:firstRow="1" w:lastRow="0" w:firstColumn="0" w:lastColumn="0" w:noHBand="0" w:noVBand="1"/>
      </w:tblPr>
      <w:tblGrid>
        <w:gridCol w:w="3120"/>
        <w:gridCol w:w="3120"/>
        <w:gridCol w:w="3120"/>
      </w:tblGrid>
      <w:tr w:rsidR="00647BCA" w:rsidRPr="004B539E" w14:paraId="6497479D" w14:textId="77777777" w:rsidTr="00923288">
        <w:trPr>
          <w:tblHeader/>
        </w:trPr>
        <w:tc>
          <w:tcPr>
            <w:tcW w:w="3120" w:type="dxa"/>
          </w:tcPr>
          <w:p w14:paraId="39CAC18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Defence layer</w:t>
            </w:r>
          </w:p>
        </w:tc>
        <w:tc>
          <w:tcPr>
            <w:tcW w:w="3120" w:type="dxa"/>
          </w:tcPr>
          <w:p w14:paraId="326FAA4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Real-world control</w:t>
            </w:r>
          </w:p>
        </w:tc>
        <w:tc>
          <w:tcPr>
            <w:tcW w:w="3120" w:type="dxa"/>
          </w:tcPr>
          <w:p w14:paraId="00E4CCF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Platform component</w:t>
            </w:r>
          </w:p>
        </w:tc>
      </w:tr>
      <w:tr w:rsidR="00647BCA" w:rsidRPr="004B539E" w14:paraId="7AF808CD" w14:textId="77777777">
        <w:tc>
          <w:tcPr>
            <w:tcW w:w="3120" w:type="dxa"/>
          </w:tcPr>
          <w:p w14:paraId="1AA33AD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Document</w:t>
            </w:r>
          </w:p>
        </w:tc>
        <w:tc>
          <w:tcPr>
            <w:tcW w:w="3120" w:type="dxa"/>
          </w:tcPr>
          <w:p w14:paraId="0315F3A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OCR, MRZ/barcode cross-checks, template and tamper analysis, synthetic-document detection</w:t>
            </w:r>
          </w:p>
        </w:tc>
        <w:tc>
          <w:tcPr>
            <w:tcW w:w="3120" w:type="dxa"/>
          </w:tcPr>
          <w:p w14:paraId="7C30E61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Document Service</w:t>
            </w:r>
          </w:p>
        </w:tc>
      </w:tr>
      <w:tr w:rsidR="00647BCA" w:rsidRPr="004B539E" w14:paraId="4A4D6F2C" w14:textId="77777777">
        <w:tc>
          <w:tcPr>
            <w:tcW w:w="3120" w:type="dxa"/>
          </w:tcPr>
          <w:p w14:paraId="1876886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Biometric</w:t>
            </w:r>
          </w:p>
        </w:tc>
        <w:tc>
          <w:tcPr>
            <w:tcW w:w="3120" w:type="dxa"/>
          </w:tcPr>
          <w:p w14:paraId="165B888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Face match against ID portrait, passive/active liveness (ISO/IEC 30107-3)</w:t>
            </w:r>
          </w:p>
        </w:tc>
        <w:tc>
          <w:tcPr>
            <w:tcW w:w="3120" w:type="dxa"/>
          </w:tcPr>
          <w:p w14:paraId="5090490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Biometric Service</w:t>
            </w:r>
          </w:p>
        </w:tc>
      </w:tr>
      <w:tr w:rsidR="00647BCA" w:rsidRPr="004B539E" w14:paraId="7DFEA3AA" w14:textId="77777777">
        <w:tc>
          <w:tcPr>
            <w:tcW w:w="3120" w:type="dxa"/>
          </w:tcPr>
          <w:p w14:paraId="17AED39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Capture integrity</w:t>
            </w:r>
          </w:p>
        </w:tc>
        <w:tc>
          <w:tcPr>
            <w:tcW w:w="3120" w:type="dxa"/>
          </w:tcPr>
          <w:p w14:paraId="28F7EAD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Virtual-camera, emulator and stream-substitution detection (CEN/TS 18099)</w:t>
            </w:r>
          </w:p>
        </w:tc>
        <w:tc>
          <w:tcPr>
            <w:tcW w:w="3120" w:type="dxa"/>
          </w:tcPr>
          <w:p w14:paraId="49F95A0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Injection Defence Module</w:t>
            </w:r>
          </w:p>
        </w:tc>
      </w:tr>
      <w:tr w:rsidR="00647BCA" w:rsidRPr="004B539E" w14:paraId="31938191" w14:textId="77777777">
        <w:tc>
          <w:tcPr>
            <w:tcW w:w="3120" w:type="dxa"/>
          </w:tcPr>
          <w:p w14:paraId="2CD99FA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Media forensics</w:t>
            </w:r>
          </w:p>
        </w:tc>
        <w:tc>
          <w:tcPr>
            <w:tcW w:w="3120" w:type="dxa"/>
          </w:tcPr>
          <w:p w14:paraId="33CE9CE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Deepfake detection on image, video and voice</w:t>
            </w:r>
          </w:p>
        </w:tc>
        <w:tc>
          <w:tcPr>
            <w:tcW w:w="3120" w:type="dxa"/>
          </w:tcPr>
          <w:p w14:paraId="18668F4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Forensics Service</w:t>
            </w:r>
          </w:p>
        </w:tc>
      </w:tr>
      <w:tr w:rsidR="00647BCA" w:rsidRPr="004B539E" w14:paraId="5B42A95A" w14:textId="77777777">
        <w:tc>
          <w:tcPr>
            <w:tcW w:w="3120" w:type="dxa"/>
          </w:tcPr>
          <w:p w14:paraId="02DE6B4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Context</w:t>
            </w:r>
          </w:p>
        </w:tc>
        <w:tc>
          <w:tcPr>
            <w:tcW w:w="3120" w:type="dxa"/>
          </w:tcPr>
          <w:p w14:paraId="29C7115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Device intelligence, session behaviour, history</w:t>
            </w:r>
          </w:p>
        </w:tc>
        <w:tc>
          <w:tcPr>
            <w:tcW w:w="3120" w:type="dxa"/>
          </w:tcPr>
          <w:p w14:paraId="54F1CC9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Signals Service</w:t>
            </w:r>
          </w:p>
        </w:tc>
      </w:tr>
      <w:tr w:rsidR="00647BCA" w:rsidRPr="004B539E" w14:paraId="3E046EE6" w14:textId="77777777">
        <w:tc>
          <w:tcPr>
            <w:tcW w:w="3120" w:type="dxa"/>
          </w:tcPr>
          <w:p w14:paraId="2767BC2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Decision</w:t>
            </w:r>
          </w:p>
        </w:tc>
        <w:tc>
          <w:tcPr>
            <w:tcW w:w="3120" w:type="dxa"/>
          </w:tcPr>
          <w:p w14:paraId="51A9476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Risk score, step-up authentication, human review</w:t>
            </w:r>
          </w:p>
        </w:tc>
        <w:tc>
          <w:tcPr>
            <w:tcW w:w="3120" w:type="dxa"/>
          </w:tcPr>
          <w:p w14:paraId="66253F9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Risk Engine and Review Console</w:t>
            </w:r>
          </w:p>
        </w:tc>
      </w:tr>
      <w:tr w:rsidR="00647BCA" w:rsidRPr="004B539E" w14:paraId="264F3E08" w14:textId="77777777">
        <w:tc>
          <w:tcPr>
            <w:tcW w:w="3120" w:type="dxa"/>
          </w:tcPr>
          <w:p w14:paraId="4B1F437F" w14:textId="77777777" w:rsidR="00647BCA" w:rsidRPr="004B539E" w:rsidRDefault="00000000">
            <w:pPr>
              <w:rPr>
                <w:rFonts w:ascii="Times New Roman" w:hAnsi="Times New Roman" w:cs="Times New Roman"/>
                <w:sz w:val="24"/>
                <w:szCs w:val="24"/>
              </w:rPr>
            </w:pPr>
            <w:r w:rsidRPr="004B539E">
              <w:rPr>
                <w:rFonts w:ascii="Times New Roman" w:hAnsi="Times New Roman" w:cs="Times New Roman"/>
                <w:sz w:val="24"/>
                <w:szCs w:val="24"/>
              </w:rPr>
              <w:lastRenderedPageBreak/>
              <w:t>Governance</w:t>
            </w:r>
          </w:p>
        </w:tc>
        <w:tc>
          <w:tcPr>
            <w:tcW w:w="3120" w:type="dxa"/>
          </w:tcPr>
          <w:p w14:paraId="096D4618" w14:textId="77777777" w:rsidR="00647BCA" w:rsidRPr="004B539E" w:rsidRDefault="00000000">
            <w:pPr>
              <w:rPr>
                <w:rFonts w:ascii="Times New Roman" w:hAnsi="Times New Roman" w:cs="Times New Roman"/>
                <w:sz w:val="24"/>
                <w:szCs w:val="24"/>
              </w:rPr>
            </w:pPr>
            <w:r w:rsidRPr="004B539E">
              <w:rPr>
                <w:rFonts w:ascii="Times New Roman" w:hAnsi="Times New Roman" w:cs="Times New Roman"/>
                <w:sz w:val="24"/>
                <w:szCs w:val="24"/>
              </w:rPr>
              <w:t>Audit trail, consent, retention, fairness and drift monitoring</w:t>
            </w:r>
          </w:p>
        </w:tc>
        <w:tc>
          <w:tcPr>
            <w:tcW w:w="3120" w:type="dxa"/>
          </w:tcPr>
          <w:p w14:paraId="4026A9DC" w14:textId="77777777" w:rsidR="00647BCA" w:rsidRPr="004B539E" w:rsidRDefault="00000000">
            <w:pPr>
              <w:rPr>
                <w:rFonts w:ascii="Times New Roman" w:hAnsi="Times New Roman" w:cs="Times New Roman"/>
                <w:sz w:val="24"/>
                <w:szCs w:val="24"/>
              </w:rPr>
            </w:pPr>
            <w:r w:rsidRPr="004B539E">
              <w:rPr>
                <w:rFonts w:ascii="Times New Roman" w:hAnsi="Times New Roman" w:cs="Times New Roman"/>
                <w:sz w:val="24"/>
                <w:szCs w:val="24"/>
              </w:rPr>
              <w:t>Audit and Compliance Service</w:t>
            </w:r>
          </w:p>
        </w:tc>
      </w:tr>
    </w:tbl>
    <w:p w14:paraId="490B7BF8" w14:textId="77777777" w:rsidR="00647BCA" w:rsidRPr="004B539E" w:rsidRDefault="00000000">
      <w:pPr>
        <w:pStyle w:val="Heading3"/>
        <w:rPr>
          <w:rFonts w:ascii="Times New Roman" w:hAnsi="Times New Roman" w:cs="Times New Roman"/>
        </w:rPr>
      </w:pPr>
      <w:r w:rsidRPr="004B539E">
        <w:rPr>
          <w:rFonts w:ascii="Times New Roman" w:hAnsi="Times New Roman" w:cs="Times New Roman"/>
        </w:rPr>
        <w:t>Objectives</w:t>
      </w:r>
    </w:p>
    <w:p w14:paraId="589FA25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Targets below are proposed for this workshop and would be confirmed with the Product Owner.</w:t>
      </w:r>
    </w:p>
    <w:p w14:paraId="7F250913" w14:textId="77777777" w:rsidR="00647BCA" w:rsidRPr="004B539E" w:rsidRDefault="00000000" w:rsidP="00923288">
      <w:pPr>
        <w:pStyle w:val="ListParagraph"/>
        <w:numPr>
          <w:ilvl w:val="0"/>
          <w:numId w:val="2"/>
        </w:numPr>
        <w:jc w:val="both"/>
        <w:rPr>
          <w:rFonts w:ascii="Times New Roman" w:hAnsi="Times New Roman" w:cs="Times New Roman"/>
          <w:sz w:val="24"/>
          <w:szCs w:val="24"/>
        </w:rPr>
      </w:pPr>
      <w:r w:rsidRPr="004B539E">
        <w:rPr>
          <w:rFonts w:ascii="Times New Roman" w:hAnsi="Times New Roman" w:cs="Times New Roman"/>
          <w:sz w:val="24"/>
          <w:szCs w:val="24"/>
        </w:rPr>
        <w:t>Verify identity using at least four complementary signals: document, face match, liveness with injection checks, and device or behaviour.</w:t>
      </w:r>
    </w:p>
    <w:p w14:paraId="4ADA13B0" w14:textId="77777777" w:rsidR="00647BCA" w:rsidRPr="004B539E" w:rsidRDefault="00000000" w:rsidP="00923288">
      <w:pPr>
        <w:pStyle w:val="ListParagraph"/>
        <w:numPr>
          <w:ilvl w:val="0"/>
          <w:numId w:val="2"/>
        </w:numPr>
        <w:jc w:val="both"/>
        <w:rPr>
          <w:rFonts w:ascii="Times New Roman" w:hAnsi="Times New Roman" w:cs="Times New Roman"/>
          <w:sz w:val="24"/>
          <w:szCs w:val="24"/>
        </w:rPr>
      </w:pPr>
      <w:r w:rsidRPr="004B539E">
        <w:rPr>
          <w:rFonts w:ascii="Times New Roman" w:hAnsi="Times New Roman" w:cs="Times New Roman"/>
          <w:sz w:val="24"/>
          <w:szCs w:val="24"/>
        </w:rPr>
        <w:t>Return an automated decision within 30 seconds for 95% of sessions.</w:t>
      </w:r>
    </w:p>
    <w:p w14:paraId="2B323575" w14:textId="77777777" w:rsidR="00647BCA" w:rsidRPr="004B539E" w:rsidRDefault="00000000" w:rsidP="00923288">
      <w:pPr>
        <w:pStyle w:val="ListParagraph"/>
        <w:numPr>
          <w:ilvl w:val="0"/>
          <w:numId w:val="2"/>
        </w:numPr>
        <w:jc w:val="both"/>
        <w:rPr>
          <w:rFonts w:ascii="Times New Roman" w:hAnsi="Times New Roman" w:cs="Times New Roman"/>
          <w:sz w:val="24"/>
          <w:szCs w:val="24"/>
        </w:rPr>
      </w:pPr>
      <w:r w:rsidRPr="004B539E">
        <w:rPr>
          <w:rFonts w:ascii="Times New Roman" w:hAnsi="Times New Roman" w:cs="Times New Roman"/>
          <w:sz w:val="24"/>
          <w:szCs w:val="24"/>
        </w:rPr>
        <w:t>Send only high-risk or ambiguous cases to human review, aiming for 10% of sessions or fewer.</w:t>
      </w:r>
    </w:p>
    <w:p w14:paraId="4039A045" w14:textId="77777777" w:rsidR="00647BCA" w:rsidRPr="004B539E" w:rsidRDefault="00000000" w:rsidP="00923288">
      <w:pPr>
        <w:pStyle w:val="ListParagraph"/>
        <w:numPr>
          <w:ilvl w:val="0"/>
          <w:numId w:val="2"/>
        </w:numPr>
        <w:jc w:val="both"/>
        <w:rPr>
          <w:rFonts w:ascii="Times New Roman" w:hAnsi="Times New Roman" w:cs="Times New Roman"/>
          <w:sz w:val="24"/>
          <w:szCs w:val="24"/>
        </w:rPr>
      </w:pPr>
      <w:r w:rsidRPr="004B539E">
        <w:rPr>
          <w:rFonts w:ascii="Times New Roman" w:hAnsi="Times New Roman" w:cs="Times New Roman"/>
          <w:sz w:val="24"/>
          <w:szCs w:val="24"/>
        </w:rPr>
        <w:t>Expose an API-first, containerised platform with a 99.9% availability target.</w:t>
      </w:r>
    </w:p>
    <w:p w14:paraId="7DC65DF1" w14:textId="77777777" w:rsidR="00647BCA" w:rsidRPr="004B539E" w:rsidRDefault="00000000" w:rsidP="00923288">
      <w:pPr>
        <w:pStyle w:val="ListParagraph"/>
        <w:numPr>
          <w:ilvl w:val="0"/>
          <w:numId w:val="2"/>
        </w:numPr>
        <w:jc w:val="both"/>
        <w:rPr>
          <w:rFonts w:ascii="Times New Roman" w:hAnsi="Times New Roman" w:cs="Times New Roman"/>
          <w:sz w:val="24"/>
          <w:szCs w:val="24"/>
        </w:rPr>
      </w:pPr>
      <w:r w:rsidRPr="004B539E">
        <w:rPr>
          <w:rFonts w:ascii="Times New Roman" w:hAnsi="Times New Roman" w:cs="Times New Roman"/>
          <w:sz w:val="24"/>
          <w:szCs w:val="24"/>
        </w:rPr>
        <w:t>Record an audit entry with reason codes for 100% of decisions.</w:t>
      </w:r>
    </w:p>
    <w:p w14:paraId="3E0ECF73" w14:textId="77777777" w:rsidR="00647BCA" w:rsidRPr="004B539E" w:rsidRDefault="00000000" w:rsidP="00923288">
      <w:pPr>
        <w:pStyle w:val="ListParagraph"/>
        <w:numPr>
          <w:ilvl w:val="0"/>
          <w:numId w:val="2"/>
        </w:numPr>
        <w:jc w:val="both"/>
        <w:rPr>
          <w:rFonts w:ascii="Times New Roman" w:hAnsi="Times New Roman" w:cs="Times New Roman"/>
        </w:rPr>
      </w:pPr>
      <w:r w:rsidRPr="004B539E">
        <w:rPr>
          <w:rFonts w:ascii="Times New Roman" w:hAnsi="Times New Roman" w:cs="Times New Roman"/>
          <w:sz w:val="24"/>
          <w:szCs w:val="24"/>
        </w:rPr>
        <w:t>Collect explicit consent, encrypt identity data, enforce retention limits, and track false-positive and false-negative rates across demographic groups</w:t>
      </w:r>
      <w:r w:rsidRPr="004B539E">
        <w:rPr>
          <w:rFonts w:ascii="Times New Roman" w:hAnsi="Times New Roman" w:cs="Times New Roman"/>
        </w:rPr>
        <w:t>.</w:t>
      </w:r>
    </w:p>
    <w:tbl>
      <w:tblPr>
        <w:tblStyle w:val="TableGrid"/>
        <w:tblpPr w:leftFromText="180" w:rightFromText="180" w:vertAnchor="text" w:horzAnchor="margin" w:tblpY="-586"/>
        <w:tblW w:w="0" w:type="auto"/>
        <w:tblLayout w:type="fixed"/>
        <w:tblLook w:val="0420" w:firstRow="1" w:lastRow="0" w:firstColumn="0" w:lastColumn="0" w:noHBand="0" w:noVBand="1"/>
      </w:tblPr>
      <w:tblGrid>
        <w:gridCol w:w="3120"/>
        <w:gridCol w:w="3120"/>
        <w:gridCol w:w="3120"/>
      </w:tblGrid>
      <w:tr w:rsidR="00923288" w:rsidRPr="004B539E" w14:paraId="6A150671" w14:textId="77777777" w:rsidTr="00923288">
        <w:trPr>
          <w:tblHeader/>
        </w:trPr>
        <w:tc>
          <w:tcPr>
            <w:tcW w:w="3120" w:type="dxa"/>
            <w:shd w:val="clear" w:color="auto" w:fill="F2F2F2"/>
          </w:tcPr>
          <w:p w14:paraId="723899C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Stakeholder</w:t>
            </w:r>
          </w:p>
        </w:tc>
        <w:tc>
          <w:tcPr>
            <w:tcW w:w="3120" w:type="dxa"/>
            <w:shd w:val="clear" w:color="auto" w:fill="F2F2F2"/>
          </w:tcPr>
          <w:p w14:paraId="006FA0DD"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Role</w:t>
            </w:r>
          </w:p>
        </w:tc>
        <w:tc>
          <w:tcPr>
            <w:tcW w:w="3120" w:type="dxa"/>
            <w:shd w:val="clear" w:color="auto" w:fill="F2F2F2"/>
          </w:tcPr>
          <w:p w14:paraId="557AFBA7"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Main interest</w:t>
            </w:r>
          </w:p>
        </w:tc>
      </w:tr>
      <w:tr w:rsidR="00923288" w:rsidRPr="004B539E" w14:paraId="6C996934" w14:textId="77777777" w:rsidTr="00923288">
        <w:tc>
          <w:tcPr>
            <w:tcW w:w="3120" w:type="dxa"/>
          </w:tcPr>
          <w:p w14:paraId="43A4FB03"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End user (applicant)</w:t>
            </w:r>
          </w:p>
        </w:tc>
        <w:tc>
          <w:tcPr>
            <w:tcW w:w="3120" w:type="dxa"/>
          </w:tcPr>
          <w:p w14:paraId="2B3E7363"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Completes verification</w:t>
            </w:r>
          </w:p>
        </w:tc>
        <w:tc>
          <w:tcPr>
            <w:tcW w:w="3120" w:type="dxa"/>
          </w:tcPr>
          <w:p w14:paraId="15DD79E1"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Fast, accessible, private</w:t>
            </w:r>
          </w:p>
        </w:tc>
      </w:tr>
      <w:tr w:rsidR="00923288" w:rsidRPr="004B539E" w14:paraId="4193C4A9" w14:textId="77777777" w:rsidTr="00923288">
        <w:tc>
          <w:tcPr>
            <w:tcW w:w="3120" w:type="dxa"/>
          </w:tcPr>
          <w:p w14:paraId="5465E02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Client business (bank, fintech, HR platform)</w:t>
            </w:r>
          </w:p>
        </w:tc>
        <w:tc>
          <w:tcPr>
            <w:tcW w:w="3120" w:type="dxa"/>
          </w:tcPr>
          <w:p w14:paraId="63545616"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Integrates the API</w:t>
            </w:r>
          </w:p>
        </w:tc>
        <w:tc>
          <w:tcPr>
            <w:tcW w:w="3120" w:type="dxa"/>
          </w:tcPr>
          <w:p w14:paraId="35776CC0"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Lower fraud, low drop-off</w:t>
            </w:r>
          </w:p>
        </w:tc>
      </w:tr>
      <w:tr w:rsidR="00923288" w:rsidRPr="004B539E" w14:paraId="2182E737" w14:textId="77777777" w:rsidTr="00923288">
        <w:tc>
          <w:tcPr>
            <w:tcW w:w="3120" w:type="dxa"/>
          </w:tcPr>
          <w:p w14:paraId="5CEC6919"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Product Owner</w:t>
            </w:r>
          </w:p>
        </w:tc>
        <w:tc>
          <w:tcPr>
            <w:tcW w:w="3120" w:type="dxa"/>
          </w:tcPr>
          <w:p w14:paraId="7488DEE3"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Owns backlog and priorities</w:t>
            </w:r>
          </w:p>
        </w:tc>
        <w:tc>
          <w:tcPr>
            <w:tcW w:w="3120" w:type="dxa"/>
          </w:tcPr>
          <w:p w14:paraId="41DB9F81"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Business value, compliance fit</w:t>
            </w:r>
          </w:p>
        </w:tc>
      </w:tr>
      <w:tr w:rsidR="00923288" w:rsidRPr="004B539E" w14:paraId="7C0546FD" w14:textId="77777777" w:rsidTr="00923288">
        <w:tc>
          <w:tcPr>
            <w:tcW w:w="3120" w:type="dxa"/>
          </w:tcPr>
          <w:p w14:paraId="35ECEA2B"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Scrum Master</w:t>
            </w:r>
          </w:p>
        </w:tc>
        <w:tc>
          <w:tcPr>
            <w:tcW w:w="3120" w:type="dxa"/>
          </w:tcPr>
          <w:p w14:paraId="5CE04E8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Facilitates the process</w:t>
            </w:r>
          </w:p>
        </w:tc>
        <w:tc>
          <w:tcPr>
            <w:tcW w:w="3120" w:type="dxa"/>
          </w:tcPr>
          <w:p w14:paraId="2430B7BB"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Smooth sprints, removed blockers</w:t>
            </w:r>
          </w:p>
        </w:tc>
      </w:tr>
      <w:tr w:rsidR="00923288" w:rsidRPr="004B539E" w14:paraId="5AAAAE95" w14:textId="77777777" w:rsidTr="00923288">
        <w:tc>
          <w:tcPr>
            <w:tcW w:w="3120" w:type="dxa"/>
          </w:tcPr>
          <w:p w14:paraId="718151BE"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Development team (backend, ML, frontend, QA)</w:t>
            </w:r>
          </w:p>
        </w:tc>
        <w:tc>
          <w:tcPr>
            <w:tcW w:w="3120" w:type="dxa"/>
          </w:tcPr>
          <w:p w14:paraId="0929CD5A"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Builds the platform</w:t>
            </w:r>
          </w:p>
        </w:tc>
        <w:tc>
          <w:tcPr>
            <w:tcW w:w="3120" w:type="dxa"/>
          </w:tcPr>
          <w:p w14:paraId="23B7BBC1"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Clear stories, stable pipeline</w:t>
            </w:r>
          </w:p>
        </w:tc>
      </w:tr>
      <w:tr w:rsidR="00923288" w:rsidRPr="004B539E" w14:paraId="1998B38A" w14:textId="77777777" w:rsidTr="00923288">
        <w:tc>
          <w:tcPr>
            <w:tcW w:w="3120" w:type="dxa"/>
          </w:tcPr>
          <w:p w14:paraId="60F8714E"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DevOps / SRE</w:t>
            </w:r>
          </w:p>
        </w:tc>
        <w:tc>
          <w:tcPr>
            <w:tcW w:w="3120" w:type="dxa"/>
          </w:tcPr>
          <w:p w14:paraId="361F9BBF"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Runs the services</w:t>
            </w:r>
          </w:p>
        </w:tc>
        <w:tc>
          <w:tcPr>
            <w:tcW w:w="3120" w:type="dxa"/>
          </w:tcPr>
          <w:p w14:paraId="75A6C321"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Reliable deployment, monitoring</w:t>
            </w:r>
          </w:p>
        </w:tc>
      </w:tr>
      <w:tr w:rsidR="00923288" w:rsidRPr="004B539E" w14:paraId="60A8C577" w14:textId="77777777" w:rsidTr="00923288">
        <w:tc>
          <w:tcPr>
            <w:tcW w:w="3120" w:type="dxa"/>
          </w:tcPr>
          <w:p w14:paraId="122C7400"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Fraud analyst / manual reviewer</w:t>
            </w:r>
          </w:p>
        </w:tc>
        <w:tc>
          <w:tcPr>
            <w:tcW w:w="3120" w:type="dxa"/>
          </w:tcPr>
          <w:p w14:paraId="4E6AE6B0"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Decides flagged cases</w:t>
            </w:r>
          </w:p>
        </w:tc>
        <w:tc>
          <w:tcPr>
            <w:tcW w:w="3120" w:type="dxa"/>
          </w:tcPr>
          <w:p w14:paraId="7620BABC"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Clear evidence, efficient console</w:t>
            </w:r>
          </w:p>
        </w:tc>
      </w:tr>
      <w:tr w:rsidR="00923288" w:rsidRPr="004B539E" w14:paraId="672B9284" w14:textId="77777777" w:rsidTr="00923288">
        <w:tc>
          <w:tcPr>
            <w:tcW w:w="3120" w:type="dxa"/>
          </w:tcPr>
          <w:p w14:paraId="45AC5A25"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Security engineer</w:t>
            </w:r>
          </w:p>
        </w:tc>
        <w:tc>
          <w:tcPr>
            <w:tcW w:w="3120" w:type="dxa"/>
          </w:tcPr>
          <w:p w14:paraId="000B1736"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Protects the platform</w:t>
            </w:r>
          </w:p>
        </w:tc>
        <w:tc>
          <w:tcPr>
            <w:tcW w:w="3120" w:type="dxa"/>
          </w:tcPr>
          <w:p w14:paraId="448616F5"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Secure data, incident response</w:t>
            </w:r>
          </w:p>
        </w:tc>
      </w:tr>
      <w:tr w:rsidR="00923288" w:rsidRPr="004B539E" w14:paraId="05671308" w14:textId="77777777" w:rsidTr="00923288">
        <w:tc>
          <w:tcPr>
            <w:tcW w:w="3120" w:type="dxa"/>
          </w:tcPr>
          <w:p w14:paraId="0DA0AD7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Compliance officer / DPO</w:t>
            </w:r>
          </w:p>
        </w:tc>
        <w:tc>
          <w:tcPr>
            <w:tcW w:w="3120" w:type="dxa"/>
          </w:tcPr>
          <w:p w14:paraId="682A999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Regulatory owner</w:t>
            </w:r>
          </w:p>
        </w:tc>
        <w:tc>
          <w:tcPr>
            <w:tcW w:w="3120" w:type="dxa"/>
          </w:tcPr>
          <w:p w14:paraId="455267DB"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KYC/AML rules, GDPR and India's DPDP Act, audit evidence</w:t>
            </w:r>
          </w:p>
        </w:tc>
      </w:tr>
      <w:tr w:rsidR="00923288" w:rsidRPr="004B539E" w14:paraId="68FAC65E" w14:textId="77777777" w:rsidTr="00923288">
        <w:tc>
          <w:tcPr>
            <w:tcW w:w="3120" w:type="dxa"/>
          </w:tcPr>
          <w:p w14:paraId="5E51BE8B"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Regulators and auditors</w:t>
            </w:r>
          </w:p>
        </w:tc>
        <w:tc>
          <w:tcPr>
            <w:tcW w:w="3120" w:type="dxa"/>
          </w:tcPr>
          <w:p w14:paraId="0107D3E2"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External oversight</w:t>
            </w:r>
          </w:p>
        </w:tc>
        <w:tc>
          <w:tcPr>
            <w:tcW w:w="3120" w:type="dxa"/>
          </w:tcPr>
          <w:p w14:paraId="24584278" w14:textId="77777777" w:rsidR="00923288" w:rsidRPr="004B539E" w:rsidRDefault="00923288" w:rsidP="00923288">
            <w:pPr>
              <w:jc w:val="both"/>
              <w:rPr>
                <w:rFonts w:ascii="Times New Roman" w:hAnsi="Times New Roman" w:cs="Times New Roman"/>
                <w:sz w:val="24"/>
                <w:szCs w:val="24"/>
              </w:rPr>
            </w:pPr>
            <w:r w:rsidRPr="004B539E">
              <w:rPr>
                <w:rFonts w:ascii="Times New Roman" w:hAnsi="Times New Roman" w:cs="Times New Roman"/>
                <w:sz w:val="24"/>
                <w:szCs w:val="24"/>
              </w:rPr>
              <w:t>Traceability, fairness, transparency</w:t>
            </w:r>
          </w:p>
        </w:tc>
      </w:tr>
    </w:tbl>
    <w:p w14:paraId="59395401" w14:textId="41B8D85E" w:rsidR="00647BCA" w:rsidRPr="004B539E" w:rsidRDefault="00000000">
      <w:pPr>
        <w:pStyle w:val="Heading3"/>
        <w:rPr>
          <w:rFonts w:ascii="Times New Roman" w:hAnsi="Times New Roman" w:cs="Times New Roman"/>
        </w:rPr>
      </w:pPr>
      <w:r w:rsidRPr="004B539E">
        <w:rPr>
          <w:rFonts w:ascii="Times New Roman" w:hAnsi="Times New Roman" w:cs="Times New Roman"/>
        </w:rPr>
        <w:lastRenderedPageBreak/>
        <w:t>Stakeholders</w:t>
      </w:r>
    </w:p>
    <w:p w14:paraId="0450C9B3" w14:textId="77777777" w:rsidR="00647BCA" w:rsidRPr="004B539E" w:rsidRDefault="00000000">
      <w:pPr>
        <w:pStyle w:val="Heading2"/>
        <w:rPr>
          <w:rFonts w:ascii="Times New Roman" w:hAnsi="Times New Roman" w:cs="Times New Roman"/>
        </w:rPr>
      </w:pPr>
      <w:r w:rsidRPr="004B539E">
        <w:rPr>
          <w:rFonts w:ascii="Times New Roman" w:hAnsi="Times New Roman" w:cs="Times New Roman"/>
        </w:rPr>
        <w:t>2. Epics and User Stories</w:t>
      </w:r>
    </w:p>
    <w:p w14:paraId="2A569A4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The requirements break down into nine epics and 19 user stories, written as "As a &lt;user&gt;, I want &lt;feature&gt;, so that &lt;benefit&gt;".</w:t>
      </w:r>
    </w:p>
    <w:tbl>
      <w:tblPr>
        <w:tblStyle w:val="TableGrid"/>
        <w:tblW w:w="0" w:type="auto"/>
        <w:tblLayout w:type="fixed"/>
        <w:tblLook w:val="0420" w:firstRow="1" w:lastRow="0" w:firstColumn="0" w:lastColumn="0" w:noHBand="0" w:noVBand="1"/>
      </w:tblPr>
      <w:tblGrid>
        <w:gridCol w:w="4680"/>
        <w:gridCol w:w="4680"/>
      </w:tblGrid>
      <w:tr w:rsidR="00647BCA" w:rsidRPr="004B539E" w14:paraId="57E77510" w14:textId="77777777">
        <w:trPr>
          <w:tblHeader/>
        </w:trPr>
        <w:tc>
          <w:tcPr>
            <w:tcW w:w="4680" w:type="dxa"/>
            <w:shd w:val="clear" w:color="auto" w:fill="F2F2F2"/>
          </w:tcPr>
          <w:p w14:paraId="5768EC0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Epic</w:t>
            </w:r>
          </w:p>
        </w:tc>
        <w:tc>
          <w:tcPr>
            <w:tcW w:w="4680" w:type="dxa"/>
            <w:shd w:val="clear" w:color="auto" w:fill="F2F2F2"/>
          </w:tcPr>
          <w:p w14:paraId="6F34CE9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Theme</w:t>
            </w:r>
          </w:p>
        </w:tc>
      </w:tr>
      <w:tr w:rsidR="00647BCA" w:rsidRPr="004B539E" w14:paraId="0AE2C02A" w14:textId="77777777">
        <w:tc>
          <w:tcPr>
            <w:tcW w:w="4680" w:type="dxa"/>
          </w:tcPr>
          <w:p w14:paraId="6582D5C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E1</w:t>
            </w:r>
          </w:p>
        </w:tc>
        <w:tc>
          <w:tcPr>
            <w:tcW w:w="4680" w:type="dxa"/>
          </w:tcPr>
          <w:p w14:paraId="675033D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Identity document verification</w:t>
            </w:r>
          </w:p>
        </w:tc>
      </w:tr>
      <w:tr w:rsidR="00647BCA" w:rsidRPr="004B539E" w14:paraId="760AA739" w14:textId="77777777">
        <w:tc>
          <w:tcPr>
            <w:tcW w:w="4680" w:type="dxa"/>
          </w:tcPr>
          <w:p w14:paraId="37F2D00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E2</w:t>
            </w:r>
          </w:p>
        </w:tc>
        <w:tc>
          <w:tcPr>
            <w:tcW w:w="4680" w:type="dxa"/>
          </w:tcPr>
          <w:p w14:paraId="7924061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Biometric verification, liveness and injection defence</w:t>
            </w:r>
          </w:p>
        </w:tc>
      </w:tr>
      <w:tr w:rsidR="00647BCA" w:rsidRPr="004B539E" w14:paraId="2139D850" w14:textId="77777777">
        <w:tc>
          <w:tcPr>
            <w:tcW w:w="4680" w:type="dxa"/>
          </w:tcPr>
          <w:p w14:paraId="11BE341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E3</w:t>
            </w:r>
          </w:p>
        </w:tc>
        <w:tc>
          <w:tcPr>
            <w:tcW w:w="4680" w:type="dxa"/>
          </w:tcPr>
          <w:p w14:paraId="48E2007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Deepfake media forensics (image, video, audio)</w:t>
            </w:r>
          </w:p>
        </w:tc>
      </w:tr>
      <w:tr w:rsidR="00647BCA" w:rsidRPr="004B539E" w14:paraId="04738B54" w14:textId="77777777">
        <w:tc>
          <w:tcPr>
            <w:tcW w:w="4680" w:type="dxa"/>
          </w:tcPr>
          <w:p w14:paraId="432C362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E4</w:t>
            </w:r>
          </w:p>
        </w:tc>
        <w:tc>
          <w:tcPr>
            <w:tcW w:w="4680" w:type="dxa"/>
          </w:tcPr>
          <w:p w14:paraId="1227304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Behavioural and device risk signals</w:t>
            </w:r>
          </w:p>
        </w:tc>
      </w:tr>
      <w:tr w:rsidR="00647BCA" w:rsidRPr="004B539E" w14:paraId="0B8265BD" w14:textId="77777777">
        <w:tc>
          <w:tcPr>
            <w:tcW w:w="4680" w:type="dxa"/>
          </w:tcPr>
          <w:p w14:paraId="5FB4DB3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E5</w:t>
            </w:r>
          </w:p>
        </w:tc>
        <w:tc>
          <w:tcPr>
            <w:tcW w:w="4680" w:type="dxa"/>
          </w:tcPr>
          <w:p w14:paraId="384A0A8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Risk engine and step-up authentication</w:t>
            </w:r>
          </w:p>
        </w:tc>
      </w:tr>
      <w:tr w:rsidR="00647BCA" w:rsidRPr="004B539E" w14:paraId="0F0A126C" w14:textId="77777777">
        <w:tc>
          <w:tcPr>
            <w:tcW w:w="4680" w:type="dxa"/>
          </w:tcPr>
          <w:p w14:paraId="2485B9D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E6</w:t>
            </w:r>
          </w:p>
        </w:tc>
        <w:tc>
          <w:tcPr>
            <w:tcW w:w="4680" w:type="dxa"/>
          </w:tcPr>
          <w:p w14:paraId="393706B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Human review</w:t>
            </w:r>
          </w:p>
        </w:tc>
      </w:tr>
      <w:tr w:rsidR="00647BCA" w:rsidRPr="004B539E" w14:paraId="6ACF9D09" w14:textId="77777777">
        <w:tc>
          <w:tcPr>
            <w:tcW w:w="4680" w:type="dxa"/>
          </w:tcPr>
          <w:p w14:paraId="10716E9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E7</w:t>
            </w:r>
          </w:p>
        </w:tc>
        <w:tc>
          <w:tcPr>
            <w:tcW w:w="4680" w:type="dxa"/>
          </w:tcPr>
          <w:p w14:paraId="6AAC308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Secure API platform and audit</w:t>
            </w:r>
          </w:p>
        </w:tc>
      </w:tr>
      <w:tr w:rsidR="00647BCA" w:rsidRPr="004B539E" w14:paraId="0DE6AA08" w14:textId="77777777">
        <w:tc>
          <w:tcPr>
            <w:tcW w:w="4680" w:type="dxa"/>
          </w:tcPr>
          <w:p w14:paraId="39C8603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E8</w:t>
            </w:r>
          </w:p>
        </w:tc>
        <w:tc>
          <w:tcPr>
            <w:tcW w:w="4680" w:type="dxa"/>
          </w:tcPr>
          <w:p w14:paraId="5720519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DevOps, testing, monitoring and incident response</w:t>
            </w:r>
          </w:p>
        </w:tc>
      </w:tr>
      <w:tr w:rsidR="00647BCA" w:rsidRPr="004B539E" w14:paraId="3612FB33" w14:textId="77777777">
        <w:tc>
          <w:tcPr>
            <w:tcW w:w="4680" w:type="dxa"/>
          </w:tcPr>
          <w:p w14:paraId="6515B3C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E9</w:t>
            </w:r>
          </w:p>
        </w:tc>
        <w:tc>
          <w:tcPr>
            <w:tcW w:w="4680" w:type="dxa"/>
          </w:tcPr>
          <w:p w14:paraId="0C9E759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Privacy, fairness and explainability</w:t>
            </w:r>
          </w:p>
        </w:tc>
      </w:tr>
    </w:tbl>
    <w:p w14:paraId="113BB456" w14:textId="77777777" w:rsidR="00647BCA" w:rsidRPr="004B539E" w:rsidRDefault="00647BCA">
      <w:pPr>
        <w:rPr>
          <w:rFonts w:ascii="Times New Roman" w:hAnsi="Times New Roman" w:cs="Times New Roman"/>
        </w:rPr>
      </w:pPr>
    </w:p>
    <w:tbl>
      <w:tblPr>
        <w:tblStyle w:val="TableGrid"/>
        <w:tblW w:w="0" w:type="auto"/>
        <w:tblLayout w:type="fixed"/>
        <w:tblLook w:val="0420" w:firstRow="1" w:lastRow="0" w:firstColumn="0" w:lastColumn="0" w:noHBand="0" w:noVBand="1"/>
      </w:tblPr>
      <w:tblGrid>
        <w:gridCol w:w="3120"/>
        <w:gridCol w:w="3120"/>
        <w:gridCol w:w="3120"/>
      </w:tblGrid>
      <w:tr w:rsidR="00647BCA" w:rsidRPr="004B539E" w14:paraId="47FBE7C2" w14:textId="77777777">
        <w:trPr>
          <w:tblHeader/>
        </w:trPr>
        <w:tc>
          <w:tcPr>
            <w:tcW w:w="3120" w:type="dxa"/>
            <w:shd w:val="clear" w:color="auto" w:fill="F2F2F2"/>
          </w:tcPr>
          <w:p w14:paraId="3A8214C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ID</w:t>
            </w:r>
          </w:p>
        </w:tc>
        <w:tc>
          <w:tcPr>
            <w:tcW w:w="3120" w:type="dxa"/>
            <w:shd w:val="clear" w:color="auto" w:fill="F2F2F2"/>
          </w:tcPr>
          <w:p w14:paraId="2B64898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Epic</w:t>
            </w:r>
          </w:p>
        </w:tc>
        <w:tc>
          <w:tcPr>
            <w:tcW w:w="3120" w:type="dxa"/>
            <w:shd w:val="clear" w:color="auto" w:fill="F2F2F2"/>
          </w:tcPr>
          <w:p w14:paraId="4AFC314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User story</w:t>
            </w:r>
          </w:p>
        </w:tc>
      </w:tr>
      <w:tr w:rsidR="00647BCA" w:rsidRPr="004B539E" w14:paraId="204797BE" w14:textId="77777777">
        <w:tc>
          <w:tcPr>
            <w:tcW w:w="3120" w:type="dxa"/>
          </w:tcPr>
          <w:p w14:paraId="25F6CB5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w:t>
            </w:r>
          </w:p>
        </w:tc>
        <w:tc>
          <w:tcPr>
            <w:tcW w:w="3120" w:type="dxa"/>
          </w:tcPr>
          <w:p w14:paraId="07E324C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E1</w:t>
            </w:r>
          </w:p>
        </w:tc>
        <w:tc>
          <w:tcPr>
            <w:tcW w:w="3120" w:type="dxa"/>
          </w:tcPr>
          <w:p w14:paraId="300739F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an applicant, I want to photograph my government ID and have its data extracted, so that I can start verification without typing details.</w:t>
            </w:r>
          </w:p>
        </w:tc>
      </w:tr>
      <w:tr w:rsidR="00647BCA" w:rsidRPr="004B539E" w14:paraId="5B5B822B" w14:textId="77777777">
        <w:tc>
          <w:tcPr>
            <w:tcW w:w="3120" w:type="dxa"/>
          </w:tcPr>
          <w:p w14:paraId="759513C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US-02</w:t>
            </w:r>
          </w:p>
        </w:tc>
        <w:tc>
          <w:tcPr>
            <w:tcW w:w="3120" w:type="dxa"/>
          </w:tcPr>
          <w:p w14:paraId="7324F5F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E1</w:t>
            </w:r>
          </w:p>
        </w:tc>
        <w:tc>
          <w:tcPr>
            <w:tcW w:w="3120" w:type="dxa"/>
          </w:tcPr>
          <w:p w14:paraId="6BFCC69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fraud analyst, I want the document checked for tampering, template mismatch and AI-generated forgery, so that fake IDs are flagged before approval.</w:t>
            </w:r>
          </w:p>
        </w:tc>
      </w:tr>
      <w:tr w:rsidR="00647BCA" w:rsidRPr="004B539E" w14:paraId="6D3EBFAD" w14:textId="77777777">
        <w:tc>
          <w:tcPr>
            <w:tcW w:w="3120" w:type="dxa"/>
          </w:tcPr>
          <w:p w14:paraId="609D9A7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3120" w:type="dxa"/>
          </w:tcPr>
          <w:p w14:paraId="193AAD5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E2</w:t>
            </w:r>
          </w:p>
        </w:tc>
        <w:tc>
          <w:tcPr>
            <w:tcW w:w="3120" w:type="dxa"/>
          </w:tcPr>
          <w:p w14:paraId="7B1845E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 xml:space="preserve">As an applicant, I want to take a live selfie with a liveness check, so that the system </w:t>
            </w:r>
            <w:r w:rsidRPr="004B539E">
              <w:rPr>
                <w:rFonts w:ascii="Times New Roman" w:hAnsi="Times New Roman" w:cs="Times New Roman"/>
                <w:sz w:val="24"/>
                <w:szCs w:val="24"/>
              </w:rPr>
              <w:lastRenderedPageBreak/>
              <w:t>confirms a real person is present.</w:t>
            </w:r>
          </w:p>
        </w:tc>
      </w:tr>
      <w:tr w:rsidR="00647BCA" w:rsidRPr="004B539E" w14:paraId="0B771673" w14:textId="77777777">
        <w:tc>
          <w:tcPr>
            <w:tcW w:w="3120" w:type="dxa"/>
          </w:tcPr>
          <w:p w14:paraId="1B4C4D5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US-04</w:t>
            </w:r>
          </w:p>
        </w:tc>
        <w:tc>
          <w:tcPr>
            <w:tcW w:w="3120" w:type="dxa"/>
          </w:tcPr>
          <w:p w14:paraId="5940592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E2</w:t>
            </w:r>
          </w:p>
        </w:tc>
        <w:tc>
          <w:tcPr>
            <w:tcW w:w="3120" w:type="dxa"/>
          </w:tcPr>
          <w:p w14:paraId="14A7FBE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security engineer, I want virtual cameras, emulators and stream substitution detected, so that injected deepfake video is rejected.</w:t>
            </w:r>
          </w:p>
        </w:tc>
      </w:tr>
      <w:tr w:rsidR="00647BCA" w:rsidRPr="004B539E" w14:paraId="2C4A1044" w14:textId="77777777">
        <w:tc>
          <w:tcPr>
            <w:tcW w:w="3120" w:type="dxa"/>
          </w:tcPr>
          <w:p w14:paraId="72A4EB3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US-05</w:t>
            </w:r>
          </w:p>
        </w:tc>
        <w:tc>
          <w:tcPr>
            <w:tcW w:w="3120" w:type="dxa"/>
          </w:tcPr>
          <w:p w14:paraId="3BE10BC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E2</w:t>
            </w:r>
          </w:p>
        </w:tc>
        <w:tc>
          <w:tcPr>
            <w:tcW w:w="3120" w:type="dxa"/>
          </w:tcPr>
          <w:p w14:paraId="438DA6F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client business, I want the selfie matched to the ID portrait, so that the person is tied to the document.</w:t>
            </w:r>
          </w:p>
        </w:tc>
      </w:tr>
      <w:tr w:rsidR="00647BCA" w:rsidRPr="004B539E" w14:paraId="0DEDB8B9" w14:textId="77777777">
        <w:tc>
          <w:tcPr>
            <w:tcW w:w="3120" w:type="dxa"/>
          </w:tcPr>
          <w:p w14:paraId="305EDAB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US-06</w:t>
            </w:r>
          </w:p>
        </w:tc>
        <w:tc>
          <w:tcPr>
            <w:tcW w:w="3120" w:type="dxa"/>
          </w:tcPr>
          <w:p w14:paraId="41F897E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E3</w:t>
            </w:r>
          </w:p>
        </w:tc>
        <w:tc>
          <w:tcPr>
            <w:tcW w:w="3120" w:type="dxa"/>
          </w:tcPr>
          <w:p w14:paraId="78E896C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fraud analyst, I want a deepfake score for submitted images and video, so that face swaps and synthetic faces are caught.</w:t>
            </w:r>
          </w:p>
        </w:tc>
      </w:tr>
      <w:tr w:rsidR="00647BCA" w:rsidRPr="004B539E" w14:paraId="3C66B9CD" w14:textId="77777777">
        <w:tc>
          <w:tcPr>
            <w:tcW w:w="3120" w:type="dxa"/>
          </w:tcPr>
          <w:p w14:paraId="73D4561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US-07</w:t>
            </w:r>
          </w:p>
        </w:tc>
        <w:tc>
          <w:tcPr>
            <w:tcW w:w="3120" w:type="dxa"/>
          </w:tcPr>
          <w:p w14:paraId="33F6A13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E3</w:t>
            </w:r>
          </w:p>
        </w:tc>
        <w:tc>
          <w:tcPr>
            <w:tcW w:w="3120" w:type="dxa"/>
          </w:tcPr>
          <w:p w14:paraId="1794A41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client business, I want cloned voices detected during phone or voice step-up, so that voice impersonation fails.</w:t>
            </w:r>
          </w:p>
        </w:tc>
      </w:tr>
      <w:tr w:rsidR="00647BCA" w:rsidRPr="004B539E" w14:paraId="510D0CBC" w14:textId="77777777">
        <w:tc>
          <w:tcPr>
            <w:tcW w:w="3120" w:type="dxa"/>
          </w:tcPr>
          <w:p w14:paraId="4BF2CBF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US-08</w:t>
            </w:r>
          </w:p>
        </w:tc>
        <w:tc>
          <w:tcPr>
            <w:tcW w:w="3120" w:type="dxa"/>
          </w:tcPr>
          <w:p w14:paraId="3C8751B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E4</w:t>
            </w:r>
          </w:p>
        </w:tc>
        <w:tc>
          <w:tcPr>
            <w:tcW w:w="3120" w:type="dxa"/>
          </w:tcPr>
          <w:p w14:paraId="2E56BFE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risk manager, I want device and behaviour signals (device reputation, typing and capture patterns, velocity), so that bots and repeat fraud rings are spotted.</w:t>
            </w:r>
          </w:p>
        </w:tc>
      </w:tr>
      <w:tr w:rsidR="00647BCA" w:rsidRPr="004B539E" w14:paraId="26281834" w14:textId="77777777">
        <w:tc>
          <w:tcPr>
            <w:tcW w:w="3120" w:type="dxa"/>
          </w:tcPr>
          <w:p w14:paraId="7CAE5FE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3120" w:type="dxa"/>
          </w:tcPr>
          <w:p w14:paraId="48A16E4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E5</w:t>
            </w:r>
          </w:p>
        </w:tc>
        <w:tc>
          <w:tcPr>
            <w:tcW w:w="3120" w:type="dxa"/>
          </w:tcPr>
          <w:p w14:paraId="741008A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client business, I want each session to produce an approve, step-up, review or reject decision from a risk score, so that safe users pass quickly and risky ones face more checks.</w:t>
            </w:r>
          </w:p>
        </w:tc>
      </w:tr>
      <w:tr w:rsidR="00647BCA" w:rsidRPr="004B539E" w14:paraId="4BCF23CE" w14:textId="77777777">
        <w:tc>
          <w:tcPr>
            <w:tcW w:w="3120" w:type="dxa"/>
          </w:tcPr>
          <w:p w14:paraId="6B35455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US-10</w:t>
            </w:r>
          </w:p>
        </w:tc>
        <w:tc>
          <w:tcPr>
            <w:tcW w:w="3120" w:type="dxa"/>
          </w:tcPr>
          <w:p w14:paraId="75B26BF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E5</w:t>
            </w:r>
          </w:p>
        </w:tc>
        <w:tc>
          <w:tcPr>
            <w:tcW w:w="3120" w:type="dxa"/>
          </w:tcPr>
          <w:p w14:paraId="58E45CF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 xml:space="preserve">As an applicant flagged as medium risk, I want a step-up challenge instead of a </w:t>
            </w:r>
            <w:r w:rsidRPr="004B539E">
              <w:rPr>
                <w:rFonts w:ascii="Times New Roman" w:hAnsi="Times New Roman" w:cs="Times New Roman"/>
                <w:sz w:val="24"/>
                <w:szCs w:val="24"/>
              </w:rPr>
              <w:lastRenderedPageBreak/>
              <w:t>rejection, so that I can still prove I am genuine.</w:t>
            </w:r>
          </w:p>
        </w:tc>
      </w:tr>
      <w:tr w:rsidR="00647BCA" w:rsidRPr="004B539E" w14:paraId="09C11AEC" w14:textId="77777777">
        <w:tc>
          <w:tcPr>
            <w:tcW w:w="3120" w:type="dxa"/>
          </w:tcPr>
          <w:p w14:paraId="649D78E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US-11</w:t>
            </w:r>
          </w:p>
        </w:tc>
        <w:tc>
          <w:tcPr>
            <w:tcW w:w="3120" w:type="dxa"/>
          </w:tcPr>
          <w:p w14:paraId="0833A19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E6</w:t>
            </w:r>
          </w:p>
        </w:tc>
        <w:tc>
          <w:tcPr>
            <w:tcW w:w="3120" w:type="dxa"/>
          </w:tcPr>
          <w:p w14:paraId="3FCBD54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manual reviewer, I want a console showing all evidence and signals for flagged cases, so that I can decide quickly and consistently.</w:t>
            </w:r>
          </w:p>
        </w:tc>
      </w:tr>
      <w:tr w:rsidR="00647BCA" w:rsidRPr="004B539E" w14:paraId="4C58CF23" w14:textId="77777777">
        <w:tc>
          <w:tcPr>
            <w:tcW w:w="3120" w:type="dxa"/>
          </w:tcPr>
          <w:p w14:paraId="5032905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3120" w:type="dxa"/>
          </w:tcPr>
          <w:p w14:paraId="3ED789A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E7</w:t>
            </w:r>
          </w:p>
        </w:tc>
        <w:tc>
          <w:tcPr>
            <w:tcW w:w="3120" w:type="dxa"/>
          </w:tcPr>
          <w:p w14:paraId="6DC8D32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client developer, I want a documented REST API with authentication and webhooks, so that I can integrate verification into my product.</w:t>
            </w:r>
          </w:p>
        </w:tc>
      </w:tr>
      <w:tr w:rsidR="00647BCA" w:rsidRPr="004B539E" w14:paraId="18962096" w14:textId="77777777">
        <w:tc>
          <w:tcPr>
            <w:tcW w:w="3120" w:type="dxa"/>
          </w:tcPr>
          <w:p w14:paraId="060F617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w:t>
            </w:r>
          </w:p>
        </w:tc>
        <w:tc>
          <w:tcPr>
            <w:tcW w:w="3120" w:type="dxa"/>
          </w:tcPr>
          <w:p w14:paraId="1719B27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E7</w:t>
            </w:r>
          </w:p>
        </w:tc>
        <w:tc>
          <w:tcPr>
            <w:tcW w:w="3120" w:type="dxa"/>
          </w:tcPr>
          <w:p w14:paraId="4FE17D7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compliance officer, I want an immutable audit trail of every decision, so that I can prove how and why it was made.</w:t>
            </w:r>
          </w:p>
        </w:tc>
      </w:tr>
      <w:tr w:rsidR="00647BCA" w:rsidRPr="004B539E" w14:paraId="34636F9A" w14:textId="77777777">
        <w:tc>
          <w:tcPr>
            <w:tcW w:w="3120" w:type="dxa"/>
          </w:tcPr>
          <w:p w14:paraId="526CC76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US-14</w:t>
            </w:r>
          </w:p>
        </w:tc>
        <w:tc>
          <w:tcPr>
            <w:tcW w:w="3120" w:type="dxa"/>
          </w:tcPr>
          <w:p w14:paraId="3229802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E7</w:t>
            </w:r>
          </w:p>
        </w:tc>
        <w:tc>
          <w:tcPr>
            <w:tcW w:w="3120" w:type="dxa"/>
          </w:tcPr>
          <w:p w14:paraId="7D25F63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data protection officer, I want identity data encrypted with enforced retention and deletion, so that sensitive data is protected and not kept longer than needed.</w:t>
            </w:r>
          </w:p>
        </w:tc>
      </w:tr>
      <w:tr w:rsidR="00647BCA" w:rsidRPr="004B539E" w14:paraId="17092985" w14:textId="77777777">
        <w:tc>
          <w:tcPr>
            <w:tcW w:w="3120" w:type="dxa"/>
          </w:tcPr>
          <w:p w14:paraId="65BD35B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w:t>
            </w:r>
          </w:p>
        </w:tc>
        <w:tc>
          <w:tcPr>
            <w:tcW w:w="3120" w:type="dxa"/>
          </w:tcPr>
          <w:p w14:paraId="26C1C3D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E8</w:t>
            </w:r>
          </w:p>
        </w:tc>
        <w:tc>
          <w:tcPr>
            <w:tcW w:w="3120" w:type="dxa"/>
          </w:tcPr>
          <w:p w14:paraId="728297D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developer, I want a CI/CD pipeline with containers and automated tests, so that changes ship safely and often.</w:t>
            </w:r>
          </w:p>
        </w:tc>
      </w:tr>
      <w:tr w:rsidR="00647BCA" w:rsidRPr="004B539E" w14:paraId="49E48C46" w14:textId="77777777">
        <w:tc>
          <w:tcPr>
            <w:tcW w:w="3120" w:type="dxa"/>
          </w:tcPr>
          <w:p w14:paraId="558A8F2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US-16</w:t>
            </w:r>
          </w:p>
        </w:tc>
        <w:tc>
          <w:tcPr>
            <w:tcW w:w="3120" w:type="dxa"/>
          </w:tcPr>
          <w:p w14:paraId="3FA3DCE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E8</w:t>
            </w:r>
          </w:p>
        </w:tc>
        <w:tc>
          <w:tcPr>
            <w:tcW w:w="3120" w:type="dxa"/>
          </w:tcPr>
          <w:p w14:paraId="0C5F950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an SRE, I want monitoring, alerts and an incident runbook, so that outages and attack spikes are handled fast.</w:t>
            </w:r>
          </w:p>
        </w:tc>
      </w:tr>
      <w:tr w:rsidR="00647BCA" w:rsidRPr="004B539E" w14:paraId="5D418872" w14:textId="77777777">
        <w:tc>
          <w:tcPr>
            <w:tcW w:w="3120" w:type="dxa"/>
          </w:tcPr>
          <w:p w14:paraId="5FE640C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US-17</w:t>
            </w:r>
          </w:p>
        </w:tc>
        <w:tc>
          <w:tcPr>
            <w:tcW w:w="3120" w:type="dxa"/>
          </w:tcPr>
          <w:p w14:paraId="1F4F187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E9</w:t>
            </w:r>
          </w:p>
        </w:tc>
        <w:tc>
          <w:tcPr>
            <w:tcW w:w="3120" w:type="dxa"/>
          </w:tcPr>
          <w:p w14:paraId="386A335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 xml:space="preserve">As an applicant, I want to give or refuse consent before biometrics are captured, so </w:t>
            </w:r>
            <w:r w:rsidRPr="004B539E">
              <w:rPr>
                <w:rFonts w:ascii="Times New Roman" w:hAnsi="Times New Roman" w:cs="Times New Roman"/>
                <w:sz w:val="24"/>
                <w:szCs w:val="24"/>
              </w:rPr>
              <w:lastRenderedPageBreak/>
              <w:t>that I control how my data is used.</w:t>
            </w:r>
          </w:p>
        </w:tc>
      </w:tr>
      <w:tr w:rsidR="00647BCA" w:rsidRPr="004B539E" w14:paraId="382A434D" w14:textId="77777777">
        <w:tc>
          <w:tcPr>
            <w:tcW w:w="3120" w:type="dxa"/>
          </w:tcPr>
          <w:p w14:paraId="361C5B7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US-18</w:t>
            </w:r>
          </w:p>
        </w:tc>
        <w:tc>
          <w:tcPr>
            <w:tcW w:w="3120" w:type="dxa"/>
          </w:tcPr>
          <w:p w14:paraId="78ED230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E9</w:t>
            </w:r>
          </w:p>
        </w:tc>
        <w:tc>
          <w:tcPr>
            <w:tcW w:w="3120" w:type="dxa"/>
          </w:tcPr>
          <w:p w14:paraId="3C6635C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an applicant or reviewer, I want each decision to carry plain-language reason codes, so that I can understand and appeal it.</w:t>
            </w:r>
          </w:p>
        </w:tc>
      </w:tr>
      <w:tr w:rsidR="00647BCA" w:rsidRPr="004B539E" w14:paraId="04BF0FCE" w14:textId="77777777">
        <w:tc>
          <w:tcPr>
            <w:tcW w:w="3120" w:type="dxa"/>
          </w:tcPr>
          <w:p w14:paraId="4864AE4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US-19</w:t>
            </w:r>
          </w:p>
        </w:tc>
        <w:tc>
          <w:tcPr>
            <w:tcW w:w="3120" w:type="dxa"/>
          </w:tcPr>
          <w:p w14:paraId="597F84D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E9</w:t>
            </w:r>
          </w:p>
        </w:tc>
        <w:tc>
          <w:tcPr>
            <w:tcW w:w="3120" w:type="dxa"/>
          </w:tcPr>
          <w:p w14:paraId="0C17B67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 a compliance officer, I want false-positive and false-negative rates tracked across demographic groups, so that bias is detected and corrected.</w:t>
            </w:r>
          </w:p>
        </w:tc>
      </w:tr>
    </w:tbl>
    <w:p w14:paraId="30CE03E4" w14:textId="77777777" w:rsidR="00647BCA" w:rsidRPr="004B539E" w:rsidRDefault="00000000">
      <w:pPr>
        <w:pStyle w:val="Heading2"/>
        <w:rPr>
          <w:rFonts w:ascii="Times New Roman" w:hAnsi="Times New Roman" w:cs="Times New Roman"/>
        </w:rPr>
      </w:pPr>
      <w:r w:rsidRPr="004B539E">
        <w:rPr>
          <w:rFonts w:ascii="Times New Roman" w:hAnsi="Times New Roman" w:cs="Times New Roman"/>
        </w:rPr>
        <w:t>3. Acceptance Criteria</w:t>
      </w:r>
    </w:p>
    <w:p w14:paraId="6A780230" w14:textId="44137FC6"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Thresholds are starting targets to be tuned with test data.</w:t>
      </w:r>
    </w:p>
    <w:p w14:paraId="18F8ECC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US-12: Secure REST API and sessions</w:t>
      </w:r>
    </w:p>
    <w:p w14:paraId="209FE250" w14:textId="77777777" w:rsidR="00647BCA" w:rsidRPr="004B539E" w:rsidRDefault="00000000" w:rsidP="00923288">
      <w:pPr>
        <w:pStyle w:val="ListParagraph"/>
        <w:numPr>
          <w:ilvl w:val="0"/>
          <w:numId w:val="3"/>
        </w:numPr>
        <w:jc w:val="both"/>
        <w:rPr>
          <w:rFonts w:ascii="Times New Roman" w:hAnsi="Times New Roman" w:cs="Times New Roman"/>
          <w:sz w:val="24"/>
          <w:szCs w:val="24"/>
        </w:rPr>
      </w:pPr>
      <w:r w:rsidRPr="004B539E">
        <w:rPr>
          <w:rFonts w:ascii="Times New Roman" w:hAnsi="Times New Roman" w:cs="Times New Roman"/>
          <w:sz w:val="24"/>
          <w:szCs w:val="24"/>
        </w:rPr>
        <w:t xml:space="preserve">Given a client holds a valid API key, when it calls </w:t>
      </w:r>
      <w:r w:rsidRPr="004B539E">
        <w:rPr>
          <w:rStyle w:val="CodeChar"/>
          <w:rFonts w:ascii="Times New Roman" w:hAnsi="Times New Roman" w:cs="Times New Roman"/>
          <w:sz w:val="24"/>
          <w:szCs w:val="24"/>
        </w:rPr>
        <w:t>POST /v1/verifications</w:t>
      </w:r>
      <w:r w:rsidRPr="004B539E">
        <w:rPr>
          <w:rFonts w:ascii="Times New Roman" w:hAnsi="Times New Roman" w:cs="Times New Roman"/>
          <w:sz w:val="24"/>
          <w:szCs w:val="24"/>
        </w:rPr>
        <w:t xml:space="preserve">, then the API returns a session ID and status </w:t>
      </w:r>
      <w:r w:rsidRPr="004B539E">
        <w:rPr>
          <w:rStyle w:val="CodeChar"/>
          <w:rFonts w:ascii="Times New Roman" w:hAnsi="Times New Roman" w:cs="Times New Roman"/>
          <w:sz w:val="24"/>
          <w:szCs w:val="24"/>
        </w:rPr>
        <w:t>created</w:t>
      </w:r>
      <w:r w:rsidRPr="004B539E">
        <w:rPr>
          <w:rFonts w:ascii="Times New Roman" w:hAnsi="Times New Roman" w:cs="Times New Roman"/>
          <w:sz w:val="24"/>
          <w:szCs w:val="24"/>
        </w:rPr>
        <w:t xml:space="preserve"> in under 500 ms.</w:t>
      </w:r>
    </w:p>
    <w:p w14:paraId="30B9D900" w14:textId="77777777" w:rsidR="00647BCA" w:rsidRPr="004B539E" w:rsidRDefault="00000000" w:rsidP="00923288">
      <w:pPr>
        <w:pStyle w:val="ListParagraph"/>
        <w:numPr>
          <w:ilvl w:val="0"/>
          <w:numId w:val="3"/>
        </w:numPr>
        <w:jc w:val="both"/>
        <w:rPr>
          <w:rFonts w:ascii="Times New Roman" w:hAnsi="Times New Roman" w:cs="Times New Roman"/>
          <w:sz w:val="24"/>
          <w:szCs w:val="24"/>
        </w:rPr>
      </w:pPr>
      <w:r w:rsidRPr="004B539E">
        <w:rPr>
          <w:rFonts w:ascii="Times New Roman" w:hAnsi="Times New Roman" w:cs="Times New Roman"/>
          <w:sz w:val="24"/>
          <w:szCs w:val="24"/>
        </w:rPr>
        <w:t>Given a request has a missing or invalid key, when it reaches the API, then it is rejected with HTTP 401 and no session is created.</w:t>
      </w:r>
    </w:p>
    <w:p w14:paraId="64C6A8D8" w14:textId="77777777" w:rsidR="00647BCA" w:rsidRPr="004B539E" w:rsidRDefault="00000000" w:rsidP="00923288">
      <w:pPr>
        <w:pStyle w:val="ListParagraph"/>
        <w:numPr>
          <w:ilvl w:val="0"/>
          <w:numId w:val="3"/>
        </w:numPr>
        <w:jc w:val="both"/>
        <w:rPr>
          <w:rFonts w:ascii="Times New Roman" w:hAnsi="Times New Roman" w:cs="Times New Roman"/>
          <w:sz w:val="24"/>
          <w:szCs w:val="24"/>
        </w:rPr>
      </w:pPr>
      <w:r w:rsidRPr="004B539E">
        <w:rPr>
          <w:rFonts w:ascii="Times New Roman" w:hAnsi="Times New Roman" w:cs="Times New Roman"/>
          <w:sz w:val="24"/>
          <w:szCs w:val="24"/>
        </w:rPr>
        <w:t xml:space="preserve">Given a session finishes, when the decision is ready, then a signed webhook is sent and </w:t>
      </w:r>
      <w:r w:rsidRPr="004B539E">
        <w:rPr>
          <w:rStyle w:val="CodeChar"/>
          <w:rFonts w:ascii="Times New Roman" w:hAnsi="Times New Roman" w:cs="Times New Roman"/>
          <w:sz w:val="24"/>
          <w:szCs w:val="24"/>
        </w:rPr>
        <w:t>GET /v1/verifications/{id}</w:t>
      </w:r>
      <w:r w:rsidRPr="004B539E">
        <w:rPr>
          <w:rFonts w:ascii="Times New Roman" w:hAnsi="Times New Roman" w:cs="Times New Roman"/>
          <w:sz w:val="24"/>
          <w:szCs w:val="24"/>
        </w:rPr>
        <w:t xml:space="preserve"> returns the same result.</w:t>
      </w:r>
    </w:p>
    <w:p w14:paraId="34484A2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US-15: CI/CD and containers</w:t>
      </w:r>
    </w:p>
    <w:p w14:paraId="5450776E" w14:textId="77777777" w:rsidR="00647BCA" w:rsidRPr="004B539E" w:rsidRDefault="00000000" w:rsidP="00923288">
      <w:pPr>
        <w:pStyle w:val="ListParagraph"/>
        <w:numPr>
          <w:ilvl w:val="0"/>
          <w:numId w:val="4"/>
        </w:numPr>
        <w:jc w:val="both"/>
        <w:rPr>
          <w:rFonts w:ascii="Times New Roman" w:hAnsi="Times New Roman" w:cs="Times New Roman"/>
          <w:sz w:val="24"/>
          <w:szCs w:val="24"/>
        </w:rPr>
      </w:pPr>
      <w:r w:rsidRPr="004B539E">
        <w:rPr>
          <w:rFonts w:ascii="Times New Roman" w:hAnsi="Times New Roman" w:cs="Times New Roman"/>
          <w:sz w:val="24"/>
          <w:szCs w:val="24"/>
        </w:rPr>
        <w:t>Given a developer opens a pull request, when the pipeline runs, then linting, unit tests and a container build must pass before merge is allowed.</w:t>
      </w:r>
    </w:p>
    <w:p w14:paraId="2E028D94" w14:textId="77777777" w:rsidR="00647BCA" w:rsidRPr="004B539E" w:rsidRDefault="00000000" w:rsidP="00923288">
      <w:pPr>
        <w:pStyle w:val="ListParagraph"/>
        <w:numPr>
          <w:ilvl w:val="0"/>
          <w:numId w:val="4"/>
        </w:numPr>
        <w:jc w:val="both"/>
        <w:rPr>
          <w:rFonts w:ascii="Times New Roman" w:hAnsi="Times New Roman" w:cs="Times New Roman"/>
          <w:sz w:val="24"/>
          <w:szCs w:val="24"/>
        </w:rPr>
      </w:pPr>
      <w:r w:rsidRPr="004B539E">
        <w:rPr>
          <w:rFonts w:ascii="Times New Roman" w:hAnsi="Times New Roman" w:cs="Times New Roman"/>
          <w:sz w:val="24"/>
          <w:szCs w:val="24"/>
        </w:rPr>
        <w:t>Given a merge to the main branch, when the pipeline completes, then the services are deployed to staging automatically.</w:t>
      </w:r>
    </w:p>
    <w:p w14:paraId="32FE3FB5" w14:textId="77777777" w:rsidR="00647BCA" w:rsidRPr="004B539E" w:rsidRDefault="00000000" w:rsidP="00923288">
      <w:pPr>
        <w:pStyle w:val="ListParagraph"/>
        <w:numPr>
          <w:ilvl w:val="0"/>
          <w:numId w:val="4"/>
        </w:numPr>
        <w:jc w:val="both"/>
        <w:rPr>
          <w:rFonts w:ascii="Times New Roman" w:hAnsi="Times New Roman" w:cs="Times New Roman"/>
          <w:sz w:val="24"/>
          <w:szCs w:val="24"/>
        </w:rPr>
      </w:pPr>
      <w:r w:rsidRPr="004B539E">
        <w:rPr>
          <w:rFonts w:ascii="Times New Roman" w:hAnsi="Times New Roman" w:cs="Times New Roman"/>
          <w:sz w:val="24"/>
          <w:szCs w:val="24"/>
        </w:rPr>
        <w:t>Given a dependency has a known critical vulnerability, when the scan runs, then the build fails.</w:t>
      </w:r>
    </w:p>
    <w:p w14:paraId="5EDECD88" w14:textId="77777777" w:rsidR="00647BCA" w:rsidRPr="004B539E" w:rsidRDefault="00000000" w:rsidP="00923288">
      <w:pPr>
        <w:jc w:val="both"/>
        <w:rPr>
          <w:rFonts w:ascii="Times New Roman" w:hAnsi="Times New Roman" w:cs="Times New Roman"/>
          <w:sz w:val="24"/>
        </w:rPr>
      </w:pPr>
      <w:r w:rsidRPr="004B539E">
        <w:rPr>
          <w:rFonts w:ascii="Times New Roman" w:hAnsi="Times New Roman" w:cs="Times New Roman"/>
          <w:b/>
          <w:sz w:val="24"/>
          <w:szCs w:val="24"/>
        </w:rPr>
        <w:t>US-17: Consent before biometrics</w:t>
      </w:r>
    </w:p>
    <w:p w14:paraId="247FBEE3" w14:textId="77777777" w:rsidR="00647BCA" w:rsidRPr="004B539E" w:rsidRDefault="00000000" w:rsidP="00923288">
      <w:pPr>
        <w:pStyle w:val="ListParagraph"/>
        <w:numPr>
          <w:ilvl w:val="0"/>
          <w:numId w:val="5"/>
        </w:numPr>
        <w:jc w:val="both"/>
        <w:rPr>
          <w:rFonts w:ascii="Times New Roman" w:hAnsi="Times New Roman" w:cs="Times New Roman"/>
          <w:sz w:val="24"/>
        </w:rPr>
      </w:pPr>
      <w:r w:rsidRPr="004B539E">
        <w:rPr>
          <w:rFonts w:ascii="Times New Roman" w:hAnsi="Times New Roman" w:cs="Times New Roman"/>
          <w:sz w:val="24"/>
        </w:rPr>
        <w:t>Given an applicant opens the flow, when the consent screen is shown, then it names what is collected, why, and how long it is kept.</w:t>
      </w:r>
    </w:p>
    <w:p w14:paraId="53CAD432" w14:textId="77777777" w:rsidR="00647BCA" w:rsidRPr="004B539E" w:rsidRDefault="00000000" w:rsidP="00923288">
      <w:pPr>
        <w:pStyle w:val="ListParagraph"/>
        <w:numPr>
          <w:ilvl w:val="0"/>
          <w:numId w:val="5"/>
        </w:numPr>
        <w:jc w:val="both"/>
        <w:rPr>
          <w:rFonts w:ascii="Times New Roman" w:hAnsi="Times New Roman" w:cs="Times New Roman"/>
          <w:sz w:val="24"/>
        </w:rPr>
      </w:pPr>
      <w:r w:rsidRPr="004B539E">
        <w:rPr>
          <w:rFonts w:ascii="Times New Roman" w:hAnsi="Times New Roman" w:cs="Times New Roman"/>
          <w:sz w:val="24"/>
        </w:rPr>
        <w:t xml:space="preserve">Given the applicant declines, when they continue, then no image or biometric data is captured and the session ends as </w:t>
      </w:r>
      <w:r w:rsidRPr="004B539E">
        <w:rPr>
          <w:rStyle w:val="CodeChar"/>
          <w:rFonts w:ascii="Times New Roman" w:hAnsi="Times New Roman" w:cs="Times New Roman"/>
          <w:sz w:val="24"/>
        </w:rPr>
        <w:t>consent_refused</w:t>
      </w:r>
      <w:r w:rsidRPr="004B539E">
        <w:rPr>
          <w:rFonts w:ascii="Times New Roman" w:hAnsi="Times New Roman" w:cs="Times New Roman"/>
          <w:sz w:val="24"/>
        </w:rPr>
        <w:t>.</w:t>
      </w:r>
    </w:p>
    <w:p w14:paraId="273B51D1" w14:textId="77777777" w:rsidR="00647BCA" w:rsidRPr="004B539E" w:rsidRDefault="00000000" w:rsidP="00923288">
      <w:pPr>
        <w:pStyle w:val="ListParagraph"/>
        <w:numPr>
          <w:ilvl w:val="0"/>
          <w:numId w:val="5"/>
        </w:numPr>
        <w:jc w:val="both"/>
        <w:rPr>
          <w:rFonts w:ascii="Times New Roman" w:hAnsi="Times New Roman" w:cs="Times New Roman"/>
          <w:sz w:val="24"/>
        </w:rPr>
      </w:pPr>
      <w:r w:rsidRPr="004B539E">
        <w:rPr>
          <w:rFonts w:ascii="Times New Roman" w:hAnsi="Times New Roman" w:cs="Times New Roman"/>
          <w:sz w:val="24"/>
        </w:rPr>
        <w:t>Given the applicant accepts, when consent is stored, then it is saved with timestamp, policy version and session ID.</w:t>
      </w:r>
    </w:p>
    <w:p w14:paraId="29BE75A0" w14:textId="77777777" w:rsidR="00647BCA" w:rsidRPr="004B539E" w:rsidRDefault="00000000" w:rsidP="00923288">
      <w:pPr>
        <w:jc w:val="both"/>
        <w:rPr>
          <w:rFonts w:ascii="Times New Roman" w:hAnsi="Times New Roman" w:cs="Times New Roman"/>
          <w:sz w:val="24"/>
        </w:rPr>
      </w:pPr>
      <w:r w:rsidRPr="004B539E">
        <w:rPr>
          <w:rFonts w:ascii="Times New Roman" w:hAnsi="Times New Roman" w:cs="Times New Roman"/>
          <w:b/>
          <w:sz w:val="24"/>
        </w:rPr>
        <w:lastRenderedPageBreak/>
        <w:t>US-13: Immutable audit trail</w:t>
      </w:r>
    </w:p>
    <w:p w14:paraId="0AB34588" w14:textId="77777777" w:rsidR="00647BCA" w:rsidRPr="004B539E" w:rsidRDefault="00000000" w:rsidP="00923288">
      <w:pPr>
        <w:pStyle w:val="ListParagraph"/>
        <w:numPr>
          <w:ilvl w:val="0"/>
          <w:numId w:val="6"/>
        </w:numPr>
        <w:jc w:val="both"/>
        <w:rPr>
          <w:rFonts w:ascii="Times New Roman" w:hAnsi="Times New Roman" w:cs="Times New Roman"/>
          <w:sz w:val="24"/>
        </w:rPr>
      </w:pPr>
      <w:r w:rsidRPr="004B539E">
        <w:rPr>
          <w:rFonts w:ascii="Times New Roman" w:hAnsi="Times New Roman" w:cs="Times New Roman"/>
          <w:sz w:val="24"/>
        </w:rPr>
        <w:t>Given any state change or decision in a session, when it occurs, then an audit record with actor, time, inputs' references and outcome is appended.</w:t>
      </w:r>
    </w:p>
    <w:p w14:paraId="1A7F340C" w14:textId="77777777" w:rsidR="00647BCA" w:rsidRPr="004B539E" w:rsidRDefault="00000000" w:rsidP="00923288">
      <w:pPr>
        <w:pStyle w:val="ListParagraph"/>
        <w:numPr>
          <w:ilvl w:val="0"/>
          <w:numId w:val="6"/>
        </w:numPr>
        <w:jc w:val="both"/>
        <w:rPr>
          <w:rFonts w:ascii="Times New Roman" w:hAnsi="Times New Roman" w:cs="Times New Roman"/>
          <w:sz w:val="24"/>
        </w:rPr>
      </w:pPr>
      <w:r w:rsidRPr="004B539E">
        <w:rPr>
          <w:rFonts w:ascii="Times New Roman" w:hAnsi="Times New Roman" w:cs="Times New Roman"/>
          <w:sz w:val="24"/>
        </w:rPr>
        <w:t>Given an audit record exists, when anyone tries to edit or delete it through the application, then the action is refused and logged.</w:t>
      </w:r>
    </w:p>
    <w:p w14:paraId="1CFC6855" w14:textId="77777777" w:rsidR="00647BCA" w:rsidRPr="004B539E" w:rsidRDefault="00000000" w:rsidP="00923288">
      <w:pPr>
        <w:pStyle w:val="ListParagraph"/>
        <w:numPr>
          <w:ilvl w:val="0"/>
          <w:numId w:val="6"/>
        </w:numPr>
        <w:jc w:val="both"/>
        <w:rPr>
          <w:rFonts w:ascii="Times New Roman" w:hAnsi="Times New Roman" w:cs="Times New Roman"/>
          <w:sz w:val="24"/>
        </w:rPr>
      </w:pPr>
      <w:r w:rsidRPr="004B539E">
        <w:rPr>
          <w:rFonts w:ascii="Times New Roman" w:hAnsi="Times New Roman" w:cs="Times New Roman"/>
          <w:sz w:val="24"/>
        </w:rPr>
        <w:t>Given a compliance officer queries a session ID, when the search runs, then the full ordered history returns within 2 seconds.</w:t>
      </w:r>
    </w:p>
    <w:p w14:paraId="1A3B52A8" w14:textId="77777777" w:rsidR="00647BCA" w:rsidRPr="004B539E" w:rsidRDefault="00000000" w:rsidP="00923288">
      <w:pPr>
        <w:jc w:val="both"/>
        <w:rPr>
          <w:rFonts w:ascii="Times New Roman" w:hAnsi="Times New Roman" w:cs="Times New Roman"/>
          <w:sz w:val="24"/>
        </w:rPr>
      </w:pPr>
      <w:r w:rsidRPr="004B539E">
        <w:rPr>
          <w:rFonts w:ascii="Times New Roman" w:hAnsi="Times New Roman" w:cs="Times New Roman"/>
          <w:b/>
          <w:sz w:val="24"/>
        </w:rPr>
        <w:t>US-01: Document capture and data extraction</w:t>
      </w:r>
    </w:p>
    <w:p w14:paraId="70DEBF56" w14:textId="77777777" w:rsidR="00647BCA" w:rsidRPr="004B539E" w:rsidRDefault="00000000" w:rsidP="00923288">
      <w:pPr>
        <w:pStyle w:val="ListParagraph"/>
        <w:numPr>
          <w:ilvl w:val="0"/>
          <w:numId w:val="7"/>
        </w:numPr>
        <w:jc w:val="both"/>
        <w:rPr>
          <w:rFonts w:ascii="Times New Roman" w:hAnsi="Times New Roman" w:cs="Times New Roman"/>
          <w:sz w:val="24"/>
        </w:rPr>
      </w:pPr>
      <w:r w:rsidRPr="004B539E">
        <w:rPr>
          <w:rFonts w:ascii="Times New Roman" w:hAnsi="Times New Roman" w:cs="Times New Roman"/>
          <w:sz w:val="24"/>
        </w:rPr>
        <w:t>Given a supported ID type, when the applicant uploads a clear front and back image, then name, date of birth, document number and expiry are extracted with at least 95% field accuracy on the test set.</w:t>
      </w:r>
    </w:p>
    <w:p w14:paraId="2C5F2AF3" w14:textId="77777777" w:rsidR="00647BCA" w:rsidRPr="004B539E" w:rsidRDefault="00000000" w:rsidP="00923288">
      <w:pPr>
        <w:pStyle w:val="ListParagraph"/>
        <w:numPr>
          <w:ilvl w:val="0"/>
          <w:numId w:val="7"/>
        </w:numPr>
        <w:jc w:val="both"/>
        <w:rPr>
          <w:rFonts w:ascii="Times New Roman" w:hAnsi="Times New Roman" w:cs="Times New Roman"/>
          <w:sz w:val="24"/>
        </w:rPr>
      </w:pPr>
      <w:r w:rsidRPr="004B539E">
        <w:rPr>
          <w:rFonts w:ascii="Times New Roman" w:hAnsi="Times New Roman" w:cs="Times New Roman"/>
          <w:sz w:val="24"/>
        </w:rPr>
        <w:t>Given the image is blurred, cropped or has glare, when quality checks run, then the applicant is asked to retake it with a specific hint.</w:t>
      </w:r>
    </w:p>
    <w:p w14:paraId="59FF648C" w14:textId="77777777" w:rsidR="00647BCA" w:rsidRPr="004B539E" w:rsidRDefault="00000000" w:rsidP="00923288">
      <w:pPr>
        <w:pStyle w:val="ListParagraph"/>
        <w:numPr>
          <w:ilvl w:val="0"/>
          <w:numId w:val="7"/>
        </w:numPr>
        <w:jc w:val="both"/>
        <w:rPr>
          <w:rFonts w:ascii="Times New Roman" w:hAnsi="Times New Roman" w:cs="Times New Roman"/>
          <w:sz w:val="24"/>
        </w:rPr>
      </w:pPr>
      <w:r w:rsidRPr="004B539E">
        <w:rPr>
          <w:rFonts w:ascii="Times New Roman" w:hAnsi="Times New Roman" w:cs="Times New Roman"/>
          <w:sz w:val="24"/>
        </w:rPr>
        <w:t>Given extraction finishes, when the data is stored, then the original image is encrypted at rest and linked to the session only.</w:t>
      </w:r>
    </w:p>
    <w:p w14:paraId="35C13882" w14:textId="77777777" w:rsidR="00647BCA" w:rsidRPr="004B539E" w:rsidRDefault="00000000" w:rsidP="00923288">
      <w:pPr>
        <w:jc w:val="both"/>
        <w:rPr>
          <w:rFonts w:ascii="Times New Roman" w:hAnsi="Times New Roman" w:cs="Times New Roman"/>
          <w:sz w:val="24"/>
        </w:rPr>
      </w:pPr>
      <w:r w:rsidRPr="004B539E">
        <w:rPr>
          <w:rFonts w:ascii="Times New Roman" w:hAnsi="Times New Roman" w:cs="Times New Roman"/>
          <w:b/>
          <w:sz w:val="24"/>
        </w:rPr>
        <w:t>US-03: Selfie capture and liveness</w:t>
      </w:r>
    </w:p>
    <w:p w14:paraId="50A1B169" w14:textId="77777777" w:rsidR="00647BCA" w:rsidRPr="004B539E" w:rsidRDefault="00000000" w:rsidP="00923288">
      <w:pPr>
        <w:pStyle w:val="ListParagraph"/>
        <w:numPr>
          <w:ilvl w:val="0"/>
          <w:numId w:val="8"/>
        </w:numPr>
        <w:jc w:val="both"/>
        <w:rPr>
          <w:rFonts w:ascii="Times New Roman" w:hAnsi="Times New Roman" w:cs="Times New Roman"/>
          <w:sz w:val="24"/>
        </w:rPr>
      </w:pPr>
      <w:r w:rsidRPr="004B539E">
        <w:rPr>
          <w:rFonts w:ascii="Times New Roman" w:hAnsi="Times New Roman" w:cs="Times New Roman"/>
          <w:sz w:val="24"/>
        </w:rPr>
        <w:t>Given consent was given, when the applicant takes a selfie, then the liveness service returns a score and pass or fail within 5 seconds.</w:t>
      </w:r>
    </w:p>
    <w:p w14:paraId="661FEF58" w14:textId="77777777" w:rsidR="00647BCA" w:rsidRPr="004B539E" w:rsidRDefault="00000000" w:rsidP="00923288">
      <w:pPr>
        <w:pStyle w:val="ListParagraph"/>
        <w:numPr>
          <w:ilvl w:val="0"/>
          <w:numId w:val="8"/>
        </w:numPr>
        <w:jc w:val="both"/>
        <w:rPr>
          <w:rFonts w:ascii="Times New Roman" w:hAnsi="Times New Roman" w:cs="Times New Roman"/>
          <w:sz w:val="24"/>
        </w:rPr>
      </w:pPr>
      <w:r w:rsidRPr="004B539E">
        <w:rPr>
          <w:rFonts w:ascii="Times New Roman" w:hAnsi="Times New Roman" w:cs="Times New Roman"/>
          <w:sz w:val="24"/>
        </w:rPr>
        <w:t>Given a printed photo or screen replay is shown to the camera, when liveness runs, then the attempt is rejected on the test set of known presentation attacks.</w:t>
      </w:r>
    </w:p>
    <w:p w14:paraId="722DF9E1" w14:textId="77777777" w:rsidR="00647BCA" w:rsidRPr="004B539E" w:rsidRDefault="00000000" w:rsidP="00923288">
      <w:pPr>
        <w:pStyle w:val="ListParagraph"/>
        <w:numPr>
          <w:ilvl w:val="0"/>
          <w:numId w:val="8"/>
        </w:numPr>
        <w:jc w:val="both"/>
        <w:rPr>
          <w:rFonts w:ascii="Times New Roman" w:hAnsi="Times New Roman" w:cs="Times New Roman"/>
          <w:sz w:val="24"/>
        </w:rPr>
      </w:pPr>
      <w:r w:rsidRPr="004B539E">
        <w:rPr>
          <w:rFonts w:ascii="Times New Roman" w:hAnsi="Times New Roman" w:cs="Times New Roman"/>
          <w:sz w:val="24"/>
        </w:rPr>
        <w:t xml:space="preserve">Given liveness is uncertain, when the score falls between the pass and fail thresholds, then the session is marked </w:t>
      </w:r>
      <w:r w:rsidRPr="004B539E">
        <w:rPr>
          <w:rStyle w:val="CodeChar"/>
          <w:rFonts w:ascii="Times New Roman" w:hAnsi="Times New Roman" w:cs="Times New Roman"/>
          <w:sz w:val="24"/>
        </w:rPr>
        <w:t>needs_step_up</w:t>
      </w:r>
      <w:r w:rsidRPr="004B539E">
        <w:rPr>
          <w:rFonts w:ascii="Times New Roman" w:hAnsi="Times New Roman" w:cs="Times New Roman"/>
          <w:sz w:val="24"/>
        </w:rPr>
        <w:t xml:space="preserve"> instead of rejected.</w:t>
      </w:r>
    </w:p>
    <w:p w14:paraId="68D810B1" w14:textId="77777777" w:rsidR="00647BCA" w:rsidRPr="004B539E" w:rsidRDefault="00000000" w:rsidP="00923288">
      <w:pPr>
        <w:jc w:val="both"/>
        <w:rPr>
          <w:rFonts w:ascii="Times New Roman" w:hAnsi="Times New Roman" w:cs="Times New Roman"/>
          <w:sz w:val="24"/>
        </w:rPr>
      </w:pPr>
      <w:r w:rsidRPr="004B539E">
        <w:rPr>
          <w:rFonts w:ascii="Times New Roman" w:hAnsi="Times New Roman" w:cs="Times New Roman"/>
          <w:b/>
          <w:sz w:val="24"/>
        </w:rPr>
        <w:t>US-09: Rules-based risk decision (version 0)</w:t>
      </w:r>
    </w:p>
    <w:p w14:paraId="44053C21" w14:textId="77777777" w:rsidR="00647BCA" w:rsidRPr="004B539E" w:rsidRDefault="00000000" w:rsidP="00923288">
      <w:pPr>
        <w:pStyle w:val="ListParagraph"/>
        <w:numPr>
          <w:ilvl w:val="0"/>
          <w:numId w:val="9"/>
        </w:numPr>
        <w:jc w:val="both"/>
        <w:rPr>
          <w:rFonts w:ascii="Times New Roman" w:hAnsi="Times New Roman" w:cs="Times New Roman"/>
          <w:sz w:val="24"/>
        </w:rPr>
      </w:pPr>
      <w:r w:rsidRPr="004B539E">
        <w:rPr>
          <w:rFonts w:ascii="Times New Roman" w:hAnsi="Times New Roman" w:cs="Times New Roman"/>
          <w:sz w:val="24"/>
        </w:rPr>
        <w:t>Given document and liveness results exist, when the risk engine runs, then it returns one of approve, step-up, review or reject with a numeric score.</w:t>
      </w:r>
    </w:p>
    <w:p w14:paraId="17E09210" w14:textId="77777777" w:rsidR="00647BCA" w:rsidRPr="004B539E" w:rsidRDefault="00000000" w:rsidP="00923288">
      <w:pPr>
        <w:pStyle w:val="ListParagraph"/>
        <w:numPr>
          <w:ilvl w:val="0"/>
          <w:numId w:val="9"/>
        </w:numPr>
        <w:jc w:val="both"/>
        <w:rPr>
          <w:rFonts w:ascii="Times New Roman" w:hAnsi="Times New Roman" w:cs="Times New Roman"/>
          <w:sz w:val="24"/>
        </w:rPr>
      </w:pPr>
      <w:r w:rsidRPr="004B539E">
        <w:rPr>
          <w:rFonts w:ascii="Times New Roman" w:hAnsi="Times New Roman" w:cs="Times New Roman"/>
          <w:sz w:val="24"/>
        </w:rPr>
        <w:t>Given any decision is returned, when it is stored, then at least one reason code is attached.</w:t>
      </w:r>
    </w:p>
    <w:p w14:paraId="1D501BA6" w14:textId="77777777" w:rsidR="00647BCA" w:rsidRPr="004B539E" w:rsidRDefault="00000000" w:rsidP="00923288">
      <w:pPr>
        <w:pStyle w:val="ListParagraph"/>
        <w:numPr>
          <w:ilvl w:val="0"/>
          <w:numId w:val="9"/>
        </w:numPr>
        <w:jc w:val="both"/>
        <w:rPr>
          <w:rFonts w:ascii="Times New Roman" w:hAnsi="Times New Roman" w:cs="Times New Roman"/>
          <w:sz w:val="24"/>
        </w:rPr>
      </w:pPr>
      <w:r w:rsidRPr="004B539E">
        <w:rPr>
          <w:rFonts w:ascii="Times New Roman" w:hAnsi="Times New Roman" w:cs="Times New Roman"/>
          <w:sz w:val="24"/>
        </w:rPr>
        <w:t>Given the thresholds are changed in configuration, when the next session runs, then the new thresholds apply without a code change.</w:t>
      </w:r>
    </w:p>
    <w:p w14:paraId="2D593139" w14:textId="77777777" w:rsidR="00923288" w:rsidRPr="004B539E" w:rsidRDefault="00923288">
      <w:pPr>
        <w:pStyle w:val="Heading2"/>
        <w:rPr>
          <w:rFonts w:ascii="Times New Roman" w:hAnsi="Times New Roman" w:cs="Times New Roman"/>
        </w:rPr>
      </w:pPr>
    </w:p>
    <w:p w14:paraId="78F49856" w14:textId="77777777" w:rsidR="004D0DF5" w:rsidRDefault="004D0DF5">
      <w:pPr>
        <w:pStyle w:val="Heading2"/>
        <w:rPr>
          <w:rFonts w:ascii="Times New Roman" w:hAnsi="Times New Roman" w:cs="Times New Roman"/>
        </w:rPr>
      </w:pPr>
    </w:p>
    <w:p w14:paraId="25416CBF" w14:textId="3C34D5BC" w:rsidR="00647BCA" w:rsidRPr="004B539E" w:rsidRDefault="00000000">
      <w:pPr>
        <w:pStyle w:val="Heading2"/>
        <w:rPr>
          <w:rFonts w:ascii="Times New Roman" w:hAnsi="Times New Roman" w:cs="Times New Roman"/>
        </w:rPr>
      </w:pPr>
      <w:r w:rsidRPr="004B539E">
        <w:rPr>
          <w:rFonts w:ascii="Times New Roman" w:hAnsi="Times New Roman" w:cs="Times New Roman"/>
        </w:rPr>
        <w:t>4. Product Backlog Prioritisation</w:t>
      </w:r>
    </w:p>
    <w:p w14:paraId="59F5B32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Stories are ranked by business value, customer need and dependencies, using MoSCoW labels. Foundation stories (API, pipeline, consent, audit) rank first because every other story depends on them and regulators expect them from day one. Capture and liveness come next to give a working end-to-end path. Advanced forensics and fairness tooling follow once real data flows through the system.</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647BCA" w:rsidRPr="004B539E" w14:paraId="3F4E0751" w14:textId="77777777">
        <w:trPr>
          <w:tblHeader/>
        </w:trPr>
        <w:tc>
          <w:tcPr>
            <w:tcW w:w="1560" w:type="dxa"/>
            <w:shd w:val="clear" w:color="auto" w:fill="F2F2F2"/>
          </w:tcPr>
          <w:p w14:paraId="41E5C75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Rank</w:t>
            </w:r>
          </w:p>
        </w:tc>
        <w:tc>
          <w:tcPr>
            <w:tcW w:w="1560" w:type="dxa"/>
            <w:shd w:val="clear" w:color="auto" w:fill="F2F2F2"/>
          </w:tcPr>
          <w:p w14:paraId="271E147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Story</w:t>
            </w:r>
          </w:p>
        </w:tc>
        <w:tc>
          <w:tcPr>
            <w:tcW w:w="1560" w:type="dxa"/>
            <w:shd w:val="clear" w:color="auto" w:fill="F2F2F2"/>
          </w:tcPr>
          <w:p w14:paraId="4804500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Value</w:t>
            </w:r>
          </w:p>
        </w:tc>
        <w:tc>
          <w:tcPr>
            <w:tcW w:w="1560" w:type="dxa"/>
            <w:shd w:val="clear" w:color="auto" w:fill="F2F2F2"/>
          </w:tcPr>
          <w:p w14:paraId="68800AB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Depends on</w:t>
            </w:r>
          </w:p>
        </w:tc>
        <w:tc>
          <w:tcPr>
            <w:tcW w:w="1560" w:type="dxa"/>
            <w:shd w:val="clear" w:color="auto" w:fill="F2F2F2"/>
          </w:tcPr>
          <w:p w14:paraId="1328025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MoSCoW</w:t>
            </w:r>
          </w:p>
        </w:tc>
        <w:tc>
          <w:tcPr>
            <w:tcW w:w="1560" w:type="dxa"/>
            <w:shd w:val="clear" w:color="auto" w:fill="F2F2F2"/>
          </w:tcPr>
          <w:p w14:paraId="00EDD69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Planned sprint</w:t>
            </w:r>
          </w:p>
        </w:tc>
      </w:tr>
      <w:tr w:rsidR="00647BCA" w:rsidRPr="004B539E" w14:paraId="159D9A5F" w14:textId="77777777">
        <w:tc>
          <w:tcPr>
            <w:tcW w:w="1560" w:type="dxa"/>
          </w:tcPr>
          <w:p w14:paraId="2F7B8B9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c>
          <w:tcPr>
            <w:tcW w:w="1560" w:type="dxa"/>
          </w:tcPr>
          <w:p w14:paraId="31A5F02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 Secure REST API and sessions</w:t>
            </w:r>
          </w:p>
        </w:tc>
        <w:tc>
          <w:tcPr>
            <w:tcW w:w="1560" w:type="dxa"/>
          </w:tcPr>
          <w:p w14:paraId="45FABDA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3F4B171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None</w:t>
            </w:r>
          </w:p>
        </w:tc>
        <w:tc>
          <w:tcPr>
            <w:tcW w:w="1560" w:type="dxa"/>
          </w:tcPr>
          <w:p w14:paraId="3EC2DD7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54B7434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0F0334C5" w14:textId="77777777">
        <w:tc>
          <w:tcPr>
            <w:tcW w:w="1560" w:type="dxa"/>
          </w:tcPr>
          <w:p w14:paraId="5A37E73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c>
          <w:tcPr>
            <w:tcW w:w="1560" w:type="dxa"/>
          </w:tcPr>
          <w:p w14:paraId="2DAEAF8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 CI/CD and containers</w:t>
            </w:r>
          </w:p>
        </w:tc>
        <w:tc>
          <w:tcPr>
            <w:tcW w:w="1560" w:type="dxa"/>
          </w:tcPr>
          <w:p w14:paraId="2190B9D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48373BB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None</w:t>
            </w:r>
          </w:p>
        </w:tc>
        <w:tc>
          <w:tcPr>
            <w:tcW w:w="1560" w:type="dxa"/>
          </w:tcPr>
          <w:p w14:paraId="09FB7D1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0FFA43A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6236F928" w14:textId="77777777">
        <w:tc>
          <w:tcPr>
            <w:tcW w:w="1560" w:type="dxa"/>
          </w:tcPr>
          <w:p w14:paraId="090C12C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c>
          <w:tcPr>
            <w:tcW w:w="1560" w:type="dxa"/>
          </w:tcPr>
          <w:p w14:paraId="2F39326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US-17 Consent before biometrics</w:t>
            </w:r>
          </w:p>
        </w:tc>
        <w:tc>
          <w:tcPr>
            <w:tcW w:w="1560" w:type="dxa"/>
          </w:tcPr>
          <w:p w14:paraId="404ECE7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2A54790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1560" w:type="dxa"/>
          </w:tcPr>
          <w:p w14:paraId="05B4302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6CA71E0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033AAFF5" w14:textId="77777777">
        <w:tc>
          <w:tcPr>
            <w:tcW w:w="1560" w:type="dxa"/>
          </w:tcPr>
          <w:p w14:paraId="720169D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4</w:t>
            </w:r>
          </w:p>
        </w:tc>
        <w:tc>
          <w:tcPr>
            <w:tcW w:w="1560" w:type="dxa"/>
          </w:tcPr>
          <w:p w14:paraId="3B46560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 Immutable audit trail</w:t>
            </w:r>
          </w:p>
        </w:tc>
        <w:tc>
          <w:tcPr>
            <w:tcW w:w="1560" w:type="dxa"/>
          </w:tcPr>
          <w:p w14:paraId="145F9E1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333FC34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1560" w:type="dxa"/>
          </w:tcPr>
          <w:p w14:paraId="3032364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11584AC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53CD30D3" w14:textId="77777777">
        <w:tc>
          <w:tcPr>
            <w:tcW w:w="1560" w:type="dxa"/>
          </w:tcPr>
          <w:p w14:paraId="7D7D0BC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c>
          <w:tcPr>
            <w:tcW w:w="1560" w:type="dxa"/>
          </w:tcPr>
          <w:p w14:paraId="413A30A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 Document capture and extraction</w:t>
            </w:r>
          </w:p>
        </w:tc>
        <w:tc>
          <w:tcPr>
            <w:tcW w:w="1560" w:type="dxa"/>
          </w:tcPr>
          <w:p w14:paraId="7069799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1969960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 US-17</w:t>
            </w:r>
          </w:p>
        </w:tc>
        <w:tc>
          <w:tcPr>
            <w:tcW w:w="1560" w:type="dxa"/>
          </w:tcPr>
          <w:p w14:paraId="02AD692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51A8CCF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6172449F" w14:textId="77777777">
        <w:tc>
          <w:tcPr>
            <w:tcW w:w="1560" w:type="dxa"/>
          </w:tcPr>
          <w:p w14:paraId="01D6E58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6</w:t>
            </w:r>
          </w:p>
        </w:tc>
        <w:tc>
          <w:tcPr>
            <w:tcW w:w="1560" w:type="dxa"/>
          </w:tcPr>
          <w:p w14:paraId="2C2F009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 Selfie capture and liveness</w:t>
            </w:r>
          </w:p>
        </w:tc>
        <w:tc>
          <w:tcPr>
            <w:tcW w:w="1560" w:type="dxa"/>
          </w:tcPr>
          <w:p w14:paraId="2237922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48EFC4F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 US-17</w:t>
            </w:r>
          </w:p>
        </w:tc>
        <w:tc>
          <w:tcPr>
            <w:tcW w:w="1560" w:type="dxa"/>
          </w:tcPr>
          <w:p w14:paraId="3163A11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562841D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74B3621C" w14:textId="77777777">
        <w:tc>
          <w:tcPr>
            <w:tcW w:w="1560" w:type="dxa"/>
          </w:tcPr>
          <w:p w14:paraId="77BF631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7</w:t>
            </w:r>
          </w:p>
        </w:tc>
        <w:tc>
          <w:tcPr>
            <w:tcW w:w="1560" w:type="dxa"/>
          </w:tcPr>
          <w:p w14:paraId="0449A00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 Rules-based risk decision</w:t>
            </w:r>
          </w:p>
        </w:tc>
        <w:tc>
          <w:tcPr>
            <w:tcW w:w="1560" w:type="dxa"/>
          </w:tcPr>
          <w:p w14:paraId="178D26C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1D14776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 US-03</w:t>
            </w:r>
          </w:p>
        </w:tc>
        <w:tc>
          <w:tcPr>
            <w:tcW w:w="1560" w:type="dxa"/>
          </w:tcPr>
          <w:p w14:paraId="35359A9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6478431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w:t>
            </w:r>
          </w:p>
        </w:tc>
      </w:tr>
      <w:tr w:rsidR="00647BCA" w:rsidRPr="004B539E" w14:paraId="50C5A463" w14:textId="77777777">
        <w:tc>
          <w:tcPr>
            <w:tcW w:w="1560" w:type="dxa"/>
          </w:tcPr>
          <w:p w14:paraId="20C7BD5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8</w:t>
            </w:r>
          </w:p>
        </w:tc>
        <w:tc>
          <w:tcPr>
            <w:tcW w:w="1560" w:type="dxa"/>
          </w:tcPr>
          <w:p w14:paraId="29B68AB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US-05 Face match to ID portrait</w:t>
            </w:r>
          </w:p>
        </w:tc>
        <w:tc>
          <w:tcPr>
            <w:tcW w:w="1560" w:type="dxa"/>
          </w:tcPr>
          <w:p w14:paraId="5AF37FF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4A81148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 US-03</w:t>
            </w:r>
          </w:p>
        </w:tc>
        <w:tc>
          <w:tcPr>
            <w:tcW w:w="1560" w:type="dxa"/>
          </w:tcPr>
          <w:p w14:paraId="54FC504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6EA1D06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r>
      <w:tr w:rsidR="00647BCA" w:rsidRPr="004B539E" w14:paraId="454DF888" w14:textId="77777777">
        <w:tc>
          <w:tcPr>
            <w:tcW w:w="1560" w:type="dxa"/>
          </w:tcPr>
          <w:p w14:paraId="49404C3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9</w:t>
            </w:r>
          </w:p>
        </w:tc>
        <w:tc>
          <w:tcPr>
            <w:tcW w:w="1560" w:type="dxa"/>
          </w:tcPr>
          <w:p w14:paraId="42B7F90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US-04 Injection attack detection</w:t>
            </w:r>
          </w:p>
        </w:tc>
        <w:tc>
          <w:tcPr>
            <w:tcW w:w="1560" w:type="dxa"/>
          </w:tcPr>
          <w:p w14:paraId="26D9335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7594955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1560" w:type="dxa"/>
          </w:tcPr>
          <w:p w14:paraId="6031C53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7067484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r>
      <w:tr w:rsidR="00647BCA" w:rsidRPr="004B539E" w14:paraId="17747534" w14:textId="77777777">
        <w:tc>
          <w:tcPr>
            <w:tcW w:w="1560" w:type="dxa"/>
          </w:tcPr>
          <w:p w14:paraId="5B4460B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10</w:t>
            </w:r>
          </w:p>
        </w:tc>
        <w:tc>
          <w:tcPr>
            <w:tcW w:w="1560" w:type="dxa"/>
          </w:tcPr>
          <w:p w14:paraId="693FD24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US-02 Document authenticity and forgery checks</w:t>
            </w:r>
          </w:p>
        </w:tc>
        <w:tc>
          <w:tcPr>
            <w:tcW w:w="1560" w:type="dxa"/>
          </w:tcPr>
          <w:p w14:paraId="5072E0A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6221785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w:t>
            </w:r>
          </w:p>
        </w:tc>
        <w:tc>
          <w:tcPr>
            <w:tcW w:w="1560" w:type="dxa"/>
          </w:tcPr>
          <w:p w14:paraId="39120C8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0478557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r>
      <w:tr w:rsidR="00647BCA" w:rsidRPr="004B539E" w14:paraId="7C202BBB" w14:textId="77777777">
        <w:tc>
          <w:tcPr>
            <w:tcW w:w="1560" w:type="dxa"/>
          </w:tcPr>
          <w:p w14:paraId="69C108B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11</w:t>
            </w:r>
          </w:p>
        </w:tc>
        <w:tc>
          <w:tcPr>
            <w:tcW w:w="1560" w:type="dxa"/>
          </w:tcPr>
          <w:p w14:paraId="2D78DAA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US-14 Encryption, retention and deletion</w:t>
            </w:r>
          </w:p>
        </w:tc>
        <w:tc>
          <w:tcPr>
            <w:tcW w:w="1560" w:type="dxa"/>
          </w:tcPr>
          <w:p w14:paraId="1069280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2D30D1C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1560" w:type="dxa"/>
          </w:tcPr>
          <w:p w14:paraId="44ECC59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Must</w:t>
            </w:r>
          </w:p>
        </w:tc>
        <w:tc>
          <w:tcPr>
            <w:tcW w:w="1560" w:type="dxa"/>
          </w:tcPr>
          <w:p w14:paraId="4A64125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r>
      <w:tr w:rsidR="00647BCA" w:rsidRPr="004B539E" w14:paraId="2FB30A79" w14:textId="77777777">
        <w:tc>
          <w:tcPr>
            <w:tcW w:w="1560" w:type="dxa"/>
          </w:tcPr>
          <w:p w14:paraId="793A918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12</w:t>
            </w:r>
          </w:p>
        </w:tc>
        <w:tc>
          <w:tcPr>
            <w:tcW w:w="1560" w:type="dxa"/>
          </w:tcPr>
          <w:p w14:paraId="56ECE35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US-16 Monitoring, alerts and incident runbook</w:t>
            </w:r>
          </w:p>
        </w:tc>
        <w:tc>
          <w:tcPr>
            <w:tcW w:w="1560" w:type="dxa"/>
          </w:tcPr>
          <w:p w14:paraId="58DA8CF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535E01E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w:t>
            </w:r>
          </w:p>
        </w:tc>
        <w:tc>
          <w:tcPr>
            <w:tcW w:w="1560" w:type="dxa"/>
          </w:tcPr>
          <w:p w14:paraId="587C84B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3BFB387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2</w:t>
            </w:r>
          </w:p>
        </w:tc>
      </w:tr>
      <w:tr w:rsidR="00647BCA" w:rsidRPr="004B539E" w14:paraId="293CE1CA" w14:textId="77777777">
        <w:tc>
          <w:tcPr>
            <w:tcW w:w="1560" w:type="dxa"/>
          </w:tcPr>
          <w:p w14:paraId="02A58F7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13</w:t>
            </w:r>
          </w:p>
        </w:tc>
        <w:tc>
          <w:tcPr>
            <w:tcW w:w="1560" w:type="dxa"/>
          </w:tcPr>
          <w:p w14:paraId="247E657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US-06 Deepfake detection on image and video</w:t>
            </w:r>
          </w:p>
        </w:tc>
        <w:tc>
          <w:tcPr>
            <w:tcW w:w="1560" w:type="dxa"/>
          </w:tcPr>
          <w:p w14:paraId="20080CE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w:t>
            </w:r>
          </w:p>
        </w:tc>
        <w:tc>
          <w:tcPr>
            <w:tcW w:w="1560" w:type="dxa"/>
          </w:tcPr>
          <w:p w14:paraId="6FE4F0D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1560" w:type="dxa"/>
          </w:tcPr>
          <w:p w14:paraId="3CF8FF1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375DEC3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r>
      <w:tr w:rsidR="00647BCA" w:rsidRPr="004B539E" w14:paraId="2AD51D93" w14:textId="77777777">
        <w:tc>
          <w:tcPr>
            <w:tcW w:w="1560" w:type="dxa"/>
          </w:tcPr>
          <w:p w14:paraId="1FAEBF0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14</w:t>
            </w:r>
          </w:p>
        </w:tc>
        <w:tc>
          <w:tcPr>
            <w:tcW w:w="1560" w:type="dxa"/>
          </w:tcPr>
          <w:p w14:paraId="0DE23AD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US-10 Step-up challenge</w:t>
            </w:r>
          </w:p>
        </w:tc>
        <w:tc>
          <w:tcPr>
            <w:tcW w:w="1560" w:type="dxa"/>
          </w:tcPr>
          <w:p w14:paraId="3AF7394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395CE1A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1560" w:type="dxa"/>
          </w:tcPr>
          <w:p w14:paraId="3B48EE5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77EBC44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r>
      <w:tr w:rsidR="00647BCA" w:rsidRPr="004B539E" w14:paraId="2C5EBDCD" w14:textId="77777777">
        <w:tc>
          <w:tcPr>
            <w:tcW w:w="1560" w:type="dxa"/>
          </w:tcPr>
          <w:p w14:paraId="4CDC652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15</w:t>
            </w:r>
          </w:p>
        </w:tc>
        <w:tc>
          <w:tcPr>
            <w:tcW w:w="1560" w:type="dxa"/>
          </w:tcPr>
          <w:p w14:paraId="3E2126F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US-11 Human review console</w:t>
            </w:r>
          </w:p>
        </w:tc>
        <w:tc>
          <w:tcPr>
            <w:tcW w:w="1560" w:type="dxa"/>
          </w:tcPr>
          <w:p w14:paraId="18E19CF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2250710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1560" w:type="dxa"/>
          </w:tcPr>
          <w:p w14:paraId="030CC83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1C6A12C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r>
      <w:tr w:rsidR="00647BCA" w:rsidRPr="004B539E" w14:paraId="17FFB91D" w14:textId="77777777">
        <w:tc>
          <w:tcPr>
            <w:tcW w:w="1560" w:type="dxa"/>
          </w:tcPr>
          <w:p w14:paraId="49A42EB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16</w:t>
            </w:r>
          </w:p>
        </w:tc>
        <w:tc>
          <w:tcPr>
            <w:tcW w:w="1560" w:type="dxa"/>
          </w:tcPr>
          <w:p w14:paraId="3AA1537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US-18 Plain-language reason codes</w:t>
            </w:r>
          </w:p>
        </w:tc>
        <w:tc>
          <w:tcPr>
            <w:tcW w:w="1560" w:type="dxa"/>
          </w:tcPr>
          <w:p w14:paraId="5A0BB10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0D94421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1560" w:type="dxa"/>
          </w:tcPr>
          <w:p w14:paraId="0BB8950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4339B5C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r>
      <w:tr w:rsidR="00647BCA" w:rsidRPr="004B539E" w14:paraId="65EEF91C" w14:textId="77777777">
        <w:tc>
          <w:tcPr>
            <w:tcW w:w="1560" w:type="dxa"/>
          </w:tcPr>
          <w:p w14:paraId="486D3FE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17</w:t>
            </w:r>
          </w:p>
        </w:tc>
        <w:tc>
          <w:tcPr>
            <w:tcW w:w="1560" w:type="dxa"/>
          </w:tcPr>
          <w:p w14:paraId="2238C3B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US-08 Device and behaviour signals</w:t>
            </w:r>
          </w:p>
        </w:tc>
        <w:tc>
          <w:tcPr>
            <w:tcW w:w="1560" w:type="dxa"/>
          </w:tcPr>
          <w:p w14:paraId="76B89AD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231A259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1560" w:type="dxa"/>
          </w:tcPr>
          <w:p w14:paraId="3D21F8B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5B4E4D0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4</w:t>
            </w:r>
          </w:p>
        </w:tc>
      </w:tr>
      <w:tr w:rsidR="00647BCA" w:rsidRPr="004B539E" w14:paraId="779E8D63" w14:textId="77777777">
        <w:tc>
          <w:tcPr>
            <w:tcW w:w="1560" w:type="dxa"/>
          </w:tcPr>
          <w:p w14:paraId="1BD79E0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18</w:t>
            </w:r>
          </w:p>
        </w:tc>
        <w:tc>
          <w:tcPr>
            <w:tcW w:w="1560" w:type="dxa"/>
          </w:tcPr>
          <w:p w14:paraId="39D58FB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US-19 Fairness monitoring</w:t>
            </w:r>
          </w:p>
        </w:tc>
        <w:tc>
          <w:tcPr>
            <w:tcW w:w="1560" w:type="dxa"/>
          </w:tcPr>
          <w:p w14:paraId="50F722E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Medium</w:t>
            </w:r>
          </w:p>
        </w:tc>
        <w:tc>
          <w:tcPr>
            <w:tcW w:w="1560" w:type="dxa"/>
          </w:tcPr>
          <w:p w14:paraId="3403572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 US-11</w:t>
            </w:r>
          </w:p>
        </w:tc>
        <w:tc>
          <w:tcPr>
            <w:tcW w:w="1560" w:type="dxa"/>
          </w:tcPr>
          <w:p w14:paraId="7F326AF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Should</w:t>
            </w:r>
          </w:p>
        </w:tc>
        <w:tc>
          <w:tcPr>
            <w:tcW w:w="1560" w:type="dxa"/>
          </w:tcPr>
          <w:p w14:paraId="4C3DBD9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4</w:t>
            </w:r>
          </w:p>
        </w:tc>
      </w:tr>
      <w:tr w:rsidR="00647BCA" w:rsidRPr="004B539E" w14:paraId="62736F27" w14:textId="77777777">
        <w:tc>
          <w:tcPr>
            <w:tcW w:w="1560" w:type="dxa"/>
          </w:tcPr>
          <w:p w14:paraId="18A2F8C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19</w:t>
            </w:r>
          </w:p>
        </w:tc>
        <w:tc>
          <w:tcPr>
            <w:tcW w:w="1560" w:type="dxa"/>
          </w:tcPr>
          <w:p w14:paraId="3F2E3CF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US-07 Voice clone detection</w:t>
            </w:r>
          </w:p>
        </w:tc>
        <w:tc>
          <w:tcPr>
            <w:tcW w:w="1560" w:type="dxa"/>
          </w:tcPr>
          <w:p w14:paraId="6BE5875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Low</w:t>
            </w:r>
          </w:p>
        </w:tc>
        <w:tc>
          <w:tcPr>
            <w:tcW w:w="1560" w:type="dxa"/>
          </w:tcPr>
          <w:p w14:paraId="5F8572D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US-10</w:t>
            </w:r>
          </w:p>
        </w:tc>
        <w:tc>
          <w:tcPr>
            <w:tcW w:w="1560" w:type="dxa"/>
          </w:tcPr>
          <w:p w14:paraId="1D92728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Could</w:t>
            </w:r>
          </w:p>
        </w:tc>
        <w:tc>
          <w:tcPr>
            <w:tcW w:w="1560" w:type="dxa"/>
          </w:tcPr>
          <w:p w14:paraId="16414EA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r>
    </w:tbl>
    <w:p w14:paraId="1CEBD379" w14:textId="77777777" w:rsidR="00923288" w:rsidRPr="004B539E" w:rsidRDefault="00923288">
      <w:pPr>
        <w:pStyle w:val="Heading2"/>
        <w:rPr>
          <w:rFonts w:ascii="Times New Roman" w:hAnsi="Times New Roman" w:cs="Times New Roman"/>
        </w:rPr>
      </w:pPr>
    </w:p>
    <w:p w14:paraId="017C0922" w14:textId="51C20FFA" w:rsidR="00647BCA" w:rsidRPr="004B539E" w:rsidRDefault="00000000">
      <w:pPr>
        <w:pStyle w:val="Heading2"/>
        <w:rPr>
          <w:rFonts w:ascii="Times New Roman" w:hAnsi="Times New Roman" w:cs="Times New Roman"/>
        </w:rPr>
      </w:pPr>
      <w:r w:rsidRPr="004B539E">
        <w:rPr>
          <w:rFonts w:ascii="Times New Roman" w:hAnsi="Times New Roman" w:cs="Times New Roman"/>
        </w:rPr>
        <w:t>5. Sprint 1 Backlog</w:t>
      </w:r>
    </w:p>
    <w:p w14:paraId="0E77084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Sprint 1 runs two weeks and delivers a thin end-to-end slice: a consented session, a captured document and selfie, a first automated decision, and a full audit record, all built and shipped through the pipeline. It uses the seven highest-ranked stories (rank 1 to 7), 34 story points in total. Assumed team: five people (two backend, one ML engineer, one frontend/mobile, one QA/DevOps).</w:t>
      </w:r>
    </w:p>
    <w:tbl>
      <w:tblPr>
        <w:tblStyle w:val="TableGrid"/>
        <w:tblW w:w="0" w:type="auto"/>
        <w:tblLayout w:type="fixed"/>
        <w:tblLook w:val="0420" w:firstRow="1" w:lastRow="0" w:firstColumn="0" w:lastColumn="0" w:noHBand="0" w:noVBand="1"/>
      </w:tblPr>
      <w:tblGrid>
        <w:gridCol w:w="3120"/>
        <w:gridCol w:w="3120"/>
        <w:gridCol w:w="3120"/>
      </w:tblGrid>
      <w:tr w:rsidR="00647BCA" w:rsidRPr="004B539E" w14:paraId="6766EDED" w14:textId="77777777">
        <w:trPr>
          <w:tblHeader/>
        </w:trPr>
        <w:tc>
          <w:tcPr>
            <w:tcW w:w="3120" w:type="dxa"/>
            <w:shd w:val="clear" w:color="auto" w:fill="F2F2F2"/>
          </w:tcPr>
          <w:p w14:paraId="0785B57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Task</w:t>
            </w:r>
          </w:p>
        </w:tc>
        <w:tc>
          <w:tcPr>
            <w:tcW w:w="3120" w:type="dxa"/>
            <w:shd w:val="clear" w:color="auto" w:fill="F2F2F2"/>
          </w:tcPr>
          <w:p w14:paraId="2F8E2B4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Story</w:t>
            </w:r>
          </w:p>
        </w:tc>
        <w:tc>
          <w:tcPr>
            <w:tcW w:w="3120" w:type="dxa"/>
            <w:shd w:val="clear" w:color="auto" w:fill="F2F2F2"/>
          </w:tcPr>
          <w:p w14:paraId="7C1FB4C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Development task</w:t>
            </w:r>
          </w:p>
        </w:tc>
      </w:tr>
      <w:tr w:rsidR="00647BCA" w:rsidRPr="004B539E" w14:paraId="3B5894D0" w14:textId="77777777">
        <w:tc>
          <w:tcPr>
            <w:tcW w:w="3120" w:type="dxa"/>
          </w:tcPr>
          <w:p w14:paraId="72C2852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w:t>
            </w:r>
          </w:p>
        </w:tc>
        <w:tc>
          <w:tcPr>
            <w:tcW w:w="3120" w:type="dxa"/>
          </w:tcPr>
          <w:p w14:paraId="2B7BCE4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3120" w:type="dxa"/>
          </w:tcPr>
          <w:p w14:paraId="47A5B68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Define OpenAPI spec for sessions, uploads, results and webhooks</w:t>
            </w:r>
          </w:p>
        </w:tc>
      </w:tr>
      <w:tr w:rsidR="00647BCA" w:rsidRPr="004B539E" w14:paraId="643A568E" w14:textId="77777777">
        <w:tc>
          <w:tcPr>
            <w:tcW w:w="3120" w:type="dxa"/>
          </w:tcPr>
          <w:p w14:paraId="5051D0B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T2</w:t>
            </w:r>
          </w:p>
        </w:tc>
        <w:tc>
          <w:tcPr>
            <w:tcW w:w="3120" w:type="dxa"/>
          </w:tcPr>
          <w:p w14:paraId="6DC1F96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3120" w:type="dxa"/>
          </w:tcPr>
          <w:p w14:paraId="458A430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Build session service with API-key auth and rate limiting</w:t>
            </w:r>
          </w:p>
        </w:tc>
      </w:tr>
      <w:tr w:rsidR="00647BCA" w:rsidRPr="004B539E" w14:paraId="22ED85B1" w14:textId="77777777">
        <w:tc>
          <w:tcPr>
            <w:tcW w:w="3120" w:type="dxa"/>
          </w:tcPr>
          <w:p w14:paraId="2D177ED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T3</w:t>
            </w:r>
          </w:p>
        </w:tc>
        <w:tc>
          <w:tcPr>
            <w:tcW w:w="3120" w:type="dxa"/>
          </w:tcPr>
          <w:p w14:paraId="79691414"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w:t>
            </w:r>
          </w:p>
        </w:tc>
        <w:tc>
          <w:tcPr>
            <w:tcW w:w="3120" w:type="dxa"/>
          </w:tcPr>
          <w:p w14:paraId="4F3442A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Implement signed webhook delivery with retries</w:t>
            </w:r>
          </w:p>
        </w:tc>
      </w:tr>
      <w:tr w:rsidR="00647BCA" w:rsidRPr="004B539E" w14:paraId="4975AB21" w14:textId="77777777">
        <w:tc>
          <w:tcPr>
            <w:tcW w:w="3120" w:type="dxa"/>
          </w:tcPr>
          <w:p w14:paraId="0D2E914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T4</w:t>
            </w:r>
          </w:p>
        </w:tc>
        <w:tc>
          <w:tcPr>
            <w:tcW w:w="3120" w:type="dxa"/>
          </w:tcPr>
          <w:p w14:paraId="4E88DAB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w:t>
            </w:r>
          </w:p>
        </w:tc>
        <w:tc>
          <w:tcPr>
            <w:tcW w:w="3120" w:type="dxa"/>
          </w:tcPr>
          <w:p w14:paraId="733B6A9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Dockerise services and write docker-compose for local development</w:t>
            </w:r>
          </w:p>
        </w:tc>
      </w:tr>
      <w:tr w:rsidR="00647BCA" w:rsidRPr="004B539E" w14:paraId="13B50D3F" w14:textId="77777777">
        <w:tc>
          <w:tcPr>
            <w:tcW w:w="3120" w:type="dxa"/>
          </w:tcPr>
          <w:p w14:paraId="4232DD5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T5</w:t>
            </w:r>
          </w:p>
        </w:tc>
        <w:tc>
          <w:tcPr>
            <w:tcW w:w="3120" w:type="dxa"/>
          </w:tcPr>
          <w:p w14:paraId="34622FF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w:t>
            </w:r>
          </w:p>
        </w:tc>
        <w:tc>
          <w:tcPr>
            <w:tcW w:w="3120" w:type="dxa"/>
          </w:tcPr>
          <w:p w14:paraId="35D6FD0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Set up CI pipeline: lint, unit tests, dependency and image scan</w:t>
            </w:r>
          </w:p>
        </w:tc>
      </w:tr>
      <w:tr w:rsidR="00647BCA" w:rsidRPr="004B539E" w14:paraId="158F46A4" w14:textId="77777777">
        <w:tc>
          <w:tcPr>
            <w:tcW w:w="3120" w:type="dxa"/>
          </w:tcPr>
          <w:p w14:paraId="23C9E35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T6</w:t>
            </w:r>
          </w:p>
        </w:tc>
        <w:tc>
          <w:tcPr>
            <w:tcW w:w="3120" w:type="dxa"/>
          </w:tcPr>
          <w:p w14:paraId="1324001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w:t>
            </w:r>
          </w:p>
        </w:tc>
        <w:tc>
          <w:tcPr>
            <w:tcW w:w="3120" w:type="dxa"/>
          </w:tcPr>
          <w:p w14:paraId="67251B2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Add automatic deploy to staging on merge</w:t>
            </w:r>
          </w:p>
        </w:tc>
      </w:tr>
      <w:tr w:rsidR="00647BCA" w:rsidRPr="004B539E" w14:paraId="1D3512F6" w14:textId="77777777">
        <w:tc>
          <w:tcPr>
            <w:tcW w:w="3120" w:type="dxa"/>
          </w:tcPr>
          <w:p w14:paraId="3495C02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T7</w:t>
            </w:r>
          </w:p>
        </w:tc>
        <w:tc>
          <w:tcPr>
            <w:tcW w:w="3120" w:type="dxa"/>
          </w:tcPr>
          <w:p w14:paraId="6FF9189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US-17</w:t>
            </w:r>
          </w:p>
        </w:tc>
        <w:tc>
          <w:tcPr>
            <w:tcW w:w="3120" w:type="dxa"/>
          </w:tcPr>
          <w:p w14:paraId="423242A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Design consent text and screen with legal and DPO review</w:t>
            </w:r>
          </w:p>
        </w:tc>
      </w:tr>
      <w:tr w:rsidR="00647BCA" w:rsidRPr="004B539E" w14:paraId="0DC8298C" w14:textId="77777777">
        <w:tc>
          <w:tcPr>
            <w:tcW w:w="3120" w:type="dxa"/>
          </w:tcPr>
          <w:p w14:paraId="1825239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T8</w:t>
            </w:r>
          </w:p>
        </w:tc>
        <w:tc>
          <w:tcPr>
            <w:tcW w:w="3120" w:type="dxa"/>
          </w:tcPr>
          <w:p w14:paraId="63D3F30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US-17</w:t>
            </w:r>
          </w:p>
        </w:tc>
        <w:tc>
          <w:tcPr>
            <w:tcW w:w="3120" w:type="dxa"/>
          </w:tcPr>
          <w:p w14:paraId="551E7DA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Store consent records with timestamp and policy version</w:t>
            </w:r>
          </w:p>
        </w:tc>
      </w:tr>
      <w:tr w:rsidR="00647BCA" w:rsidRPr="004B539E" w14:paraId="1A6E1121" w14:textId="77777777">
        <w:tc>
          <w:tcPr>
            <w:tcW w:w="3120" w:type="dxa"/>
          </w:tcPr>
          <w:p w14:paraId="52EE8F3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T9</w:t>
            </w:r>
          </w:p>
        </w:tc>
        <w:tc>
          <w:tcPr>
            <w:tcW w:w="3120" w:type="dxa"/>
          </w:tcPr>
          <w:p w14:paraId="24F9030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w:t>
            </w:r>
          </w:p>
        </w:tc>
        <w:tc>
          <w:tcPr>
            <w:tcW w:w="3120" w:type="dxa"/>
          </w:tcPr>
          <w:p w14:paraId="7FF5F96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Create append-only audit store with hash chaining</w:t>
            </w:r>
          </w:p>
        </w:tc>
      </w:tr>
      <w:tr w:rsidR="00647BCA" w:rsidRPr="004B539E" w14:paraId="1AE7F6E5" w14:textId="77777777">
        <w:tc>
          <w:tcPr>
            <w:tcW w:w="3120" w:type="dxa"/>
          </w:tcPr>
          <w:p w14:paraId="0B93ECB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T10</w:t>
            </w:r>
          </w:p>
        </w:tc>
        <w:tc>
          <w:tcPr>
            <w:tcW w:w="3120" w:type="dxa"/>
          </w:tcPr>
          <w:p w14:paraId="44EC03A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w:t>
            </w:r>
          </w:p>
        </w:tc>
        <w:tc>
          <w:tcPr>
            <w:tcW w:w="3120" w:type="dxa"/>
          </w:tcPr>
          <w:p w14:paraId="2D546D0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Add audit hooks to session, consent and decision events</w:t>
            </w:r>
          </w:p>
        </w:tc>
      </w:tr>
      <w:tr w:rsidR="00647BCA" w:rsidRPr="004B539E" w14:paraId="54F19541" w14:textId="77777777">
        <w:tc>
          <w:tcPr>
            <w:tcW w:w="3120" w:type="dxa"/>
          </w:tcPr>
          <w:p w14:paraId="4FF775F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T11</w:t>
            </w:r>
          </w:p>
        </w:tc>
        <w:tc>
          <w:tcPr>
            <w:tcW w:w="3120" w:type="dxa"/>
          </w:tcPr>
          <w:p w14:paraId="6376AA6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w:t>
            </w:r>
          </w:p>
        </w:tc>
        <w:tc>
          <w:tcPr>
            <w:tcW w:w="3120" w:type="dxa"/>
          </w:tcPr>
          <w:p w14:paraId="5A74FBE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Build audit query endpoint by session ID</w:t>
            </w:r>
          </w:p>
        </w:tc>
      </w:tr>
      <w:tr w:rsidR="00647BCA" w:rsidRPr="004B539E" w14:paraId="1EFA5099" w14:textId="77777777">
        <w:tc>
          <w:tcPr>
            <w:tcW w:w="3120" w:type="dxa"/>
          </w:tcPr>
          <w:p w14:paraId="52F7B68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T12</w:t>
            </w:r>
          </w:p>
        </w:tc>
        <w:tc>
          <w:tcPr>
            <w:tcW w:w="3120" w:type="dxa"/>
          </w:tcPr>
          <w:p w14:paraId="04214F2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w:t>
            </w:r>
          </w:p>
        </w:tc>
        <w:tc>
          <w:tcPr>
            <w:tcW w:w="3120" w:type="dxa"/>
          </w:tcPr>
          <w:p w14:paraId="0CE742C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Build ID capture UI with image quality checks and retake hints</w:t>
            </w:r>
          </w:p>
        </w:tc>
      </w:tr>
      <w:tr w:rsidR="00647BCA" w:rsidRPr="004B539E" w14:paraId="48968AEC" w14:textId="77777777">
        <w:tc>
          <w:tcPr>
            <w:tcW w:w="3120" w:type="dxa"/>
          </w:tcPr>
          <w:p w14:paraId="03F2B1D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T13</w:t>
            </w:r>
          </w:p>
        </w:tc>
        <w:tc>
          <w:tcPr>
            <w:tcW w:w="3120" w:type="dxa"/>
          </w:tcPr>
          <w:p w14:paraId="109C1CD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w:t>
            </w:r>
          </w:p>
        </w:tc>
        <w:tc>
          <w:tcPr>
            <w:tcW w:w="3120" w:type="dxa"/>
          </w:tcPr>
          <w:p w14:paraId="500AC78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Integrate OCR and MRZ/barcode parsing for supported ID types</w:t>
            </w:r>
          </w:p>
        </w:tc>
      </w:tr>
      <w:tr w:rsidR="00647BCA" w:rsidRPr="004B539E" w14:paraId="6E9915DD" w14:textId="77777777">
        <w:tc>
          <w:tcPr>
            <w:tcW w:w="3120" w:type="dxa"/>
          </w:tcPr>
          <w:p w14:paraId="525C4EA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T14</w:t>
            </w:r>
          </w:p>
        </w:tc>
        <w:tc>
          <w:tcPr>
            <w:tcW w:w="3120" w:type="dxa"/>
          </w:tcPr>
          <w:p w14:paraId="3A4180F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w:t>
            </w:r>
          </w:p>
        </w:tc>
        <w:tc>
          <w:tcPr>
            <w:tcW w:w="3120" w:type="dxa"/>
          </w:tcPr>
          <w:p w14:paraId="7DFD044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Encrypt stored images and link them to the session</w:t>
            </w:r>
          </w:p>
        </w:tc>
      </w:tr>
      <w:tr w:rsidR="00647BCA" w:rsidRPr="004B539E" w14:paraId="159665FE" w14:textId="77777777">
        <w:tc>
          <w:tcPr>
            <w:tcW w:w="3120" w:type="dxa"/>
          </w:tcPr>
          <w:p w14:paraId="01E8C0F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T15</w:t>
            </w:r>
          </w:p>
        </w:tc>
        <w:tc>
          <w:tcPr>
            <w:tcW w:w="3120" w:type="dxa"/>
          </w:tcPr>
          <w:p w14:paraId="59406D9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3120" w:type="dxa"/>
          </w:tcPr>
          <w:p w14:paraId="17B854B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Build selfie capture UI with camera permission handling</w:t>
            </w:r>
          </w:p>
        </w:tc>
      </w:tr>
      <w:tr w:rsidR="00647BCA" w:rsidRPr="004B539E" w14:paraId="63CFFE8E" w14:textId="77777777">
        <w:tc>
          <w:tcPr>
            <w:tcW w:w="3120" w:type="dxa"/>
          </w:tcPr>
          <w:p w14:paraId="45D38AA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T16</w:t>
            </w:r>
          </w:p>
        </w:tc>
        <w:tc>
          <w:tcPr>
            <w:tcW w:w="3120" w:type="dxa"/>
          </w:tcPr>
          <w:p w14:paraId="5F7A15A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3120" w:type="dxa"/>
          </w:tcPr>
          <w:p w14:paraId="699DBFB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Integrate a passive liveness model or SDK and set pass/fail/uncertain thresholds</w:t>
            </w:r>
          </w:p>
        </w:tc>
      </w:tr>
      <w:tr w:rsidR="00647BCA" w:rsidRPr="004B539E" w14:paraId="13313EC8" w14:textId="77777777">
        <w:tc>
          <w:tcPr>
            <w:tcW w:w="3120" w:type="dxa"/>
          </w:tcPr>
          <w:p w14:paraId="3D65873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T17</w:t>
            </w:r>
          </w:p>
        </w:tc>
        <w:tc>
          <w:tcPr>
            <w:tcW w:w="3120" w:type="dxa"/>
          </w:tcPr>
          <w:p w14:paraId="7B005B6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w:t>
            </w:r>
          </w:p>
        </w:tc>
        <w:tc>
          <w:tcPr>
            <w:tcW w:w="3120" w:type="dxa"/>
          </w:tcPr>
          <w:p w14:paraId="57C09C1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Test against a printed-photo and screen-replay attack set</w:t>
            </w:r>
          </w:p>
        </w:tc>
      </w:tr>
      <w:tr w:rsidR="00647BCA" w:rsidRPr="004B539E" w14:paraId="32438B43" w14:textId="77777777">
        <w:tc>
          <w:tcPr>
            <w:tcW w:w="3120" w:type="dxa"/>
          </w:tcPr>
          <w:p w14:paraId="63422E0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T18</w:t>
            </w:r>
          </w:p>
        </w:tc>
        <w:tc>
          <w:tcPr>
            <w:tcW w:w="3120" w:type="dxa"/>
          </w:tcPr>
          <w:p w14:paraId="7CEBFB2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3120" w:type="dxa"/>
          </w:tcPr>
          <w:p w14:paraId="040E439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Implement configurable rules-based scoring and decision mapping</w:t>
            </w:r>
          </w:p>
        </w:tc>
      </w:tr>
      <w:tr w:rsidR="00647BCA" w:rsidRPr="004B539E" w14:paraId="5BBA5029" w14:textId="77777777">
        <w:tc>
          <w:tcPr>
            <w:tcW w:w="3120" w:type="dxa"/>
          </w:tcPr>
          <w:p w14:paraId="644264E6"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T19</w:t>
            </w:r>
          </w:p>
        </w:tc>
        <w:tc>
          <w:tcPr>
            <w:tcW w:w="3120" w:type="dxa"/>
          </w:tcPr>
          <w:p w14:paraId="6225CA6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w:t>
            </w:r>
          </w:p>
        </w:tc>
        <w:tc>
          <w:tcPr>
            <w:tcW w:w="3120" w:type="dxa"/>
          </w:tcPr>
          <w:p w14:paraId="5ED2E57A"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Attach reason codes to every decision</w:t>
            </w:r>
          </w:p>
        </w:tc>
      </w:tr>
      <w:tr w:rsidR="00647BCA" w:rsidRPr="004B539E" w14:paraId="43660B69" w14:textId="77777777">
        <w:tc>
          <w:tcPr>
            <w:tcW w:w="3120" w:type="dxa"/>
          </w:tcPr>
          <w:p w14:paraId="15A222BE"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T20</w:t>
            </w:r>
          </w:p>
        </w:tc>
        <w:tc>
          <w:tcPr>
            <w:tcW w:w="3120" w:type="dxa"/>
          </w:tcPr>
          <w:p w14:paraId="081B917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All</w:t>
            </w:r>
          </w:p>
        </w:tc>
        <w:tc>
          <w:tcPr>
            <w:tcW w:w="3120" w:type="dxa"/>
          </w:tcPr>
          <w:p w14:paraId="24A75B4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Write automated tests for each story's acceptance criteria and run a staging demo</w:t>
            </w:r>
          </w:p>
        </w:tc>
      </w:tr>
    </w:tbl>
    <w:p w14:paraId="4685387F" w14:textId="77777777" w:rsidR="00923288" w:rsidRPr="004B539E" w:rsidRDefault="00923288">
      <w:pPr>
        <w:pStyle w:val="Heading2"/>
        <w:rPr>
          <w:rFonts w:ascii="Times New Roman" w:hAnsi="Times New Roman" w:cs="Times New Roman"/>
        </w:rPr>
      </w:pPr>
    </w:p>
    <w:p w14:paraId="3CD099B4" w14:textId="1E1C80C8" w:rsidR="00647BCA" w:rsidRPr="004B539E" w:rsidRDefault="00000000">
      <w:pPr>
        <w:pStyle w:val="Heading2"/>
        <w:rPr>
          <w:rFonts w:ascii="Times New Roman" w:hAnsi="Times New Roman" w:cs="Times New Roman"/>
        </w:rPr>
      </w:pPr>
      <w:r w:rsidRPr="004B539E">
        <w:rPr>
          <w:rFonts w:ascii="Times New Roman" w:hAnsi="Times New Roman" w:cs="Times New Roman"/>
        </w:rPr>
        <w:t>6. Story Point Estimation</w:t>
      </w:r>
    </w:p>
    <w:p w14:paraId="29A5711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Technique.</w:t>
      </w:r>
      <w:r w:rsidRPr="004B539E">
        <w:rPr>
          <w:rFonts w:ascii="Times New Roman" w:hAnsi="Times New Roman" w:cs="Times New Roman"/>
          <w:sz w:val="24"/>
          <w:szCs w:val="24"/>
        </w:rPr>
        <w:t xml:space="preserve"> Planning Poker on the Fibonacci scale (1, 2, 3, 5, 8, 13). Each team member picks a card privately, highest and lowest voters explain their reasoning, and the team re-votes until estimates converge. Points reflect effort, complexity and uncertainty together, not hours. The reference story is US-17 (consent screen and storage), fixed at 3 points because it is well understood and needs little integration.</w:t>
      </w:r>
    </w:p>
    <w:tbl>
      <w:tblPr>
        <w:tblStyle w:val="TableGrid"/>
        <w:tblW w:w="0" w:type="auto"/>
        <w:tblLayout w:type="fixed"/>
        <w:tblLook w:val="0420" w:firstRow="1" w:lastRow="0" w:firstColumn="0" w:lastColumn="0" w:noHBand="0" w:noVBand="1"/>
      </w:tblPr>
      <w:tblGrid>
        <w:gridCol w:w="3120"/>
        <w:gridCol w:w="3120"/>
        <w:gridCol w:w="3120"/>
      </w:tblGrid>
      <w:tr w:rsidR="00647BCA" w:rsidRPr="004B539E" w14:paraId="68516968" w14:textId="77777777">
        <w:trPr>
          <w:tblHeader/>
        </w:trPr>
        <w:tc>
          <w:tcPr>
            <w:tcW w:w="3120" w:type="dxa"/>
            <w:shd w:val="clear" w:color="auto" w:fill="F2F2F2"/>
          </w:tcPr>
          <w:p w14:paraId="4AEFA1D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lastRenderedPageBreak/>
              <w:t>Story</w:t>
            </w:r>
          </w:p>
        </w:tc>
        <w:tc>
          <w:tcPr>
            <w:tcW w:w="3120" w:type="dxa"/>
            <w:shd w:val="clear" w:color="auto" w:fill="F2F2F2"/>
          </w:tcPr>
          <w:p w14:paraId="6620C14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Points</w:t>
            </w:r>
          </w:p>
        </w:tc>
        <w:tc>
          <w:tcPr>
            <w:tcW w:w="3120" w:type="dxa"/>
            <w:shd w:val="clear" w:color="auto" w:fill="F2F2F2"/>
          </w:tcPr>
          <w:p w14:paraId="11A454A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Justification</w:t>
            </w:r>
          </w:p>
        </w:tc>
      </w:tr>
      <w:tr w:rsidR="00647BCA" w:rsidRPr="004B539E" w14:paraId="4B5805AC" w14:textId="77777777">
        <w:tc>
          <w:tcPr>
            <w:tcW w:w="3120" w:type="dxa"/>
          </w:tcPr>
          <w:p w14:paraId="16459E9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US-12 Secure REST API and sessions</w:t>
            </w:r>
          </w:p>
        </w:tc>
        <w:tc>
          <w:tcPr>
            <w:tcW w:w="3120" w:type="dxa"/>
          </w:tcPr>
          <w:p w14:paraId="07E1B83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c>
          <w:tcPr>
            <w:tcW w:w="3120" w:type="dxa"/>
          </w:tcPr>
          <w:p w14:paraId="7965A42B"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Familiar pattern, but needs auth, rate limiting, an OpenAPI spec and signed webhooks.</w:t>
            </w:r>
          </w:p>
        </w:tc>
      </w:tr>
      <w:tr w:rsidR="00647BCA" w:rsidRPr="004B539E" w14:paraId="6F73966C" w14:textId="77777777">
        <w:tc>
          <w:tcPr>
            <w:tcW w:w="3120" w:type="dxa"/>
          </w:tcPr>
          <w:p w14:paraId="0ADE81A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US-15 CI/CD and containers</w:t>
            </w:r>
          </w:p>
        </w:tc>
        <w:tc>
          <w:tcPr>
            <w:tcW w:w="3120" w:type="dxa"/>
          </w:tcPr>
          <w:p w14:paraId="1520F2A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c>
          <w:tcPr>
            <w:tcW w:w="3120" w:type="dxa"/>
          </w:tcPr>
          <w:p w14:paraId="2C08FA3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Standard tooling, but touches every service and includes security scanning and staging deploy.</w:t>
            </w:r>
          </w:p>
        </w:tc>
      </w:tr>
      <w:tr w:rsidR="00647BCA" w:rsidRPr="004B539E" w14:paraId="3147C158" w14:textId="77777777">
        <w:tc>
          <w:tcPr>
            <w:tcW w:w="3120" w:type="dxa"/>
          </w:tcPr>
          <w:p w14:paraId="405E9EE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US-17 Consent before biometrics</w:t>
            </w:r>
          </w:p>
        </w:tc>
        <w:tc>
          <w:tcPr>
            <w:tcW w:w="3120" w:type="dxa"/>
          </w:tcPr>
          <w:p w14:paraId="0902CC8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c>
          <w:tcPr>
            <w:tcW w:w="3120" w:type="dxa"/>
          </w:tcPr>
          <w:p w14:paraId="4B6D0AE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Reference story: simple UI and storage, plus legal wording review.</w:t>
            </w:r>
          </w:p>
        </w:tc>
      </w:tr>
      <w:tr w:rsidR="00647BCA" w:rsidRPr="004B539E" w14:paraId="1A6DACAB" w14:textId="77777777">
        <w:tc>
          <w:tcPr>
            <w:tcW w:w="3120" w:type="dxa"/>
          </w:tcPr>
          <w:p w14:paraId="28D111C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US-13 Immutable audit trail</w:t>
            </w:r>
          </w:p>
        </w:tc>
        <w:tc>
          <w:tcPr>
            <w:tcW w:w="3120" w:type="dxa"/>
          </w:tcPr>
          <w:p w14:paraId="77A2E935"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3</w:t>
            </w:r>
          </w:p>
        </w:tc>
        <w:tc>
          <w:tcPr>
            <w:tcW w:w="3120" w:type="dxa"/>
          </w:tcPr>
          <w:p w14:paraId="3FD99D2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Append-only store with hash chaining and a query endpoint; small scope, clear design.</w:t>
            </w:r>
          </w:p>
        </w:tc>
      </w:tr>
      <w:tr w:rsidR="00647BCA" w:rsidRPr="004B539E" w14:paraId="68604DDD" w14:textId="77777777">
        <w:tc>
          <w:tcPr>
            <w:tcW w:w="3120" w:type="dxa"/>
          </w:tcPr>
          <w:p w14:paraId="7C85E001"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US-01 Document capture and extraction</w:t>
            </w:r>
          </w:p>
        </w:tc>
        <w:tc>
          <w:tcPr>
            <w:tcW w:w="3120" w:type="dxa"/>
          </w:tcPr>
          <w:p w14:paraId="36EF75E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c>
          <w:tcPr>
            <w:tcW w:w="3120" w:type="dxa"/>
          </w:tcPr>
          <w:p w14:paraId="1B8C1723"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Quality checks and OCR/MRZ parsing across several ID types add moderate uncertainty.</w:t>
            </w:r>
          </w:p>
        </w:tc>
      </w:tr>
      <w:tr w:rsidR="00647BCA" w:rsidRPr="004B539E" w14:paraId="28499D06" w14:textId="77777777">
        <w:tc>
          <w:tcPr>
            <w:tcW w:w="3120" w:type="dxa"/>
          </w:tcPr>
          <w:p w14:paraId="5198014F"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 Selfie capture and liveness</w:t>
            </w:r>
          </w:p>
        </w:tc>
        <w:tc>
          <w:tcPr>
            <w:tcW w:w="3120" w:type="dxa"/>
          </w:tcPr>
          <w:p w14:paraId="4F770E5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8</w:t>
            </w:r>
          </w:p>
        </w:tc>
        <w:tc>
          <w:tcPr>
            <w:tcW w:w="3120" w:type="dxa"/>
          </w:tcPr>
          <w:p w14:paraId="256ED76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Highest uncertainty: model or SDK choice, threshold tuning, and attack-set testing on real devices.</w:t>
            </w:r>
          </w:p>
        </w:tc>
      </w:tr>
      <w:tr w:rsidR="00647BCA" w:rsidRPr="004B539E" w14:paraId="7409BC6B" w14:textId="77777777">
        <w:tc>
          <w:tcPr>
            <w:tcW w:w="3120" w:type="dxa"/>
          </w:tcPr>
          <w:p w14:paraId="2B19C187"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US-09 Rules-based risk decision (v0)</w:t>
            </w:r>
          </w:p>
        </w:tc>
        <w:tc>
          <w:tcPr>
            <w:tcW w:w="3120" w:type="dxa"/>
          </w:tcPr>
          <w:p w14:paraId="1622236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5</w:t>
            </w:r>
          </w:p>
        </w:tc>
        <w:tc>
          <w:tcPr>
            <w:tcW w:w="3120" w:type="dxa"/>
          </w:tcPr>
          <w:p w14:paraId="36B5B5BC"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Logic is simple, but it must combine results from other stories, add reason codes and be configurable.</w:t>
            </w:r>
          </w:p>
        </w:tc>
      </w:tr>
      <w:tr w:rsidR="00647BCA" w:rsidRPr="004B539E" w14:paraId="43BD1365" w14:textId="77777777">
        <w:tc>
          <w:tcPr>
            <w:tcW w:w="3120" w:type="dxa"/>
          </w:tcPr>
          <w:p w14:paraId="348E4DE2"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Total</w:t>
            </w:r>
          </w:p>
        </w:tc>
        <w:tc>
          <w:tcPr>
            <w:tcW w:w="3120" w:type="dxa"/>
          </w:tcPr>
          <w:p w14:paraId="524E9810"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34</w:t>
            </w:r>
          </w:p>
        </w:tc>
        <w:tc>
          <w:tcPr>
            <w:tcW w:w="3120" w:type="dxa"/>
          </w:tcPr>
          <w:p w14:paraId="2C2C8A29"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Assumed velocity for a new team: 30 to 36 points per two-week sprint.</w:t>
            </w:r>
          </w:p>
        </w:tc>
      </w:tr>
    </w:tbl>
    <w:p w14:paraId="479DF4F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US-03 is the only 8 because the team has no prior liveness experience; if the spike on the SDK shows more risk, it is split into capture UI and liveness scoring. No story reached 13, so none needs splitting before the sprint starts.</w:t>
      </w:r>
    </w:p>
    <w:p w14:paraId="21873A63" w14:textId="77777777" w:rsidR="00543D44" w:rsidRDefault="00543D44">
      <w:pPr>
        <w:pStyle w:val="Heading2"/>
        <w:rPr>
          <w:rFonts w:ascii="Times New Roman" w:hAnsi="Times New Roman" w:cs="Times New Roman"/>
        </w:rPr>
      </w:pPr>
    </w:p>
    <w:p w14:paraId="11CC6BF3" w14:textId="63A08E7D" w:rsidR="00647BCA" w:rsidRPr="004B539E" w:rsidRDefault="00000000">
      <w:pPr>
        <w:pStyle w:val="Heading2"/>
        <w:rPr>
          <w:rFonts w:ascii="Times New Roman" w:hAnsi="Times New Roman" w:cs="Times New Roman"/>
        </w:rPr>
      </w:pPr>
      <w:r w:rsidRPr="004B539E">
        <w:rPr>
          <w:rFonts w:ascii="Times New Roman" w:hAnsi="Times New Roman" w:cs="Times New Roman"/>
        </w:rPr>
        <w:t>7. Sprint Goal and Expected Deliverables</w:t>
      </w:r>
    </w:p>
    <w:p w14:paraId="6A55FB2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b/>
          <w:sz w:val="24"/>
          <w:szCs w:val="24"/>
        </w:rPr>
        <w:t>Sprint goal.</w:t>
      </w:r>
      <w:r w:rsidRPr="004B539E">
        <w:rPr>
          <w:rFonts w:ascii="Times New Roman" w:hAnsi="Times New Roman" w:cs="Times New Roman"/>
          <w:sz w:val="24"/>
          <w:szCs w:val="24"/>
        </w:rPr>
        <w:t xml:space="preserve"> By the end of Sprint 1, a client can create a verification session through a secured API, an applicant can give consent and submit an ID and a live selfie, and the platform returns an automated, explainable decision with a complete audit record, all running through a tested CI/CD pipeline.</w:t>
      </w:r>
    </w:p>
    <w:p w14:paraId="7F91EC7F" w14:textId="77777777" w:rsidR="00647BCA" w:rsidRPr="004B539E" w:rsidRDefault="00000000" w:rsidP="00923288">
      <w:pPr>
        <w:pStyle w:val="Heading3"/>
        <w:jc w:val="both"/>
        <w:rPr>
          <w:rFonts w:ascii="Times New Roman" w:hAnsi="Times New Roman" w:cs="Times New Roman"/>
          <w:szCs w:val="24"/>
        </w:rPr>
      </w:pPr>
      <w:r w:rsidRPr="004B539E">
        <w:rPr>
          <w:rFonts w:ascii="Times New Roman" w:hAnsi="Times New Roman" w:cs="Times New Roman"/>
          <w:szCs w:val="24"/>
        </w:rPr>
        <w:t>Expected deliverables</w:t>
      </w:r>
    </w:p>
    <w:p w14:paraId="1C2ACDB5"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Documented REST API (OpenAPI) with session creation, status lookup and signed webhooks.</w:t>
      </w:r>
    </w:p>
    <w:p w14:paraId="31225F1D"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Consent screen and consent records stored with policy version.</w:t>
      </w:r>
    </w:p>
    <w:p w14:paraId="0EA7A485"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Document capture with quality checks, OCR/MRZ extraction and encrypted image storage.</w:t>
      </w:r>
    </w:p>
    <w:p w14:paraId="505F32A5"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Selfie capture with passive liveness scoring tested against print and replay attacks.</w:t>
      </w:r>
    </w:p>
    <w:p w14:paraId="6F26C3D9"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Rules-based risk engine returning approve, step-up, review or reject with reason codes.</w:t>
      </w:r>
    </w:p>
    <w:p w14:paraId="3D3448DA"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Append-only audit trail with a query endpoint.</w:t>
      </w:r>
    </w:p>
    <w:p w14:paraId="19DBB820"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Containerised services, CI pipeline and automatic staging deployment.</w:t>
      </w:r>
    </w:p>
    <w:p w14:paraId="1D3370CE" w14:textId="77777777" w:rsidR="00647BCA" w:rsidRPr="004B539E" w:rsidRDefault="00000000" w:rsidP="00923288">
      <w:pPr>
        <w:pStyle w:val="ListParagraph"/>
        <w:numPr>
          <w:ilvl w:val="0"/>
          <w:numId w:val="10"/>
        </w:numPr>
        <w:jc w:val="both"/>
        <w:rPr>
          <w:rFonts w:ascii="Times New Roman" w:hAnsi="Times New Roman" w:cs="Times New Roman"/>
          <w:sz w:val="24"/>
          <w:szCs w:val="24"/>
        </w:rPr>
      </w:pPr>
      <w:r w:rsidRPr="004B539E">
        <w:rPr>
          <w:rFonts w:ascii="Times New Roman" w:hAnsi="Times New Roman" w:cs="Times New Roman"/>
          <w:sz w:val="24"/>
          <w:szCs w:val="24"/>
        </w:rPr>
        <w:t>Automated tests covering every acceptance criterion in section 3.</w:t>
      </w:r>
    </w:p>
    <w:p w14:paraId="597B45C2" w14:textId="77777777" w:rsidR="00647BCA" w:rsidRPr="004B539E" w:rsidRDefault="00000000" w:rsidP="00923288">
      <w:pPr>
        <w:pStyle w:val="Heading3"/>
        <w:jc w:val="both"/>
        <w:rPr>
          <w:rFonts w:ascii="Times New Roman" w:hAnsi="Times New Roman" w:cs="Times New Roman"/>
          <w:szCs w:val="24"/>
        </w:rPr>
      </w:pPr>
      <w:r w:rsidRPr="004B539E">
        <w:rPr>
          <w:rFonts w:ascii="Times New Roman" w:hAnsi="Times New Roman" w:cs="Times New Roman"/>
          <w:szCs w:val="24"/>
        </w:rPr>
        <w:t>Definition of Done</w:t>
      </w:r>
    </w:p>
    <w:p w14:paraId="693002C8"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A story is done when its acceptance criteria pass in automated tests, code is reviewed and merged, it is deployed to staging, no critical security findings remain open, and the Product Owner accepts it in the sprint review.</w:t>
      </w:r>
    </w:p>
    <w:p w14:paraId="71E7B4A7" w14:textId="77777777" w:rsidR="00647BCA" w:rsidRPr="004B539E" w:rsidRDefault="00000000" w:rsidP="00923288">
      <w:pPr>
        <w:pStyle w:val="Heading3"/>
        <w:jc w:val="both"/>
        <w:rPr>
          <w:rFonts w:ascii="Times New Roman" w:hAnsi="Times New Roman" w:cs="Times New Roman"/>
          <w:szCs w:val="24"/>
        </w:rPr>
      </w:pPr>
      <w:r w:rsidRPr="004B539E">
        <w:rPr>
          <w:rFonts w:ascii="Times New Roman" w:hAnsi="Times New Roman" w:cs="Times New Roman"/>
          <w:szCs w:val="24"/>
        </w:rPr>
        <w:t>Sprint review demo and known risks</w:t>
      </w:r>
    </w:p>
    <w:p w14:paraId="610A707D" w14:textId="77777777" w:rsidR="00647BCA" w:rsidRPr="004B539E" w:rsidRDefault="00000000" w:rsidP="00923288">
      <w:pPr>
        <w:jc w:val="both"/>
        <w:rPr>
          <w:rFonts w:ascii="Times New Roman" w:hAnsi="Times New Roman" w:cs="Times New Roman"/>
          <w:sz w:val="24"/>
          <w:szCs w:val="24"/>
        </w:rPr>
      </w:pPr>
      <w:r w:rsidRPr="004B539E">
        <w:rPr>
          <w:rFonts w:ascii="Times New Roman" w:hAnsi="Times New Roman" w:cs="Times New Roman"/>
          <w:sz w:val="24"/>
          <w:szCs w:val="24"/>
        </w:rPr>
        <w:t>The review demo walks one genuine applicant and one replayed-video attacker through the full flow. Features deferred to later sprints are face match, injection attack detection, document forgery analysis, deepfake forensics and the human review console, so Sprint 1 is a working foundation rather than a finished fraud defence. Main risks: liveness SDK or model selection (mitigated by an early spike), thresholds tuned on small test data, and legal review of consent wording.</w:t>
      </w:r>
    </w:p>
    <w:p w14:paraId="688A5522" w14:textId="77777777" w:rsidR="00647BCA" w:rsidRPr="004B539E" w:rsidRDefault="00000000">
      <w:pPr>
        <w:pStyle w:val="Heading2"/>
        <w:rPr>
          <w:rFonts w:ascii="Times New Roman" w:hAnsi="Times New Roman" w:cs="Times New Roman"/>
        </w:rPr>
      </w:pPr>
      <w:r w:rsidRPr="004B539E">
        <w:rPr>
          <w:rFonts w:ascii="Times New Roman" w:hAnsi="Times New Roman" w:cs="Times New Roman"/>
        </w:rPr>
        <w:t>Sources</w:t>
      </w:r>
    </w:p>
    <w:p w14:paraId="3C94DCF2" w14:textId="77777777" w:rsidR="00647BCA" w:rsidRPr="004B539E" w:rsidRDefault="00647BCA" w:rsidP="00923288">
      <w:pPr>
        <w:pStyle w:val="ListParagraph"/>
        <w:numPr>
          <w:ilvl w:val="0"/>
          <w:numId w:val="11"/>
        </w:numPr>
        <w:jc w:val="both"/>
        <w:rPr>
          <w:rFonts w:ascii="Times New Roman" w:hAnsi="Times New Roman" w:cs="Times New Roman"/>
          <w:sz w:val="24"/>
          <w:szCs w:val="24"/>
        </w:rPr>
      </w:pPr>
      <w:hyperlink r:id="rId5" w:history="1">
        <w:r w:rsidRPr="004B539E">
          <w:rPr>
            <w:rStyle w:val="Hyperlink"/>
            <w:rFonts w:ascii="Times New Roman" w:hAnsi="Times New Roman" w:cs="Times New Roman"/>
            <w:sz w:val="24"/>
            <w:szCs w:val="24"/>
          </w:rPr>
          <w:t>Liveness Detection vs Deepfake Detection</w:t>
        </w:r>
      </w:hyperlink>
      <w:r w:rsidRPr="004B539E">
        <w:rPr>
          <w:rFonts w:ascii="Times New Roman" w:hAnsi="Times New Roman" w:cs="Times New Roman"/>
          <w:sz w:val="24"/>
          <w:szCs w:val="24"/>
        </w:rPr>
        <w:t>: ISO/IEC 30107-3 scope and NIST SP 800-63-4 treating PAD and injection detection separately.</w:t>
      </w:r>
    </w:p>
    <w:p w14:paraId="35ED00D6" w14:textId="77777777" w:rsidR="00647BCA" w:rsidRPr="004B539E" w:rsidRDefault="00647BCA" w:rsidP="00923288">
      <w:pPr>
        <w:pStyle w:val="ListParagraph"/>
        <w:numPr>
          <w:ilvl w:val="0"/>
          <w:numId w:val="11"/>
        </w:numPr>
        <w:jc w:val="both"/>
        <w:rPr>
          <w:rFonts w:ascii="Times New Roman" w:hAnsi="Times New Roman" w:cs="Times New Roman"/>
          <w:sz w:val="24"/>
          <w:szCs w:val="24"/>
        </w:rPr>
      </w:pPr>
      <w:hyperlink r:id="rId6" w:history="1">
        <w:r w:rsidRPr="004B539E">
          <w:rPr>
            <w:rStyle w:val="Hyperlink"/>
            <w:rFonts w:ascii="Times New Roman" w:hAnsi="Times New Roman" w:cs="Times New Roman"/>
            <w:sz w:val="24"/>
            <w:szCs w:val="24"/>
          </w:rPr>
          <w:t>How Deepfakes Bypass Liveness Checks</w:t>
        </w:r>
      </w:hyperlink>
      <w:r w:rsidRPr="004B539E">
        <w:rPr>
          <w:rFonts w:ascii="Times New Roman" w:hAnsi="Times New Roman" w:cs="Times New Roman"/>
          <w:sz w:val="24"/>
          <w:szCs w:val="24"/>
        </w:rPr>
        <w:t>: injection attacks, CEN/TS 18099 and the FinCEN November 2024 alert.</w:t>
      </w:r>
    </w:p>
    <w:p w14:paraId="6045F22C" w14:textId="77777777" w:rsidR="00647BCA" w:rsidRPr="004B539E" w:rsidRDefault="00647BCA" w:rsidP="00923288">
      <w:pPr>
        <w:pStyle w:val="ListParagraph"/>
        <w:numPr>
          <w:ilvl w:val="0"/>
          <w:numId w:val="11"/>
        </w:numPr>
        <w:jc w:val="both"/>
        <w:rPr>
          <w:rFonts w:ascii="Times New Roman" w:hAnsi="Times New Roman" w:cs="Times New Roman"/>
          <w:sz w:val="24"/>
          <w:szCs w:val="24"/>
        </w:rPr>
      </w:pPr>
      <w:hyperlink r:id="rId7" w:history="1">
        <w:r w:rsidRPr="004B539E">
          <w:rPr>
            <w:rStyle w:val="Hyperlink"/>
            <w:rFonts w:ascii="Times New Roman" w:hAnsi="Times New Roman" w:cs="Times New Roman"/>
            <w:sz w:val="24"/>
            <w:szCs w:val="24"/>
          </w:rPr>
          <w:t>Deepfake Presentation and Injection Attacks</w:t>
        </w:r>
      </w:hyperlink>
      <w:r w:rsidRPr="004B539E">
        <w:rPr>
          <w:rFonts w:ascii="Times New Roman" w:hAnsi="Times New Roman" w:cs="Times New Roman"/>
          <w:sz w:val="24"/>
          <w:szCs w:val="24"/>
        </w:rPr>
        <w:t>: separate standards for each attack type.</w:t>
      </w:r>
    </w:p>
    <w:p w14:paraId="7668796B" w14:textId="77777777" w:rsidR="00647BCA" w:rsidRPr="004B539E" w:rsidRDefault="00647BCA" w:rsidP="00923288">
      <w:pPr>
        <w:pStyle w:val="ListParagraph"/>
        <w:numPr>
          <w:ilvl w:val="0"/>
          <w:numId w:val="11"/>
        </w:numPr>
        <w:jc w:val="both"/>
        <w:rPr>
          <w:rFonts w:ascii="Times New Roman" w:hAnsi="Times New Roman" w:cs="Times New Roman"/>
          <w:sz w:val="24"/>
          <w:szCs w:val="24"/>
        </w:rPr>
      </w:pPr>
      <w:hyperlink r:id="rId8" w:history="1">
        <w:r w:rsidRPr="004B539E">
          <w:rPr>
            <w:rStyle w:val="Hyperlink"/>
            <w:rFonts w:ascii="Times New Roman" w:hAnsi="Times New Roman" w:cs="Times New Roman"/>
            <w:sz w:val="24"/>
            <w:szCs w:val="24"/>
          </w:rPr>
          <w:t>iProov CEN/TS 18099 High announcement</w:t>
        </w:r>
      </w:hyperlink>
      <w:r w:rsidRPr="004B539E">
        <w:rPr>
          <w:rFonts w:ascii="Times New Roman" w:hAnsi="Times New Roman" w:cs="Times New Roman"/>
          <w:sz w:val="24"/>
          <w:szCs w:val="24"/>
        </w:rPr>
        <w:t>: accredited injection attack testing in practice.</w:t>
      </w:r>
    </w:p>
    <w:p w14:paraId="2106EC3E" w14:textId="77777777" w:rsidR="00647BCA" w:rsidRPr="004B539E" w:rsidRDefault="00647BCA" w:rsidP="00923288">
      <w:pPr>
        <w:pStyle w:val="ListParagraph"/>
        <w:numPr>
          <w:ilvl w:val="0"/>
          <w:numId w:val="11"/>
        </w:numPr>
        <w:jc w:val="both"/>
        <w:rPr>
          <w:rFonts w:ascii="Times New Roman" w:hAnsi="Times New Roman" w:cs="Times New Roman"/>
          <w:sz w:val="24"/>
          <w:szCs w:val="24"/>
        </w:rPr>
      </w:pPr>
      <w:hyperlink r:id="rId9" w:history="1">
        <w:r w:rsidRPr="004B539E">
          <w:rPr>
            <w:rStyle w:val="Hyperlink"/>
            <w:rFonts w:ascii="Times New Roman" w:hAnsi="Times New Roman" w:cs="Times New Roman"/>
            <w:sz w:val="24"/>
            <w:szCs w:val="24"/>
          </w:rPr>
          <w:t>Deepfake Identity Verification: layered defences</w:t>
        </w:r>
      </w:hyperlink>
      <w:r w:rsidRPr="004B539E">
        <w:rPr>
          <w:rFonts w:ascii="Times New Roman" w:hAnsi="Times New Roman" w:cs="Times New Roman"/>
          <w:sz w:val="24"/>
          <w:szCs w:val="24"/>
        </w:rPr>
        <w:t>: combining document, biometric, liveness, forensics and device signals, with step-up or review for ambiguous cases.</w:t>
      </w:r>
    </w:p>
    <w:p w14:paraId="2EF21112" w14:textId="3633ED28" w:rsidR="004B539E" w:rsidRPr="00543D44" w:rsidRDefault="00647BCA" w:rsidP="004B539E">
      <w:pPr>
        <w:pStyle w:val="ListParagraph"/>
        <w:numPr>
          <w:ilvl w:val="0"/>
          <w:numId w:val="11"/>
        </w:numPr>
        <w:jc w:val="both"/>
        <w:rPr>
          <w:rFonts w:ascii="Times New Roman" w:hAnsi="Times New Roman" w:cs="Times New Roman"/>
          <w:sz w:val="24"/>
          <w:szCs w:val="24"/>
        </w:rPr>
      </w:pPr>
      <w:hyperlink r:id="rId10" w:history="1">
        <w:r w:rsidRPr="004B539E">
          <w:rPr>
            <w:rStyle w:val="Hyperlink"/>
            <w:rFonts w:ascii="Times New Roman" w:hAnsi="Times New Roman" w:cs="Times New Roman"/>
            <w:sz w:val="24"/>
            <w:szCs w:val="24"/>
          </w:rPr>
          <w:t>Agentic AI Microservice Framework for Deepfake and Document Fraud Detection in KYC Pipelines</w:t>
        </w:r>
      </w:hyperlink>
      <w:r w:rsidRPr="004B539E">
        <w:rPr>
          <w:rFonts w:ascii="Times New Roman" w:hAnsi="Times New Roman" w:cs="Times New Roman"/>
          <w:sz w:val="24"/>
          <w:szCs w:val="24"/>
        </w:rPr>
        <w:t>: microservice architecture with a policy-driven risk engine.</w:t>
      </w:r>
    </w:p>
    <w:p w14:paraId="23D4FA1D" w14:textId="7CE3445C" w:rsidR="004B539E" w:rsidRPr="004B539E" w:rsidRDefault="004B539E" w:rsidP="00EB0569">
      <w:pPr>
        <w:tabs>
          <w:tab w:val="left" w:pos="6204"/>
        </w:tabs>
        <w:rPr>
          <w:rFonts w:ascii="Times New Roman" w:hAnsi="Times New Roman" w:cs="Times New Roman"/>
        </w:rPr>
      </w:pPr>
      <w:r w:rsidRPr="004B539E">
        <w:rPr>
          <w:rFonts w:ascii="Times New Roman" w:hAnsi="Times New Roman" w:cs="Times New Roman"/>
          <w:color w:val="1F4D79"/>
          <w:w w:val="115"/>
        </w:rPr>
        <w:lastRenderedPageBreak/>
        <w:t>Rubrics</w:t>
      </w:r>
      <w:r w:rsidRPr="004B539E">
        <w:rPr>
          <w:rFonts w:ascii="Times New Roman" w:hAnsi="Times New Roman" w:cs="Times New Roman"/>
          <w:color w:val="1F4D79"/>
          <w:spacing w:val="1"/>
          <w:w w:val="115"/>
        </w:rPr>
        <w:t xml:space="preserve"> </w:t>
      </w:r>
      <w:r w:rsidRPr="004B539E">
        <w:rPr>
          <w:rFonts w:ascii="Times New Roman" w:hAnsi="Times New Roman" w:cs="Times New Roman"/>
          <w:color w:val="1F4D79"/>
          <w:w w:val="115"/>
        </w:rPr>
        <w:t>for</w:t>
      </w:r>
      <w:r w:rsidRPr="004B539E">
        <w:rPr>
          <w:rFonts w:ascii="Times New Roman" w:hAnsi="Times New Roman" w:cs="Times New Roman"/>
          <w:color w:val="1F4D79"/>
          <w:spacing w:val="-2"/>
          <w:w w:val="115"/>
        </w:rPr>
        <w:t xml:space="preserve"> Calculation</w:t>
      </w:r>
    </w:p>
    <w:tbl>
      <w:tblPr>
        <w:tblW w:w="0" w:type="auto"/>
        <w:tblInd w:w="380" w:type="dxa"/>
        <w:tblBorders>
          <w:top w:val="single" w:sz="8" w:space="0" w:color="9CC3E6"/>
          <w:left w:val="single" w:sz="8" w:space="0" w:color="9CC3E6"/>
          <w:bottom w:val="single" w:sz="8" w:space="0" w:color="9CC3E6"/>
          <w:right w:val="single" w:sz="8" w:space="0" w:color="9CC3E6"/>
          <w:insideH w:val="single" w:sz="8" w:space="0" w:color="9CC3E6"/>
          <w:insideV w:val="single" w:sz="8" w:space="0" w:color="9CC3E6"/>
        </w:tblBorders>
        <w:tblLayout w:type="fixed"/>
        <w:tblCellMar>
          <w:left w:w="0" w:type="dxa"/>
          <w:right w:w="0" w:type="dxa"/>
        </w:tblCellMar>
        <w:tblLook w:val="01E0" w:firstRow="1" w:lastRow="1" w:firstColumn="1" w:lastColumn="1" w:noHBand="0" w:noVBand="0"/>
      </w:tblPr>
      <w:tblGrid>
        <w:gridCol w:w="1848"/>
        <w:gridCol w:w="2269"/>
        <w:gridCol w:w="2132"/>
        <w:gridCol w:w="1983"/>
        <w:gridCol w:w="1848"/>
      </w:tblGrid>
      <w:tr w:rsidR="004B539E" w:rsidRPr="004B539E" w14:paraId="588ECB10" w14:textId="77777777" w:rsidTr="007652BE">
        <w:trPr>
          <w:trHeight w:val="858"/>
        </w:trPr>
        <w:tc>
          <w:tcPr>
            <w:tcW w:w="1848" w:type="dxa"/>
            <w:tcBorders>
              <w:top w:val="nil"/>
              <w:left w:val="nil"/>
              <w:bottom w:val="nil"/>
              <w:right w:val="nil"/>
            </w:tcBorders>
            <w:shd w:val="clear" w:color="auto" w:fill="1F4D79"/>
          </w:tcPr>
          <w:p w14:paraId="3C8BEA26" w14:textId="77777777" w:rsidR="004B539E" w:rsidRPr="004B539E" w:rsidRDefault="004B539E" w:rsidP="007652BE">
            <w:pPr>
              <w:pStyle w:val="TableParagraph"/>
              <w:spacing w:before="90"/>
              <w:ind w:left="509"/>
              <w:rPr>
                <w:sz w:val="25"/>
              </w:rPr>
            </w:pPr>
            <w:r w:rsidRPr="004B539E">
              <w:rPr>
                <w:color w:val="FFFFFF"/>
                <w:spacing w:val="-2"/>
                <w:w w:val="105"/>
                <w:sz w:val="25"/>
              </w:rPr>
              <w:t>Criteria</w:t>
            </w:r>
          </w:p>
        </w:tc>
        <w:tc>
          <w:tcPr>
            <w:tcW w:w="2269" w:type="dxa"/>
            <w:tcBorders>
              <w:top w:val="nil"/>
              <w:left w:val="nil"/>
              <w:bottom w:val="nil"/>
              <w:right w:val="nil"/>
            </w:tcBorders>
            <w:shd w:val="clear" w:color="auto" w:fill="1F4D79"/>
          </w:tcPr>
          <w:p w14:paraId="5EA295CF" w14:textId="77777777" w:rsidR="004B539E" w:rsidRPr="004B539E" w:rsidRDefault="004B539E" w:rsidP="007652BE">
            <w:pPr>
              <w:pStyle w:val="TableParagraph"/>
              <w:spacing w:before="102" w:line="228" w:lineRule="auto"/>
              <w:ind w:left="753" w:right="527" w:hanging="222"/>
              <w:rPr>
                <w:sz w:val="25"/>
              </w:rPr>
            </w:pPr>
            <w:r w:rsidRPr="004B539E">
              <w:rPr>
                <w:color w:val="FFFFFF"/>
                <w:spacing w:val="-2"/>
                <w:sz w:val="25"/>
              </w:rPr>
              <w:t>Excellent</w:t>
            </w:r>
            <w:r w:rsidRPr="004B539E">
              <w:rPr>
                <w:color w:val="FFFFFF"/>
                <w:spacing w:val="-12"/>
                <w:sz w:val="25"/>
              </w:rPr>
              <w:t xml:space="preserve"> </w:t>
            </w:r>
            <w:r w:rsidRPr="004B539E">
              <w:rPr>
                <w:color w:val="FFFFFF"/>
                <w:spacing w:val="-2"/>
                <w:sz w:val="25"/>
              </w:rPr>
              <w:t>(5 Marks)</w:t>
            </w:r>
          </w:p>
        </w:tc>
        <w:tc>
          <w:tcPr>
            <w:tcW w:w="2132" w:type="dxa"/>
            <w:tcBorders>
              <w:top w:val="nil"/>
              <w:left w:val="nil"/>
              <w:bottom w:val="nil"/>
              <w:right w:val="nil"/>
            </w:tcBorders>
            <w:shd w:val="clear" w:color="auto" w:fill="1F4D79"/>
          </w:tcPr>
          <w:p w14:paraId="1E5A1685" w14:textId="77777777" w:rsidR="004B539E" w:rsidRPr="004B539E" w:rsidRDefault="004B539E" w:rsidP="007652BE">
            <w:pPr>
              <w:pStyle w:val="TableParagraph"/>
              <w:spacing w:before="99"/>
              <w:ind w:left="122"/>
              <w:rPr>
                <w:sz w:val="24"/>
              </w:rPr>
            </w:pPr>
            <w:r w:rsidRPr="004B539E">
              <w:rPr>
                <w:color w:val="FFFFFF"/>
                <w:w w:val="105"/>
                <w:sz w:val="24"/>
              </w:rPr>
              <w:t>Good</w:t>
            </w:r>
            <w:r w:rsidRPr="004B539E">
              <w:rPr>
                <w:color w:val="FFFFFF"/>
                <w:spacing w:val="-4"/>
                <w:w w:val="105"/>
                <w:sz w:val="24"/>
              </w:rPr>
              <w:t xml:space="preserve"> </w:t>
            </w:r>
            <w:r w:rsidRPr="004B539E">
              <w:rPr>
                <w:color w:val="FFFFFF"/>
                <w:w w:val="105"/>
                <w:sz w:val="24"/>
              </w:rPr>
              <w:t>(3</w:t>
            </w:r>
            <w:r w:rsidRPr="004B539E">
              <w:rPr>
                <w:color w:val="FFFFFF"/>
                <w:spacing w:val="-15"/>
                <w:w w:val="105"/>
                <w:sz w:val="24"/>
              </w:rPr>
              <w:t xml:space="preserve"> </w:t>
            </w:r>
            <w:r w:rsidRPr="004B539E">
              <w:rPr>
                <w:color w:val="FFFFFF"/>
                <w:spacing w:val="-2"/>
                <w:w w:val="105"/>
                <w:sz w:val="24"/>
              </w:rPr>
              <w:t>Marks)</w:t>
            </w:r>
          </w:p>
        </w:tc>
        <w:tc>
          <w:tcPr>
            <w:tcW w:w="1983" w:type="dxa"/>
            <w:tcBorders>
              <w:top w:val="nil"/>
              <w:left w:val="nil"/>
              <w:bottom w:val="nil"/>
              <w:right w:val="nil"/>
            </w:tcBorders>
            <w:shd w:val="clear" w:color="auto" w:fill="1F4D79"/>
          </w:tcPr>
          <w:p w14:paraId="011EAA83" w14:textId="77777777" w:rsidR="004B539E" w:rsidRPr="004B539E" w:rsidRDefault="004B539E" w:rsidP="007652BE">
            <w:pPr>
              <w:pStyle w:val="TableParagraph"/>
              <w:spacing w:before="95" w:line="242" w:lineRule="auto"/>
              <w:ind w:left="121" w:right="380" w:hanging="2"/>
              <w:rPr>
                <w:sz w:val="24"/>
              </w:rPr>
            </w:pPr>
            <w:r w:rsidRPr="004B539E">
              <w:rPr>
                <w:color w:val="FFFFFF"/>
                <w:w w:val="105"/>
                <w:sz w:val="24"/>
              </w:rPr>
              <w:t>Satisfactory</w:t>
            </w:r>
            <w:r w:rsidRPr="004B539E">
              <w:rPr>
                <w:color w:val="FFFFFF"/>
                <w:spacing w:val="-10"/>
                <w:w w:val="105"/>
                <w:sz w:val="24"/>
              </w:rPr>
              <w:t xml:space="preserve"> </w:t>
            </w:r>
            <w:r w:rsidRPr="004B539E">
              <w:rPr>
                <w:color w:val="FFFFFF"/>
                <w:w w:val="105"/>
                <w:sz w:val="24"/>
              </w:rPr>
              <w:t xml:space="preserve">(2 </w:t>
            </w:r>
            <w:r w:rsidRPr="004B539E">
              <w:rPr>
                <w:color w:val="FFFFFF"/>
                <w:spacing w:val="-2"/>
                <w:w w:val="105"/>
                <w:sz w:val="24"/>
              </w:rPr>
              <w:t>Marks)</w:t>
            </w:r>
          </w:p>
        </w:tc>
        <w:tc>
          <w:tcPr>
            <w:tcW w:w="1848" w:type="dxa"/>
            <w:tcBorders>
              <w:top w:val="nil"/>
              <w:left w:val="nil"/>
              <w:bottom w:val="nil"/>
              <w:right w:val="nil"/>
            </w:tcBorders>
            <w:shd w:val="clear" w:color="auto" w:fill="1F4D79"/>
          </w:tcPr>
          <w:p w14:paraId="10800DED" w14:textId="77777777" w:rsidR="004B539E" w:rsidRPr="004B539E" w:rsidRDefault="004B539E" w:rsidP="007652BE">
            <w:pPr>
              <w:pStyle w:val="TableParagraph"/>
              <w:spacing w:before="25" w:line="228" w:lineRule="auto"/>
              <w:ind w:left="118" w:firstLine="9"/>
              <w:rPr>
                <w:sz w:val="25"/>
              </w:rPr>
            </w:pPr>
            <w:r w:rsidRPr="004B539E">
              <w:rPr>
                <w:color w:val="FFFFFF"/>
                <w:spacing w:val="-2"/>
                <w:sz w:val="25"/>
              </w:rPr>
              <w:t>Needs Improvement</w:t>
            </w:r>
          </w:p>
          <w:p w14:paraId="1BA308A1" w14:textId="77777777" w:rsidR="004B539E" w:rsidRPr="004B539E" w:rsidRDefault="004B539E" w:rsidP="007652BE">
            <w:pPr>
              <w:pStyle w:val="TableParagraph"/>
              <w:spacing w:line="268" w:lineRule="exact"/>
              <w:ind w:left="119"/>
              <w:rPr>
                <w:sz w:val="25"/>
              </w:rPr>
            </w:pPr>
            <w:r w:rsidRPr="004B539E">
              <w:rPr>
                <w:color w:val="FFFFFF"/>
                <w:sz w:val="25"/>
              </w:rPr>
              <w:t>(1</w:t>
            </w:r>
            <w:r w:rsidRPr="004B539E">
              <w:rPr>
                <w:color w:val="FFFFFF"/>
                <w:spacing w:val="-6"/>
                <w:sz w:val="25"/>
              </w:rPr>
              <w:t xml:space="preserve"> </w:t>
            </w:r>
            <w:r w:rsidRPr="004B539E">
              <w:rPr>
                <w:color w:val="FFFFFF"/>
                <w:spacing w:val="-2"/>
                <w:sz w:val="25"/>
              </w:rPr>
              <w:t>Mark)</w:t>
            </w:r>
          </w:p>
        </w:tc>
      </w:tr>
      <w:tr w:rsidR="004B539E" w:rsidRPr="004B539E" w14:paraId="09CF6D0E" w14:textId="77777777" w:rsidTr="007652BE">
        <w:trPr>
          <w:trHeight w:val="1767"/>
        </w:trPr>
        <w:tc>
          <w:tcPr>
            <w:tcW w:w="1848" w:type="dxa"/>
            <w:tcBorders>
              <w:top w:val="nil"/>
            </w:tcBorders>
            <w:shd w:val="clear" w:color="auto" w:fill="D6E4EF"/>
          </w:tcPr>
          <w:p w14:paraId="7910FA57" w14:textId="77777777" w:rsidR="004B539E" w:rsidRPr="004B539E" w:rsidRDefault="004B539E" w:rsidP="007652BE">
            <w:pPr>
              <w:pStyle w:val="TableParagraph"/>
              <w:spacing w:before="185"/>
              <w:rPr>
                <w:sz w:val="21"/>
              </w:rPr>
            </w:pPr>
          </w:p>
          <w:p w14:paraId="1B60D5BE" w14:textId="77777777" w:rsidR="004B539E" w:rsidRPr="004B539E" w:rsidRDefault="004B539E" w:rsidP="007652BE">
            <w:pPr>
              <w:pStyle w:val="TableParagraph"/>
              <w:spacing w:line="232" w:lineRule="auto"/>
              <w:ind w:left="106" w:right="290" w:firstLine="4"/>
              <w:rPr>
                <w:sz w:val="19"/>
              </w:rPr>
            </w:pPr>
            <w:r w:rsidRPr="004B539E">
              <w:rPr>
                <w:sz w:val="21"/>
              </w:rPr>
              <w:t>Project</w:t>
            </w:r>
            <w:r w:rsidRPr="004B539E">
              <w:rPr>
                <w:spacing w:val="-6"/>
                <w:sz w:val="21"/>
              </w:rPr>
              <w:t xml:space="preserve"> </w:t>
            </w:r>
            <w:r w:rsidRPr="004B539E">
              <w:rPr>
                <w:sz w:val="21"/>
              </w:rPr>
              <w:t>Vision</w:t>
            </w:r>
            <w:r w:rsidRPr="004B539E">
              <w:rPr>
                <w:spacing w:val="-10"/>
                <w:sz w:val="21"/>
              </w:rPr>
              <w:t xml:space="preserve"> </w:t>
            </w:r>
            <w:r w:rsidRPr="004B539E">
              <w:rPr>
                <w:sz w:val="21"/>
              </w:rPr>
              <w:t xml:space="preserve">&amp; </w:t>
            </w:r>
            <w:r w:rsidRPr="004B539E">
              <w:rPr>
                <w:spacing w:val="-2"/>
                <w:sz w:val="21"/>
              </w:rPr>
              <w:t xml:space="preserve">Stakeholder Identification </w:t>
            </w:r>
            <w:r w:rsidRPr="004B539E">
              <w:rPr>
                <w:spacing w:val="-2"/>
                <w:sz w:val="19"/>
              </w:rPr>
              <w:t>(30%)</w:t>
            </w:r>
          </w:p>
        </w:tc>
        <w:tc>
          <w:tcPr>
            <w:tcW w:w="2269" w:type="dxa"/>
            <w:tcBorders>
              <w:top w:val="nil"/>
            </w:tcBorders>
            <w:shd w:val="clear" w:color="auto" w:fill="EBF2FB"/>
          </w:tcPr>
          <w:p w14:paraId="6CF4907E" w14:textId="77777777" w:rsidR="004B539E" w:rsidRPr="004B539E" w:rsidRDefault="004B539E" w:rsidP="007652BE">
            <w:pPr>
              <w:pStyle w:val="TableParagraph"/>
              <w:spacing w:before="85" w:line="228" w:lineRule="auto"/>
              <w:ind w:left="109" w:right="143" w:firstLine="1"/>
              <w:rPr>
                <w:sz w:val="21"/>
              </w:rPr>
            </w:pPr>
            <w:r w:rsidRPr="004B539E">
              <w:rPr>
                <w:sz w:val="21"/>
              </w:rPr>
              <w:t xml:space="preserve">Project vision is clear, comprehensive, and </w:t>
            </w:r>
            <w:r w:rsidRPr="004B539E">
              <w:rPr>
                <w:spacing w:val="-6"/>
                <w:sz w:val="21"/>
              </w:rPr>
              <w:t>aligned</w:t>
            </w:r>
            <w:r w:rsidRPr="004B539E">
              <w:rPr>
                <w:spacing w:val="-7"/>
                <w:sz w:val="21"/>
              </w:rPr>
              <w:t xml:space="preserve"> </w:t>
            </w:r>
            <w:r w:rsidRPr="004B539E">
              <w:rPr>
                <w:spacing w:val="-6"/>
                <w:sz w:val="21"/>
              </w:rPr>
              <w:t>with</w:t>
            </w:r>
            <w:r w:rsidRPr="004B539E">
              <w:rPr>
                <w:spacing w:val="-7"/>
                <w:sz w:val="21"/>
              </w:rPr>
              <w:t xml:space="preserve"> </w:t>
            </w:r>
            <w:r w:rsidRPr="004B539E">
              <w:rPr>
                <w:spacing w:val="-6"/>
                <w:sz w:val="21"/>
              </w:rPr>
              <w:t>the</w:t>
            </w:r>
            <w:r w:rsidRPr="004B539E">
              <w:rPr>
                <w:spacing w:val="-7"/>
                <w:sz w:val="21"/>
              </w:rPr>
              <w:t xml:space="preserve"> </w:t>
            </w:r>
            <w:r w:rsidRPr="004B539E">
              <w:rPr>
                <w:spacing w:val="-6"/>
                <w:sz w:val="21"/>
              </w:rPr>
              <w:t xml:space="preserve">problem </w:t>
            </w:r>
            <w:r w:rsidRPr="004B539E">
              <w:rPr>
                <w:sz w:val="21"/>
              </w:rPr>
              <w:t xml:space="preserve">statement. All relevant stakeholders and their roles are correctly </w:t>
            </w:r>
            <w:r w:rsidRPr="004B539E">
              <w:rPr>
                <w:spacing w:val="-2"/>
                <w:sz w:val="21"/>
              </w:rPr>
              <w:t>identified.</w:t>
            </w:r>
          </w:p>
        </w:tc>
        <w:tc>
          <w:tcPr>
            <w:tcW w:w="2132" w:type="dxa"/>
            <w:tcBorders>
              <w:top w:val="nil"/>
            </w:tcBorders>
            <w:shd w:val="clear" w:color="auto" w:fill="EFFFF4"/>
          </w:tcPr>
          <w:p w14:paraId="7D5833FF" w14:textId="77777777" w:rsidR="004B539E" w:rsidRPr="004B539E" w:rsidRDefault="004B539E" w:rsidP="007652BE">
            <w:pPr>
              <w:pStyle w:val="TableParagraph"/>
              <w:spacing w:before="218"/>
              <w:rPr>
                <w:sz w:val="19"/>
              </w:rPr>
            </w:pPr>
          </w:p>
          <w:p w14:paraId="3BCFB227" w14:textId="77777777" w:rsidR="004B539E" w:rsidRPr="004B539E" w:rsidRDefault="004B539E" w:rsidP="007652BE">
            <w:pPr>
              <w:pStyle w:val="TableParagraph"/>
              <w:spacing w:line="232" w:lineRule="auto"/>
              <w:ind w:left="102" w:right="170" w:firstLine="11"/>
              <w:rPr>
                <w:sz w:val="19"/>
              </w:rPr>
            </w:pPr>
            <w:r w:rsidRPr="004B539E">
              <w:rPr>
                <w:sz w:val="19"/>
              </w:rPr>
              <w:t xml:space="preserve">Vision is clear with </w:t>
            </w:r>
            <w:r w:rsidRPr="004B539E">
              <w:rPr>
                <w:w w:val="90"/>
                <w:sz w:val="21"/>
              </w:rPr>
              <w:t>minor</w:t>
            </w:r>
            <w:r w:rsidRPr="004B539E">
              <w:rPr>
                <w:spacing w:val="-7"/>
                <w:w w:val="90"/>
                <w:sz w:val="21"/>
              </w:rPr>
              <w:t xml:space="preserve"> </w:t>
            </w:r>
            <w:r w:rsidRPr="004B539E">
              <w:rPr>
                <w:w w:val="90"/>
                <w:sz w:val="21"/>
              </w:rPr>
              <w:t>omissions.</w:t>
            </w:r>
            <w:r w:rsidRPr="004B539E">
              <w:rPr>
                <w:spacing w:val="-5"/>
                <w:sz w:val="21"/>
              </w:rPr>
              <w:t xml:space="preserve"> </w:t>
            </w:r>
            <w:r w:rsidRPr="004B539E">
              <w:rPr>
                <w:w w:val="90"/>
                <w:sz w:val="21"/>
              </w:rPr>
              <w:t xml:space="preserve">Most </w:t>
            </w:r>
            <w:r w:rsidRPr="004B539E">
              <w:rPr>
                <w:spacing w:val="-2"/>
                <w:sz w:val="21"/>
              </w:rPr>
              <w:t>stakeholders</w:t>
            </w:r>
            <w:r w:rsidRPr="004B539E">
              <w:rPr>
                <w:spacing w:val="-4"/>
                <w:sz w:val="21"/>
              </w:rPr>
              <w:t xml:space="preserve"> </w:t>
            </w:r>
            <w:r w:rsidRPr="004B539E">
              <w:rPr>
                <w:spacing w:val="-2"/>
                <w:sz w:val="21"/>
              </w:rPr>
              <w:t xml:space="preserve">are </w:t>
            </w:r>
            <w:r w:rsidRPr="004B539E">
              <w:rPr>
                <w:sz w:val="19"/>
              </w:rPr>
              <w:t>correctly</w:t>
            </w:r>
            <w:r w:rsidRPr="004B539E">
              <w:rPr>
                <w:spacing w:val="40"/>
                <w:sz w:val="19"/>
              </w:rPr>
              <w:t xml:space="preserve"> </w:t>
            </w:r>
            <w:r w:rsidRPr="004B539E">
              <w:rPr>
                <w:sz w:val="19"/>
              </w:rPr>
              <w:t>identified.</w:t>
            </w:r>
          </w:p>
        </w:tc>
        <w:tc>
          <w:tcPr>
            <w:tcW w:w="1983" w:type="dxa"/>
            <w:tcBorders>
              <w:top w:val="nil"/>
            </w:tcBorders>
            <w:shd w:val="clear" w:color="auto" w:fill="FFFBEB"/>
          </w:tcPr>
          <w:p w14:paraId="29F24707" w14:textId="77777777" w:rsidR="004B539E" w:rsidRPr="004B539E" w:rsidRDefault="004B539E" w:rsidP="007652BE">
            <w:pPr>
              <w:pStyle w:val="TableParagraph"/>
              <w:spacing w:before="69"/>
              <w:rPr>
                <w:sz w:val="21"/>
              </w:rPr>
            </w:pPr>
          </w:p>
          <w:p w14:paraId="4E9BAE9C" w14:textId="77777777" w:rsidR="004B539E" w:rsidRPr="004B539E" w:rsidRDefault="004B539E" w:rsidP="007652BE">
            <w:pPr>
              <w:pStyle w:val="TableParagraph"/>
              <w:spacing w:line="228" w:lineRule="auto"/>
              <w:ind w:left="109" w:right="133" w:firstLine="3"/>
              <w:rPr>
                <w:sz w:val="21"/>
              </w:rPr>
            </w:pPr>
            <w:r w:rsidRPr="004B539E">
              <w:rPr>
                <w:sz w:val="21"/>
              </w:rPr>
              <w:t xml:space="preserve">Vision is partially defined. Some stakeholders are missing or </w:t>
            </w:r>
            <w:r w:rsidRPr="004B539E">
              <w:rPr>
                <w:spacing w:val="-6"/>
                <w:sz w:val="21"/>
              </w:rPr>
              <w:t>incorrectly</w:t>
            </w:r>
            <w:r w:rsidRPr="004B539E">
              <w:rPr>
                <w:spacing w:val="-7"/>
                <w:sz w:val="21"/>
              </w:rPr>
              <w:t xml:space="preserve"> </w:t>
            </w:r>
            <w:r w:rsidRPr="004B539E">
              <w:rPr>
                <w:spacing w:val="-6"/>
                <w:sz w:val="21"/>
              </w:rPr>
              <w:t>identified.</w:t>
            </w:r>
          </w:p>
        </w:tc>
        <w:tc>
          <w:tcPr>
            <w:tcW w:w="1848" w:type="dxa"/>
            <w:tcBorders>
              <w:top w:val="nil"/>
            </w:tcBorders>
            <w:shd w:val="clear" w:color="auto" w:fill="FFFBEB"/>
          </w:tcPr>
          <w:p w14:paraId="4586730F" w14:textId="77777777" w:rsidR="004B539E" w:rsidRPr="004B539E" w:rsidRDefault="004B539E" w:rsidP="007652BE">
            <w:pPr>
              <w:pStyle w:val="TableParagraph"/>
              <w:spacing w:before="97"/>
              <w:rPr>
                <w:sz w:val="19"/>
              </w:rPr>
            </w:pPr>
          </w:p>
          <w:p w14:paraId="51F8DEDD" w14:textId="77777777" w:rsidR="004B539E" w:rsidRPr="004B539E" w:rsidRDefault="004B539E" w:rsidP="007652BE">
            <w:pPr>
              <w:pStyle w:val="TableParagraph"/>
              <w:spacing w:line="247" w:lineRule="auto"/>
              <w:ind w:left="111"/>
              <w:rPr>
                <w:sz w:val="19"/>
              </w:rPr>
            </w:pPr>
            <w:r w:rsidRPr="004B539E">
              <w:rPr>
                <w:sz w:val="19"/>
              </w:rPr>
              <w:t>Vision</w:t>
            </w:r>
            <w:r w:rsidRPr="004B539E">
              <w:rPr>
                <w:spacing w:val="-9"/>
                <w:sz w:val="19"/>
              </w:rPr>
              <w:t xml:space="preserve"> </w:t>
            </w:r>
            <w:r w:rsidRPr="004B539E">
              <w:rPr>
                <w:sz w:val="19"/>
              </w:rPr>
              <w:t>is</w:t>
            </w:r>
            <w:r w:rsidRPr="004B539E">
              <w:rPr>
                <w:spacing w:val="-11"/>
                <w:sz w:val="19"/>
              </w:rPr>
              <w:t xml:space="preserve"> </w:t>
            </w:r>
            <w:r w:rsidRPr="004B539E">
              <w:rPr>
                <w:sz w:val="19"/>
              </w:rPr>
              <w:t>unclear</w:t>
            </w:r>
            <w:r w:rsidRPr="004B539E">
              <w:rPr>
                <w:spacing w:val="-6"/>
                <w:sz w:val="19"/>
              </w:rPr>
              <w:t xml:space="preserve"> </w:t>
            </w:r>
            <w:r w:rsidRPr="004B539E">
              <w:rPr>
                <w:sz w:val="19"/>
              </w:rPr>
              <w:t xml:space="preserve">or </w:t>
            </w:r>
            <w:r w:rsidRPr="004B539E">
              <w:rPr>
                <w:spacing w:val="-2"/>
                <w:sz w:val="19"/>
              </w:rPr>
              <w:t>incomplete.</w:t>
            </w:r>
          </w:p>
          <w:p w14:paraId="538AAB03" w14:textId="77777777" w:rsidR="004B539E" w:rsidRPr="004B539E" w:rsidRDefault="004B539E" w:rsidP="007652BE">
            <w:pPr>
              <w:pStyle w:val="TableParagraph"/>
              <w:spacing w:line="232" w:lineRule="auto"/>
              <w:ind w:left="102" w:firstLine="10"/>
              <w:rPr>
                <w:sz w:val="19"/>
              </w:rPr>
            </w:pPr>
            <w:r w:rsidRPr="004B539E">
              <w:rPr>
                <w:w w:val="95"/>
                <w:sz w:val="21"/>
              </w:rPr>
              <w:t>Stakeholders</w:t>
            </w:r>
            <w:r w:rsidRPr="004B539E">
              <w:rPr>
                <w:spacing w:val="34"/>
                <w:sz w:val="21"/>
              </w:rPr>
              <w:t xml:space="preserve"> </w:t>
            </w:r>
            <w:r w:rsidRPr="004B539E">
              <w:rPr>
                <w:w w:val="95"/>
                <w:sz w:val="21"/>
              </w:rPr>
              <w:t xml:space="preserve">are </w:t>
            </w:r>
            <w:r w:rsidRPr="004B539E">
              <w:rPr>
                <w:spacing w:val="-2"/>
                <w:w w:val="90"/>
                <w:sz w:val="21"/>
              </w:rPr>
              <w:t>poorly</w:t>
            </w:r>
            <w:r w:rsidRPr="004B539E">
              <w:rPr>
                <w:spacing w:val="-7"/>
                <w:sz w:val="21"/>
              </w:rPr>
              <w:t xml:space="preserve"> </w:t>
            </w:r>
            <w:r w:rsidRPr="004B539E">
              <w:rPr>
                <w:spacing w:val="-2"/>
                <w:w w:val="90"/>
                <w:sz w:val="21"/>
              </w:rPr>
              <w:t>identified</w:t>
            </w:r>
            <w:r w:rsidRPr="004B539E">
              <w:rPr>
                <w:spacing w:val="-6"/>
                <w:sz w:val="21"/>
              </w:rPr>
              <w:t xml:space="preserve"> </w:t>
            </w:r>
            <w:r w:rsidRPr="004B539E">
              <w:rPr>
                <w:spacing w:val="-2"/>
                <w:w w:val="90"/>
                <w:sz w:val="21"/>
              </w:rPr>
              <w:t>or</w:t>
            </w:r>
            <w:r w:rsidRPr="004B539E">
              <w:rPr>
                <w:spacing w:val="-2"/>
                <w:w w:val="95"/>
                <w:sz w:val="21"/>
              </w:rPr>
              <w:t xml:space="preserve"> </w:t>
            </w:r>
            <w:r w:rsidRPr="004B539E">
              <w:rPr>
                <w:spacing w:val="-2"/>
                <w:w w:val="95"/>
                <w:sz w:val="19"/>
              </w:rPr>
              <w:t>missing.</w:t>
            </w:r>
          </w:p>
        </w:tc>
      </w:tr>
      <w:tr w:rsidR="004B539E" w:rsidRPr="004B539E" w14:paraId="252D9BC7" w14:textId="77777777" w:rsidTr="007652BE">
        <w:trPr>
          <w:trHeight w:val="1286"/>
        </w:trPr>
        <w:tc>
          <w:tcPr>
            <w:tcW w:w="1848" w:type="dxa"/>
            <w:shd w:val="clear" w:color="auto" w:fill="EBF2FB"/>
          </w:tcPr>
          <w:p w14:paraId="75977931" w14:textId="77777777" w:rsidR="004B539E" w:rsidRPr="004B539E" w:rsidRDefault="004B539E" w:rsidP="007652BE">
            <w:pPr>
              <w:pStyle w:val="TableParagraph"/>
              <w:spacing w:before="177"/>
              <w:rPr>
                <w:sz w:val="21"/>
              </w:rPr>
            </w:pPr>
          </w:p>
          <w:p w14:paraId="4F11351A" w14:textId="77777777" w:rsidR="004B539E" w:rsidRPr="004B539E" w:rsidRDefault="004B539E" w:rsidP="007652BE">
            <w:pPr>
              <w:pStyle w:val="TableParagraph"/>
              <w:spacing w:line="228" w:lineRule="auto"/>
              <w:ind w:left="106" w:right="550" w:firstLine="8"/>
              <w:rPr>
                <w:sz w:val="21"/>
              </w:rPr>
            </w:pPr>
            <w:r w:rsidRPr="004B539E">
              <w:rPr>
                <w:sz w:val="21"/>
              </w:rPr>
              <w:t>Epics</w:t>
            </w:r>
            <w:r w:rsidRPr="004B539E">
              <w:rPr>
                <w:spacing w:val="-3"/>
                <w:sz w:val="21"/>
              </w:rPr>
              <w:t xml:space="preserve"> </w:t>
            </w:r>
            <w:r w:rsidRPr="004B539E">
              <w:rPr>
                <w:sz w:val="21"/>
              </w:rPr>
              <w:t>&amp;</w:t>
            </w:r>
            <w:r w:rsidRPr="004B539E">
              <w:rPr>
                <w:spacing w:val="-7"/>
                <w:sz w:val="21"/>
              </w:rPr>
              <w:t xml:space="preserve"> </w:t>
            </w:r>
            <w:r w:rsidRPr="004B539E">
              <w:rPr>
                <w:sz w:val="21"/>
              </w:rPr>
              <w:t>User Stories</w:t>
            </w:r>
            <w:r w:rsidRPr="004B539E">
              <w:rPr>
                <w:spacing w:val="1"/>
                <w:sz w:val="21"/>
              </w:rPr>
              <w:t xml:space="preserve"> </w:t>
            </w:r>
            <w:r w:rsidRPr="004B539E">
              <w:rPr>
                <w:spacing w:val="-2"/>
                <w:sz w:val="21"/>
              </w:rPr>
              <w:t>(25%)</w:t>
            </w:r>
          </w:p>
        </w:tc>
        <w:tc>
          <w:tcPr>
            <w:tcW w:w="2269" w:type="dxa"/>
            <w:shd w:val="clear" w:color="auto" w:fill="D6E4EF"/>
          </w:tcPr>
          <w:p w14:paraId="622EFA4A" w14:textId="77777777" w:rsidR="004B539E" w:rsidRPr="004B539E" w:rsidRDefault="004B539E" w:rsidP="007652BE">
            <w:pPr>
              <w:pStyle w:val="TableParagraph"/>
              <w:spacing w:before="73" w:line="228" w:lineRule="auto"/>
              <w:ind w:left="111" w:right="143" w:hanging="1"/>
              <w:rPr>
                <w:sz w:val="21"/>
              </w:rPr>
            </w:pPr>
            <w:r w:rsidRPr="004B539E">
              <w:rPr>
                <w:sz w:val="21"/>
              </w:rPr>
              <w:t>Epics are well-defined and user stories are complete,</w:t>
            </w:r>
            <w:r w:rsidRPr="004B539E">
              <w:rPr>
                <w:spacing w:val="-3"/>
                <w:sz w:val="21"/>
              </w:rPr>
              <w:t xml:space="preserve"> </w:t>
            </w:r>
            <w:r w:rsidRPr="004B539E">
              <w:rPr>
                <w:sz w:val="21"/>
              </w:rPr>
              <w:t>follow</w:t>
            </w:r>
            <w:r w:rsidRPr="004B539E">
              <w:rPr>
                <w:spacing w:val="-1"/>
                <w:sz w:val="21"/>
              </w:rPr>
              <w:t xml:space="preserve"> </w:t>
            </w:r>
            <w:r w:rsidRPr="004B539E">
              <w:rPr>
                <w:sz w:val="21"/>
              </w:rPr>
              <w:t xml:space="preserve">Agile </w:t>
            </w:r>
            <w:r w:rsidRPr="004B539E">
              <w:rPr>
                <w:spacing w:val="-6"/>
                <w:sz w:val="21"/>
              </w:rPr>
              <w:t>format,</w:t>
            </w:r>
            <w:r w:rsidRPr="004B539E">
              <w:rPr>
                <w:spacing w:val="-8"/>
                <w:sz w:val="21"/>
              </w:rPr>
              <w:t xml:space="preserve"> </w:t>
            </w:r>
            <w:r w:rsidRPr="004B539E">
              <w:rPr>
                <w:spacing w:val="-6"/>
                <w:sz w:val="21"/>
              </w:rPr>
              <w:t>and</w:t>
            </w:r>
            <w:r w:rsidRPr="004B539E">
              <w:rPr>
                <w:spacing w:val="-7"/>
                <w:sz w:val="21"/>
              </w:rPr>
              <w:t xml:space="preserve"> </w:t>
            </w:r>
            <w:r w:rsidRPr="004B539E">
              <w:rPr>
                <w:spacing w:val="-6"/>
                <w:sz w:val="21"/>
              </w:rPr>
              <w:t>fully</w:t>
            </w:r>
            <w:r w:rsidRPr="004B539E">
              <w:rPr>
                <w:spacing w:val="-2"/>
                <w:sz w:val="21"/>
              </w:rPr>
              <w:t xml:space="preserve"> </w:t>
            </w:r>
            <w:r w:rsidRPr="004B539E">
              <w:rPr>
                <w:spacing w:val="-6"/>
                <w:sz w:val="21"/>
              </w:rPr>
              <w:t xml:space="preserve">capture </w:t>
            </w:r>
            <w:r w:rsidRPr="004B539E">
              <w:rPr>
                <w:spacing w:val="-4"/>
                <w:sz w:val="21"/>
              </w:rPr>
              <w:t>functional</w:t>
            </w:r>
            <w:r w:rsidRPr="004B539E">
              <w:rPr>
                <w:spacing w:val="-10"/>
                <w:sz w:val="21"/>
              </w:rPr>
              <w:t xml:space="preserve"> </w:t>
            </w:r>
            <w:r w:rsidRPr="004B539E">
              <w:rPr>
                <w:spacing w:val="-4"/>
                <w:sz w:val="21"/>
              </w:rPr>
              <w:t>requirements.</w:t>
            </w:r>
          </w:p>
        </w:tc>
        <w:tc>
          <w:tcPr>
            <w:tcW w:w="2132" w:type="dxa"/>
            <w:shd w:val="clear" w:color="auto" w:fill="EFFFF4"/>
          </w:tcPr>
          <w:p w14:paraId="3F44CC8A" w14:textId="77777777" w:rsidR="004B539E" w:rsidRPr="004B539E" w:rsidRDefault="004B539E" w:rsidP="007652BE">
            <w:pPr>
              <w:pStyle w:val="TableParagraph"/>
              <w:spacing w:before="188" w:line="228" w:lineRule="auto"/>
              <w:ind w:left="108" w:right="227" w:firstLine="3"/>
              <w:rPr>
                <w:sz w:val="21"/>
              </w:rPr>
            </w:pPr>
            <w:r w:rsidRPr="004B539E">
              <w:rPr>
                <w:spacing w:val="-2"/>
                <w:sz w:val="21"/>
              </w:rPr>
              <w:t>Epics</w:t>
            </w:r>
            <w:r w:rsidRPr="004B539E">
              <w:rPr>
                <w:spacing w:val="-12"/>
                <w:sz w:val="21"/>
              </w:rPr>
              <w:t xml:space="preserve"> </w:t>
            </w:r>
            <w:r w:rsidRPr="004B539E">
              <w:rPr>
                <w:spacing w:val="-2"/>
                <w:sz w:val="21"/>
              </w:rPr>
              <w:t>and</w:t>
            </w:r>
            <w:r w:rsidRPr="004B539E">
              <w:rPr>
                <w:spacing w:val="-11"/>
                <w:sz w:val="21"/>
              </w:rPr>
              <w:t xml:space="preserve"> </w:t>
            </w:r>
            <w:r w:rsidRPr="004B539E">
              <w:rPr>
                <w:spacing w:val="-2"/>
                <w:sz w:val="21"/>
              </w:rPr>
              <w:t>user</w:t>
            </w:r>
            <w:r w:rsidRPr="004B539E">
              <w:rPr>
                <w:spacing w:val="-11"/>
                <w:sz w:val="21"/>
              </w:rPr>
              <w:t xml:space="preserve"> </w:t>
            </w:r>
            <w:r w:rsidRPr="004B539E">
              <w:rPr>
                <w:spacing w:val="-2"/>
                <w:sz w:val="21"/>
              </w:rPr>
              <w:t xml:space="preserve">stories </w:t>
            </w:r>
            <w:r w:rsidRPr="004B539E">
              <w:rPr>
                <w:sz w:val="21"/>
              </w:rPr>
              <w:t xml:space="preserve">are mostly complete </w:t>
            </w:r>
            <w:r w:rsidRPr="004B539E">
              <w:rPr>
                <w:spacing w:val="-6"/>
                <w:sz w:val="21"/>
              </w:rPr>
              <w:t>with</w:t>
            </w:r>
            <w:r w:rsidRPr="004B539E">
              <w:rPr>
                <w:spacing w:val="-8"/>
                <w:sz w:val="21"/>
              </w:rPr>
              <w:t xml:space="preserve"> </w:t>
            </w:r>
            <w:r w:rsidRPr="004B539E">
              <w:rPr>
                <w:spacing w:val="-6"/>
                <w:sz w:val="21"/>
              </w:rPr>
              <w:t>minor</w:t>
            </w:r>
            <w:r w:rsidRPr="004B539E">
              <w:rPr>
                <w:spacing w:val="-7"/>
                <w:sz w:val="21"/>
              </w:rPr>
              <w:t xml:space="preserve"> </w:t>
            </w:r>
            <w:r w:rsidRPr="004B539E">
              <w:rPr>
                <w:spacing w:val="-6"/>
                <w:sz w:val="21"/>
              </w:rPr>
              <w:t>formatting or requirement</w:t>
            </w:r>
            <w:r w:rsidRPr="004B539E">
              <w:rPr>
                <w:spacing w:val="15"/>
                <w:sz w:val="21"/>
              </w:rPr>
              <w:t xml:space="preserve"> </w:t>
            </w:r>
            <w:r w:rsidRPr="004B539E">
              <w:rPr>
                <w:spacing w:val="-6"/>
                <w:sz w:val="21"/>
              </w:rPr>
              <w:t>issues.</w:t>
            </w:r>
          </w:p>
        </w:tc>
        <w:tc>
          <w:tcPr>
            <w:tcW w:w="1983" w:type="dxa"/>
            <w:shd w:val="clear" w:color="auto" w:fill="FFFBEB"/>
          </w:tcPr>
          <w:p w14:paraId="4D6793F0" w14:textId="77777777" w:rsidR="004B539E" w:rsidRPr="004B539E" w:rsidRDefault="004B539E" w:rsidP="007652BE">
            <w:pPr>
              <w:pStyle w:val="TableParagraph"/>
              <w:spacing w:before="184" w:line="232" w:lineRule="auto"/>
              <w:ind w:left="110" w:right="389" w:hanging="1"/>
              <w:rPr>
                <w:sz w:val="20"/>
              </w:rPr>
            </w:pPr>
            <w:r w:rsidRPr="004B539E">
              <w:rPr>
                <w:sz w:val="21"/>
              </w:rPr>
              <w:t xml:space="preserve">User stories are </w:t>
            </w:r>
            <w:r w:rsidRPr="004B539E">
              <w:rPr>
                <w:spacing w:val="-4"/>
                <w:sz w:val="21"/>
              </w:rPr>
              <w:t>partially</w:t>
            </w:r>
            <w:r w:rsidRPr="004B539E">
              <w:rPr>
                <w:spacing w:val="-10"/>
                <w:sz w:val="21"/>
              </w:rPr>
              <w:t xml:space="preserve"> </w:t>
            </w:r>
            <w:r w:rsidRPr="004B539E">
              <w:rPr>
                <w:spacing w:val="-4"/>
                <w:sz w:val="21"/>
              </w:rPr>
              <w:t xml:space="preserve">complete </w:t>
            </w:r>
            <w:r w:rsidRPr="004B539E">
              <w:rPr>
                <w:spacing w:val="-6"/>
                <w:sz w:val="21"/>
              </w:rPr>
              <w:t>with</w:t>
            </w:r>
            <w:r w:rsidRPr="004B539E">
              <w:rPr>
                <w:spacing w:val="-8"/>
                <w:sz w:val="21"/>
              </w:rPr>
              <w:t xml:space="preserve"> </w:t>
            </w:r>
            <w:r w:rsidRPr="004B539E">
              <w:rPr>
                <w:spacing w:val="-6"/>
                <w:sz w:val="21"/>
              </w:rPr>
              <w:t>limited</w:t>
            </w:r>
            <w:r w:rsidRPr="004B539E">
              <w:rPr>
                <w:spacing w:val="-7"/>
                <w:sz w:val="21"/>
              </w:rPr>
              <w:t xml:space="preserve"> </w:t>
            </w:r>
            <w:r w:rsidRPr="004B539E">
              <w:rPr>
                <w:spacing w:val="-6"/>
                <w:sz w:val="21"/>
              </w:rPr>
              <w:t xml:space="preserve">Agile </w:t>
            </w:r>
            <w:r w:rsidRPr="004B539E">
              <w:rPr>
                <w:spacing w:val="-2"/>
                <w:sz w:val="20"/>
              </w:rPr>
              <w:t>structure.</w:t>
            </w:r>
          </w:p>
        </w:tc>
        <w:tc>
          <w:tcPr>
            <w:tcW w:w="1848" w:type="dxa"/>
            <w:shd w:val="clear" w:color="auto" w:fill="FFFBEB"/>
          </w:tcPr>
          <w:p w14:paraId="19A334CF" w14:textId="77777777" w:rsidR="004B539E" w:rsidRPr="004B539E" w:rsidRDefault="004B539E" w:rsidP="007652BE">
            <w:pPr>
              <w:pStyle w:val="TableParagraph"/>
              <w:spacing w:before="67" w:line="235" w:lineRule="auto"/>
              <w:ind w:left="110" w:right="290" w:hanging="2"/>
              <w:rPr>
                <w:sz w:val="20"/>
              </w:rPr>
            </w:pPr>
            <w:r w:rsidRPr="004B539E">
              <w:rPr>
                <w:sz w:val="21"/>
              </w:rPr>
              <w:t xml:space="preserve">User stories are </w:t>
            </w:r>
            <w:r w:rsidRPr="004B539E">
              <w:rPr>
                <w:spacing w:val="-2"/>
                <w:sz w:val="20"/>
              </w:rPr>
              <w:t xml:space="preserve">incomplete, </w:t>
            </w:r>
            <w:r w:rsidRPr="004B539E">
              <w:rPr>
                <w:spacing w:val="-6"/>
                <w:sz w:val="21"/>
              </w:rPr>
              <w:t>unclear,</w:t>
            </w:r>
            <w:r w:rsidRPr="004B539E">
              <w:rPr>
                <w:spacing w:val="-8"/>
                <w:sz w:val="21"/>
              </w:rPr>
              <w:t xml:space="preserve"> </w:t>
            </w:r>
            <w:r w:rsidRPr="004B539E">
              <w:rPr>
                <w:spacing w:val="-6"/>
                <w:sz w:val="21"/>
              </w:rPr>
              <w:t>or</w:t>
            </w:r>
            <w:r w:rsidRPr="004B539E">
              <w:rPr>
                <w:spacing w:val="-7"/>
                <w:sz w:val="21"/>
              </w:rPr>
              <w:t xml:space="preserve"> </w:t>
            </w:r>
            <w:r w:rsidRPr="004B539E">
              <w:rPr>
                <w:spacing w:val="-6"/>
                <w:sz w:val="21"/>
              </w:rPr>
              <w:t>do</w:t>
            </w:r>
            <w:r w:rsidRPr="004B539E">
              <w:rPr>
                <w:spacing w:val="-7"/>
                <w:sz w:val="21"/>
              </w:rPr>
              <w:t xml:space="preserve"> </w:t>
            </w:r>
            <w:r w:rsidRPr="004B539E">
              <w:rPr>
                <w:spacing w:val="-6"/>
                <w:sz w:val="21"/>
              </w:rPr>
              <w:t xml:space="preserve">not </w:t>
            </w:r>
            <w:r w:rsidRPr="004B539E">
              <w:rPr>
                <w:sz w:val="21"/>
              </w:rPr>
              <w:t xml:space="preserve">follow Agile </w:t>
            </w:r>
            <w:r w:rsidRPr="004B539E">
              <w:rPr>
                <w:spacing w:val="-2"/>
                <w:sz w:val="20"/>
              </w:rPr>
              <w:t>practices.</w:t>
            </w:r>
          </w:p>
        </w:tc>
      </w:tr>
      <w:tr w:rsidR="004B539E" w:rsidRPr="004B539E" w14:paraId="12B67FA7" w14:textId="77777777" w:rsidTr="007652BE">
        <w:trPr>
          <w:trHeight w:val="1075"/>
        </w:trPr>
        <w:tc>
          <w:tcPr>
            <w:tcW w:w="1848" w:type="dxa"/>
            <w:shd w:val="clear" w:color="auto" w:fill="EBF2FB"/>
          </w:tcPr>
          <w:p w14:paraId="61BDEC12" w14:textId="77777777" w:rsidR="004B539E" w:rsidRPr="004B539E" w:rsidRDefault="004B539E" w:rsidP="007652BE">
            <w:pPr>
              <w:pStyle w:val="TableParagraph"/>
              <w:spacing w:before="60"/>
              <w:rPr>
                <w:sz w:val="21"/>
              </w:rPr>
            </w:pPr>
          </w:p>
          <w:p w14:paraId="4E165304" w14:textId="77777777" w:rsidR="004B539E" w:rsidRPr="004B539E" w:rsidRDefault="004B539E" w:rsidP="007652BE">
            <w:pPr>
              <w:pStyle w:val="TableParagraph"/>
              <w:spacing w:line="236" w:lineRule="exact"/>
              <w:ind w:left="117"/>
              <w:rPr>
                <w:sz w:val="21"/>
              </w:rPr>
            </w:pPr>
            <w:r w:rsidRPr="004B539E">
              <w:rPr>
                <w:spacing w:val="-2"/>
                <w:sz w:val="21"/>
              </w:rPr>
              <w:t>Acceptance</w:t>
            </w:r>
          </w:p>
          <w:p w14:paraId="497BB08C" w14:textId="77777777" w:rsidR="004B539E" w:rsidRPr="004B539E" w:rsidRDefault="004B539E" w:rsidP="007652BE">
            <w:pPr>
              <w:pStyle w:val="TableParagraph"/>
              <w:spacing w:line="236" w:lineRule="exact"/>
              <w:ind w:left="111"/>
              <w:rPr>
                <w:b/>
                <w:sz w:val="21"/>
              </w:rPr>
            </w:pPr>
            <w:r w:rsidRPr="004B539E">
              <w:rPr>
                <w:b/>
                <w:spacing w:val="-5"/>
                <w:sz w:val="21"/>
              </w:rPr>
              <w:t>Criteria</w:t>
            </w:r>
            <w:r w:rsidRPr="004B539E">
              <w:rPr>
                <w:b/>
                <w:spacing w:val="3"/>
                <w:sz w:val="21"/>
              </w:rPr>
              <w:t xml:space="preserve"> </w:t>
            </w:r>
            <w:r w:rsidRPr="004B539E">
              <w:rPr>
                <w:b/>
                <w:spacing w:val="-2"/>
                <w:sz w:val="21"/>
              </w:rPr>
              <w:t>(20%)</w:t>
            </w:r>
          </w:p>
        </w:tc>
        <w:tc>
          <w:tcPr>
            <w:tcW w:w="2269" w:type="dxa"/>
            <w:shd w:val="clear" w:color="auto" w:fill="D6E4EF"/>
          </w:tcPr>
          <w:p w14:paraId="2930BA83" w14:textId="77777777" w:rsidR="004B539E" w:rsidRPr="004B539E" w:rsidRDefault="004B539E" w:rsidP="007652BE">
            <w:pPr>
              <w:pStyle w:val="TableParagraph"/>
              <w:spacing w:before="81" w:line="228" w:lineRule="auto"/>
              <w:ind w:left="109" w:right="143" w:firstLine="8"/>
              <w:rPr>
                <w:sz w:val="21"/>
              </w:rPr>
            </w:pPr>
            <w:r w:rsidRPr="004B539E">
              <w:rPr>
                <w:spacing w:val="-6"/>
                <w:sz w:val="21"/>
              </w:rPr>
              <w:t>Acceptance</w:t>
            </w:r>
            <w:r w:rsidRPr="004B539E">
              <w:rPr>
                <w:spacing w:val="-8"/>
                <w:sz w:val="21"/>
              </w:rPr>
              <w:t xml:space="preserve"> </w:t>
            </w:r>
            <w:r w:rsidRPr="004B539E">
              <w:rPr>
                <w:spacing w:val="-6"/>
                <w:sz w:val="21"/>
              </w:rPr>
              <w:t>criteria</w:t>
            </w:r>
            <w:r w:rsidRPr="004B539E">
              <w:rPr>
                <w:spacing w:val="-7"/>
                <w:sz w:val="21"/>
              </w:rPr>
              <w:t xml:space="preserve"> </w:t>
            </w:r>
            <w:r w:rsidRPr="004B539E">
              <w:rPr>
                <w:spacing w:val="-6"/>
                <w:sz w:val="21"/>
              </w:rPr>
              <w:t xml:space="preserve">are </w:t>
            </w:r>
            <w:r w:rsidRPr="004B539E">
              <w:rPr>
                <w:sz w:val="21"/>
              </w:rPr>
              <w:t>specific, measurable, testable, and aligned with all user stories.</w:t>
            </w:r>
          </w:p>
        </w:tc>
        <w:tc>
          <w:tcPr>
            <w:tcW w:w="2132" w:type="dxa"/>
            <w:shd w:val="clear" w:color="auto" w:fill="EFFFF4"/>
          </w:tcPr>
          <w:p w14:paraId="4D6FEA49" w14:textId="77777777" w:rsidR="004B539E" w:rsidRPr="004B539E" w:rsidRDefault="004B539E" w:rsidP="007652BE">
            <w:pPr>
              <w:pStyle w:val="TableParagraph"/>
              <w:spacing w:before="81" w:line="228" w:lineRule="auto"/>
              <w:ind w:left="109" w:firstLine="5"/>
              <w:rPr>
                <w:sz w:val="21"/>
              </w:rPr>
            </w:pPr>
            <w:r w:rsidRPr="004B539E">
              <w:rPr>
                <w:spacing w:val="-6"/>
                <w:sz w:val="21"/>
              </w:rPr>
              <w:t>Acceptance</w:t>
            </w:r>
            <w:r w:rsidRPr="004B539E">
              <w:rPr>
                <w:spacing w:val="-5"/>
                <w:sz w:val="21"/>
              </w:rPr>
              <w:t xml:space="preserve"> </w:t>
            </w:r>
            <w:r w:rsidRPr="004B539E">
              <w:rPr>
                <w:spacing w:val="-6"/>
                <w:sz w:val="21"/>
              </w:rPr>
              <w:t>criteria</w:t>
            </w:r>
            <w:r w:rsidRPr="004B539E">
              <w:rPr>
                <w:spacing w:val="-7"/>
                <w:sz w:val="21"/>
              </w:rPr>
              <w:t xml:space="preserve"> </w:t>
            </w:r>
            <w:r w:rsidRPr="004B539E">
              <w:rPr>
                <w:spacing w:val="-6"/>
                <w:sz w:val="21"/>
              </w:rPr>
              <w:t xml:space="preserve">are </w:t>
            </w:r>
            <w:r w:rsidRPr="004B539E">
              <w:rPr>
                <w:sz w:val="21"/>
              </w:rPr>
              <w:t xml:space="preserve">mostly clear and testable with minor </w:t>
            </w:r>
            <w:r w:rsidRPr="004B539E">
              <w:rPr>
                <w:spacing w:val="-2"/>
                <w:sz w:val="21"/>
              </w:rPr>
              <w:t>gaps.</w:t>
            </w:r>
          </w:p>
        </w:tc>
        <w:tc>
          <w:tcPr>
            <w:tcW w:w="1983" w:type="dxa"/>
            <w:shd w:val="clear" w:color="auto" w:fill="FFFBEB"/>
          </w:tcPr>
          <w:p w14:paraId="597BE349" w14:textId="77777777" w:rsidR="004B539E" w:rsidRPr="004B539E" w:rsidRDefault="004B539E" w:rsidP="007652BE">
            <w:pPr>
              <w:pStyle w:val="TableParagraph"/>
              <w:spacing w:before="81" w:line="228" w:lineRule="auto"/>
              <w:ind w:left="112" w:right="240" w:firstLine="5"/>
              <w:rPr>
                <w:sz w:val="21"/>
              </w:rPr>
            </w:pPr>
            <w:r w:rsidRPr="004B539E">
              <w:rPr>
                <w:spacing w:val="-2"/>
                <w:sz w:val="21"/>
              </w:rPr>
              <w:t>Acceptance</w:t>
            </w:r>
            <w:r w:rsidRPr="004B539E">
              <w:rPr>
                <w:spacing w:val="-5"/>
                <w:sz w:val="21"/>
              </w:rPr>
              <w:t xml:space="preserve"> </w:t>
            </w:r>
            <w:r w:rsidRPr="004B539E">
              <w:rPr>
                <w:spacing w:val="-2"/>
                <w:sz w:val="21"/>
              </w:rPr>
              <w:t xml:space="preserve">criteria </w:t>
            </w:r>
            <w:r w:rsidRPr="004B539E">
              <w:rPr>
                <w:spacing w:val="-6"/>
                <w:sz w:val="21"/>
              </w:rPr>
              <w:t>are</w:t>
            </w:r>
            <w:r w:rsidRPr="004B539E">
              <w:rPr>
                <w:spacing w:val="-8"/>
                <w:sz w:val="21"/>
              </w:rPr>
              <w:t xml:space="preserve"> </w:t>
            </w:r>
            <w:r w:rsidRPr="004B539E">
              <w:rPr>
                <w:spacing w:val="-6"/>
                <w:sz w:val="21"/>
              </w:rPr>
              <w:t xml:space="preserve">partially defined </w:t>
            </w:r>
            <w:r w:rsidRPr="004B539E">
              <w:rPr>
                <w:sz w:val="21"/>
              </w:rPr>
              <w:t xml:space="preserve">and lack clarity or </w:t>
            </w:r>
            <w:r w:rsidRPr="004B539E">
              <w:rPr>
                <w:spacing w:val="-2"/>
                <w:sz w:val="21"/>
              </w:rPr>
              <w:t>completeness.</w:t>
            </w:r>
          </w:p>
        </w:tc>
        <w:tc>
          <w:tcPr>
            <w:tcW w:w="1848" w:type="dxa"/>
            <w:shd w:val="clear" w:color="auto" w:fill="FFFBEB"/>
          </w:tcPr>
          <w:p w14:paraId="00CB4F86" w14:textId="77777777" w:rsidR="004B539E" w:rsidRPr="004B539E" w:rsidRDefault="004B539E" w:rsidP="007652BE">
            <w:pPr>
              <w:pStyle w:val="TableParagraph"/>
              <w:spacing w:before="81" w:line="228" w:lineRule="auto"/>
              <w:ind w:left="109" w:firstLine="8"/>
              <w:rPr>
                <w:sz w:val="21"/>
              </w:rPr>
            </w:pPr>
            <w:r w:rsidRPr="004B539E">
              <w:rPr>
                <w:spacing w:val="-6"/>
                <w:sz w:val="21"/>
              </w:rPr>
              <w:t>Acceptance</w:t>
            </w:r>
            <w:r w:rsidRPr="004B539E">
              <w:rPr>
                <w:spacing w:val="-8"/>
                <w:sz w:val="21"/>
              </w:rPr>
              <w:t xml:space="preserve"> </w:t>
            </w:r>
            <w:r w:rsidRPr="004B539E">
              <w:rPr>
                <w:spacing w:val="-6"/>
                <w:sz w:val="21"/>
              </w:rPr>
              <w:t xml:space="preserve">criteria </w:t>
            </w:r>
            <w:r w:rsidRPr="004B539E">
              <w:rPr>
                <w:sz w:val="21"/>
              </w:rPr>
              <w:t>are</w:t>
            </w:r>
            <w:r w:rsidRPr="004B539E">
              <w:rPr>
                <w:spacing w:val="-4"/>
                <w:sz w:val="21"/>
              </w:rPr>
              <w:t xml:space="preserve"> </w:t>
            </w:r>
            <w:r w:rsidRPr="004B539E">
              <w:rPr>
                <w:sz w:val="21"/>
              </w:rPr>
              <w:t>missing</w:t>
            </w:r>
            <w:r w:rsidRPr="004B539E">
              <w:rPr>
                <w:spacing w:val="-3"/>
                <w:sz w:val="21"/>
              </w:rPr>
              <w:t xml:space="preserve"> </w:t>
            </w:r>
            <w:r w:rsidRPr="004B539E">
              <w:rPr>
                <w:sz w:val="21"/>
              </w:rPr>
              <w:t>or</w:t>
            </w:r>
            <w:r w:rsidRPr="004B539E">
              <w:rPr>
                <w:spacing w:val="-3"/>
                <w:sz w:val="21"/>
              </w:rPr>
              <w:t xml:space="preserve"> </w:t>
            </w:r>
            <w:r w:rsidRPr="004B539E">
              <w:rPr>
                <w:sz w:val="21"/>
              </w:rPr>
              <w:t xml:space="preserve">not aligned with user </w:t>
            </w:r>
            <w:r w:rsidRPr="004B539E">
              <w:rPr>
                <w:spacing w:val="-2"/>
                <w:sz w:val="21"/>
              </w:rPr>
              <w:t>stories.</w:t>
            </w:r>
          </w:p>
        </w:tc>
      </w:tr>
      <w:tr w:rsidR="004B539E" w:rsidRPr="004B539E" w14:paraId="36BE33DD" w14:textId="77777777" w:rsidTr="007652BE">
        <w:trPr>
          <w:trHeight w:val="1286"/>
        </w:trPr>
        <w:tc>
          <w:tcPr>
            <w:tcW w:w="1848" w:type="dxa"/>
            <w:shd w:val="clear" w:color="auto" w:fill="EBF2FB"/>
          </w:tcPr>
          <w:p w14:paraId="7E4BF771" w14:textId="77777777" w:rsidR="004B539E" w:rsidRPr="004B539E" w:rsidRDefault="004B539E" w:rsidP="007652BE">
            <w:pPr>
              <w:pStyle w:val="TableParagraph"/>
              <w:spacing w:before="188" w:line="230" w:lineRule="auto"/>
              <w:ind w:left="108" w:right="290" w:firstLine="2"/>
              <w:rPr>
                <w:sz w:val="20"/>
              </w:rPr>
            </w:pPr>
            <w:r w:rsidRPr="004B539E">
              <w:rPr>
                <w:sz w:val="21"/>
              </w:rPr>
              <w:t>Product</w:t>
            </w:r>
            <w:r w:rsidRPr="004B539E">
              <w:rPr>
                <w:spacing w:val="-10"/>
                <w:sz w:val="21"/>
              </w:rPr>
              <w:t xml:space="preserve"> </w:t>
            </w:r>
            <w:r w:rsidRPr="004B539E">
              <w:rPr>
                <w:sz w:val="21"/>
              </w:rPr>
              <w:t xml:space="preserve">Backlog </w:t>
            </w:r>
            <w:r w:rsidRPr="004B539E">
              <w:rPr>
                <w:b/>
                <w:spacing w:val="-2"/>
                <w:sz w:val="21"/>
              </w:rPr>
              <w:t>Prioritization</w:t>
            </w:r>
            <w:r w:rsidRPr="004B539E">
              <w:rPr>
                <w:b/>
                <w:spacing w:val="-12"/>
                <w:sz w:val="21"/>
              </w:rPr>
              <w:t xml:space="preserve"> </w:t>
            </w:r>
            <w:r w:rsidRPr="004B539E">
              <w:rPr>
                <w:b/>
                <w:spacing w:val="-2"/>
                <w:sz w:val="21"/>
              </w:rPr>
              <w:t>&amp; Sprint</w:t>
            </w:r>
            <w:r w:rsidRPr="004B539E">
              <w:rPr>
                <w:b/>
                <w:spacing w:val="-12"/>
                <w:sz w:val="21"/>
              </w:rPr>
              <w:t xml:space="preserve"> </w:t>
            </w:r>
            <w:r w:rsidRPr="004B539E">
              <w:rPr>
                <w:b/>
                <w:spacing w:val="-2"/>
                <w:sz w:val="21"/>
              </w:rPr>
              <w:t xml:space="preserve">Planning </w:t>
            </w:r>
            <w:r w:rsidRPr="004B539E">
              <w:rPr>
                <w:spacing w:val="-2"/>
                <w:sz w:val="20"/>
              </w:rPr>
              <w:t>(15%)</w:t>
            </w:r>
          </w:p>
        </w:tc>
        <w:tc>
          <w:tcPr>
            <w:tcW w:w="2269" w:type="dxa"/>
            <w:shd w:val="clear" w:color="auto" w:fill="D6E4EF"/>
          </w:tcPr>
          <w:p w14:paraId="4360A439" w14:textId="77777777" w:rsidR="004B539E" w:rsidRPr="004B539E" w:rsidRDefault="004B539E" w:rsidP="007652BE">
            <w:pPr>
              <w:pStyle w:val="TableParagraph"/>
              <w:spacing w:before="75" w:line="228" w:lineRule="auto"/>
              <w:ind w:left="109" w:right="143" w:firstLine="1"/>
              <w:rPr>
                <w:sz w:val="21"/>
              </w:rPr>
            </w:pPr>
            <w:r w:rsidRPr="004B539E">
              <w:rPr>
                <w:sz w:val="21"/>
              </w:rPr>
              <w:t xml:space="preserve">Product backlog is logically prioritized, sprint backlog is realistic, and task </w:t>
            </w:r>
            <w:r w:rsidRPr="004B539E">
              <w:rPr>
                <w:spacing w:val="-6"/>
                <w:sz w:val="21"/>
              </w:rPr>
              <w:t>breakdown</w:t>
            </w:r>
            <w:r w:rsidRPr="004B539E">
              <w:rPr>
                <w:spacing w:val="-7"/>
                <w:sz w:val="21"/>
              </w:rPr>
              <w:t xml:space="preserve"> </w:t>
            </w:r>
            <w:r w:rsidRPr="004B539E">
              <w:rPr>
                <w:spacing w:val="-6"/>
                <w:sz w:val="21"/>
              </w:rPr>
              <w:t>is</w:t>
            </w:r>
            <w:r w:rsidRPr="004B539E">
              <w:rPr>
                <w:spacing w:val="-7"/>
                <w:sz w:val="21"/>
              </w:rPr>
              <w:t xml:space="preserve"> </w:t>
            </w:r>
            <w:r w:rsidRPr="004B539E">
              <w:rPr>
                <w:spacing w:val="-6"/>
                <w:sz w:val="21"/>
              </w:rPr>
              <w:t>complete.</w:t>
            </w:r>
          </w:p>
        </w:tc>
        <w:tc>
          <w:tcPr>
            <w:tcW w:w="2132" w:type="dxa"/>
            <w:shd w:val="clear" w:color="auto" w:fill="EFFFF4"/>
          </w:tcPr>
          <w:p w14:paraId="6D88EBCE" w14:textId="77777777" w:rsidR="004B539E" w:rsidRPr="004B539E" w:rsidRDefault="004B539E" w:rsidP="007652BE">
            <w:pPr>
              <w:pStyle w:val="TableParagraph"/>
              <w:spacing w:before="178" w:line="237" w:lineRule="auto"/>
              <w:ind w:left="108" w:right="161" w:hanging="1"/>
              <w:rPr>
                <w:sz w:val="18"/>
              </w:rPr>
            </w:pPr>
            <w:r w:rsidRPr="004B539E">
              <w:rPr>
                <w:spacing w:val="-2"/>
                <w:sz w:val="21"/>
              </w:rPr>
              <w:t>Backlog</w:t>
            </w:r>
            <w:r w:rsidRPr="004B539E">
              <w:rPr>
                <w:spacing w:val="-7"/>
                <w:sz w:val="21"/>
              </w:rPr>
              <w:t xml:space="preserve"> </w:t>
            </w:r>
            <w:r w:rsidRPr="004B539E">
              <w:rPr>
                <w:spacing w:val="-2"/>
                <w:sz w:val="21"/>
              </w:rPr>
              <w:t xml:space="preserve">prioritization </w:t>
            </w:r>
            <w:r w:rsidRPr="004B539E">
              <w:rPr>
                <w:spacing w:val="-4"/>
                <w:sz w:val="21"/>
              </w:rPr>
              <w:t>and</w:t>
            </w:r>
            <w:r w:rsidRPr="004B539E">
              <w:rPr>
                <w:spacing w:val="-10"/>
                <w:sz w:val="21"/>
              </w:rPr>
              <w:t xml:space="preserve"> </w:t>
            </w:r>
            <w:r w:rsidRPr="004B539E">
              <w:rPr>
                <w:spacing w:val="-4"/>
                <w:sz w:val="21"/>
              </w:rPr>
              <w:t>sprint</w:t>
            </w:r>
            <w:r w:rsidRPr="004B539E">
              <w:rPr>
                <w:spacing w:val="-9"/>
                <w:sz w:val="21"/>
              </w:rPr>
              <w:t xml:space="preserve"> </w:t>
            </w:r>
            <w:r w:rsidRPr="004B539E">
              <w:rPr>
                <w:spacing w:val="-4"/>
                <w:sz w:val="21"/>
              </w:rPr>
              <w:t>planning</w:t>
            </w:r>
            <w:r w:rsidRPr="004B539E">
              <w:rPr>
                <w:spacing w:val="-9"/>
                <w:sz w:val="21"/>
              </w:rPr>
              <w:t xml:space="preserve"> </w:t>
            </w:r>
            <w:r w:rsidRPr="004B539E">
              <w:rPr>
                <w:spacing w:val="-4"/>
                <w:sz w:val="21"/>
              </w:rPr>
              <w:t xml:space="preserve">are </w:t>
            </w:r>
            <w:r w:rsidRPr="004B539E">
              <w:rPr>
                <w:sz w:val="21"/>
              </w:rPr>
              <w:t xml:space="preserve">mostly appropriate </w:t>
            </w:r>
            <w:r w:rsidRPr="004B539E">
              <w:rPr>
                <w:sz w:val="18"/>
              </w:rPr>
              <w:t>with minor issues.</w:t>
            </w:r>
          </w:p>
        </w:tc>
        <w:tc>
          <w:tcPr>
            <w:tcW w:w="1983" w:type="dxa"/>
            <w:shd w:val="clear" w:color="auto" w:fill="FFFBEB"/>
          </w:tcPr>
          <w:p w14:paraId="38CB3A84" w14:textId="77777777" w:rsidR="004B539E" w:rsidRPr="004B539E" w:rsidRDefault="004B539E" w:rsidP="007652BE">
            <w:pPr>
              <w:pStyle w:val="TableParagraph"/>
              <w:spacing w:before="68" w:line="230" w:lineRule="auto"/>
              <w:ind w:left="109" w:right="133" w:firstLine="1"/>
              <w:rPr>
                <w:sz w:val="20"/>
              </w:rPr>
            </w:pPr>
            <w:r w:rsidRPr="004B539E">
              <w:rPr>
                <w:sz w:val="21"/>
              </w:rPr>
              <w:t xml:space="preserve">Prioritization or </w:t>
            </w:r>
            <w:r w:rsidRPr="004B539E">
              <w:rPr>
                <w:spacing w:val="-2"/>
                <w:sz w:val="21"/>
              </w:rPr>
              <w:t>sprint</w:t>
            </w:r>
            <w:r w:rsidRPr="004B539E">
              <w:rPr>
                <w:spacing w:val="-10"/>
                <w:sz w:val="21"/>
              </w:rPr>
              <w:t xml:space="preserve"> </w:t>
            </w:r>
            <w:r w:rsidRPr="004B539E">
              <w:rPr>
                <w:spacing w:val="-2"/>
                <w:sz w:val="21"/>
              </w:rPr>
              <w:t>planning</w:t>
            </w:r>
            <w:r w:rsidRPr="004B539E">
              <w:rPr>
                <w:spacing w:val="-9"/>
                <w:sz w:val="21"/>
              </w:rPr>
              <w:t xml:space="preserve"> </w:t>
            </w:r>
            <w:r w:rsidRPr="004B539E">
              <w:rPr>
                <w:spacing w:val="-2"/>
                <w:sz w:val="21"/>
              </w:rPr>
              <w:t xml:space="preserve">is </w:t>
            </w:r>
            <w:r w:rsidRPr="004B539E">
              <w:rPr>
                <w:spacing w:val="-6"/>
                <w:sz w:val="21"/>
              </w:rPr>
              <w:t>partially</w:t>
            </w:r>
            <w:r w:rsidRPr="004B539E">
              <w:rPr>
                <w:spacing w:val="-8"/>
                <w:sz w:val="21"/>
              </w:rPr>
              <w:t xml:space="preserve"> </w:t>
            </w:r>
            <w:r w:rsidRPr="004B539E">
              <w:rPr>
                <w:spacing w:val="-6"/>
                <w:sz w:val="21"/>
              </w:rPr>
              <w:t xml:space="preserve">complete </w:t>
            </w:r>
            <w:r w:rsidRPr="004B539E">
              <w:rPr>
                <w:sz w:val="21"/>
              </w:rPr>
              <w:t xml:space="preserve">with limited </w:t>
            </w:r>
            <w:r w:rsidRPr="004B539E">
              <w:rPr>
                <w:spacing w:val="-2"/>
                <w:sz w:val="20"/>
              </w:rPr>
              <w:t>justification.</w:t>
            </w:r>
          </w:p>
        </w:tc>
        <w:tc>
          <w:tcPr>
            <w:tcW w:w="1848" w:type="dxa"/>
            <w:shd w:val="clear" w:color="auto" w:fill="FFFBEB"/>
          </w:tcPr>
          <w:p w14:paraId="6790BD62" w14:textId="77777777" w:rsidR="004B539E" w:rsidRPr="004B539E" w:rsidRDefault="004B539E" w:rsidP="007652BE">
            <w:pPr>
              <w:pStyle w:val="TableParagraph"/>
              <w:spacing w:before="70" w:line="228" w:lineRule="auto"/>
              <w:ind w:left="109" w:firstLine="1"/>
              <w:rPr>
                <w:sz w:val="21"/>
              </w:rPr>
            </w:pPr>
            <w:r w:rsidRPr="004B539E">
              <w:rPr>
                <w:spacing w:val="-2"/>
                <w:sz w:val="21"/>
              </w:rPr>
              <w:t xml:space="preserve">Backlog </w:t>
            </w:r>
            <w:r w:rsidRPr="004B539E">
              <w:rPr>
                <w:sz w:val="21"/>
              </w:rPr>
              <w:t>prioritization and sprint</w:t>
            </w:r>
            <w:r w:rsidRPr="004B539E">
              <w:rPr>
                <w:spacing w:val="-10"/>
                <w:sz w:val="21"/>
              </w:rPr>
              <w:t xml:space="preserve"> </w:t>
            </w:r>
            <w:r w:rsidRPr="004B539E">
              <w:rPr>
                <w:sz w:val="21"/>
              </w:rPr>
              <w:t>planning</w:t>
            </w:r>
            <w:r w:rsidRPr="004B539E">
              <w:rPr>
                <w:spacing w:val="-13"/>
                <w:sz w:val="21"/>
              </w:rPr>
              <w:t xml:space="preserve"> </w:t>
            </w:r>
            <w:r w:rsidRPr="004B539E">
              <w:rPr>
                <w:sz w:val="21"/>
              </w:rPr>
              <w:t xml:space="preserve">are </w:t>
            </w:r>
            <w:r w:rsidRPr="004B539E">
              <w:rPr>
                <w:spacing w:val="-6"/>
                <w:sz w:val="21"/>
              </w:rPr>
              <w:t>poorly</w:t>
            </w:r>
            <w:r w:rsidRPr="004B539E">
              <w:rPr>
                <w:spacing w:val="-8"/>
                <w:sz w:val="21"/>
              </w:rPr>
              <w:t xml:space="preserve"> </w:t>
            </w:r>
            <w:r w:rsidRPr="004B539E">
              <w:rPr>
                <w:spacing w:val="-6"/>
                <w:sz w:val="21"/>
              </w:rPr>
              <w:t>organized</w:t>
            </w:r>
            <w:r w:rsidRPr="004B539E">
              <w:rPr>
                <w:spacing w:val="-7"/>
                <w:sz w:val="21"/>
              </w:rPr>
              <w:t xml:space="preserve"> </w:t>
            </w:r>
            <w:r w:rsidRPr="004B539E">
              <w:rPr>
                <w:spacing w:val="-6"/>
                <w:sz w:val="21"/>
              </w:rPr>
              <w:t xml:space="preserve">or </w:t>
            </w:r>
            <w:r w:rsidRPr="004B539E">
              <w:rPr>
                <w:spacing w:val="-2"/>
                <w:sz w:val="21"/>
              </w:rPr>
              <w:t>incomplete.</w:t>
            </w:r>
          </w:p>
        </w:tc>
      </w:tr>
      <w:tr w:rsidR="004B539E" w:rsidRPr="004B539E" w14:paraId="573FE682" w14:textId="77777777" w:rsidTr="007652BE">
        <w:trPr>
          <w:trHeight w:val="1767"/>
        </w:trPr>
        <w:tc>
          <w:tcPr>
            <w:tcW w:w="1848" w:type="dxa"/>
            <w:shd w:val="clear" w:color="auto" w:fill="EBF2FB"/>
          </w:tcPr>
          <w:p w14:paraId="39D88844" w14:textId="77777777" w:rsidR="004B539E" w:rsidRPr="004B539E" w:rsidRDefault="004B539E" w:rsidP="007652BE">
            <w:pPr>
              <w:pStyle w:val="TableParagraph"/>
              <w:spacing w:before="65"/>
              <w:rPr>
                <w:sz w:val="21"/>
              </w:rPr>
            </w:pPr>
          </w:p>
          <w:p w14:paraId="42F07085" w14:textId="77777777" w:rsidR="004B539E" w:rsidRPr="004B539E" w:rsidRDefault="004B539E" w:rsidP="007652BE">
            <w:pPr>
              <w:pStyle w:val="TableParagraph"/>
              <w:spacing w:before="1" w:line="230" w:lineRule="auto"/>
              <w:ind w:left="110" w:right="169" w:hanging="5"/>
              <w:rPr>
                <w:sz w:val="21"/>
              </w:rPr>
            </w:pPr>
            <w:r w:rsidRPr="004B539E">
              <w:rPr>
                <w:sz w:val="21"/>
              </w:rPr>
              <w:t>Story Point Estimation,</w:t>
            </w:r>
            <w:r w:rsidRPr="004B539E">
              <w:rPr>
                <w:spacing w:val="-1"/>
                <w:sz w:val="21"/>
              </w:rPr>
              <w:t xml:space="preserve"> </w:t>
            </w:r>
            <w:r w:rsidRPr="004B539E">
              <w:rPr>
                <w:sz w:val="21"/>
              </w:rPr>
              <w:t xml:space="preserve">Sprint Goal &amp; </w:t>
            </w:r>
            <w:r w:rsidRPr="004B539E">
              <w:rPr>
                <w:spacing w:val="-2"/>
                <w:sz w:val="21"/>
              </w:rPr>
              <w:t>Presentation</w:t>
            </w:r>
            <w:r w:rsidRPr="004B539E">
              <w:rPr>
                <w:spacing w:val="40"/>
                <w:sz w:val="21"/>
              </w:rPr>
              <w:t xml:space="preserve"> </w:t>
            </w:r>
            <w:r w:rsidRPr="004B539E">
              <w:rPr>
                <w:spacing w:val="-2"/>
                <w:sz w:val="21"/>
              </w:rPr>
              <w:t>(10%)</w:t>
            </w:r>
          </w:p>
        </w:tc>
        <w:tc>
          <w:tcPr>
            <w:tcW w:w="2269" w:type="dxa"/>
            <w:shd w:val="clear" w:color="auto" w:fill="D6E4EF"/>
          </w:tcPr>
          <w:p w14:paraId="1D1973AA" w14:textId="77777777" w:rsidR="004B539E" w:rsidRPr="004B539E" w:rsidRDefault="004B539E" w:rsidP="007652BE">
            <w:pPr>
              <w:pStyle w:val="TableParagraph"/>
              <w:spacing w:before="79" w:line="228" w:lineRule="auto"/>
              <w:ind w:left="110" w:right="143"/>
              <w:rPr>
                <w:sz w:val="21"/>
              </w:rPr>
            </w:pPr>
            <w:r w:rsidRPr="004B539E">
              <w:rPr>
                <w:spacing w:val="-4"/>
                <w:sz w:val="21"/>
              </w:rPr>
              <w:t>Story</w:t>
            </w:r>
            <w:r w:rsidRPr="004B539E">
              <w:rPr>
                <w:spacing w:val="-9"/>
                <w:sz w:val="21"/>
              </w:rPr>
              <w:t xml:space="preserve"> </w:t>
            </w:r>
            <w:r w:rsidRPr="004B539E">
              <w:rPr>
                <w:spacing w:val="-4"/>
                <w:sz w:val="21"/>
              </w:rPr>
              <w:t>point</w:t>
            </w:r>
            <w:r w:rsidRPr="004B539E">
              <w:rPr>
                <w:spacing w:val="-9"/>
                <w:sz w:val="21"/>
              </w:rPr>
              <w:t xml:space="preserve"> </w:t>
            </w:r>
            <w:r w:rsidRPr="004B539E">
              <w:rPr>
                <w:spacing w:val="-4"/>
                <w:sz w:val="21"/>
              </w:rPr>
              <w:t>estimation</w:t>
            </w:r>
            <w:r w:rsidRPr="004B539E">
              <w:rPr>
                <w:spacing w:val="-1"/>
                <w:sz w:val="21"/>
              </w:rPr>
              <w:t xml:space="preserve"> </w:t>
            </w:r>
            <w:r w:rsidRPr="004B539E">
              <w:rPr>
                <w:spacing w:val="-4"/>
                <w:sz w:val="21"/>
              </w:rPr>
              <w:t>is well</w:t>
            </w:r>
            <w:r w:rsidRPr="004B539E">
              <w:rPr>
                <w:spacing w:val="-10"/>
                <w:sz w:val="21"/>
              </w:rPr>
              <w:t xml:space="preserve"> </w:t>
            </w:r>
            <w:r w:rsidRPr="004B539E">
              <w:rPr>
                <w:spacing w:val="-4"/>
                <w:sz w:val="21"/>
              </w:rPr>
              <w:t>justified,</w:t>
            </w:r>
            <w:r w:rsidRPr="004B539E">
              <w:rPr>
                <w:spacing w:val="-9"/>
                <w:sz w:val="21"/>
              </w:rPr>
              <w:t xml:space="preserve"> </w:t>
            </w:r>
            <w:r w:rsidRPr="004B539E">
              <w:rPr>
                <w:spacing w:val="-4"/>
                <w:sz w:val="21"/>
              </w:rPr>
              <w:t>sprint</w:t>
            </w:r>
            <w:r w:rsidRPr="004B539E">
              <w:rPr>
                <w:spacing w:val="-9"/>
                <w:sz w:val="21"/>
              </w:rPr>
              <w:t xml:space="preserve"> </w:t>
            </w:r>
            <w:r w:rsidRPr="004B539E">
              <w:rPr>
                <w:spacing w:val="-4"/>
                <w:sz w:val="21"/>
              </w:rPr>
              <w:t xml:space="preserve">goal </w:t>
            </w:r>
            <w:r w:rsidRPr="004B539E">
              <w:rPr>
                <w:spacing w:val="-2"/>
                <w:sz w:val="21"/>
              </w:rPr>
              <w:t>is</w:t>
            </w:r>
            <w:r w:rsidRPr="004B539E">
              <w:rPr>
                <w:spacing w:val="-12"/>
                <w:sz w:val="21"/>
              </w:rPr>
              <w:t xml:space="preserve"> </w:t>
            </w:r>
            <w:r w:rsidRPr="004B539E">
              <w:rPr>
                <w:spacing w:val="-2"/>
                <w:sz w:val="21"/>
              </w:rPr>
              <w:t>clear,</w:t>
            </w:r>
            <w:r w:rsidRPr="004B539E">
              <w:rPr>
                <w:spacing w:val="-10"/>
                <w:sz w:val="21"/>
              </w:rPr>
              <w:t xml:space="preserve"> </w:t>
            </w:r>
            <w:r w:rsidRPr="004B539E">
              <w:rPr>
                <w:spacing w:val="-2"/>
                <w:sz w:val="21"/>
              </w:rPr>
              <w:t>deliverables</w:t>
            </w:r>
            <w:r w:rsidRPr="004B539E">
              <w:rPr>
                <w:spacing w:val="-8"/>
                <w:sz w:val="21"/>
              </w:rPr>
              <w:t xml:space="preserve"> </w:t>
            </w:r>
            <w:r w:rsidRPr="004B539E">
              <w:rPr>
                <w:spacing w:val="-2"/>
                <w:sz w:val="21"/>
              </w:rPr>
              <w:t xml:space="preserve">are </w:t>
            </w:r>
            <w:r w:rsidRPr="004B539E">
              <w:rPr>
                <w:sz w:val="21"/>
              </w:rPr>
              <w:t xml:space="preserve">realistic, and presentation is professional and well </w:t>
            </w:r>
            <w:r w:rsidRPr="004B539E">
              <w:rPr>
                <w:spacing w:val="-2"/>
                <w:sz w:val="21"/>
              </w:rPr>
              <w:t>organized.</w:t>
            </w:r>
          </w:p>
        </w:tc>
        <w:tc>
          <w:tcPr>
            <w:tcW w:w="2132" w:type="dxa"/>
            <w:shd w:val="clear" w:color="auto" w:fill="EFFFF4"/>
          </w:tcPr>
          <w:p w14:paraId="7476EFF6" w14:textId="77777777" w:rsidR="004B539E" w:rsidRPr="004B539E" w:rsidRDefault="004B539E" w:rsidP="007652BE">
            <w:pPr>
              <w:pStyle w:val="TableParagraph"/>
              <w:spacing w:before="65"/>
              <w:rPr>
                <w:sz w:val="21"/>
              </w:rPr>
            </w:pPr>
          </w:p>
          <w:p w14:paraId="11E09AD8" w14:textId="77777777" w:rsidR="004B539E" w:rsidRPr="004B539E" w:rsidRDefault="004B539E" w:rsidP="007652BE">
            <w:pPr>
              <w:pStyle w:val="TableParagraph"/>
              <w:spacing w:before="1" w:line="230" w:lineRule="auto"/>
              <w:ind w:left="108" w:firstLine="3"/>
              <w:rPr>
                <w:sz w:val="21"/>
              </w:rPr>
            </w:pPr>
            <w:r w:rsidRPr="004B539E">
              <w:rPr>
                <w:sz w:val="21"/>
              </w:rPr>
              <w:t>Estimation and</w:t>
            </w:r>
            <w:r w:rsidRPr="004B539E">
              <w:rPr>
                <w:spacing w:val="-3"/>
                <w:sz w:val="21"/>
              </w:rPr>
              <w:t xml:space="preserve"> </w:t>
            </w:r>
            <w:r w:rsidRPr="004B539E">
              <w:rPr>
                <w:sz w:val="21"/>
              </w:rPr>
              <w:t xml:space="preserve">sprint goal are mostly </w:t>
            </w:r>
            <w:r w:rsidRPr="004B539E">
              <w:rPr>
                <w:spacing w:val="-6"/>
                <w:sz w:val="21"/>
              </w:rPr>
              <w:t>appropriate</w:t>
            </w:r>
            <w:r w:rsidRPr="004B539E">
              <w:rPr>
                <w:spacing w:val="-2"/>
                <w:sz w:val="21"/>
              </w:rPr>
              <w:t xml:space="preserve"> </w:t>
            </w:r>
            <w:r w:rsidRPr="004B539E">
              <w:rPr>
                <w:spacing w:val="-6"/>
                <w:sz w:val="21"/>
              </w:rPr>
              <w:t>with</w:t>
            </w:r>
            <w:r w:rsidRPr="004B539E">
              <w:rPr>
                <w:spacing w:val="-7"/>
                <w:sz w:val="21"/>
              </w:rPr>
              <w:t xml:space="preserve"> </w:t>
            </w:r>
            <w:r w:rsidRPr="004B539E">
              <w:rPr>
                <w:spacing w:val="-6"/>
                <w:sz w:val="21"/>
              </w:rPr>
              <w:t xml:space="preserve">minor </w:t>
            </w:r>
            <w:r w:rsidRPr="004B539E">
              <w:rPr>
                <w:spacing w:val="-2"/>
                <w:sz w:val="21"/>
              </w:rPr>
              <w:t>inconsistencies.</w:t>
            </w:r>
          </w:p>
          <w:p w14:paraId="70A1084A" w14:textId="77777777" w:rsidR="004B539E" w:rsidRPr="004B539E" w:rsidRDefault="004B539E" w:rsidP="007652BE">
            <w:pPr>
              <w:pStyle w:val="TableParagraph"/>
              <w:spacing w:line="228" w:lineRule="exact"/>
              <w:ind w:left="107"/>
              <w:rPr>
                <w:sz w:val="21"/>
              </w:rPr>
            </w:pPr>
            <w:r w:rsidRPr="004B539E">
              <w:rPr>
                <w:spacing w:val="-4"/>
                <w:sz w:val="21"/>
              </w:rPr>
              <w:t>Presentation</w:t>
            </w:r>
            <w:r w:rsidRPr="004B539E">
              <w:rPr>
                <w:spacing w:val="5"/>
                <w:sz w:val="21"/>
              </w:rPr>
              <w:t xml:space="preserve"> </w:t>
            </w:r>
            <w:r w:rsidRPr="004B539E">
              <w:rPr>
                <w:spacing w:val="-4"/>
                <w:sz w:val="21"/>
              </w:rPr>
              <w:t>is</w:t>
            </w:r>
            <w:r w:rsidRPr="004B539E">
              <w:rPr>
                <w:spacing w:val="-10"/>
                <w:sz w:val="21"/>
              </w:rPr>
              <w:t xml:space="preserve"> </w:t>
            </w:r>
            <w:r w:rsidRPr="004B539E">
              <w:rPr>
                <w:spacing w:val="-4"/>
                <w:sz w:val="21"/>
              </w:rPr>
              <w:t>clear.</w:t>
            </w:r>
          </w:p>
        </w:tc>
        <w:tc>
          <w:tcPr>
            <w:tcW w:w="1983" w:type="dxa"/>
            <w:shd w:val="clear" w:color="auto" w:fill="FFFBEB"/>
          </w:tcPr>
          <w:p w14:paraId="6CC7E515" w14:textId="77777777" w:rsidR="004B539E" w:rsidRPr="004B539E" w:rsidRDefault="004B539E" w:rsidP="007652BE">
            <w:pPr>
              <w:pStyle w:val="TableParagraph"/>
              <w:spacing w:before="194" w:line="228" w:lineRule="auto"/>
              <w:ind w:left="108" w:right="133" w:firstLine="1"/>
              <w:rPr>
                <w:sz w:val="21"/>
              </w:rPr>
            </w:pPr>
            <w:r w:rsidRPr="004B539E">
              <w:rPr>
                <w:spacing w:val="-6"/>
                <w:sz w:val="21"/>
              </w:rPr>
              <w:t>Estimation</w:t>
            </w:r>
            <w:r w:rsidRPr="004B539E">
              <w:rPr>
                <w:spacing w:val="-8"/>
                <w:sz w:val="21"/>
              </w:rPr>
              <w:t xml:space="preserve"> </w:t>
            </w:r>
            <w:r w:rsidRPr="004B539E">
              <w:rPr>
                <w:spacing w:val="-6"/>
                <w:sz w:val="21"/>
              </w:rPr>
              <w:t>or</w:t>
            </w:r>
            <w:r w:rsidRPr="004B539E">
              <w:rPr>
                <w:spacing w:val="-7"/>
                <w:sz w:val="21"/>
              </w:rPr>
              <w:t xml:space="preserve"> </w:t>
            </w:r>
            <w:r w:rsidRPr="004B539E">
              <w:rPr>
                <w:spacing w:val="-6"/>
                <w:sz w:val="21"/>
              </w:rPr>
              <w:t xml:space="preserve">sprint </w:t>
            </w:r>
            <w:r w:rsidRPr="004B539E">
              <w:rPr>
                <w:sz w:val="21"/>
              </w:rPr>
              <w:t xml:space="preserve">goal lacks </w:t>
            </w:r>
            <w:r w:rsidRPr="004B539E">
              <w:rPr>
                <w:spacing w:val="-2"/>
                <w:sz w:val="21"/>
              </w:rPr>
              <w:t>justification.</w:t>
            </w:r>
          </w:p>
          <w:p w14:paraId="4BAC4D8A" w14:textId="77777777" w:rsidR="004B539E" w:rsidRPr="004B539E" w:rsidRDefault="004B539E" w:rsidP="007652BE">
            <w:pPr>
              <w:pStyle w:val="TableParagraph"/>
              <w:spacing w:line="237" w:lineRule="auto"/>
              <w:ind w:left="112" w:right="133" w:hanging="2"/>
              <w:rPr>
                <w:sz w:val="21"/>
              </w:rPr>
            </w:pPr>
            <w:r w:rsidRPr="004B539E">
              <w:rPr>
                <w:spacing w:val="-6"/>
                <w:sz w:val="21"/>
              </w:rPr>
              <w:t>Presentation</w:t>
            </w:r>
            <w:r w:rsidRPr="004B539E">
              <w:rPr>
                <w:spacing w:val="-5"/>
                <w:sz w:val="21"/>
              </w:rPr>
              <w:t xml:space="preserve"> </w:t>
            </w:r>
            <w:r w:rsidRPr="004B539E">
              <w:rPr>
                <w:spacing w:val="-6"/>
                <w:sz w:val="21"/>
              </w:rPr>
              <w:t xml:space="preserve">is </w:t>
            </w:r>
            <w:r w:rsidRPr="004B539E">
              <w:rPr>
                <w:sz w:val="20"/>
              </w:rPr>
              <w:t xml:space="preserve">adequate but </w:t>
            </w:r>
            <w:r w:rsidRPr="004B539E">
              <w:rPr>
                <w:spacing w:val="-2"/>
                <w:sz w:val="21"/>
              </w:rPr>
              <w:t>incomplete.</w:t>
            </w:r>
          </w:p>
        </w:tc>
        <w:tc>
          <w:tcPr>
            <w:tcW w:w="1848" w:type="dxa"/>
            <w:shd w:val="clear" w:color="auto" w:fill="FFFBEB"/>
          </w:tcPr>
          <w:p w14:paraId="2C278B2A" w14:textId="77777777" w:rsidR="004B539E" w:rsidRPr="004B539E" w:rsidRDefault="004B539E" w:rsidP="007652BE">
            <w:pPr>
              <w:pStyle w:val="TableParagraph"/>
              <w:spacing w:before="88" w:line="244" w:lineRule="auto"/>
              <w:ind w:left="108" w:right="265" w:firstLine="2"/>
              <w:rPr>
                <w:sz w:val="21"/>
              </w:rPr>
            </w:pPr>
            <w:r w:rsidRPr="004B539E">
              <w:rPr>
                <w:sz w:val="19"/>
              </w:rPr>
              <w:t xml:space="preserve">Estimation is </w:t>
            </w:r>
            <w:r w:rsidRPr="004B539E">
              <w:rPr>
                <w:sz w:val="18"/>
              </w:rPr>
              <w:t xml:space="preserve">unrealistic or missing. Sprint </w:t>
            </w:r>
            <w:r w:rsidRPr="004B539E">
              <w:rPr>
                <w:spacing w:val="-6"/>
                <w:sz w:val="21"/>
              </w:rPr>
              <w:t>goal,</w:t>
            </w:r>
            <w:r w:rsidRPr="004B539E">
              <w:rPr>
                <w:spacing w:val="-8"/>
                <w:sz w:val="21"/>
              </w:rPr>
              <w:t xml:space="preserve"> </w:t>
            </w:r>
            <w:r w:rsidRPr="004B539E">
              <w:rPr>
                <w:spacing w:val="-6"/>
                <w:sz w:val="21"/>
              </w:rPr>
              <w:t xml:space="preserve">deliverables, </w:t>
            </w:r>
            <w:r w:rsidRPr="004B539E">
              <w:rPr>
                <w:sz w:val="21"/>
              </w:rPr>
              <w:t>and presentation are unclear or</w:t>
            </w:r>
          </w:p>
          <w:p w14:paraId="0412908B" w14:textId="77777777" w:rsidR="004B539E" w:rsidRPr="004B539E" w:rsidRDefault="004B539E" w:rsidP="007652BE">
            <w:pPr>
              <w:pStyle w:val="TableParagraph"/>
              <w:spacing w:line="226" w:lineRule="exact"/>
              <w:ind w:left="113"/>
              <w:rPr>
                <w:sz w:val="21"/>
              </w:rPr>
            </w:pPr>
            <w:r w:rsidRPr="004B539E">
              <w:rPr>
                <w:spacing w:val="-2"/>
                <w:sz w:val="21"/>
              </w:rPr>
              <w:t>incomplete.</w:t>
            </w:r>
          </w:p>
        </w:tc>
      </w:tr>
    </w:tbl>
    <w:p w14:paraId="497AE40A" w14:textId="77777777" w:rsidR="004B539E" w:rsidRPr="004B539E" w:rsidRDefault="004B539E" w:rsidP="004B539E">
      <w:pPr>
        <w:pStyle w:val="BodyText"/>
        <w:spacing w:before="48"/>
        <w:rPr>
          <w:sz w:val="20"/>
        </w:rPr>
      </w:pPr>
    </w:p>
    <w:tbl>
      <w:tblPr>
        <w:tblW w:w="0" w:type="auto"/>
        <w:tblInd w:w="31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050"/>
        <w:gridCol w:w="1425"/>
      </w:tblGrid>
      <w:tr w:rsidR="004B539E" w:rsidRPr="004B539E" w14:paraId="64DC0591" w14:textId="77777777" w:rsidTr="007652BE">
        <w:trPr>
          <w:trHeight w:val="357"/>
        </w:trPr>
        <w:tc>
          <w:tcPr>
            <w:tcW w:w="3050" w:type="dxa"/>
          </w:tcPr>
          <w:p w14:paraId="0A8B332C" w14:textId="77777777" w:rsidR="004B539E" w:rsidRPr="004B539E" w:rsidRDefault="004B539E" w:rsidP="007652BE">
            <w:pPr>
              <w:pStyle w:val="TableParagraph"/>
              <w:spacing w:before="14"/>
              <w:ind w:right="15"/>
              <w:jc w:val="center"/>
              <w:rPr>
                <w:sz w:val="26"/>
              </w:rPr>
            </w:pPr>
            <w:r w:rsidRPr="004B539E">
              <w:rPr>
                <w:spacing w:val="-2"/>
                <w:sz w:val="26"/>
              </w:rPr>
              <w:t>Criteria</w:t>
            </w:r>
          </w:p>
        </w:tc>
        <w:tc>
          <w:tcPr>
            <w:tcW w:w="1425" w:type="dxa"/>
          </w:tcPr>
          <w:p w14:paraId="1936C2CE" w14:textId="77777777" w:rsidR="004B539E" w:rsidRPr="004B539E" w:rsidRDefault="004B539E" w:rsidP="007652BE">
            <w:pPr>
              <w:pStyle w:val="TableParagraph"/>
              <w:spacing w:line="236" w:lineRule="exact"/>
              <w:ind w:left="3" w:right="7"/>
              <w:jc w:val="center"/>
              <w:rPr>
                <w:b/>
                <w:sz w:val="21"/>
              </w:rPr>
            </w:pPr>
            <w:r w:rsidRPr="004B539E">
              <w:rPr>
                <w:b/>
                <w:spacing w:val="-4"/>
                <w:w w:val="95"/>
                <w:sz w:val="21"/>
              </w:rPr>
              <w:t>Mark</w:t>
            </w:r>
          </w:p>
        </w:tc>
      </w:tr>
      <w:tr w:rsidR="004B539E" w:rsidRPr="004B539E" w14:paraId="7533C6E9" w14:textId="77777777" w:rsidTr="007652BE">
        <w:trPr>
          <w:trHeight w:val="503"/>
        </w:trPr>
        <w:tc>
          <w:tcPr>
            <w:tcW w:w="3050" w:type="dxa"/>
          </w:tcPr>
          <w:p w14:paraId="67CE765F" w14:textId="77777777" w:rsidR="004B539E" w:rsidRPr="004B539E" w:rsidRDefault="004B539E" w:rsidP="007652BE">
            <w:pPr>
              <w:pStyle w:val="TableParagraph"/>
              <w:spacing w:before="7" w:line="228" w:lineRule="auto"/>
              <w:ind w:left="98" w:firstLine="11"/>
              <w:rPr>
                <w:sz w:val="21"/>
              </w:rPr>
            </w:pPr>
            <w:r w:rsidRPr="004B539E">
              <w:rPr>
                <w:w w:val="90"/>
                <w:sz w:val="21"/>
              </w:rPr>
              <w:t xml:space="preserve">Project Vision &amp; Stakeholder </w:t>
            </w:r>
            <w:r w:rsidRPr="004B539E">
              <w:rPr>
                <w:sz w:val="21"/>
              </w:rPr>
              <w:t>Identification (30%)</w:t>
            </w:r>
          </w:p>
        </w:tc>
        <w:tc>
          <w:tcPr>
            <w:tcW w:w="1425" w:type="dxa"/>
          </w:tcPr>
          <w:p w14:paraId="76A00D86" w14:textId="77777777" w:rsidR="004B539E" w:rsidRPr="004B539E" w:rsidRDefault="004B539E" w:rsidP="007652BE">
            <w:pPr>
              <w:pStyle w:val="TableParagraph"/>
              <w:spacing w:line="239" w:lineRule="exact"/>
              <w:ind w:left="7" w:right="4"/>
              <w:jc w:val="center"/>
              <w:rPr>
                <w:sz w:val="21"/>
              </w:rPr>
            </w:pPr>
            <w:r w:rsidRPr="004B539E">
              <w:rPr>
                <w:spacing w:val="-5"/>
                <w:w w:val="105"/>
                <w:sz w:val="21"/>
              </w:rPr>
              <w:t>/5</w:t>
            </w:r>
          </w:p>
        </w:tc>
      </w:tr>
      <w:tr w:rsidR="004B539E" w:rsidRPr="004B539E" w14:paraId="0C2561D0" w14:textId="77777777" w:rsidTr="007652BE">
        <w:trPr>
          <w:trHeight w:val="280"/>
        </w:trPr>
        <w:tc>
          <w:tcPr>
            <w:tcW w:w="3050" w:type="dxa"/>
          </w:tcPr>
          <w:p w14:paraId="5E62D4F3" w14:textId="77777777" w:rsidR="004B539E" w:rsidRPr="004B539E" w:rsidRDefault="004B539E" w:rsidP="007652BE">
            <w:pPr>
              <w:pStyle w:val="TableParagraph"/>
              <w:spacing w:line="238" w:lineRule="exact"/>
              <w:ind w:left="94"/>
              <w:rPr>
                <w:sz w:val="21"/>
              </w:rPr>
            </w:pPr>
            <w:r w:rsidRPr="004B539E">
              <w:rPr>
                <w:spacing w:val="-4"/>
                <w:sz w:val="21"/>
              </w:rPr>
              <w:t>Epics</w:t>
            </w:r>
            <w:r w:rsidRPr="004B539E">
              <w:rPr>
                <w:spacing w:val="-7"/>
                <w:sz w:val="21"/>
              </w:rPr>
              <w:t xml:space="preserve"> </w:t>
            </w:r>
            <w:r w:rsidRPr="004B539E">
              <w:rPr>
                <w:spacing w:val="-4"/>
                <w:sz w:val="21"/>
              </w:rPr>
              <w:t>&amp;</w:t>
            </w:r>
            <w:r w:rsidRPr="004B539E">
              <w:rPr>
                <w:spacing w:val="-7"/>
                <w:sz w:val="21"/>
              </w:rPr>
              <w:t xml:space="preserve"> </w:t>
            </w:r>
            <w:r w:rsidRPr="004B539E">
              <w:rPr>
                <w:spacing w:val="-4"/>
                <w:sz w:val="21"/>
              </w:rPr>
              <w:t>User</w:t>
            </w:r>
            <w:r w:rsidRPr="004B539E">
              <w:rPr>
                <w:spacing w:val="-10"/>
                <w:sz w:val="21"/>
              </w:rPr>
              <w:t xml:space="preserve"> </w:t>
            </w:r>
            <w:r w:rsidRPr="004B539E">
              <w:rPr>
                <w:spacing w:val="-4"/>
                <w:sz w:val="21"/>
              </w:rPr>
              <w:t>Stories</w:t>
            </w:r>
            <w:r w:rsidRPr="004B539E">
              <w:rPr>
                <w:spacing w:val="-2"/>
                <w:sz w:val="21"/>
              </w:rPr>
              <w:t xml:space="preserve"> </w:t>
            </w:r>
            <w:r w:rsidRPr="004B539E">
              <w:rPr>
                <w:spacing w:val="-4"/>
                <w:sz w:val="21"/>
              </w:rPr>
              <w:t>(25%)</w:t>
            </w:r>
          </w:p>
        </w:tc>
        <w:tc>
          <w:tcPr>
            <w:tcW w:w="1425" w:type="dxa"/>
          </w:tcPr>
          <w:p w14:paraId="1090554F" w14:textId="77777777" w:rsidR="004B539E" w:rsidRPr="004B539E" w:rsidRDefault="004B539E" w:rsidP="007652BE">
            <w:pPr>
              <w:pStyle w:val="TableParagraph"/>
              <w:spacing w:line="238" w:lineRule="exact"/>
              <w:ind w:left="7" w:right="4"/>
              <w:jc w:val="center"/>
              <w:rPr>
                <w:sz w:val="21"/>
              </w:rPr>
            </w:pPr>
            <w:r w:rsidRPr="004B539E">
              <w:rPr>
                <w:spacing w:val="-5"/>
                <w:w w:val="105"/>
                <w:sz w:val="21"/>
              </w:rPr>
              <w:t>/5</w:t>
            </w:r>
          </w:p>
        </w:tc>
      </w:tr>
      <w:tr w:rsidR="004B539E" w:rsidRPr="004B539E" w14:paraId="24775223" w14:textId="77777777" w:rsidTr="007652BE">
        <w:trPr>
          <w:trHeight w:val="280"/>
        </w:trPr>
        <w:tc>
          <w:tcPr>
            <w:tcW w:w="3050" w:type="dxa"/>
          </w:tcPr>
          <w:p w14:paraId="11261F30" w14:textId="77777777" w:rsidR="004B539E" w:rsidRPr="004B539E" w:rsidRDefault="004B539E" w:rsidP="007652BE">
            <w:pPr>
              <w:pStyle w:val="TableParagraph"/>
              <w:spacing w:line="230" w:lineRule="exact"/>
              <w:ind w:left="96"/>
              <w:rPr>
                <w:sz w:val="21"/>
              </w:rPr>
            </w:pPr>
            <w:r w:rsidRPr="004B539E">
              <w:rPr>
                <w:spacing w:val="-6"/>
                <w:sz w:val="21"/>
              </w:rPr>
              <w:t>Acceptance</w:t>
            </w:r>
            <w:r w:rsidRPr="004B539E">
              <w:rPr>
                <w:spacing w:val="12"/>
                <w:sz w:val="21"/>
              </w:rPr>
              <w:t xml:space="preserve"> </w:t>
            </w:r>
            <w:r w:rsidRPr="004B539E">
              <w:rPr>
                <w:spacing w:val="-6"/>
                <w:sz w:val="21"/>
              </w:rPr>
              <w:t>Criteria</w:t>
            </w:r>
            <w:r w:rsidRPr="004B539E">
              <w:rPr>
                <w:sz w:val="21"/>
              </w:rPr>
              <w:t xml:space="preserve"> </w:t>
            </w:r>
            <w:r w:rsidRPr="004B539E">
              <w:rPr>
                <w:spacing w:val="-6"/>
                <w:sz w:val="21"/>
              </w:rPr>
              <w:t>(20%)</w:t>
            </w:r>
          </w:p>
        </w:tc>
        <w:tc>
          <w:tcPr>
            <w:tcW w:w="1425" w:type="dxa"/>
          </w:tcPr>
          <w:p w14:paraId="7E8737DF" w14:textId="77777777" w:rsidR="004B539E" w:rsidRPr="004B539E" w:rsidRDefault="004B539E" w:rsidP="007652BE">
            <w:pPr>
              <w:pStyle w:val="TableParagraph"/>
              <w:spacing w:line="235" w:lineRule="exact"/>
              <w:ind w:left="7" w:right="4"/>
              <w:jc w:val="center"/>
              <w:rPr>
                <w:sz w:val="21"/>
              </w:rPr>
            </w:pPr>
            <w:r w:rsidRPr="004B539E">
              <w:rPr>
                <w:spacing w:val="-5"/>
                <w:w w:val="105"/>
                <w:sz w:val="21"/>
              </w:rPr>
              <w:t>/5</w:t>
            </w:r>
          </w:p>
        </w:tc>
      </w:tr>
      <w:tr w:rsidR="004B539E" w:rsidRPr="004B539E" w14:paraId="2214A63A" w14:textId="77777777" w:rsidTr="007652BE">
        <w:trPr>
          <w:trHeight w:val="506"/>
        </w:trPr>
        <w:tc>
          <w:tcPr>
            <w:tcW w:w="3050" w:type="dxa"/>
          </w:tcPr>
          <w:p w14:paraId="1096C064" w14:textId="77777777" w:rsidR="004B539E" w:rsidRPr="004B539E" w:rsidRDefault="004B539E" w:rsidP="007652BE">
            <w:pPr>
              <w:pStyle w:val="TableParagraph"/>
              <w:spacing w:line="228" w:lineRule="auto"/>
              <w:ind w:left="95" w:right="276"/>
              <w:rPr>
                <w:sz w:val="21"/>
              </w:rPr>
            </w:pPr>
            <w:r w:rsidRPr="004B539E">
              <w:rPr>
                <w:spacing w:val="-4"/>
                <w:sz w:val="21"/>
              </w:rPr>
              <w:t>Product</w:t>
            </w:r>
            <w:r w:rsidRPr="004B539E">
              <w:rPr>
                <w:spacing w:val="-10"/>
                <w:sz w:val="21"/>
              </w:rPr>
              <w:t xml:space="preserve"> </w:t>
            </w:r>
            <w:r w:rsidRPr="004B539E">
              <w:rPr>
                <w:spacing w:val="-4"/>
                <w:sz w:val="21"/>
              </w:rPr>
              <w:t>Backlog</w:t>
            </w:r>
            <w:r w:rsidRPr="004B539E">
              <w:rPr>
                <w:spacing w:val="-9"/>
                <w:sz w:val="21"/>
              </w:rPr>
              <w:t xml:space="preserve"> </w:t>
            </w:r>
            <w:r w:rsidRPr="004B539E">
              <w:rPr>
                <w:spacing w:val="-4"/>
                <w:sz w:val="21"/>
              </w:rPr>
              <w:t>Prioritization</w:t>
            </w:r>
            <w:r w:rsidRPr="004B539E">
              <w:rPr>
                <w:spacing w:val="-9"/>
                <w:sz w:val="21"/>
              </w:rPr>
              <w:t xml:space="preserve"> </w:t>
            </w:r>
            <w:r w:rsidRPr="004B539E">
              <w:rPr>
                <w:spacing w:val="-4"/>
                <w:sz w:val="21"/>
              </w:rPr>
              <w:t xml:space="preserve">&amp; </w:t>
            </w:r>
            <w:r w:rsidRPr="004B539E">
              <w:rPr>
                <w:sz w:val="21"/>
              </w:rPr>
              <w:t>Sprint Planning (15%)</w:t>
            </w:r>
          </w:p>
        </w:tc>
        <w:tc>
          <w:tcPr>
            <w:tcW w:w="1425" w:type="dxa"/>
          </w:tcPr>
          <w:p w14:paraId="025F6E3C" w14:textId="77777777" w:rsidR="004B539E" w:rsidRPr="004B539E" w:rsidRDefault="004B539E" w:rsidP="007652BE">
            <w:pPr>
              <w:pStyle w:val="TableParagraph"/>
              <w:spacing w:line="233" w:lineRule="exact"/>
              <w:ind w:left="7" w:right="4"/>
              <w:jc w:val="center"/>
              <w:rPr>
                <w:sz w:val="21"/>
              </w:rPr>
            </w:pPr>
            <w:r w:rsidRPr="004B539E">
              <w:rPr>
                <w:spacing w:val="-5"/>
                <w:w w:val="105"/>
                <w:sz w:val="21"/>
              </w:rPr>
              <w:t>/5</w:t>
            </w:r>
          </w:p>
        </w:tc>
      </w:tr>
      <w:tr w:rsidR="004B539E" w:rsidRPr="004B539E" w14:paraId="1F3B456E" w14:textId="77777777" w:rsidTr="007652BE">
        <w:trPr>
          <w:trHeight w:val="506"/>
        </w:trPr>
        <w:tc>
          <w:tcPr>
            <w:tcW w:w="3050" w:type="dxa"/>
          </w:tcPr>
          <w:p w14:paraId="0D39BBEB" w14:textId="77777777" w:rsidR="004B539E" w:rsidRPr="004B539E" w:rsidRDefault="004B539E" w:rsidP="007652BE">
            <w:pPr>
              <w:pStyle w:val="TableParagraph"/>
              <w:spacing w:line="228" w:lineRule="auto"/>
              <w:ind w:left="96" w:right="276" w:hanging="1"/>
              <w:rPr>
                <w:sz w:val="21"/>
              </w:rPr>
            </w:pPr>
            <w:r w:rsidRPr="004B539E">
              <w:rPr>
                <w:spacing w:val="-6"/>
                <w:sz w:val="21"/>
              </w:rPr>
              <w:t>Story</w:t>
            </w:r>
            <w:r w:rsidRPr="004B539E">
              <w:rPr>
                <w:spacing w:val="-8"/>
                <w:sz w:val="21"/>
              </w:rPr>
              <w:t xml:space="preserve"> </w:t>
            </w:r>
            <w:r w:rsidRPr="004B539E">
              <w:rPr>
                <w:spacing w:val="-6"/>
                <w:sz w:val="21"/>
              </w:rPr>
              <w:t>Point Estimation,</w:t>
            </w:r>
            <w:r w:rsidRPr="004B539E">
              <w:rPr>
                <w:sz w:val="21"/>
              </w:rPr>
              <w:t xml:space="preserve"> </w:t>
            </w:r>
            <w:r w:rsidRPr="004B539E">
              <w:rPr>
                <w:spacing w:val="-6"/>
                <w:sz w:val="21"/>
              </w:rPr>
              <w:t xml:space="preserve">Sprint </w:t>
            </w:r>
            <w:r w:rsidRPr="004B539E">
              <w:rPr>
                <w:sz w:val="21"/>
              </w:rPr>
              <w:t>Goal &amp; Presentation (10%)</w:t>
            </w:r>
          </w:p>
        </w:tc>
        <w:tc>
          <w:tcPr>
            <w:tcW w:w="1425" w:type="dxa"/>
          </w:tcPr>
          <w:p w14:paraId="7AEADD5D" w14:textId="77777777" w:rsidR="004B539E" w:rsidRPr="004B539E" w:rsidRDefault="004B539E" w:rsidP="007652BE">
            <w:pPr>
              <w:pStyle w:val="TableParagraph"/>
              <w:spacing w:line="230" w:lineRule="exact"/>
              <w:ind w:left="7" w:right="4"/>
              <w:jc w:val="center"/>
              <w:rPr>
                <w:sz w:val="21"/>
              </w:rPr>
            </w:pPr>
            <w:r w:rsidRPr="004B539E">
              <w:rPr>
                <w:spacing w:val="-5"/>
                <w:w w:val="105"/>
                <w:sz w:val="21"/>
              </w:rPr>
              <w:t>/5</w:t>
            </w:r>
          </w:p>
        </w:tc>
      </w:tr>
      <w:tr w:rsidR="004B539E" w:rsidRPr="004B539E" w14:paraId="1D246C18" w14:textId="77777777" w:rsidTr="007652BE">
        <w:trPr>
          <w:trHeight w:val="265"/>
        </w:trPr>
        <w:tc>
          <w:tcPr>
            <w:tcW w:w="3050" w:type="dxa"/>
          </w:tcPr>
          <w:p w14:paraId="3FE33E30" w14:textId="77777777" w:rsidR="004B539E" w:rsidRPr="004B539E" w:rsidRDefault="004B539E" w:rsidP="007652BE">
            <w:pPr>
              <w:pStyle w:val="TableParagraph"/>
              <w:spacing w:line="227" w:lineRule="exact"/>
              <w:ind w:right="104"/>
              <w:jc w:val="right"/>
              <w:rPr>
                <w:b/>
                <w:sz w:val="21"/>
              </w:rPr>
            </w:pPr>
            <w:r w:rsidRPr="004B539E">
              <w:rPr>
                <w:b/>
                <w:spacing w:val="-2"/>
                <w:w w:val="95"/>
                <w:sz w:val="21"/>
              </w:rPr>
              <w:t>TOTAL</w:t>
            </w:r>
          </w:p>
        </w:tc>
        <w:tc>
          <w:tcPr>
            <w:tcW w:w="1425" w:type="dxa"/>
          </w:tcPr>
          <w:p w14:paraId="0BD59E3E" w14:textId="77777777" w:rsidR="004B539E" w:rsidRPr="004B539E" w:rsidRDefault="004B539E" w:rsidP="007652BE">
            <w:pPr>
              <w:pStyle w:val="TableParagraph"/>
              <w:spacing w:line="227" w:lineRule="exact"/>
              <w:ind w:left="3" w:right="5"/>
              <w:jc w:val="center"/>
              <w:rPr>
                <w:b/>
                <w:sz w:val="21"/>
              </w:rPr>
            </w:pPr>
            <w:r w:rsidRPr="004B539E">
              <w:rPr>
                <w:b/>
                <w:spacing w:val="-5"/>
                <w:w w:val="105"/>
                <w:sz w:val="21"/>
              </w:rPr>
              <w:t>/25</w:t>
            </w:r>
          </w:p>
        </w:tc>
      </w:tr>
    </w:tbl>
    <w:p w14:paraId="0340E9A4" w14:textId="77777777" w:rsidR="004B539E" w:rsidRPr="004B539E" w:rsidRDefault="004B539E" w:rsidP="004B539E">
      <w:pPr>
        <w:tabs>
          <w:tab w:val="left" w:pos="6204"/>
        </w:tabs>
        <w:rPr>
          <w:rFonts w:ascii="Times New Roman" w:hAnsi="Times New Roman" w:cs="Times New Roman"/>
        </w:rPr>
      </w:pPr>
    </w:p>
    <w:sectPr w:rsidR="004B539E" w:rsidRPr="004B539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27D1A"/>
    <w:multiLevelType w:val="hybridMultilevel"/>
    <w:tmpl w:val="BCBC32A6"/>
    <w:lvl w:ilvl="0" w:tplc="8C368A4A">
      <w:start w:val="1"/>
      <w:numFmt w:val="bullet"/>
      <w:lvlText w:val="•"/>
      <w:lvlJc w:val="left"/>
      <w:pPr>
        <w:ind w:left="720" w:hanging="360"/>
      </w:pPr>
    </w:lvl>
    <w:lvl w:ilvl="1" w:tplc="A734FE12">
      <w:start w:val="1"/>
      <w:numFmt w:val="bullet"/>
      <w:lvlText w:val="o"/>
      <w:lvlJc w:val="left"/>
      <w:pPr>
        <w:ind w:left="1440" w:hanging="360"/>
      </w:pPr>
    </w:lvl>
    <w:lvl w:ilvl="2" w:tplc="BECAF968">
      <w:start w:val="1"/>
      <w:numFmt w:val="bullet"/>
      <w:lvlText w:val="▪"/>
      <w:lvlJc w:val="left"/>
      <w:pPr>
        <w:ind w:left="2160" w:hanging="360"/>
      </w:pPr>
    </w:lvl>
    <w:lvl w:ilvl="3" w:tplc="C360EE7E">
      <w:start w:val="1"/>
      <w:numFmt w:val="bullet"/>
      <w:lvlText w:val="•"/>
      <w:lvlJc w:val="left"/>
      <w:pPr>
        <w:ind w:left="2880" w:hanging="360"/>
      </w:pPr>
    </w:lvl>
    <w:lvl w:ilvl="4" w:tplc="E1B0C2FA">
      <w:start w:val="1"/>
      <w:numFmt w:val="bullet"/>
      <w:lvlText w:val="o"/>
      <w:lvlJc w:val="left"/>
      <w:pPr>
        <w:ind w:left="3600" w:hanging="360"/>
      </w:pPr>
    </w:lvl>
    <w:lvl w:ilvl="5" w:tplc="AC98EFDA">
      <w:start w:val="1"/>
      <w:numFmt w:val="bullet"/>
      <w:lvlText w:val="▪"/>
      <w:lvlJc w:val="left"/>
      <w:pPr>
        <w:ind w:left="4320" w:hanging="360"/>
      </w:pPr>
    </w:lvl>
    <w:lvl w:ilvl="6" w:tplc="3424D092">
      <w:start w:val="1"/>
      <w:numFmt w:val="bullet"/>
      <w:lvlText w:val="•"/>
      <w:lvlJc w:val="left"/>
      <w:pPr>
        <w:ind w:left="5040" w:hanging="360"/>
      </w:pPr>
    </w:lvl>
    <w:lvl w:ilvl="7" w:tplc="E7F2D6FE">
      <w:start w:val="1"/>
      <w:numFmt w:val="bullet"/>
      <w:lvlText w:val="o"/>
      <w:lvlJc w:val="left"/>
      <w:pPr>
        <w:ind w:left="5760" w:hanging="360"/>
      </w:pPr>
    </w:lvl>
    <w:lvl w:ilvl="8" w:tplc="678AB5C6">
      <w:start w:val="1"/>
      <w:numFmt w:val="bullet"/>
      <w:lvlText w:val="▪"/>
      <w:lvlJc w:val="left"/>
      <w:pPr>
        <w:ind w:left="6480" w:hanging="360"/>
      </w:pPr>
    </w:lvl>
  </w:abstractNum>
  <w:abstractNum w:abstractNumId="1" w15:restartNumberingAfterBreak="0">
    <w:nsid w:val="35EE317D"/>
    <w:multiLevelType w:val="hybridMultilevel"/>
    <w:tmpl w:val="69A67940"/>
    <w:lvl w:ilvl="0" w:tplc="F5EE5C32">
      <w:start w:val="1"/>
      <w:numFmt w:val="decimal"/>
      <w:lvlText w:val="%1."/>
      <w:lvlJc w:val="left"/>
      <w:pPr>
        <w:ind w:left="1084" w:hanging="361"/>
        <w:jc w:val="left"/>
      </w:pPr>
      <w:rPr>
        <w:rFonts w:ascii="Times New Roman" w:eastAsia="Times New Roman" w:hAnsi="Times New Roman" w:cs="Times New Roman" w:hint="default"/>
        <w:b w:val="0"/>
        <w:bCs w:val="0"/>
        <w:i w:val="0"/>
        <w:iCs w:val="0"/>
        <w:spacing w:val="0"/>
        <w:w w:val="92"/>
        <w:sz w:val="21"/>
        <w:szCs w:val="21"/>
        <w:lang w:val="en-US" w:eastAsia="en-US" w:bidi="ar-SA"/>
      </w:rPr>
    </w:lvl>
    <w:lvl w:ilvl="1" w:tplc="735AAD36">
      <w:numFmt w:val="bullet"/>
      <w:lvlText w:val="o"/>
      <w:lvlJc w:val="left"/>
      <w:pPr>
        <w:ind w:left="1802" w:hanging="350"/>
      </w:pPr>
      <w:rPr>
        <w:rFonts w:ascii="Times New Roman" w:eastAsia="Times New Roman" w:hAnsi="Times New Roman" w:cs="Times New Roman" w:hint="default"/>
        <w:spacing w:val="0"/>
        <w:w w:val="99"/>
        <w:lang w:val="en-US" w:eastAsia="en-US" w:bidi="ar-SA"/>
      </w:rPr>
    </w:lvl>
    <w:lvl w:ilvl="2" w:tplc="997CA3BA">
      <w:numFmt w:val="bullet"/>
      <w:lvlText w:val="•"/>
      <w:lvlJc w:val="left"/>
      <w:pPr>
        <w:ind w:left="1820" w:hanging="350"/>
      </w:pPr>
      <w:rPr>
        <w:rFonts w:hint="default"/>
        <w:lang w:val="en-US" w:eastAsia="en-US" w:bidi="ar-SA"/>
      </w:rPr>
    </w:lvl>
    <w:lvl w:ilvl="3" w:tplc="9730B1EE">
      <w:numFmt w:val="bullet"/>
      <w:lvlText w:val="•"/>
      <w:lvlJc w:val="left"/>
      <w:pPr>
        <w:ind w:left="2942" w:hanging="350"/>
      </w:pPr>
      <w:rPr>
        <w:rFonts w:hint="default"/>
        <w:lang w:val="en-US" w:eastAsia="en-US" w:bidi="ar-SA"/>
      </w:rPr>
    </w:lvl>
    <w:lvl w:ilvl="4" w:tplc="7F2AD70E">
      <w:numFmt w:val="bullet"/>
      <w:lvlText w:val="•"/>
      <w:lvlJc w:val="left"/>
      <w:pPr>
        <w:ind w:left="4065" w:hanging="350"/>
      </w:pPr>
      <w:rPr>
        <w:rFonts w:hint="default"/>
        <w:lang w:val="en-US" w:eastAsia="en-US" w:bidi="ar-SA"/>
      </w:rPr>
    </w:lvl>
    <w:lvl w:ilvl="5" w:tplc="ECB21716">
      <w:numFmt w:val="bullet"/>
      <w:lvlText w:val="•"/>
      <w:lvlJc w:val="left"/>
      <w:pPr>
        <w:ind w:left="5187" w:hanging="350"/>
      </w:pPr>
      <w:rPr>
        <w:rFonts w:hint="default"/>
        <w:lang w:val="en-US" w:eastAsia="en-US" w:bidi="ar-SA"/>
      </w:rPr>
    </w:lvl>
    <w:lvl w:ilvl="6" w:tplc="E8F4983E">
      <w:numFmt w:val="bullet"/>
      <w:lvlText w:val="•"/>
      <w:lvlJc w:val="left"/>
      <w:pPr>
        <w:ind w:left="6310" w:hanging="350"/>
      </w:pPr>
      <w:rPr>
        <w:rFonts w:hint="default"/>
        <w:lang w:val="en-US" w:eastAsia="en-US" w:bidi="ar-SA"/>
      </w:rPr>
    </w:lvl>
    <w:lvl w:ilvl="7" w:tplc="288A7BD4">
      <w:numFmt w:val="bullet"/>
      <w:lvlText w:val="•"/>
      <w:lvlJc w:val="left"/>
      <w:pPr>
        <w:ind w:left="7432" w:hanging="350"/>
      </w:pPr>
      <w:rPr>
        <w:rFonts w:hint="default"/>
        <w:lang w:val="en-US" w:eastAsia="en-US" w:bidi="ar-SA"/>
      </w:rPr>
    </w:lvl>
    <w:lvl w:ilvl="8" w:tplc="ED8EEDB0">
      <w:numFmt w:val="bullet"/>
      <w:lvlText w:val="•"/>
      <w:lvlJc w:val="left"/>
      <w:pPr>
        <w:ind w:left="8555" w:hanging="350"/>
      </w:pPr>
      <w:rPr>
        <w:rFonts w:hint="default"/>
        <w:lang w:val="en-US" w:eastAsia="en-US" w:bidi="ar-SA"/>
      </w:rPr>
    </w:lvl>
  </w:abstractNum>
  <w:abstractNum w:abstractNumId="2" w15:restartNumberingAfterBreak="0">
    <w:nsid w:val="41C42D37"/>
    <w:multiLevelType w:val="hybridMultilevel"/>
    <w:tmpl w:val="A648928C"/>
    <w:lvl w:ilvl="0" w:tplc="6E0068AC">
      <w:start w:val="1"/>
      <w:numFmt w:val="decimal"/>
      <w:lvlText w:val="%1."/>
      <w:lvlJc w:val="left"/>
      <w:pPr>
        <w:ind w:left="720" w:hanging="360"/>
      </w:pPr>
    </w:lvl>
    <w:lvl w:ilvl="1" w:tplc="207A63C6">
      <w:start w:val="1"/>
      <w:numFmt w:val="lowerLetter"/>
      <w:lvlText w:val="%2."/>
      <w:lvlJc w:val="left"/>
      <w:pPr>
        <w:ind w:left="1440" w:hanging="360"/>
      </w:pPr>
    </w:lvl>
    <w:lvl w:ilvl="2" w:tplc="00FC374C">
      <w:start w:val="1"/>
      <w:numFmt w:val="lowerRoman"/>
      <w:lvlText w:val="%3."/>
      <w:lvlJc w:val="left"/>
      <w:pPr>
        <w:ind w:left="2160" w:hanging="360"/>
      </w:pPr>
    </w:lvl>
    <w:lvl w:ilvl="3" w:tplc="D6C043CC">
      <w:start w:val="1"/>
      <w:numFmt w:val="decimal"/>
      <w:lvlText w:val="%4."/>
      <w:lvlJc w:val="left"/>
      <w:pPr>
        <w:ind w:left="2880" w:hanging="360"/>
      </w:pPr>
    </w:lvl>
    <w:lvl w:ilvl="4" w:tplc="5FBE7166">
      <w:start w:val="1"/>
      <w:numFmt w:val="lowerLetter"/>
      <w:lvlText w:val="%5."/>
      <w:lvlJc w:val="left"/>
      <w:pPr>
        <w:ind w:left="3600" w:hanging="360"/>
      </w:pPr>
    </w:lvl>
    <w:lvl w:ilvl="5" w:tplc="C33EC3FC">
      <w:start w:val="1"/>
      <w:numFmt w:val="lowerRoman"/>
      <w:lvlText w:val="%6."/>
      <w:lvlJc w:val="left"/>
      <w:pPr>
        <w:ind w:left="4320" w:hanging="360"/>
      </w:pPr>
    </w:lvl>
    <w:lvl w:ilvl="6" w:tplc="2B58365C">
      <w:start w:val="1"/>
      <w:numFmt w:val="decimal"/>
      <w:lvlText w:val="%7."/>
      <w:lvlJc w:val="left"/>
      <w:pPr>
        <w:ind w:left="5040" w:hanging="360"/>
      </w:pPr>
    </w:lvl>
    <w:lvl w:ilvl="7" w:tplc="F79CD0DE">
      <w:start w:val="1"/>
      <w:numFmt w:val="lowerLetter"/>
      <w:lvlText w:val="%8."/>
      <w:lvlJc w:val="left"/>
      <w:pPr>
        <w:ind w:left="5760" w:hanging="360"/>
      </w:pPr>
    </w:lvl>
    <w:lvl w:ilvl="8" w:tplc="94F87B70">
      <w:start w:val="1"/>
      <w:numFmt w:val="lowerRoman"/>
      <w:lvlText w:val="%9."/>
      <w:lvlJc w:val="left"/>
      <w:pPr>
        <w:ind w:left="6480" w:hanging="360"/>
      </w:pPr>
    </w:lvl>
  </w:abstractNum>
  <w:abstractNum w:abstractNumId="3" w15:restartNumberingAfterBreak="0">
    <w:nsid w:val="6E1201C4"/>
    <w:multiLevelType w:val="multilevel"/>
    <w:tmpl w:val="EF4E35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9645410">
    <w:abstractNumId w:val="0"/>
  </w:num>
  <w:num w:numId="2" w16cid:durableId="754131703">
    <w:abstractNumId w:val="0"/>
  </w:num>
  <w:num w:numId="3" w16cid:durableId="1202473096">
    <w:abstractNumId w:val="0"/>
  </w:num>
  <w:num w:numId="4" w16cid:durableId="1907180356">
    <w:abstractNumId w:val="0"/>
  </w:num>
  <w:num w:numId="5" w16cid:durableId="1140415461">
    <w:abstractNumId w:val="0"/>
  </w:num>
  <w:num w:numId="6" w16cid:durableId="1257711139">
    <w:abstractNumId w:val="0"/>
  </w:num>
  <w:num w:numId="7" w16cid:durableId="1169953174">
    <w:abstractNumId w:val="0"/>
  </w:num>
  <w:num w:numId="8" w16cid:durableId="39786181">
    <w:abstractNumId w:val="0"/>
  </w:num>
  <w:num w:numId="9" w16cid:durableId="550650743">
    <w:abstractNumId w:val="0"/>
  </w:num>
  <w:num w:numId="10" w16cid:durableId="1518344407">
    <w:abstractNumId w:val="0"/>
  </w:num>
  <w:num w:numId="11" w16cid:durableId="678854487">
    <w:abstractNumId w:val="0"/>
  </w:num>
  <w:num w:numId="12" w16cid:durableId="826097951">
    <w:abstractNumId w:val="3"/>
  </w:num>
  <w:num w:numId="13" w16cid:durableId="80689680">
    <w:abstractNumId w:val="3"/>
    <w:lvlOverride w:ilvl="1">
      <w:lvl w:ilvl="1">
        <w:numFmt w:val="bullet"/>
        <w:lvlText w:val=""/>
        <w:lvlJc w:val="left"/>
        <w:pPr>
          <w:tabs>
            <w:tab w:val="num" w:pos="1440"/>
          </w:tabs>
          <w:ind w:left="1440" w:hanging="360"/>
        </w:pPr>
        <w:rPr>
          <w:rFonts w:ascii="Symbol" w:hAnsi="Symbol" w:hint="default"/>
          <w:sz w:val="20"/>
        </w:rPr>
      </w:lvl>
    </w:lvlOverride>
  </w:num>
  <w:num w:numId="14" w16cid:durableId="2117284689">
    <w:abstractNumId w:val="3"/>
    <w:lvlOverride w:ilvl="1">
      <w:lvl w:ilvl="1">
        <w:numFmt w:val="bullet"/>
        <w:lvlText w:val=""/>
        <w:lvlJc w:val="left"/>
        <w:pPr>
          <w:tabs>
            <w:tab w:val="num" w:pos="1440"/>
          </w:tabs>
          <w:ind w:left="1440" w:hanging="360"/>
        </w:pPr>
        <w:rPr>
          <w:rFonts w:ascii="Symbol" w:hAnsi="Symbol" w:hint="default"/>
          <w:sz w:val="20"/>
        </w:rPr>
      </w:lvl>
    </w:lvlOverride>
  </w:num>
  <w:num w:numId="15" w16cid:durableId="1002660614">
    <w:abstractNumId w:val="3"/>
    <w:lvlOverride w:ilvl="1">
      <w:lvl w:ilvl="1">
        <w:numFmt w:val="bullet"/>
        <w:lvlText w:val=""/>
        <w:lvlJc w:val="left"/>
        <w:pPr>
          <w:tabs>
            <w:tab w:val="num" w:pos="1440"/>
          </w:tabs>
          <w:ind w:left="1440" w:hanging="360"/>
        </w:pPr>
        <w:rPr>
          <w:rFonts w:ascii="Symbol" w:hAnsi="Symbol" w:hint="default"/>
          <w:sz w:val="20"/>
        </w:rPr>
      </w:lvl>
    </w:lvlOverride>
  </w:num>
  <w:num w:numId="16" w16cid:durableId="1376586042">
    <w:abstractNumId w:val="3"/>
    <w:lvlOverride w:ilvl="1">
      <w:lvl w:ilvl="1">
        <w:numFmt w:val="bullet"/>
        <w:lvlText w:val=""/>
        <w:lvlJc w:val="left"/>
        <w:pPr>
          <w:tabs>
            <w:tab w:val="num" w:pos="1440"/>
          </w:tabs>
          <w:ind w:left="1440" w:hanging="360"/>
        </w:pPr>
        <w:rPr>
          <w:rFonts w:ascii="Symbol" w:hAnsi="Symbol" w:hint="default"/>
          <w:sz w:val="20"/>
        </w:rPr>
      </w:lvl>
    </w:lvlOverride>
  </w:num>
  <w:num w:numId="17" w16cid:durableId="1785463844">
    <w:abstractNumId w:val="3"/>
    <w:lvlOverride w:ilvl="1">
      <w:lvl w:ilvl="1">
        <w:numFmt w:val="bullet"/>
        <w:lvlText w:val=""/>
        <w:lvlJc w:val="left"/>
        <w:pPr>
          <w:tabs>
            <w:tab w:val="num" w:pos="1440"/>
          </w:tabs>
          <w:ind w:left="1440" w:hanging="360"/>
        </w:pPr>
        <w:rPr>
          <w:rFonts w:ascii="Symbol" w:hAnsi="Symbol" w:hint="default"/>
          <w:sz w:val="20"/>
        </w:rPr>
      </w:lvl>
    </w:lvlOverride>
  </w:num>
  <w:num w:numId="18" w16cid:durableId="805658979">
    <w:abstractNumId w:val="3"/>
    <w:lvlOverride w:ilvl="1">
      <w:lvl w:ilvl="1">
        <w:numFmt w:val="bullet"/>
        <w:lvlText w:val=""/>
        <w:lvlJc w:val="left"/>
        <w:pPr>
          <w:tabs>
            <w:tab w:val="num" w:pos="1440"/>
          </w:tabs>
          <w:ind w:left="1440" w:hanging="360"/>
        </w:pPr>
        <w:rPr>
          <w:rFonts w:ascii="Symbol" w:hAnsi="Symbol" w:hint="default"/>
          <w:sz w:val="20"/>
        </w:rPr>
      </w:lvl>
    </w:lvlOverride>
  </w:num>
  <w:num w:numId="19" w16cid:durableId="2030331359">
    <w:abstractNumId w:val="3"/>
    <w:lvlOverride w:ilvl="1">
      <w:lvl w:ilvl="1">
        <w:numFmt w:val="bullet"/>
        <w:lvlText w:val=""/>
        <w:lvlJc w:val="left"/>
        <w:pPr>
          <w:tabs>
            <w:tab w:val="num" w:pos="1440"/>
          </w:tabs>
          <w:ind w:left="1440" w:hanging="360"/>
        </w:pPr>
        <w:rPr>
          <w:rFonts w:ascii="Symbol" w:hAnsi="Symbol" w:hint="default"/>
          <w:sz w:val="20"/>
        </w:rPr>
      </w:lvl>
    </w:lvlOverride>
  </w:num>
  <w:num w:numId="20" w16cid:durableId="3628323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BCA"/>
    <w:rsid w:val="00080321"/>
    <w:rsid w:val="002D0E42"/>
    <w:rsid w:val="00335679"/>
    <w:rsid w:val="004B539E"/>
    <w:rsid w:val="004D0DF5"/>
    <w:rsid w:val="00543D44"/>
    <w:rsid w:val="00647BCA"/>
    <w:rsid w:val="007A3F15"/>
    <w:rsid w:val="007E6A6C"/>
    <w:rsid w:val="00923288"/>
    <w:rsid w:val="00967CF1"/>
    <w:rsid w:val="00DF28A8"/>
    <w:rsid w:val="00EB05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9F69"/>
  <w15:docId w15:val="{65FD9697-8786-4FBE-906C-097A8DA02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uiPriority w:val="1"/>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4B539E"/>
    <w:pPr>
      <w:widowControl w:val="0"/>
      <w:autoSpaceDE w:val="0"/>
      <w:autoSpaceDN w:val="0"/>
      <w:spacing w:after="0" w:line="240" w:lineRule="auto"/>
    </w:pPr>
    <w:rPr>
      <w:rFonts w:ascii="Times New Roman" w:eastAsia="Times New Roman" w:hAnsi="Times New Roman" w:cs="Times New Roman"/>
      <w:sz w:val="21"/>
      <w:szCs w:val="21"/>
      <w:lang w:eastAsia="en-US"/>
    </w:rPr>
  </w:style>
  <w:style w:type="character" w:customStyle="1" w:styleId="BodyTextChar">
    <w:name w:val="Body Text Char"/>
    <w:basedOn w:val="DefaultParagraphFont"/>
    <w:link w:val="BodyText"/>
    <w:uiPriority w:val="1"/>
    <w:rsid w:val="004B539E"/>
    <w:rPr>
      <w:rFonts w:ascii="Times New Roman" w:eastAsia="Times New Roman" w:hAnsi="Times New Roman" w:cs="Times New Roman"/>
      <w:sz w:val="21"/>
      <w:szCs w:val="21"/>
      <w:lang w:eastAsia="en-US"/>
    </w:rPr>
  </w:style>
  <w:style w:type="paragraph" w:customStyle="1" w:styleId="TableParagraph">
    <w:name w:val="Table Paragraph"/>
    <w:basedOn w:val="Normal"/>
    <w:uiPriority w:val="1"/>
    <w:qFormat/>
    <w:rsid w:val="004B539E"/>
    <w:pPr>
      <w:widowControl w:val="0"/>
      <w:autoSpaceDE w:val="0"/>
      <w:autoSpaceDN w:val="0"/>
      <w:spacing w:after="0" w:line="240" w:lineRule="auto"/>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businesswire.com/news/home/20260212274042/en/iProov-Dynamic-Liveness-Is-the-First-and-Only-Solution-to-Achieve-CENTS-18099-High-and-Ingenium-Level-4-for-Injection-Attack-Detection" TargetMode="External"/><Relationship Id="rId3" Type="http://schemas.openxmlformats.org/officeDocument/2006/relationships/settings" Target="settings.xml"/><Relationship Id="rId7" Type="http://schemas.openxmlformats.org/officeDocument/2006/relationships/hyperlink" Target="https://shuftipro.com/blog/deepfake-presentation-injection-attack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uckduckgoose.ai/blog/how-deepfakes-bypass-liveness-checks-in-real-identity-verification-systems" TargetMode="External"/><Relationship Id="rId11" Type="http://schemas.openxmlformats.org/officeDocument/2006/relationships/fontTable" Target="fontTable.xml"/><Relationship Id="rId5" Type="http://schemas.openxmlformats.org/officeDocument/2006/relationships/hyperlink" Target="https://www.duckduckgoose.ai/blog/liveness-detection-vs-deepfake-detection-whats-the-real-difference" TargetMode="External"/><Relationship Id="rId10" Type="http://schemas.openxmlformats.org/officeDocument/2006/relationships/hyperlink" Target="https://arxiv.org/pdf/2601.06241" TargetMode="External"/><Relationship Id="rId4" Type="http://schemas.openxmlformats.org/officeDocument/2006/relationships/webSettings" Target="webSettings.xml"/><Relationship Id="rId9" Type="http://schemas.openxmlformats.org/officeDocument/2006/relationships/hyperlink" Target="https://www.adaptivesecurity.com/blog/deepfake-identity-ver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3438</Words>
  <Characters>19601</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Agile Sprint Planning &amp; User Story Workshop Deepfake-Aware Digital Identity Veri</vt:lpstr>
    </vt:vector>
  </TitlesOfParts>
  <Company/>
  <LinksUpToDate>false</LinksUpToDate>
  <CharactersWithSpaces>22994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Agile Sprint Planning &amp; User Story Workshop Deepfake-Aware Digital Identity Veri</dc:title>
  <dc:creator>Basha</dc:creator>
  <dc:description>Claude Docs node/6f5a8795-ef45@10 docx-w6</dc:description>
  <cp:lastModifiedBy>basha d</cp:lastModifiedBy>
  <cp:revision>7</cp:revision>
  <dcterms:created xsi:type="dcterms:W3CDTF">2026-10-08T10:47:00Z</dcterms:created>
  <dcterms:modified xsi:type="dcterms:W3CDTF">2026-10-09T01:59:00Z</dcterms:modified>
</cp:coreProperties>
</file>