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Д.М.,</w:t>
      </w:r>
      <w:r>
        <w:t xml:space="preserve"> </w:t>
      </w:r>
      <w:r>
        <w:t xml:space="preserve">НКНбд-01-21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 интерфейсом взаимодействия пользователя с операционной системой UNIX во</w:t>
      </w:r>
      <w:r>
        <w:t xml:space="preserve"> </w:t>
      </w:r>
      <w:r>
        <w:t xml:space="preserve">всех её модификациях была и остается командная строка.</w:t>
      </w:r>
      <w:r>
        <w:t xml:space="preserve"> </w:t>
      </w:r>
      <w:r>
        <w:t xml:space="preserve">Командная строка (или «консоль») – это текстовый интерфейс между человеком и компьютером, в котором инструкции компьютеру даются путём ввода с клавиатуры текстовых строк (команд). Интерфейс командной строки противопоставляется управлению программами на основе меню, а также различным реализациям графического интерфейса.</w:t>
      </w:r>
      <w:r>
        <w:t xml:space="preserve"> </w:t>
      </w:r>
      <w:r>
        <w:t xml:space="preserve">Команды, введённые пользователем, интерпретируются и выполняются специальной</w:t>
      </w:r>
      <w:r>
        <w:t xml:space="preserve"> </w:t>
      </w:r>
      <w:r>
        <w:t xml:space="preserve">программой — командной оболочкой (или «shell» по-английски).</w:t>
      </w:r>
      <w:r>
        <w:t xml:space="preserve"> </w:t>
      </w:r>
      <w:r>
        <w:t xml:space="preserve">[1]</w:t>
      </w:r>
    </w:p>
    <w:bookmarkEnd w:id="22"/>
    <w:bookmarkStart w:id="10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Определяем полное имя домашнего каталога с помощью команды pwd.(рис. 1)</w:t>
      </w:r>
    </w:p>
    <w:p>
      <w:pPr>
        <w:pStyle w:val="CaptionedFigure"/>
      </w:pPr>
      <w:bookmarkStart w:id="26" w:name="fig:001"/>
      <w:r>
        <w:drawing>
          <wp:inline>
            <wp:extent cx="2921000" cy="1765300"/>
            <wp:effectExtent b="0" l="0" r="0" t="0"/>
            <wp:docPr descr="Рис. 1: Команда pwd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Команда pwd</w:t>
      </w:r>
    </w:p>
    <w:p>
      <w:pPr>
        <w:numPr>
          <w:ilvl w:val="0"/>
          <w:numId w:val="1003"/>
        </w:numPr>
        <w:pStyle w:val="Compact"/>
      </w:pPr>
      <w:r>
        <w:t xml:space="preserve">Перейдем в каталог /tmp. (рис. 2)</w:t>
      </w:r>
    </w:p>
    <w:p>
      <w:pPr>
        <w:pStyle w:val="CaptionedFigure"/>
      </w:pPr>
      <w:bookmarkStart w:id="30" w:name="fig:002"/>
      <w:r>
        <w:drawing>
          <wp:inline>
            <wp:extent cx="5334000" cy="281265"/>
            <wp:effectExtent b="0" l="0" r="0" t="0"/>
            <wp:docPr descr="Рис. 2: Каталог tmp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Каталог tmp</w:t>
      </w:r>
    </w:p>
    <w:p>
      <w:pPr>
        <w:pStyle w:val="BodyText"/>
      </w:pPr>
      <w:r>
        <w:t xml:space="preserve">Выведем на экран содержимое каталога /tmp с помощью команды ls с различными опциями. (рис. 3)</w:t>
      </w:r>
    </w:p>
    <w:p>
      <w:pPr>
        <w:pStyle w:val="CaptionedFigure"/>
      </w:pPr>
      <w:bookmarkStart w:id="34" w:name="fig:003"/>
      <w:r>
        <w:drawing>
          <wp:inline>
            <wp:extent cx="5334000" cy="596811"/>
            <wp:effectExtent b="0" l="0" r="0" t="0"/>
            <wp:docPr descr="Рис. 3: Команда ls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Команда ls</w:t>
      </w:r>
    </w:p>
    <w:p>
      <w:pPr>
        <w:pStyle w:val="BodyText"/>
      </w:pPr>
      <w:r>
        <w:t xml:space="preserve">Опция -a. (рис. 4)</w:t>
      </w:r>
    </w:p>
    <w:p>
      <w:pPr>
        <w:pStyle w:val="CaptionedFigure"/>
      </w:pPr>
      <w:bookmarkStart w:id="38" w:name="fig:004"/>
      <w:r>
        <w:drawing>
          <wp:inline>
            <wp:extent cx="5334000" cy="736617"/>
            <wp:effectExtent b="0" l="0" r="0" t="0"/>
            <wp:docPr descr="Рис. 4: Команда ls с опцией -a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Команда ls с опцией -a</w:t>
      </w:r>
    </w:p>
    <w:p>
      <w:pPr>
        <w:pStyle w:val="BodyText"/>
      </w:pPr>
      <w:r>
        <w:t xml:space="preserve">Опция -l. (рис. 5)</w:t>
      </w:r>
    </w:p>
    <w:p>
      <w:pPr>
        <w:pStyle w:val="CaptionedFigure"/>
      </w:pPr>
      <w:bookmarkStart w:id="42" w:name="fig:005"/>
      <w:r>
        <w:drawing>
          <wp:inline>
            <wp:extent cx="5334000" cy="1099374"/>
            <wp:effectExtent b="0" l="0" r="0" t="0"/>
            <wp:docPr descr="Рис. 5: Команда ls с опцией -l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9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Команда ls с опцией -l</w:t>
      </w:r>
    </w:p>
    <w:p>
      <w:pPr>
        <w:pStyle w:val="BodyText"/>
      </w:pPr>
      <w:r>
        <w:t xml:space="preserve">Опция -alF и -F. (рис. 6)</w:t>
      </w:r>
    </w:p>
    <w:p>
      <w:pPr>
        <w:pStyle w:val="CaptionedFigure"/>
      </w:pPr>
      <w:bookmarkStart w:id="46" w:name="fig:006"/>
      <w:r>
        <w:drawing>
          <wp:inline>
            <wp:extent cx="5334000" cy="2448581"/>
            <wp:effectExtent b="0" l="0" r="0" t="0"/>
            <wp:docPr descr="Рис. 6: Команда ls с опциями -alF и -F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8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Команда ls с опциями -alF и -F</w:t>
      </w:r>
    </w:p>
    <w:p>
      <w:pPr>
        <w:pStyle w:val="BodyText"/>
      </w:pPr>
      <w:r>
        <w:t xml:space="preserve">Определяем есть ли в каталоге /var/spool подкаталог с именем cron. Видим, что его там нет. (рис. 7)</w:t>
      </w:r>
    </w:p>
    <w:p>
      <w:pPr>
        <w:pStyle w:val="CaptionedFigure"/>
      </w:pPr>
      <w:bookmarkStart w:id="50" w:name="fig:007"/>
      <w:r>
        <w:drawing>
          <wp:inline>
            <wp:extent cx="5334000" cy="481263"/>
            <wp:effectExtent b="0" l="0" r="0" t="0"/>
            <wp:docPr descr="Рис. 7: Каталог /var/spool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Каталог /var/spool</w:t>
      </w:r>
    </w:p>
    <w:p>
      <w:pPr>
        <w:pStyle w:val="BodyText"/>
      </w:pPr>
      <w:r>
        <w:t xml:space="preserve">Перейдем в домашний каталог и выведем на экран его содержимое. Видим, что владельцем файлов и подкаталогов явялется пользователь dmbelicheva (то есть я). (рис. 8)</w:t>
      </w:r>
    </w:p>
    <w:p>
      <w:pPr>
        <w:pStyle w:val="CaptionedFigure"/>
      </w:pPr>
      <w:bookmarkStart w:id="54" w:name="fig:008"/>
      <w:r>
        <w:drawing>
          <wp:inline>
            <wp:extent cx="5334000" cy="1386496"/>
            <wp:effectExtent b="0" l="0" r="0" t="0"/>
            <wp:docPr descr="Рис. 8: Содержимое домашнего каталог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Содержимое домашнего каталога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создадим новый каталог с именем newdir. (рис. 9)</w:t>
      </w:r>
    </w:p>
    <w:p>
      <w:pPr>
        <w:pStyle w:val="CaptionedFigure"/>
      </w:pPr>
      <w:bookmarkStart w:id="58" w:name="fig:009"/>
      <w:r>
        <w:drawing>
          <wp:inline>
            <wp:extent cx="5334000" cy="327178"/>
            <wp:effectExtent b="0" l="0" r="0" t="0"/>
            <wp:docPr descr="Рис. 9: Создание нового каталога с именем newdir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Создание нового каталога с именем newdir</w:t>
      </w:r>
    </w:p>
    <w:p>
      <w:pPr>
        <w:pStyle w:val="BodyText"/>
      </w:pPr>
      <w:r>
        <w:t xml:space="preserve">В каталоге ~/newdir создадим новый каталог с именем morefun. (рис. 10)</w:t>
      </w:r>
    </w:p>
    <w:p>
      <w:pPr>
        <w:pStyle w:val="CaptionedFigure"/>
      </w:pPr>
      <w:bookmarkStart w:id="62" w:name="fig:010"/>
      <w:r>
        <w:drawing>
          <wp:inline>
            <wp:extent cx="5334000" cy="386665"/>
            <wp:effectExtent b="0" l="0" r="0" t="0"/>
            <wp:docPr descr="Рис. 10: Создание подкаталога morefun в каталоге ~/newdir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Создание подкаталога morefun в каталоге ~/newdir</w:t>
      </w:r>
    </w:p>
    <w:p>
      <w:pPr>
        <w:pStyle w:val="BodyText"/>
      </w:pPr>
      <w:r>
        <w:t xml:space="preserve">В домашнем каталоге создадим одной командой (mkdir) три новых каталога с именами</w:t>
      </w:r>
      <w:r>
        <w:t xml:space="preserve"> </w:t>
      </w:r>
      <w:r>
        <w:t xml:space="preserve">letters, memos, misk. Затем удалим эти каталоги одной командой (rmdir). (рис. 11)</w:t>
      </w:r>
    </w:p>
    <w:p>
      <w:pPr>
        <w:pStyle w:val="CaptionedFigure"/>
      </w:pPr>
      <w:bookmarkStart w:id="66" w:name="fig:011"/>
      <w:r>
        <w:drawing>
          <wp:inline>
            <wp:extent cx="5334000" cy="490627"/>
            <wp:effectExtent b="0" l="0" r="0" t="0"/>
            <wp:docPr descr="Рис. 11: Создание каталогов letters, memos, misk и из удаление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Создание каталогов letters, memos, misk и из удаление</w:t>
      </w:r>
    </w:p>
    <w:p>
      <w:pPr>
        <w:pStyle w:val="BodyText"/>
      </w:pPr>
      <w:r>
        <w:t xml:space="preserve">Попробуем удалить ранее созданный каталог ~/newdir командой rm. Видим, что терминал выдает ошибку. (рис. 12)</w:t>
      </w:r>
    </w:p>
    <w:p>
      <w:pPr>
        <w:pStyle w:val="CaptionedFigure"/>
      </w:pPr>
      <w:bookmarkStart w:id="70" w:name="fig:012"/>
      <w:r>
        <w:drawing>
          <wp:inline>
            <wp:extent cx="5334000" cy="365001"/>
            <wp:effectExtent b="0" l="0" r="0" t="0"/>
            <wp:docPr descr="Рис. 12: Попытка удалить каталог ~/newdir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Попытка удалить каталог ~/newdir</w:t>
      </w:r>
    </w:p>
    <w:p>
      <w:pPr>
        <w:pStyle w:val="BodyText"/>
      </w:pPr>
      <w:r>
        <w:t xml:space="preserve">Удалим каталог ~/newdir/morefun из домашнего каталога. С помощью команды ls проверяем удалился ли каталог. Видим, что он удалился. (рис. 13)</w:t>
      </w:r>
    </w:p>
    <w:p>
      <w:pPr>
        <w:pStyle w:val="CaptionedFigure"/>
      </w:pPr>
      <w:bookmarkStart w:id="74" w:name="fig:013"/>
      <w:r>
        <w:drawing>
          <wp:inline>
            <wp:extent cx="5334000" cy="344959"/>
            <wp:effectExtent b="0" l="0" r="0" t="0"/>
            <wp:docPr descr="Рис. 13: Удаляем каталог ~/newdir/morefun из домашнего каталог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Удаляем каталог ~/newdir/morefun из домашнего каталога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подкаталогов, входящих в него. Узнаем, что это можно сделать с помощью опции -R. (рис. 14)</w:t>
      </w:r>
    </w:p>
    <w:p>
      <w:pPr>
        <w:pStyle w:val="CaptionedFigure"/>
      </w:pPr>
      <w:bookmarkStart w:id="78" w:name="fig:014"/>
      <w:r>
        <w:drawing>
          <wp:inline>
            <wp:extent cx="5334000" cy="1579876"/>
            <wp:effectExtent b="0" l="0" r="0" t="0"/>
            <wp:docPr descr="Рис. 14: Команда man ls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9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Команда man ls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man определим набор опций команды ls, позволяющий отсортировать по времени последнего изменения выводимый список содержимого каталогас развёрнутым описанием файлов. Узнаем, что это можно сделать с помощью опции -lt. (рис. 15)</w:t>
      </w:r>
    </w:p>
    <w:p>
      <w:pPr>
        <w:pStyle w:val="CaptionedFigure"/>
      </w:pPr>
      <w:bookmarkStart w:id="82" w:name="fig:015"/>
      <w:r>
        <w:drawing>
          <wp:inline>
            <wp:extent cx="5334000" cy="1890280"/>
            <wp:effectExtent b="0" l="0" r="0" t="0"/>
            <wp:docPr descr="Рис. 15: Команда man ls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Команда man ls</w:t>
      </w:r>
    </w:p>
    <w:p>
      <w:pPr>
        <w:numPr>
          <w:ilvl w:val="0"/>
          <w:numId w:val="1007"/>
        </w:numPr>
        <w:pStyle w:val="Compact"/>
      </w:pPr>
      <w:r>
        <w:t xml:space="preserve">Используем команду man для просмотра описания следующих команд: cd: (рис. 16)</w:t>
      </w:r>
    </w:p>
    <w:p>
      <w:pPr>
        <w:pStyle w:val="CaptionedFigure"/>
      </w:pPr>
      <w:bookmarkStart w:id="86" w:name="fig:016"/>
      <w:r>
        <w:drawing>
          <wp:inline>
            <wp:extent cx="5334000" cy="1857760"/>
            <wp:effectExtent b="0" l="0" r="0" t="0"/>
            <wp:docPr descr="Рис. 16: Команда man cd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Команда man cd</w:t>
      </w:r>
    </w:p>
    <w:p>
      <w:pPr>
        <w:pStyle w:val="BodyText"/>
      </w:pPr>
      <w:r>
        <w:t xml:space="preserve">pwd: (рис. 17)</w:t>
      </w:r>
    </w:p>
    <w:p>
      <w:pPr>
        <w:pStyle w:val="CaptionedFigure"/>
      </w:pPr>
      <w:bookmarkStart w:id="90" w:name="fig:017"/>
      <w:r>
        <w:drawing>
          <wp:inline>
            <wp:extent cx="5334000" cy="1967036"/>
            <wp:effectExtent b="0" l="0" r="0" t="0"/>
            <wp:docPr descr="Рис. 17: Команда man pwd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7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Команда man pwd</w:t>
      </w:r>
    </w:p>
    <w:p>
      <w:pPr>
        <w:pStyle w:val="BodyText"/>
      </w:pPr>
      <w:r>
        <w:t xml:space="preserve">mkdir: (рис. 18)</w:t>
      </w:r>
    </w:p>
    <w:p>
      <w:pPr>
        <w:pStyle w:val="CaptionedFigure"/>
      </w:pPr>
      <w:bookmarkStart w:id="94" w:name="fig:018"/>
      <w:r>
        <w:drawing>
          <wp:inline>
            <wp:extent cx="5334000" cy="2231215"/>
            <wp:effectExtent b="0" l="0" r="0" t="0"/>
            <wp:docPr descr="Рис. 18: Команда man mkdir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Команда man mkdir</w:t>
      </w:r>
    </w:p>
    <w:p>
      <w:pPr>
        <w:pStyle w:val="BodyText"/>
      </w:pPr>
      <w:r>
        <w:t xml:space="preserve">rmdir: (рис. 19)</w:t>
      </w:r>
    </w:p>
    <w:p>
      <w:pPr>
        <w:pStyle w:val="CaptionedFigure"/>
      </w:pPr>
      <w:bookmarkStart w:id="98" w:name="fig:019"/>
      <w:r>
        <w:drawing>
          <wp:inline>
            <wp:extent cx="5334000" cy="3291613"/>
            <wp:effectExtent b="0" l="0" r="0" t="0"/>
            <wp:docPr descr="Рис. 19: Команда man rmdir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1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Команда man rmdir</w:t>
      </w:r>
    </w:p>
    <w:p>
      <w:pPr>
        <w:pStyle w:val="BodyText"/>
      </w:pPr>
      <w:r>
        <w:t xml:space="preserve">rm: (рис. 20)</w:t>
      </w:r>
    </w:p>
    <w:p>
      <w:pPr>
        <w:pStyle w:val="CaptionedFigure"/>
      </w:pPr>
      <w:bookmarkStart w:id="102" w:name="fig:020"/>
      <w:r>
        <w:drawing>
          <wp:inline>
            <wp:extent cx="5334000" cy="1284918"/>
            <wp:effectExtent b="0" l="0" r="0" t="0"/>
            <wp:docPr descr="Рис. 20: Команда man rm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4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Команда man rm</w:t>
      </w:r>
    </w:p>
    <w:p>
      <w:pPr>
        <w:numPr>
          <w:ilvl w:val="0"/>
          <w:numId w:val="1008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 (рис. 21)</w:t>
      </w:r>
    </w:p>
    <w:p>
      <w:pPr>
        <w:pStyle w:val="CaptionedFigure"/>
      </w:pPr>
      <w:bookmarkStart w:id="106" w:name="fig:021"/>
      <w:r>
        <w:drawing>
          <wp:inline>
            <wp:extent cx="5334000" cy="1531353"/>
            <wp:effectExtent b="0" l="0" r="0" t="0"/>
            <wp:docPr descr="Рис. 21: Команда history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Команда history</w:t>
      </w:r>
    </w:p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работать с командной строкой. Изучила различные команды и научилась их применять.</w:t>
      </w:r>
    </w:p>
    <w:bookmarkEnd w:id="108"/>
    <w:bookmarkStart w:id="109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Что такое командная строка?</w:t>
      </w:r>
      <w:r>
        <w:t xml:space="preserve"> </w:t>
      </w:r>
      <w:r>
        <w:t xml:space="preserve">Командная строка (или «консоль») – это текстовый интерфейс между человеком и компьютером, в котором инструкции компьютеру даются путём ввода с клавиатуры текстовых строк (команд). Интерфейс командной строки противопоставляется управлению программами на основе меню, а также различным реализациям графического интерфейса.</w:t>
      </w:r>
      <w:r>
        <w:t xml:space="preserve"> </w:t>
      </w:r>
      <w:r>
        <w:t xml:space="preserve">Команды, введённые пользователем, интерпретируются и выполняются специальной</w:t>
      </w:r>
      <w:r>
        <w:t xml:space="preserve"> </w:t>
      </w:r>
      <w:r>
        <w:t xml:space="preserve">программой — командной оболочкой (или «shell» по-английски).</w:t>
      </w:r>
    </w:p>
    <w:p>
      <w:pPr>
        <w:numPr>
          <w:ilvl w:val="0"/>
          <w:numId w:val="1009"/>
        </w:numPr>
        <w:pStyle w:val="Compact"/>
      </w:pPr>
      <w:r>
        <w:t xml:space="preserve">При помощи какой команды можно определить абсолютный путь текущего каталога?</w:t>
      </w:r>
      <w:r>
        <w:t xml:space="preserve"> </w:t>
      </w:r>
      <w:r>
        <w:t xml:space="preserve">Приведите пример.</w:t>
      </w:r>
      <w:r>
        <w:t xml:space="preserve"> </w:t>
      </w:r>
      <w:r>
        <w:t xml:space="preserve">Для определения абсолютного пути к текущему каталогу используется</w:t>
      </w:r>
      <w:r>
        <w:t xml:space="preserve"> </w:t>
      </w:r>
      <w:r>
        <w:t xml:space="preserve">команда pwd (print working directory).</w:t>
      </w:r>
      <w:r>
        <w:t xml:space="preserve"> </w:t>
      </w:r>
      <w:r>
        <w:t xml:space="preserve">Пример (абсолютное имя текущего каталога пользователя dharma):</w:t>
      </w:r>
      <w:r>
        <w:t xml:space="preserve"> </w:t>
      </w:r>
      <w:r>
        <w:t xml:space="preserve">(pwd</w:t>
      </w:r>
      <w:r>
        <w:t xml:space="preserve"> </w:t>
      </w:r>
      <w:r>
        <w:t xml:space="preserve">результат:</w:t>
      </w:r>
      <w:r>
        <w:t xml:space="preserve"> </w:t>
      </w:r>
      <w:r>
        <w:t xml:space="preserve">/afs/dk.sci.pfu.edu.ru/home/d/h/dharma)</w:t>
      </w:r>
    </w:p>
    <w:p>
      <w:pPr>
        <w:numPr>
          <w:ilvl w:val="0"/>
          <w:numId w:val="1009"/>
        </w:numPr>
        <w:pStyle w:val="Compact"/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Приведите примеры.</w:t>
      </w:r>
      <w:r>
        <w:t xml:space="preserve"> </w:t>
      </w:r>
      <w:r>
        <w:t xml:space="preserve">При помощи команды ls -F.</w:t>
      </w:r>
      <w:r>
        <w:t xml:space="preserve"> </w:t>
      </w:r>
      <w:r>
        <w:t xml:space="preserve">(ls -F</w:t>
      </w:r>
      <w:r>
        <w:t xml:space="preserve"> </w:t>
      </w:r>
      <w:r>
        <w:t xml:space="preserve">install-tl-unx/ newdir/ work/ Видео/ Документы/ Загрузки/ Изображения/ Музыка/ Общедоступные/</w:t>
      </w:r>
      <w:r>
        <w:t xml:space="preserve"> </w:t>
      </w:r>
      <w:r>
        <w:t xml:space="preserve">‘</w:t>
      </w:r>
      <w:r>
        <w:t xml:space="preserve">Рабочий стол</w:t>
      </w:r>
      <w:r>
        <w:t xml:space="preserve">’</w:t>
      </w:r>
      <w:r>
        <w:t xml:space="preserve">/ Шаблоны/)</w:t>
      </w:r>
    </w:p>
    <w:p>
      <w:pPr>
        <w:numPr>
          <w:ilvl w:val="0"/>
          <w:numId w:val="1009"/>
        </w:numPr>
        <w:pStyle w:val="Compact"/>
      </w:pPr>
      <w:r>
        <w:t xml:space="preserve">Каким образом отобразить информацию о скрытых файлах? Приведите примеры.</w:t>
      </w:r>
      <w:r>
        <w:t xml:space="preserve"> </w:t>
      </w:r>
      <w:r>
        <w:t xml:space="preserve">С помощью команды ls -a.</w:t>
      </w:r>
      <w:r>
        <w:t xml:space="preserve"> </w:t>
      </w:r>
      <w:r>
        <w:t xml:space="preserve">(ls -a</w:t>
      </w:r>
      <w:r>
        <w:t xml:space="preserve"> </w:t>
      </w:r>
      <w:r>
        <w:t xml:space="preserve">. .bash_logout .cache .gnupg .local .pki .var .vboxclient-draganddrop.pid .wget-hsts Документы Музыка Шаблоны</w:t>
      </w:r>
      <w:r>
        <w:t xml:space="preserve"> </w:t>
      </w:r>
      <w:r>
        <w:t xml:space="preserve">.. .bash_profile .config install-tl-unx .mozilla .ssh .vboxclient-clipboard.pid .vboxclient-seamless.pid work Загрузки Общедоступные</w:t>
      </w:r>
      <w:r>
        <w:t xml:space="preserve"> </w:t>
      </w:r>
      <w:r>
        <w:t xml:space="preserve">.bash_history .bashrc .gitconfig .lesshst newdir .texlive2022 .vboxclient-display-svga-x11.pid .vscode Видео Изображения</w:t>
      </w:r>
      <w:r>
        <w:t xml:space="preserve"> </w:t>
      </w:r>
      <w:r>
        <w:t xml:space="preserve">‘</w:t>
      </w:r>
      <w:r>
        <w:t xml:space="preserve">Рабочий стол</w:t>
      </w:r>
      <w:r>
        <w:t xml:space="preserve">’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При помощи каких команд можно удалить файл и каталог? Можно ли это сделать</w:t>
      </w:r>
      <w:r>
        <w:t xml:space="preserve"> </w:t>
      </w:r>
      <w:r>
        <w:t xml:space="preserve">одной и той же командой? Приведите примеры.</w:t>
      </w:r>
      <w:r>
        <w:t xml:space="preserve"> </w:t>
      </w:r>
      <w:r>
        <w:t xml:space="preserve">Команда rm используется для удаления файлов и/или каталогов. Чтобы удалить каталог, содержащий файлы, нужно использовать опцию r. Без указания этой опции команда не будет выполняться (rm -r abc).</w:t>
      </w:r>
      <w:r>
        <w:t xml:space="preserve"> </w:t>
      </w:r>
      <w:r>
        <w:t xml:space="preserve">Если каталог пуст, то можно воспользоваться командой rmdir. Если удаляемый</w:t>
      </w:r>
      <w:r>
        <w:t xml:space="preserve"> </w:t>
      </w:r>
      <w:r>
        <w:t xml:space="preserve">каталог содержит файлы, то команда не будет выполнена — нужно использовать rm -</w:t>
      </w:r>
      <w:r>
        <w:t xml:space="preserve"> </w:t>
      </w:r>
      <w:r>
        <w:t xml:space="preserve">r имя_каталога.</w:t>
      </w:r>
    </w:p>
    <w:p>
      <w:pPr>
        <w:numPr>
          <w:ilvl w:val="0"/>
          <w:numId w:val="1009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работы?</w:t>
      </w:r>
      <w:r>
        <w:t xml:space="preserve"> </w:t>
      </w:r>
      <w:r>
        <w:t xml:space="preserve">С помощью команды history.</w:t>
      </w:r>
    </w:p>
    <w:p>
      <w:pPr>
        <w:numPr>
          <w:ilvl w:val="0"/>
          <w:numId w:val="1009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</w:t>
      </w:r>
      <w:r>
        <w:t xml:space="preserve"> </w:t>
      </w:r>
      <w:r>
        <w:t xml:space="preserve">Можно модифицировать команду из выведенного на экран списка при помощи следующей конструкции: !</w:t>
      </w:r>
      <w:r>
        <w:t xml:space="preserve">:s/</w:t>
      </w:r>
      <w:r>
        <w:t xml:space="preserve">/</w:t>
      </w:r>
      <w:r>
        <w:t xml:space="preserve"> </w:t>
      </w:r>
      <w:r>
        <w:t xml:space="preserve">(!3:s/a/F</w:t>
      </w:r>
      <w:r>
        <w:t xml:space="preserve"> </w:t>
      </w:r>
      <w:r>
        <w:t xml:space="preserve">ls -F)</w:t>
      </w:r>
    </w:p>
    <w:p>
      <w:pPr>
        <w:numPr>
          <w:ilvl w:val="0"/>
          <w:numId w:val="1009"/>
        </w:numPr>
        <w:pStyle w:val="Compact"/>
      </w:pPr>
      <w:r>
        <w:t xml:space="preserve">Приведите примеры запуска нескольких команд в одной строке.</w:t>
      </w:r>
      <w:r>
        <w:t xml:space="preserve"> </w:t>
      </w:r>
      <w:r>
        <w:t xml:space="preserve">Если требуется выполнить последовательно несколько</w:t>
      </w:r>
      <w:r>
        <w:t xml:space="preserve"> </w:t>
      </w:r>
      <w:r>
        <w:t xml:space="preserve">команд, записанный в одной строке, то для этого используется символ точка с запятой.</w:t>
      </w:r>
      <w:r>
        <w:t xml:space="preserve"> </w:t>
      </w:r>
      <w:r>
        <w:t xml:space="preserve">(cd; ls)</w:t>
      </w:r>
    </w:p>
    <w:p>
      <w:pPr>
        <w:numPr>
          <w:ilvl w:val="0"/>
          <w:numId w:val="1009"/>
        </w:numPr>
        <w:pStyle w:val="Compact"/>
      </w:pPr>
      <w:r>
        <w:t xml:space="preserve">Дайте определение и приведите примера символов экранирования.</w:t>
      </w:r>
      <w:r>
        <w:t xml:space="preserve"> </w:t>
      </w:r>
      <w:r>
        <w:t xml:space="preserve">Если в заданном контексте встречаются специальные символы (типа «.»,</w:t>
      </w:r>
      <w:r>
        <w:t xml:space="preserve"> </w:t>
      </w:r>
      <w:r>
        <w:t xml:space="preserve">«/», «*» и т.д.), надо перед ними поставить символ экранирования  (обратный слэш).</w:t>
      </w:r>
    </w:p>
    <w:p>
      <w:pPr>
        <w:numPr>
          <w:ilvl w:val="0"/>
          <w:numId w:val="1009"/>
        </w:numPr>
        <w:pStyle w:val="Compact"/>
      </w:pPr>
      <w:r>
        <w:t xml:space="preserve">Охарактеризуйте вывод информации на экран после выполнения команды ls с опцией</w:t>
      </w:r>
    </w:p>
    <w:p>
      <w:pPr>
        <w:numPr>
          <w:ilvl w:val="0"/>
          <w:numId w:val="1010"/>
        </w:numPr>
        <w:pStyle w:val="Compact"/>
      </w:pPr>
      <w:r>
        <w:t xml:space="preserve">Чтобы вывести на экран подробную информацию о файлах и каталогах, необходимо</w:t>
      </w:r>
      <w:r>
        <w:t xml:space="preserve"> </w:t>
      </w:r>
      <w:r>
        <w:t xml:space="preserve">использовать опцию l. При этом о каждом файле и каталоге будет выведена следующая</w:t>
      </w:r>
      <w:r>
        <w:t xml:space="preserve"> </w:t>
      </w:r>
      <w:r>
        <w:t xml:space="preserve">информация:</w:t>
      </w:r>
      <w:r>
        <w:t xml:space="preserve"> </w:t>
      </w:r>
      <w:r>
        <w:t xml:space="preserve">– тип файла,</w:t>
      </w:r>
      <w:r>
        <w:t xml:space="preserve"> </w:t>
      </w:r>
      <w:r>
        <w:t xml:space="preserve">– право доступа,</w:t>
      </w:r>
      <w:r>
        <w:t xml:space="preserve"> </w:t>
      </w:r>
      <w:r>
        <w:t xml:space="preserve">– число ссылок,</w:t>
      </w:r>
      <w:r>
        <w:t xml:space="preserve"> </w:t>
      </w:r>
      <w:r>
        <w:t xml:space="preserve">– владелец,</w:t>
      </w:r>
      <w:r>
        <w:t xml:space="preserve"> </w:t>
      </w:r>
      <w:r>
        <w:t xml:space="preserve">– размер,</w:t>
      </w:r>
      <w:r>
        <w:t xml:space="preserve"> </w:t>
      </w:r>
      <w:r>
        <w:t xml:space="preserve">– дата последней ревизии,</w:t>
      </w:r>
      <w:r>
        <w:t xml:space="preserve"> </w:t>
      </w:r>
      <w:r>
        <w:t xml:space="preserve">– имя файла или каталога.</w:t>
      </w:r>
    </w:p>
    <w:p>
      <w:pPr>
        <w:numPr>
          <w:ilvl w:val="0"/>
          <w:numId w:val="1011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Относительный путь — это ссылка, указывающая на другие страницы вашего сайта относительно веб-страницы, на которой эта ссылка уже находится.</w:t>
      </w:r>
      <w:r>
        <w:t xml:space="preserve"> </w:t>
      </w:r>
      <w:r>
        <w:t xml:space="preserve">Пример относительно пути: ./docs/files/file.txt</w:t>
      </w:r>
      <w:r>
        <w:t xml:space="preserve"> </w:t>
      </w:r>
      <w:r>
        <w:t xml:space="preserve">Пример абсолютного пути: cd /home/dmbelicheva/work/study</w:t>
      </w:r>
    </w:p>
    <w:p>
      <w:pPr>
        <w:numPr>
          <w:ilvl w:val="0"/>
          <w:numId w:val="1011"/>
        </w:numPr>
        <w:pStyle w:val="Compact"/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С помощью команды hepl.</w:t>
      </w:r>
    </w:p>
    <w:p>
      <w:pPr>
        <w:numPr>
          <w:ilvl w:val="0"/>
          <w:numId w:val="1011"/>
        </w:numPr>
        <w:pStyle w:val="Compact"/>
      </w:pPr>
      <w:r>
        <w:t xml:space="preserve">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команд?</w:t>
      </w:r>
      <w:r>
        <w:t xml:space="preserve"> </w:t>
      </w:r>
      <w:r>
        <w:t xml:space="preserve">Клавиша Tab.</w:t>
      </w:r>
    </w:p>
    <w:bookmarkEnd w:id="109"/>
    <w:bookmarkStart w:id="113" w:name="список-литературы"/>
    <w:p>
      <w:pPr>
        <w:pStyle w:val="Heading1"/>
      </w:pPr>
      <w:r>
        <w:t xml:space="preserve">Список литературы</w:t>
      </w:r>
    </w:p>
    <w:bookmarkStart w:id="112" w:name="refs"/>
    <w:bookmarkStart w:id="111" w:name="ref-Cons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Командная строка Windows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110">
        <w:r>
          <w:rPr>
            <w:rStyle w:val="Hyperlink"/>
          </w:rPr>
          <w:t xml:space="preserve">https://foxford.ru/wiki/informatika/komandnaya-stroka-windows</w:t>
        </w:r>
      </w:hyperlink>
      <w:r>
        <w:t xml:space="preserve">.</w:t>
      </w:r>
    </w:p>
    <w:bookmarkEnd w:id="111"/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7112">
    <w:nsid w:val="A997112"/>
    <w:multiLevelType w:val="multilevel"/>
    <w:lvl w:ilvl="0">
      <w:start w:val="12"/>
      <w:numFmt w:val="lowerLetter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Letter"/>
      <w:lvlText w:val="%3."/>
      <w:lvlJc w:val="left"/>
      <w:pPr>
        <w:ind w:left="2160" w:hanging="480"/>
      </w:pPr>
    </w:lvl>
    <w:lvl w:ilvl="3">
      <w:start w:val="12"/>
      <w:numFmt w:val="lowerLetter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Letter"/>
      <w:lvlText w:val="%6."/>
      <w:lvlJc w:val="left"/>
      <w:pPr>
        <w:ind w:left="4320" w:hanging="480"/>
      </w:pPr>
    </w:lvl>
    <w:lvl w:ilvl="6">
      <w:start w:val="12"/>
      <w:numFmt w:val="lowerLetter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Letter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10" Target="https://foxford.ru/wiki/informatika/komandnaya-stroka-window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0" Target="https://foxford.ru/wiki/informatika/komandnaya-stroka-window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Беличева Д.М., НКНбд-01-21</dc:creator>
  <dc:language>ru-RU</dc:language>
  <cp:keywords/>
  <dcterms:created xsi:type="dcterms:W3CDTF">2022-04-29T23:36:35Z</dcterms:created>
  <dcterms:modified xsi:type="dcterms:W3CDTF">2022-04-29T23:36:35Z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