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Беличева</w:t>
      </w:r>
      <w:r>
        <w:t xml:space="preserve"> </w:t>
      </w:r>
      <w:r>
        <w:t xml:space="preserve">Д.М.;</w:t>
      </w:r>
      <w:r>
        <w:t xml:space="preserve"> </w:t>
      </w:r>
      <w:r>
        <w:t xml:space="preserve">НКНбд-01-21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Pr>
      <w:r>
        <w:t xml:space="preserve">-iinputfile — прочитать данные из указанного файла;</w:t>
      </w:r>
    </w:p>
    <w:p>
      <w:pPr>
        <w:numPr>
          <w:ilvl w:val="0"/>
          <w:numId w:val="1002"/>
        </w:numPr>
      </w:pPr>
      <w:r>
        <w:t xml:space="preserve">-ooutputfile — вывести данные в указанный файл;</w:t>
      </w:r>
    </w:p>
    <w:p>
      <w:pPr>
        <w:numPr>
          <w:ilvl w:val="0"/>
          <w:numId w:val="1002"/>
        </w:numPr>
      </w:pPr>
      <w:r>
        <w:t xml:space="preserve">-pшаблон — указать шаблон для поиска;</w:t>
      </w:r>
    </w:p>
    <w:p>
      <w:pPr>
        <w:numPr>
          <w:ilvl w:val="0"/>
          <w:numId w:val="1002"/>
        </w:numPr>
      </w:pPr>
      <w:r>
        <w:t xml:space="preserve">-C — различать большие и малые буквы;</w:t>
      </w:r>
    </w:p>
    <w:p>
      <w:pPr>
        <w:numPr>
          <w:ilvl w:val="0"/>
          <w:numId w:val="1002"/>
        </w:numPr>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p>
    <w:p>
      <w:pPr>
        <w:numPr>
          <w:ilvl w:val="0"/>
          <w:numId w:val="1004"/>
        </w:numPr>
      </w:pPr>
      <w:r>
        <w:t xml:space="preserve">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p>
    <w:p>
      <w:pPr>
        <w:numPr>
          <w:ilvl w:val="0"/>
          <w:numId w:val="1004"/>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4"/>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оболочках большинство команд будет совпадать с описанными ниже.</w:t>
      </w:r>
      <w:r>
        <w:t xml:space="preserve"> </w:t>
      </w:r>
      <w:r>
        <w:t xml:space="preserve">[1]</w:t>
      </w:r>
    </w:p>
    <w:bookmarkEnd w:id="22"/>
    <w:bookmarkStart w:id="7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5"/>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6"/>
        </w:numPr>
      </w:pPr>
      <w:r>
        <w:t xml:space="preserve">-iinputfile — прочитать данные из указанного файла;</w:t>
      </w:r>
    </w:p>
    <w:p>
      <w:pPr>
        <w:numPr>
          <w:ilvl w:val="0"/>
          <w:numId w:val="1006"/>
        </w:numPr>
      </w:pPr>
      <w:r>
        <w:t xml:space="preserve">-ooutputfile — вывести данные в указанный файл;</w:t>
      </w:r>
    </w:p>
    <w:p>
      <w:pPr>
        <w:numPr>
          <w:ilvl w:val="0"/>
          <w:numId w:val="1006"/>
        </w:numPr>
      </w:pPr>
      <w:r>
        <w:t xml:space="preserve">-pшаблон — указать шаблон для поиска;</w:t>
      </w:r>
    </w:p>
    <w:p>
      <w:pPr>
        <w:numPr>
          <w:ilvl w:val="0"/>
          <w:numId w:val="1006"/>
        </w:numPr>
      </w:pPr>
      <w:r>
        <w:t xml:space="preserve">-C — различать большие и малые буквы;</w:t>
      </w:r>
    </w:p>
    <w:p>
      <w:pPr>
        <w:numPr>
          <w:ilvl w:val="0"/>
          <w:numId w:val="1006"/>
        </w:numPr>
      </w:pPr>
      <w:r>
        <w:t xml:space="preserve">-n — выдавать номера строк.</w:t>
      </w:r>
      <w:r>
        <w:t xml:space="preserve"> </w:t>
      </w:r>
      <w:r>
        <w:t xml:space="preserve">а затем ищет в указанном файле нужные строки, определяемые ключом -p. (рис. 1-4)</w:t>
      </w:r>
    </w:p>
    <w:p>
      <w:pPr>
        <w:pStyle w:val="CaptionedFigure"/>
      </w:pPr>
      <w:bookmarkStart w:id="26" w:name="fig:001"/>
      <w:r>
        <w:drawing>
          <wp:inline>
            <wp:extent cx="5334000" cy="2639218"/>
            <wp:effectExtent b="0" l="0" r="0" t="0"/>
            <wp:docPr descr="Рис. 1: Первая программ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639218"/>
                    </a:xfrm>
                    <a:prstGeom prst="rect">
                      <a:avLst/>
                    </a:prstGeom>
                    <a:noFill/>
                    <a:ln w="9525">
                      <a:noFill/>
                      <a:headEnd/>
                      <a:tailEnd/>
                    </a:ln>
                  </pic:spPr>
                </pic:pic>
              </a:graphicData>
            </a:graphic>
          </wp:inline>
        </w:drawing>
      </w:r>
      <w:bookmarkEnd w:id="26"/>
    </w:p>
    <w:p>
      <w:pPr>
        <w:pStyle w:val="ImageCaption"/>
      </w:pPr>
      <w:r>
        <w:t xml:space="preserve">Рис. 1: Первая программа</w:t>
      </w:r>
    </w:p>
    <w:p>
      <w:pPr>
        <w:pStyle w:val="CaptionedFigure"/>
      </w:pPr>
      <w:bookmarkStart w:id="30" w:name="fig:002"/>
      <w:r>
        <w:drawing>
          <wp:inline>
            <wp:extent cx="5334000" cy="2639218"/>
            <wp:effectExtent b="0" l="0" r="0" t="0"/>
            <wp:docPr descr="Рис. 2: Вызов программы в терминале"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2639218"/>
                    </a:xfrm>
                    <a:prstGeom prst="rect">
                      <a:avLst/>
                    </a:prstGeom>
                    <a:noFill/>
                    <a:ln w="9525">
                      <a:noFill/>
                      <a:headEnd/>
                      <a:tailEnd/>
                    </a:ln>
                  </pic:spPr>
                </pic:pic>
              </a:graphicData>
            </a:graphic>
          </wp:inline>
        </w:drawing>
      </w:r>
      <w:bookmarkEnd w:id="30"/>
    </w:p>
    <w:p>
      <w:pPr>
        <w:pStyle w:val="ImageCaption"/>
      </w:pPr>
      <w:r>
        <w:t xml:space="preserve">Рис. 2: Вызов программы в терминале</w:t>
      </w:r>
    </w:p>
    <w:p>
      <w:pPr>
        <w:pStyle w:val="CaptionedFigure"/>
      </w:pPr>
      <w:bookmarkStart w:id="34" w:name="fig:003"/>
      <w:r>
        <w:drawing>
          <wp:inline>
            <wp:extent cx="5334000" cy="2639218"/>
            <wp:effectExtent b="0" l="0" r="0" t="0"/>
            <wp:docPr descr="Рис. 3: Результат"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639218"/>
                    </a:xfrm>
                    <a:prstGeom prst="rect">
                      <a:avLst/>
                    </a:prstGeom>
                    <a:noFill/>
                    <a:ln w="9525">
                      <a:noFill/>
                      <a:headEnd/>
                      <a:tailEnd/>
                    </a:ln>
                  </pic:spPr>
                </pic:pic>
              </a:graphicData>
            </a:graphic>
          </wp:inline>
        </w:drawing>
      </w:r>
      <w:bookmarkEnd w:id="34"/>
    </w:p>
    <w:p>
      <w:pPr>
        <w:pStyle w:val="ImageCaption"/>
      </w:pPr>
      <w:r>
        <w:t xml:space="preserve">Рис. 3: Результат</w:t>
      </w:r>
    </w:p>
    <w:p>
      <w:pPr>
        <w:pStyle w:val="CaptionedFigure"/>
      </w:pPr>
      <w:bookmarkStart w:id="38" w:name="fig:004"/>
      <w:r>
        <w:drawing>
          <wp:inline>
            <wp:extent cx="5334000" cy="2639218"/>
            <wp:effectExtent b="0" l="0" r="0" t="0"/>
            <wp:docPr descr="Рис. 4: Результат"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639218"/>
                    </a:xfrm>
                    <a:prstGeom prst="rect">
                      <a:avLst/>
                    </a:prstGeom>
                    <a:noFill/>
                    <a:ln w="9525">
                      <a:noFill/>
                      <a:headEnd/>
                      <a:tailEnd/>
                    </a:ln>
                  </pic:spPr>
                </pic:pic>
              </a:graphicData>
            </a:graphic>
          </wp:inline>
        </w:drawing>
      </w:r>
      <w:bookmarkEnd w:id="38"/>
    </w:p>
    <w:p>
      <w:pPr>
        <w:pStyle w:val="ImageCaption"/>
      </w:pPr>
      <w:r>
        <w:t xml:space="preserve">Рис. 4: Результат</w:t>
      </w:r>
    </w:p>
    <w:p>
      <w:pPr>
        <w:numPr>
          <w:ilvl w:val="0"/>
          <w:numId w:val="1007"/>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(рис. 5-7)</w:t>
      </w:r>
    </w:p>
    <w:p>
      <w:pPr>
        <w:pStyle w:val="CaptionedFigure"/>
      </w:pPr>
      <w:bookmarkStart w:id="42" w:name="fig:005"/>
      <w:r>
        <w:drawing>
          <wp:inline>
            <wp:extent cx="5334000" cy="2639218"/>
            <wp:effectExtent b="0" l="0" r="0" t="0"/>
            <wp:docPr descr="Рис. 5: Вторая программ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639218"/>
                    </a:xfrm>
                    <a:prstGeom prst="rect">
                      <a:avLst/>
                    </a:prstGeom>
                    <a:noFill/>
                    <a:ln w="9525">
                      <a:noFill/>
                      <a:headEnd/>
                      <a:tailEnd/>
                    </a:ln>
                  </pic:spPr>
                </pic:pic>
              </a:graphicData>
            </a:graphic>
          </wp:inline>
        </w:drawing>
      </w:r>
      <w:bookmarkEnd w:id="42"/>
    </w:p>
    <w:p>
      <w:pPr>
        <w:pStyle w:val="ImageCaption"/>
      </w:pPr>
      <w:r>
        <w:t xml:space="preserve">Рис. 5: Вторая программа</w:t>
      </w:r>
    </w:p>
    <w:p>
      <w:pPr>
        <w:pStyle w:val="CaptionedFigure"/>
      </w:pPr>
      <w:bookmarkStart w:id="46" w:name="fig:006"/>
      <w:r>
        <w:drawing>
          <wp:inline>
            <wp:extent cx="5334000" cy="2639218"/>
            <wp:effectExtent b="0" l="0" r="0" t="0"/>
            <wp:docPr descr="Рис. 6: Вторая программ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2639218"/>
                    </a:xfrm>
                    <a:prstGeom prst="rect">
                      <a:avLst/>
                    </a:prstGeom>
                    <a:noFill/>
                    <a:ln w="9525">
                      <a:noFill/>
                      <a:headEnd/>
                      <a:tailEnd/>
                    </a:ln>
                  </pic:spPr>
                </pic:pic>
              </a:graphicData>
            </a:graphic>
          </wp:inline>
        </w:drawing>
      </w:r>
      <w:bookmarkEnd w:id="46"/>
    </w:p>
    <w:p>
      <w:pPr>
        <w:pStyle w:val="ImageCaption"/>
      </w:pPr>
      <w:r>
        <w:t xml:space="preserve">Рис. 6: Вторая программа</w:t>
      </w:r>
    </w:p>
    <w:p>
      <w:pPr>
        <w:pStyle w:val="CaptionedFigure"/>
      </w:pPr>
      <w:bookmarkStart w:id="50" w:name="fig:007"/>
      <w:r>
        <w:drawing>
          <wp:inline>
            <wp:extent cx="5334000" cy="2639218"/>
            <wp:effectExtent b="0" l="0" r="0" t="0"/>
            <wp:docPr descr="Рис. 7: Результат"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2639218"/>
                    </a:xfrm>
                    <a:prstGeom prst="rect">
                      <a:avLst/>
                    </a:prstGeom>
                    <a:noFill/>
                    <a:ln w="9525">
                      <a:noFill/>
                      <a:headEnd/>
                      <a:tailEnd/>
                    </a:ln>
                  </pic:spPr>
                </pic:pic>
              </a:graphicData>
            </a:graphic>
          </wp:inline>
        </w:drawing>
      </w:r>
      <w:bookmarkEnd w:id="50"/>
    </w:p>
    <w:p>
      <w:pPr>
        <w:pStyle w:val="ImageCaption"/>
      </w:pPr>
      <w:r>
        <w:t xml:space="preserve">Рис. 7: Результат</w:t>
      </w:r>
    </w:p>
    <w:p>
      <w:pPr>
        <w:numPr>
          <w:ilvl w:val="0"/>
          <w:numId w:val="1008"/>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8, 9)</w:t>
      </w:r>
    </w:p>
    <w:p>
      <w:pPr>
        <w:pStyle w:val="CaptionedFigure"/>
      </w:pPr>
      <w:bookmarkStart w:id="54" w:name="fig:008"/>
      <w:r>
        <w:drawing>
          <wp:inline>
            <wp:extent cx="5334000" cy="2639218"/>
            <wp:effectExtent b="0" l="0" r="0" t="0"/>
            <wp:docPr descr="Рис. 8: Третья программ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2639218"/>
                    </a:xfrm>
                    <a:prstGeom prst="rect">
                      <a:avLst/>
                    </a:prstGeom>
                    <a:noFill/>
                    <a:ln w="9525">
                      <a:noFill/>
                      <a:headEnd/>
                      <a:tailEnd/>
                    </a:ln>
                  </pic:spPr>
                </pic:pic>
              </a:graphicData>
            </a:graphic>
          </wp:inline>
        </w:drawing>
      </w:r>
      <w:bookmarkEnd w:id="54"/>
    </w:p>
    <w:p>
      <w:pPr>
        <w:pStyle w:val="ImageCaption"/>
      </w:pPr>
      <w:r>
        <w:t xml:space="preserve">Рис. 8: Третья программа</w:t>
      </w:r>
    </w:p>
    <w:p>
      <w:pPr>
        <w:pStyle w:val="CaptionedFigure"/>
      </w:pPr>
      <w:bookmarkStart w:id="58" w:name="fig:009"/>
      <w:r>
        <w:drawing>
          <wp:inline>
            <wp:extent cx="5334000" cy="2639218"/>
            <wp:effectExtent b="0" l="0" r="0" t="0"/>
            <wp:docPr descr="Рис. 9: Результат"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2639218"/>
                    </a:xfrm>
                    <a:prstGeom prst="rect">
                      <a:avLst/>
                    </a:prstGeom>
                    <a:noFill/>
                    <a:ln w="9525">
                      <a:noFill/>
                      <a:headEnd/>
                      <a:tailEnd/>
                    </a:ln>
                  </pic:spPr>
                </pic:pic>
              </a:graphicData>
            </a:graphic>
          </wp:inline>
        </w:drawing>
      </w:r>
      <w:bookmarkEnd w:id="58"/>
    </w:p>
    <w:p>
      <w:pPr>
        <w:pStyle w:val="ImageCaption"/>
      </w:pPr>
      <w:r>
        <w:t xml:space="preserve">Рис. 9: Результат</w:t>
      </w:r>
    </w:p>
    <w:p>
      <w:pPr>
        <w:numPr>
          <w:ilvl w:val="0"/>
          <w:numId w:val="1009"/>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10-12)</w:t>
      </w:r>
    </w:p>
    <w:p>
      <w:pPr>
        <w:pStyle w:val="CaptionedFigure"/>
      </w:pPr>
      <w:bookmarkStart w:id="62" w:name="fig:010"/>
      <w:r>
        <w:drawing>
          <wp:inline>
            <wp:extent cx="5334000" cy="2639218"/>
            <wp:effectExtent b="0" l="0" r="0" t="0"/>
            <wp:docPr descr="Рис. 10: Четвертая программ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2639218"/>
                    </a:xfrm>
                    <a:prstGeom prst="rect">
                      <a:avLst/>
                    </a:prstGeom>
                    <a:noFill/>
                    <a:ln w="9525">
                      <a:noFill/>
                      <a:headEnd/>
                      <a:tailEnd/>
                    </a:ln>
                  </pic:spPr>
                </pic:pic>
              </a:graphicData>
            </a:graphic>
          </wp:inline>
        </w:drawing>
      </w:r>
      <w:bookmarkEnd w:id="62"/>
    </w:p>
    <w:p>
      <w:pPr>
        <w:pStyle w:val="ImageCaption"/>
      </w:pPr>
      <w:r>
        <w:t xml:space="preserve">Рис. 10: Четвертая программа</w:t>
      </w:r>
    </w:p>
    <w:p>
      <w:pPr>
        <w:pStyle w:val="CaptionedFigure"/>
      </w:pPr>
      <w:bookmarkStart w:id="66" w:name="fig:011"/>
      <w:r>
        <w:drawing>
          <wp:inline>
            <wp:extent cx="5334000" cy="2639218"/>
            <wp:effectExtent b="0" l="0" r="0" t="0"/>
            <wp:docPr descr="Рис. 11: Вызов программы в терминале"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2639218"/>
                    </a:xfrm>
                    <a:prstGeom prst="rect">
                      <a:avLst/>
                    </a:prstGeom>
                    <a:noFill/>
                    <a:ln w="9525">
                      <a:noFill/>
                      <a:headEnd/>
                      <a:tailEnd/>
                    </a:ln>
                  </pic:spPr>
                </pic:pic>
              </a:graphicData>
            </a:graphic>
          </wp:inline>
        </w:drawing>
      </w:r>
      <w:bookmarkEnd w:id="66"/>
    </w:p>
    <w:p>
      <w:pPr>
        <w:pStyle w:val="ImageCaption"/>
      </w:pPr>
      <w:r>
        <w:t xml:space="preserve">Рис. 11: Вызов программы в терминале</w:t>
      </w:r>
    </w:p>
    <w:p>
      <w:pPr>
        <w:pStyle w:val="CaptionedFigure"/>
      </w:pPr>
      <w:bookmarkStart w:id="70" w:name="fig:012"/>
      <w:r>
        <w:drawing>
          <wp:inline>
            <wp:extent cx="5334000" cy="2639218"/>
            <wp:effectExtent b="0" l="0" r="0" t="0"/>
            <wp:docPr descr="Рис. 12: Результат"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2639218"/>
                    </a:xfrm>
                    <a:prstGeom prst="rect">
                      <a:avLst/>
                    </a:prstGeom>
                    <a:noFill/>
                    <a:ln w="9525">
                      <a:noFill/>
                      <a:headEnd/>
                      <a:tailEnd/>
                    </a:ln>
                  </pic:spPr>
                </pic:pic>
              </a:graphicData>
            </a:graphic>
          </wp:inline>
        </w:drawing>
      </w:r>
      <w:bookmarkEnd w:id="70"/>
    </w:p>
    <w:p>
      <w:pPr>
        <w:pStyle w:val="ImageCaption"/>
      </w:pPr>
      <w:r>
        <w:t xml:space="preserve">Рис. 12: Результат</w:t>
      </w:r>
    </w:p>
    <w:bookmarkEnd w:id="71"/>
    <w:bookmarkStart w:id="72"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72"/>
    <w:bookmarkStart w:id="73" w:name="контрольные-вопросы"/>
    <w:p>
      <w:pPr>
        <w:pStyle w:val="Heading1"/>
      </w:pPr>
      <w:r>
        <w:rPr>
          <w:rStyle w:val="SectionNumber"/>
        </w:rPr>
        <w:t xml:space="preserve">6</w:t>
      </w:r>
      <w:r>
        <w:tab/>
      </w:r>
      <w:r>
        <w:t xml:space="preserve">Контрольные вопросы</w:t>
      </w:r>
    </w:p>
    <w:p>
      <w:pPr>
        <w:numPr>
          <w:ilvl w:val="0"/>
          <w:numId w:val="1010"/>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11"/>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w:t>
      </w:r>
      <w:r>
        <w:t xml:space="preserve"> </w:t>
      </w:r>
      <w:r>
        <w:t xml:space="preserve">− соответствует произвольной, в том числе и пустой строке;</w:t>
      </w:r>
      <w:r>
        <w:t xml:space="preserve"> </w:t>
      </w: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 Например,</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совпадающими с .c.</w:t>
      </w:r>
      <w:r>
        <w:rPr>
          <w:iCs/>
          <w:i/>
        </w:rPr>
        <w:t xml:space="preserve"> </w:t>
      </w:r>
      <w:r>
        <w:rPr>
          <w:iCs/>
          <w:i/>
        </w:rPr>
        <w:t xml:space="preserve">echo prog.? − выведет все файлы, состоящие из пяти или шести символов, первыми пятью символами которых являются prog..</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12"/>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3"/>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w:t>
      </w:r>
      <w:r>
        <w:t xml:space="preserve"> </w:t>
      </w:r>
      <w:r>
        <w:t xml:space="preserve">Команда break завершает выполнение цикла, а команда continue завершает данную итерацию блока операторов.</w:t>
      </w:r>
      <w:r>
        <w:t xml:space="preserve"> </w:t>
      </w:r>
      <w:r>
        <w:t xml:space="preserve">Команда break полезна для завершения цикла while в ситуациях, когда условие перестаёт быть правильным.</w:t>
      </w:r>
      <w:r>
        <w:t xml:space="preserve"> </w:t>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4"/>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15"/>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6"/>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t xml:space="preserve"> </w:t>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73"/>
    <w:bookmarkStart w:id="77" w:name="список-литературы"/>
    <w:p>
      <w:pPr>
        <w:pStyle w:val="Heading1"/>
      </w:pPr>
      <w:r>
        <w:t xml:space="preserve">Список литературы</w:t>
      </w:r>
    </w:p>
    <w:bookmarkStart w:id="76" w:name="refs"/>
    <w:bookmarkStart w:id="75" w:name="ref-Prog:bash"/>
    <w:p>
      <w:pPr>
        <w:pStyle w:val="Bibliography"/>
      </w:pPr>
      <w:r>
        <w:t xml:space="preserve">1.</w:t>
      </w:r>
      <w:r>
        <w:t xml:space="preserve"> </w:t>
      </w:r>
      <w:r>
        <w:t xml:space="preserve">	</w:t>
      </w:r>
      <w:r>
        <w:t xml:space="preserve">Лабораторная работа № 10. Программирование в командном процессоре ОС UNIX. Командные файлы</w:t>
      </w:r>
      <w:r>
        <w:t xml:space="preserve"> </w:t>
      </w:r>
      <w:r>
        <w:t xml:space="preserve">[Электронный ресурс]. URL:</w:t>
      </w:r>
      <w:r>
        <w:t xml:space="preserve"> </w:t>
      </w:r>
      <w:hyperlink r:id="rId74">
        <w:r>
          <w:rPr>
            <w:rStyle w:val="Hyperlink"/>
          </w:rPr>
          <w:t xml:space="preserve">https://esystem.rudn.ru/</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hyperlink" Id="rId74" Target="https://esystem.rudn.ru/" TargetMode="External" /></Relationships>
</file>

<file path=word/_rels/footnotes.xml.rels><?xml version="1.0" encoding="UTF-8"?><Relationships xmlns="http://schemas.openxmlformats.org/package/2006/relationships"><Relationship Type="http://schemas.openxmlformats.org/officeDocument/2006/relationships/hyperlink" Id="rId74" Target="https://esystem.rudn.r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Беличева Д.М.; НКНбд-01-21</dc:creator>
  <dc:language>ru-RU</dc:language>
  <cp:keywords/>
  <dcterms:created xsi:type="dcterms:W3CDTF">2022-05-25T21:13:17Z</dcterms:created>
  <dcterms:modified xsi:type="dcterms:W3CDTF">2022-05-25T21:13:17Z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False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в командном процессоре ОС UNIX. Ветвления и циклы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