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7A5C" w14:textId="77777777" w:rsidR="007D3E7A" w:rsidRPr="007D3E7A" w:rsidRDefault="007D3E7A" w:rsidP="008F2643">
      <w:pPr>
        <w:spacing w:line="240" w:lineRule="auto"/>
      </w:pPr>
      <w:r w:rsidRPr="007D3E7A">
        <w:rPr>
          <w:b/>
          <w:bCs/>
        </w:rPr>
        <w:t>Page 1 — Overview</w:t>
      </w:r>
    </w:p>
    <w:p w14:paraId="359EE321" w14:textId="7E29D6FF" w:rsidR="007D3E7A" w:rsidRPr="007D3E7A" w:rsidRDefault="007D3E7A" w:rsidP="008F2643">
      <w:pPr>
        <w:spacing w:line="240" w:lineRule="auto"/>
      </w:pPr>
      <w:r w:rsidRPr="007D3E7A">
        <w:rPr>
          <w:i/>
          <w:iCs/>
        </w:rPr>
        <w:t>"Today I'm going to walk you through an analysis of Powerball draws dating all the way back to 1992 through February 2026 — that's 3,743 total draws. Before we dive in</w:t>
      </w:r>
      <w:r w:rsidR="008F2643">
        <w:rPr>
          <w:i/>
          <w:iCs/>
        </w:rPr>
        <w:t>,</w:t>
      </w:r>
      <w:r w:rsidRPr="007D3E7A">
        <w:rPr>
          <w:i/>
          <w:iCs/>
        </w:rPr>
        <w:t xml:space="preserve"> there are two important rule changes you need to know about. In 2015</w:t>
      </w:r>
      <w:r w:rsidR="008F2643">
        <w:rPr>
          <w:i/>
          <w:iCs/>
        </w:rPr>
        <w:t>,</w:t>
      </w:r>
      <w:r w:rsidRPr="007D3E7A">
        <w:rPr>
          <w:i/>
          <w:iCs/>
        </w:rPr>
        <w:t xml:space="preserve"> Powerball expanded the white ball pool from 1-59 to 1-69, adding 10 new numbers. Then in 2021</w:t>
      </w:r>
      <w:r w:rsidR="008F2643">
        <w:rPr>
          <w:i/>
          <w:iCs/>
        </w:rPr>
        <w:t>, they added Monday as a third draw day,</w:t>
      </w:r>
      <w:r w:rsidRPr="007D3E7A">
        <w:rPr>
          <w:i/>
          <w:iCs/>
        </w:rPr>
        <w:t xml:space="preserve"> increasing frequency by 50%. These changes directly </w:t>
      </w:r>
      <w:proofErr w:type="gramStart"/>
      <w:r w:rsidRPr="007D3E7A">
        <w:rPr>
          <w:i/>
          <w:iCs/>
        </w:rPr>
        <w:t>impact</w:t>
      </w:r>
      <w:proofErr w:type="gramEnd"/>
      <w:r w:rsidRPr="007D3E7A">
        <w:rPr>
          <w:i/>
          <w:iCs/>
        </w:rPr>
        <w:t xml:space="preserve"> everything we're about to look at. The heatmap on the left shows how often each number appears by position — remember</w:t>
      </w:r>
      <w:r w:rsidR="008F2643">
        <w:rPr>
          <w:i/>
          <w:iCs/>
        </w:rPr>
        <w:t>,</w:t>
      </w:r>
      <w:r w:rsidRPr="007D3E7A">
        <w:rPr>
          <w:i/>
          <w:iCs/>
        </w:rPr>
        <w:t xml:space="preserve"> positions are recorded in ascending order</w:t>
      </w:r>
      <w:r w:rsidR="008F2643">
        <w:rPr>
          <w:i/>
          <w:iCs/>
        </w:rPr>
        <w:t>,</w:t>
      </w:r>
      <w:r w:rsidRPr="007D3E7A">
        <w:rPr>
          <w:i/>
          <w:iCs/>
        </w:rPr>
        <w:t xml:space="preserve"> not actual draw order. You can clearly see lower numbers dominating Position 1 and higher numbers dominating Position 5. Our top three headline numbers — the most drawn number overall is 28, Pre 2015 it was 26, and surprisingly Post 2015 it's 61 — a number that didn't even exist in the pool until 2015!"</w:t>
      </w:r>
    </w:p>
    <w:p w14:paraId="2B7C3C4F" w14:textId="7C865759" w:rsidR="007D3E7A" w:rsidRPr="007D3E7A" w:rsidRDefault="007D3E7A" w:rsidP="008F2643">
      <w:pPr>
        <w:spacing w:line="240" w:lineRule="auto"/>
      </w:pPr>
    </w:p>
    <w:p w14:paraId="58227BF0" w14:textId="77777777" w:rsidR="007D3E7A" w:rsidRPr="007D3E7A" w:rsidRDefault="007D3E7A" w:rsidP="008F2643">
      <w:pPr>
        <w:spacing w:line="240" w:lineRule="auto"/>
      </w:pPr>
      <w:r w:rsidRPr="007D3E7A">
        <w:rPr>
          <w:b/>
          <w:bCs/>
        </w:rPr>
        <w:t>Page 2 — Pre 2015</w:t>
      </w:r>
    </w:p>
    <w:p w14:paraId="3DF98CD7" w14:textId="77777777" w:rsidR="007D3E7A" w:rsidRPr="007D3E7A" w:rsidRDefault="007D3E7A" w:rsidP="008F2643">
      <w:pPr>
        <w:spacing w:line="240" w:lineRule="auto"/>
      </w:pPr>
      <w:r w:rsidRPr="007D3E7A">
        <w:rPr>
          <w:i/>
          <w:iCs/>
        </w:rPr>
        <w:t xml:space="preserve">"Looking at the Pre 2015 era covering 2,448 draws, number 26 was king with 260 appearances. What's </w:t>
      </w:r>
      <w:proofErr w:type="gramStart"/>
      <w:r w:rsidRPr="007D3E7A">
        <w:rPr>
          <w:i/>
          <w:iCs/>
        </w:rPr>
        <w:t>really interesting</w:t>
      </w:r>
      <w:proofErr w:type="gramEnd"/>
      <w:r w:rsidRPr="007D3E7A">
        <w:rPr>
          <w:i/>
          <w:iCs/>
        </w:rPr>
        <w:t xml:space="preserve"> is the Bottom 10 — numbers 50 through </w:t>
      </w:r>
      <w:proofErr w:type="gramStart"/>
      <w:r w:rsidRPr="007D3E7A">
        <w:rPr>
          <w:i/>
          <w:iCs/>
        </w:rPr>
        <w:t>59</w:t>
      </w:r>
      <w:proofErr w:type="gramEnd"/>
      <w:r w:rsidRPr="007D3E7A">
        <w:rPr>
          <w:i/>
          <w:iCs/>
        </w:rPr>
        <w:t xml:space="preserve"> dominate the least drawn list. That's not because they were unlucky — it's because they were removed from the pool in 2015 and had fewer years of eligibility even before that as the pool gradually shrank. The heatmap confirms the ascending order pattern we saw on Page 1 — consistent across both eras."</w:t>
      </w:r>
    </w:p>
    <w:p w14:paraId="299CE81A" w14:textId="3E55B415" w:rsidR="007D3E7A" w:rsidRPr="007D3E7A" w:rsidRDefault="007D3E7A" w:rsidP="008F2643">
      <w:pPr>
        <w:spacing w:line="240" w:lineRule="auto"/>
      </w:pPr>
    </w:p>
    <w:p w14:paraId="0380F8AD" w14:textId="77777777" w:rsidR="007D3E7A" w:rsidRPr="007D3E7A" w:rsidRDefault="007D3E7A" w:rsidP="008F2643">
      <w:pPr>
        <w:spacing w:line="240" w:lineRule="auto"/>
      </w:pPr>
      <w:r w:rsidRPr="007D3E7A">
        <w:rPr>
          <w:b/>
          <w:bCs/>
        </w:rPr>
        <w:t>Page 3 — Post 2015</w:t>
      </w:r>
    </w:p>
    <w:p w14:paraId="05D0C66A" w14:textId="30F940FE" w:rsidR="007D3E7A" w:rsidRPr="007D3E7A" w:rsidRDefault="007D3E7A" w:rsidP="008F2643">
      <w:pPr>
        <w:spacing w:line="240" w:lineRule="auto"/>
      </w:pPr>
      <w:r w:rsidRPr="007D3E7A">
        <w:rPr>
          <w:i/>
          <w:iCs/>
        </w:rPr>
        <w:t xml:space="preserve">"Now looking at Post 2015 — 1,295 draws since the rule change. This is where it gets </w:t>
      </w:r>
      <w:proofErr w:type="gramStart"/>
      <w:r w:rsidRPr="007D3E7A">
        <w:rPr>
          <w:i/>
          <w:iCs/>
        </w:rPr>
        <w:t>really interesting</w:t>
      </w:r>
      <w:proofErr w:type="gramEnd"/>
      <w:r w:rsidRPr="007D3E7A">
        <w:rPr>
          <w:i/>
          <w:iCs/>
        </w:rPr>
        <w:t>. Number 61 leads with 118 appearances despite only being eligible since 2015. That means in roughly half the draws of the Pre 2015 era, 61 has already established itself as the dominant number. The bottom 10 here are all legitimate cold numbers with no rule change explanation — they've just been drawn less frequently. Again</w:t>
      </w:r>
      <w:r w:rsidR="008F2643">
        <w:rPr>
          <w:i/>
          <w:iCs/>
        </w:rPr>
        <w:t>, the counts are all very close,</w:t>
      </w:r>
      <w:r w:rsidRPr="007D3E7A">
        <w:rPr>
          <w:i/>
          <w:iCs/>
        </w:rPr>
        <w:t xml:space="preserve"> suggesting the lottery is working as intended </w:t>
      </w:r>
      <w:proofErr w:type="gramStart"/>
      <w:r w:rsidRPr="007D3E7A">
        <w:rPr>
          <w:i/>
          <w:iCs/>
        </w:rPr>
        <w:t>— truly</w:t>
      </w:r>
      <w:proofErr w:type="gramEnd"/>
      <w:r w:rsidRPr="007D3E7A">
        <w:rPr>
          <w:i/>
          <w:iCs/>
        </w:rPr>
        <w:t xml:space="preserve"> random!"</w:t>
      </w:r>
    </w:p>
    <w:p w14:paraId="35588183" w14:textId="164EBFD4" w:rsidR="007D3E7A" w:rsidRPr="007D3E7A" w:rsidRDefault="007D3E7A" w:rsidP="008F2643">
      <w:pPr>
        <w:spacing w:line="240" w:lineRule="auto"/>
      </w:pPr>
    </w:p>
    <w:p w14:paraId="1F6D507D" w14:textId="77777777" w:rsidR="007D3E7A" w:rsidRPr="007D3E7A" w:rsidRDefault="007D3E7A" w:rsidP="008F2643">
      <w:pPr>
        <w:spacing w:line="240" w:lineRule="auto"/>
      </w:pPr>
      <w:r w:rsidRPr="007D3E7A">
        <w:rPr>
          <w:b/>
          <w:bCs/>
        </w:rPr>
        <w:t>Page 4 — Powerball Red Ball</w:t>
      </w:r>
    </w:p>
    <w:p w14:paraId="3FB59357" w14:textId="43A407AE" w:rsidR="007D3E7A" w:rsidRDefault="007D3E7A" w:rsidP="008F2643">
      <w:pPr>
        <w:spacing w:line="240" w:lineRule="auto"/>
      </w:pPr>
      <w:r w:rsidRPr="007D3E7A">
        <w:t>*"Finally</w:t>
      </w:r>
      <w:r w:rsidR="008F2643">
        <w:t>,</w:t>
      </w:r>
      <w:r w:rsidRPr="007D3E7A">
        <w:t xml:space="preserve"> the Powerball red ball — </w:t>
      </w:r>
      <w:proofErr w:type="gramStart"/>
      <w:r w:rsidRPr="007D3E7A">
        <w:t>this draws</w:t>
      </w:r>
      <w:proofErr w:type="gramEnd"/>
      <w:r w:rsidRPr="007D3E7A">
        <w:t xml:space="preserve"> from </w:t>
      </w:r>
      <w:proofErr w:type="gramStart"/>
      <w:r w:rsidRPr="007D3E7A">
        <w:t>a completely separate</w:t>
      </w:r>
      <w:proofErr w:type="gramEnd"/>
      <w:r w:rsidRPr="007D3E7A">
        <w:t xml:space="preserve"> pool and has its own fascinating history. As you can see from the timeline</w:t>
      </w:r>
      <w:r w:rsidR="008F2643">
        <w:t>,</w:t>
      </w:r>
      <w:r w:rsidRPr="007D3E7A">
        <w:t xml:space="preserve"> the red ball pool has </w:t>
      </w:r>
      <w:proofErr w:type="gramStart"/>
      <w:r w:rsidRPr="007D3E7A">
        <w:t>actually shrunk</w:t>
      </w:r>
      <w:proofErr w:type="gramEnd"/>
      <w:r w:rsidRPr="007D3E7A">
        <w:t xml:space="preserve"> dramatically — from 45 numbers in 1992 all the way down to just 26 today. The Tornado chart beautifully shows this story — numbers 27 through 45 only have Pre 2015 bars because they no longer exist in the current pool. For the current pool of 1-26, number 20 </w:t>
      </w:r>
      <w:proofErr w:type="gramStart"/>
      <w:r w:rsidRPr="007D3E7A">
        <w:t>leads</w:t>
      </w:r>
      <w:proofErr w:type="gramEnd"/>
      <w:r w:rsidRPr="007D3E7A">
        <w:t xml:space="preserve"> overall with 127 appearances. The fact that counts</w:t>
      </w:r>
    </w:p>
    <w:p w14:paraId="1F7ECF3B" w14:textId="77777777" w:rsidR="008F2643" w:rsidRDefault="008F2643" w:rsidP="008F2643">
      <w:pPr>
        <w:spacing w:line="240" w:lineRule="auto"/>
      </w:pPr>
    </w:p>
    <w:p w14:paraId="5E746394" w14:textId="644DB710" w:rsidR="008F2643" w:rsidRPr="008F2643" w:rsidRDefault="008F2643" w:rsidP="008F2643">
      <w:pPr>
        <w:spacing w:line="240" w:lineRule="auto"/>
        <w:rPr>
          <w:b/>
          <w:bCs/>
        </w:rPr>
      </w:pPr>
      <w:r w:rsidRPr="008F2643">
        <w:rPr>
          <w:b/>
          <w:bCs/>
        </w:rPr>
        <w:t>Take Away</w:t>
      </w:r>
    </w:p>
    <w:p w14:paraId="1704AAF7" w14:textId="5CA73951" w:rsidR="00CD2C8F" w:rsidRDefault="008F2643" w:rsidP="008F2643">
      <w:pPr>
        <w:spacing w:line="240" w:lineRule="auto"/>
      </w:pPr>
      <w:proofErr w:type="gramStart"/>
      <w:r w:rsidRPr="008F2643">
        <w:t>So</w:t>
      </w:r>
      <w:proofErr w:type="gramEnd"/>
      <w:r w:rsidRPr="008F2643">
        <w:t xml:space="preserve"> what's the takeaway? Despite 34 years of data and nearly 3,800 draws, no number has a statistically significant advantage. The patterns we see are explained entirely by rule changes and pool expansions — not luck. If you're picking Powerball numbers, the data says any number is as good as any other!</w:t>
      </w:r>
    </w:p>
    <w:sectPr w:rsidR="00CD2C8F" w:rsidSect="008F26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7A"/>
    <w:rsid w:val="0010306B"/>
    <w:rsid w:val="007D3E7A"/>
    <w:rsid w:val="007F710C"/>
    <w:rsid w:val="008F2643"/>
    <w:rsid w:val="009D346C"/>
    <w:rsid w:val="00CD2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44DC"/>
  <w15:chartTrackingRefBased/>
  <w15:docId w15:val="{9A869A3C-406D-4BF1-AE0B-DCF4546B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E7A"/>
    <w:rPr>
      <w:rFonts w:eastAsiaTheme="majorEastAsia" w:cstheme="majorBidi"/>
      <w:color w:val="272727" w:themeColor="text1" w:themeTint="D8"/>
    </w:rPr>
  </w:style>
  <w:style w:type="paragraph" w:styleId="Title">
    <w:name w:val="Title"/>
    <w:basedOn w:val="Normal"/>
    <w:next w:val="Normal"/>
    <w:link w:val="TitleChar"/>
    <w:uiPriority w:val="10"/>
    <w:qFormat/>
    <w:rsid w:val="007D3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E7A"/>
    <w:pPr>
      <w:spacing w:before="160"/>
      <w:jc w:val="center"/>
    </w:pPr>
    <w:rPr>
      <w:i/>
      <w:iCs/>
      <w:color w:val="404040" w:themeColor="text1" w:themeTint="BF"/>
    </w:rPr>
  </w:style>
  <w:style w:type="character" w:customStyle="1" w:styleId="QuoteChar">
    <w:name w:val="Quote Char"/>
    <w:basedOn w:val="DefaultParagraphFont"/>
    <w:link w:val="Quote"/>
    <w:uiPriority w:val="29"/>
    <w:rsid w:val="007D3E7A"/>
    <w:rPr>
      <w:i/>
      <w:iCs/>
      <w:color w:val="404040" w:themeColor="text1" w:themeTint="BF"/>
    </w:rPr>
  </w:style>
  <w:style w:type="paragraph" w:styleId="ListParagraph">
    <w:name w:val="List Paragraph"/>
    <w:basedOn w:val="Normal"/>
    <w:uiPriority w:val="34"/>
    <w:qFormat/>
    <w:rsid w:val="007D3E7A"/>
    <w:pPr>
      <w:ind w:left="720"/>
      <w:contextualSpacing/>
    </w:pPr>
  </w:style>
  <w:style w:type="character" w:styleId="IntenseEmphasis">
    <w:name w:val="Intense Emphasis"/>
    <w:basedOn w:val="DefaultParagraphFont"/>
    <w:uiPriority w:val="21"/>
    <w:qFormat/>
    <w:rsid w:val="007D3E7A"/>
    <w:rPr>
      <w:i/>
      <w:iCs/>
      <w:color w:val="0F4761" w:themeColor="accent1" w:themeShade="BF"/>
    </w:rPr>
  </w:style>
  <w:style w:type="paragraph" w:styleId="IntenseQuote">
    <w:name w:val="Intense Quote"/>
    <w:basedOn w:val="Normal"/>
    <w:next w:val="Normal"/>
    <w:link w:val="IntenseQuoteChar"/>
    <w:uiPriority w:val="30"/>
    <w:qFormat/>
    <w:rsid w:val="007D3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E7A"/>
    <w:rPr>
      <w:i/>
      <w:iCs/>
      <w:color w:val="0F4761" w:themeColor="accent1" w:themeShade="BF"/>
    </w:rPr>
  </w:style>
  <w:style w:type="character" w:styleId="IntenseReference">
    <w:name w:val="Intense Reference"/>
    <w:basedOn w:val="DefaultParagraphFont"/>
    <w:uiPriority w:val="32"/>
    <w:qFormat/>
    <w:rsid w:val="007D3E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Ruppert</dc:creator>
  <cp:keywords/>
  <dc:description/>
  <cp:lastModifiedBy>Michelle Ruppert</cp:lastModifiedBy>
  <cp:revision>1</cp:revision>
  <dcterms:created xsi:type="dcterms:W3CDTF">2026-02-27T19:03:00Z</dcterms:created>
  <dcterms:modified xsi:type="dcterms:W3CDTF">2026-02-27T20:52:00Z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5bef1fb6-bcae-4a39-a82d-b7130ff44a2f</vt:lpwstr>
  </property>
</Properties>
</file>