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89F4B" w14:textId="27BFB7BF" w:rsidR="00AF7838" w:rsidRDefault="00AF7838" w:rsidP="00AF7838">
      <w:pPr>
        <w:spacing w:before="240" w:after="240"/>
        <w:jc w:val="center"/>
        <w:rPr>
          <w:b/>
        </w:rPr>
      </w:pPr>
      <w:r>
        <w:rPr>
          <w:b/>
        </w:rPr>
        <w:t>Федеральное государственное автономное образовательное учреждение высшего образования</w:t>
      </w:r>
    </w:p>
    <w:p w14:paraId="6003EFAA" w14:textId="77777777" w:rsidR="00AF7838" w:rsidRDefault="00AF7838" w:rsidP="00AF7838">
      <w:pPr>
        <w:spacing w:before="240" w:after="240"/>
        <w:jc w:val="center"/>
        <w:rPr>
          <w:b/>
        </w:rPr>
      </w:pPr>
      <w:r>
        <w:rPr>
          <w:b/>
        </w:rPr>
        <w:t xml:space="preserve">«НАЦИОНАЛЬНЫЙ ИССЛЕДОВАТЕЛЬСКИЙ УНИВЕРСИТЕТ </w:t>
      </w:r>
      <w:r>
        <w:rPr>
          <w:b/>
        </w:rPr>
        <w:br/>
        <w:t>ВЫСШАЯ ШКОЛА ЭКОНОМИКИ»</w:t>
      </w:r>
    </w:p>
    <w:p w14:paraId="120E2A6C" w14:textId="77777777" w:rsidR="00AF7838" w:rsidRDefault="00AF7838" w:rsidP="00AF7838">
      <w:pPr>
        <w:spacing w:before="240" w:after="240"/>
        <w:jc w:val="center"/>
        <w:rPr>
          <w:b/>
        </w:rPr>
      </w:pPr>
      <w:r>
        <w:rPr>
          <w:b/>
        </w:rPr>
        <w:t>Высшая школа бизнеса</w:t>
      </w:r>
    </w:p>
    <w:p w14:paraId="447E26A9" w14:textId="77777777" w:rsidR="00AF7838" w:rsidRDefault="00AF7838" w:rsidP="00AF7838">
      <w:pPr>
        <w:spacing w:before="240" w:after="240"/>
        <w:rPr>
          <w:b/>
        </w:rPr>
      </w:pPr>
    </w:p>
    <w:p w14:paraId="369DE86D" w14:textId="77777777" w:rsidR="00AF7838" w:rsidRDefault="00AF7838" w:rsidP="00AF7838">
      <w:pPr>
        <w:spacing w:before="240" w:after="240"/>
        <w:jc w:val="center"/>
        <w:rPr>
          <w:b/>
        </w:rPr>
      </w:pPr>
      <w:r>
        <w:rPr>
          <w:b/>
        </w:rPr>
        <w:t>КУРСОВОЙ ПРОЕКТ</w:t>
      </w:r>
    </w:p>
    <w:p w14:paraId="62EA7EED" w14:textId="77777777" w:rsidR="00AF7838" w:rsidRDefault="00AF7838" w:rsidP="00AF7838">
      <w:pPr>
        <w:spacing w:before="240" w:after="240"/>
        <w:jc w:val="center"/>
        <w:rPr>
          <w:i/>
        </w:rPr>
      </w:pPr>
      <w:r>
        <w:rPr>
          <w:sz w:val="28"/>
          <w:szCs w:val="28"/>
        </w:rPr>
        <w:t xml:space="preserve">Бизнес-план </w:t>
      </w:r>
      <w:r w:rsidR="002A7E90">
        <w:rPr>
          <w:sz w:val="28"/>
          <w:szCs w:val="28"/>
        </w:rPr>
        <w:t>Клуба складской автоматизации, направленного на обмен опытом в автоматизации и внедрении инноваций в области складкой лог</w:t>
      </w:r>
      <w:r w:rsidR="00151C51">
        <w:rPr>
          <w:sz w:val="28"/>
          <w:szCs w:val="28"/>
        </w:rPr>
        <w:t xml:space="preserve">истики для компании ООО «Тойота Материал </w:t>
      </w:r>
      <w:proofErr w:type="spellStart"/>
      <w:r w:rsidR="00151C51">
        <w:rPr>
          <w:sz w:val="28"/>
          <w:szCs w:val="28"/>
        </w:rPr>
        <w:t>Хэндлинг</w:t>
      </w:r>
      <w:proofErr w:type="spellEnd"/>
      <w:r w:rsidR="00151C51">
        <w:rPr>
          <w:sz w:val="28"/>
          <w:szCs w:val="28"/>
        </w:rPr>
        <w:t>»</w:t>
      </w:r>
      <w:r w:rsidR="002A7E90">
        <w:rPr>
          <w:sz w:val="28"/>
          <w:szCs w:val="28"/>
        </w:rPr>
        <w:t xml:space="preserve"> </w:t>
      </w:r>
      <w:r>
        <w:rPr>
          <w:sz w:val="28"/>
          <w:szCs w:val="28"/>
        </w:rPr>
        <w:t xml:space="preserve"> </w:t>
      </w:r>
    </w:p>
    <w:p w14:paraId="5914486D" w14:textId="77777777" w:rsidR="00AF7838" w:rsidRDefault="00AF7838" w:rsidP="00AF7838">
      <w:pPr>
        <w:spacing w:before="240" w:after="240"/>
        <w:jc w:val="center"/>
      </w:pPr>
      <w:r>
        <w:t>по направлению подготовки 38.03.02 Менеджмент</w:t>
      </w:r>
    </w:p>
    <w:p w14:paraId="7A2B60E0" w14:textId="77777777" w:rsidR="00AF7838" w:rsidRDefault="00AF7838" w:rsidP="00AF7838">
      <w:pPr>
        <w:spacing w:before="240" w:after="240"/>
        <w:jc w:val="center"/>
      </w:pPr>
      <w:r>
        <w:t>образовательная программа «Управление бизнесом»</w:t>
      </w:r>
    </w:p>
    <w:p w14:paraId="6D306510" w14:textId="77777777" w:rsidR="00AF7838" w:rsidRDefault="00AF7838" w:rsidP="00AF7838">
      <w:pPr>
        <w:spacing w:before="240" w:after="240"/>
      </w:pPr>
    </w:p>
    <w:p w14:paraId="74A20208" w14:textId="77777777" w:rsidR="00AF7838" w:rsidRDefault="00AF7838" w:rsidP="00AF7838">
      <w:pPr>
        <w:spacing w:before="240" w:after="240"/>
      </w:pPr>
    </w:p>
    <w:p w14:paraId="0634EA6A" w14:textId="77777777" w:rsidR="00AF7838" w:rsidRDefault="00AF7838" w:rsidP="00AF7838">
      <w:pPr>
        <w:spacing w:before="240" w:after="240"/>
        <w:jc w:val="right"/>
      </w:pPr>
      <w:r>
        <w:t>Выполнили:</w:t>
      </w:r>
    </w:p>
    <w:p w14:paraId="3711A193" w14:textId="77777777" w:rsidR="00AF7838" w:rsidRPr="00AF7838" w:rsidRDefault="00AF7838" w:rsidP="00AF7838">
      <w:pPr>
        <w:spacing w:before="240" w:after="240"/>
        <w:jc w:val="right"/>
      </w:pPr>
      <w:r>
        <w:t>Филиппов Михаил Дмитриевич, БМБ205</w:t>
      </w:r>
    </w:p>
    <w:p w14:paraId="3A705FAA" w14:textId="77777777" w:rsidR="00AF7838" w:rsidRDefault="00AF7838" w:rsidP="00AF7838">
      <w:pPr>
        <w:spacing w:before="240" w:after="240"/>
        <w:jc w:val="right"/>
      </w:pPr>
      <w:r>
        <w:t>Шатунова Анастасия Максимовна, БМБ205</w:t>
      </w:r>
    </w:p>
    <w:p w14:paraId="0412DFBE" w14:textId="77777777" w:rsidR="00AF7838" w:rsidRDefault="00AF7838" w:rsidP="00AF7838">
      <w:pPr>
        <w:spacing w:before="240" w:after="240"/>
        <w:jc w:val="right"/>
      </w:pPr>
      <w:r>
        <w:t xml:space="preserve"> Бурлак Дарья Максимовна, БМБ206</w:t>
      </w:r>
    </w:p>
    <w:p w14:paraId="631E2D79" w14:textId="77777777" w:rsidR="00AF7838" w:rsidRDefault="00AF7838" w:rsidP="00AF7838">
      <w:pPr>
        <w:spacing w:before="240" w:after="240"/>
        <w:jc w:val="right"/>
      </w:pPr>
      <w:r>
        <w:t>Ковалевский Александр Сергеевич, БМБ207</w:t>
      </w:r>
    </w:p>
    <w:p w14:paraId="17C376AB" w14:textId="77777777" w:rsidR="00AF7838" w:rsidRDefault="00AF7838" w:rsidP="00AF7838">
      <w:pPr>
        <w:spacing w:before="240" w:after="240"/>
      </w:pPr>
    </w:p>
    <w:p w14:paraId="40AC2D54" w14:textId="77777777" w:rsidR="00AF7838" w:rsidRDefault="00AF7838" w:rsidP="00AF7838">
      <w:pPr>
        <w:spacing w:before="240" w:after="240"/>
        <w:jc w:val="right"/>
      </w:pPr>
      <w:r>
        <w:t>Научный руководитель:</w:t>
      </w:r>
    </w:p>
    <w:p w14:paraId="2853B3A1" w14:textId="77777777" w:rsidR="00AF7838" w:rsidRDefault="00AF7838" w:rsidP="00AF7838">
      <w:pPr>
        <w:spacing w:before="240" w:after="240"/>
        <w:jc w:val="right"/>
      </w:pPr>
      <w:proofErr w:type="spellStart"/>
      <w:r>
        <w:t>Икрянников</w:t>
      </w:r>
      <w:proofErr w:type="spellEnd"/>
      <w:r>
        <w:t xml:space="preserve"> Валентин</w:t>
      </w:r>
      <w:r w:rsidR="002A7E90">
        <w:t xml:space="preserve"> Олегович</w:t>
      </w:r>
    </w:p>
    <w:p w14:paraId="2E1EDF3D" w14:textId="77777777" w:rsidR="00AF7838" w:rsidRDefault="00AF7838" w:rsidP="00AF7838">
      <w:pPr>
        <w:spacing w:before="240" w:after="240"/>
        <w:jc w:val="right"/>
      </w:pPr>
    </w:p>
    <w:p w14:paraId="7166E007" w14:textId="77777777" w:rsidR="00AF7838" w:rsidRDefault="00AF7838" w:rsidP="00AF7838">
      <w:pPr>
        <w:spacing w:before="240" w:after="240"/>
        <w:jc w:val="right"/>
      </w:pPr>
      <w:r>
        <w:t>Курсовой проект</w:t>
      </w:r>
    </w:p>
    <w:p w14:paraId="12AD6794" w14:textId="77777777" w:rsidR="00AF7838" w:rsidRDefault="00AF7838" w:rsidP="00AF7838">
      <w:pPr>
        <w:spacing w:before="240" w:after="240"/>
        <w:jc w:val="right"/>
      </w:pPr>
      <w:r>
        <w:t xml:space="preserve">соответствует / не соответствует требованиям </w:t>
      </w:r>
    </w:p>
    <w:p w14:paraId="216B5622" w14:textId="77777777" w:rsidR="00AF7838" w:rsidRDefault="00AF7838" w:rsidP="00AF7838">
      <w:pPr>
        <w:spacing w:before="240" w:after="240"/>
        <w:jc w:val="right"/>
      </w:pPr>
      <w:r>
        <w:rPr>
          <w:i/>
          <w:sz w:val="20"/>
          <w:szCs w:val="20"/>
        </w:rPr>
        <w:t>(нужное подчеркнуть)</w:t>
      </w:r>
      <w:r>
        <w:t xml:space="preserve"> </w:t>
      </w:r>
    </w:p>
    <w:p w14:paraId="2DD42720" w14:textId="77777777" w:rsidR="00AF7838" w:rsidRDefault="00AF7838" w:rsidP="00AF7838">
      <w:pPr>
        <w:spacing w:before="240" w:after="240"/>
        <w:jc w:val="center"/>
      </w:pPr>
    </w:p>
    <w:p w14:paraId="3EEDC91F" w14:textId="77777777" w:rsidR="00AF7838" w:rsidRDefault="00AF7838" w:rsidP="00AF7838">
      <w:pPr>
        <w:spacing w:before="240" w:after="240"/>
        <w:jc w:val="center"/>
      </w:pPr>
      <w:r>
        <w:t>Москва 2021</w:t>
      </w:r>
    </w:p>
    <w:p w14:paraId="43498394" w14:textId="77777777" w:rsidR="00151C51" w:rsidRDefault="00151C51"/>
    <w:p w14:paraId="76498C05" w14:textId="77777777" w:rsidR="00151C51" w:rsidRDefault="00151C51">
      <w:pPr>
        <w:spacing w:after="160" w:line="259" w:lineRule="auto"/>
      </w:pPr>
      <w:r>
        <w:br w:type="page"/>
      </w:r>
    </w:p>
    <w:p w14:paraId="7E8D920D" w14:textId="10EA96B0" w:rsidR="00151C51" w:rsidRDefault="00151C51" w:rsidP="00151C51">
      <w:pPr>
        <w:spacing w:before="240" w:after="240"/>
        <w:jc w:val="center"/>
        <w:rPr>
          <w:rFonts w:ascii="Calibri" w:eastAsia="Calibri" w:hAnsi="Calibri" w:cs="Calibri"/>
          <w:b/>
        </w:rPr>
      </w:pPr>
      <w:r>
        <w:rPr>
          <w:rFonts w:ascii="Calibri" w:eastAsia="Calibri" w:hAnsi="Calibri" w:cs="Calibri"/>
          <w:b/>
        </w:rPr>
        <w:lastRenderedPageBreak/>
        <w:t xml:space="preserve">ПОДТВЕРЖДЕНИЕ </w:t>
      </w:r>
      <w:r>
        <w:rPr>
          <w:rFonts w:ascii="Calibri" w:eastAsia="Calibri" w:hAnsi="Calibri" w:cs="Calibri"/>
          <w:b/>
        </w:rPr>
        <w:br/>
        <w:t>оригинальности текста курсового проекта</w:t>
      </w:r>
    </w:p>
    <w:p w14:paraId="1828EED7" w14:textId="6F8260AB" w:rsidR="00DD4554" w:rsidRPr="00DD4554" w:rsidRDefault="00151C51" w:rsidP="00DD4554">
      <w:pPr>
        <w:spacing w:before="240" w:after="240"/>
        <w:jc w:val="center"/>
        <w:rPr>
          <w:rFonts w:ascii="Calibri" w:hAnsi="Calibri" w:cs="Calibri"/>
          <w:i/>
        </w:rPr>
      </w:pPr>
      <w:r>
        <w:rPr>
          <w:rFonts w:ascii="Calibri" w:eastAsia="Calibri" w:hAnsi="Calibri" w:cs="Calibri"/>
          <w:b/>
        </w:rPr>
        <w:t xml:space="preserve">Мы, </w:t>
      </w:r>
      <w:r w:rsidR="00DD4554">
        <w:rPr>
          <w:rFonts w:ascii="Calibri" w:eastAsia="Calibri" w:hAnsi="Calibri" w:cs="Calibri"/>
          <w:b/>
          <w:u w:val="single"/>
        </w:rPr>
        <w:t>Филиппов Михаил Дмитриевич, Шатунова Анастасия Максимовна, Бурлак Дарья Максимовна, Ковалевский Александр Сергеевич</w:t>
      </w:r>
      <w:r>
        <w:rPr>
          <w:rFonts w:ascii="Calibri" w:eastAsia="Calibri" w:hAnsi="Calibri" w:cs="Calibri"/>
          <w:b/>
        </w:rPr>
        <w:t xml:space="preserve">, студенты </w:t>
      </w:r>
      <w:r>
        <w:rPr>
          <w:rFonts w:ascii="Calibri" w:eastAsia="Calibri" w:hAnsi="Calibri" w:cs="Calibri"/>
          <w:b/>
          <w:u w:val="single"/>
        </w:rPr>
        <w:t>2</w:t>
      </w:r>
      <w:r>
        <w:rPr>
          <w:rFonts w:ascii="Calibri" w:eastAsia="Calibri" w:hAnsi="Calibri" w:cs="Calibri"/>
          <w:b/>
        </w:rPr>
        <w:t xml:space="preserve"> курса образовательной программы бакалавриата </w:t>
      </w:r>
      <w:r>
        <w:rPr>
          <w:rFonts w:ascii="Calibri" w:eastAsia="Calibri" w:hAnsi="Calibri" w:cs="Calibri"/>
          <w:b/>
          <w:u w:val="single"/>
        </w:rPr>
        <w:t>Управление бизнесом</w:t>
      </w:r>
      <w:r>
        <w:rPr>
          <w:rFonts w:ascii="Calibri" w:eastAsia="Calibri" w:hAnsi="Calibri" w:cs="Calibri"/>
          <w:b/>
        </w:rPr>
        <w:t xml:space="preserve"> Высшей школы бизнеса НИУ ВШЭ подтверждаем, что курсовой̆ проект на тему: </w:t>
      </w:r>
      <w:r w:rsidR="00DD4554" w:rsidRPr="00DD4554">
        <w:rPr>
          <w:rFonts w:ascii="Calibri" w:hAnsi="Calibri" w:cs="Calibri"/>
          <w:b/>
          <w:bCs/>
        </w:rPr>
        <w:t xml:space="preserve">Бизнес-план Клуба складской автоматизации, направленного на обмен опытом в автоматизации и внедрении инноваций в области складкой логистики для компании ООО «Тойота Материал </w:t>
      </w:r>
      <w:proofErr w:type="spellStart"/>
      <w:r w:rsidR="00DD4554" w:rsidRPr="00DD4554">
        <w:rPr>
          <w:rFonts w:ascii="Calibri" w:hAnsi="Calibri" w:cs="Calibri"/>
          <w:b/>
          <w:bCs/>
        </w:rPr>
        <w:t>Хэндлинг</w:t>
      </w:r>
      <w:proofErr w:type="spellEnd"/>
      <w:r w:rsidR="00DD4554" w:rsidRPr="00DD4554">
        <w:rPr>
          <w:rFonts w:ascii="Calibri" w:hAnsi="Calibri" w:cs="Calibri"/>
          <w:b/>
          <w:bCs/>
        </w:rPr>
        <w:t>»</w:t>
      </w:r>
      <w:r w:rsidR="00DD4554" w:rsidRPr="00DD4554">
        <w:rPr>
          <w:rFonts w:ascii="Calibri" w:hAnsi="Calibri" w:cs="Calibri"/>
          <w:sz w:val="28"/>
          <w:szCs w:val="28"/>
        </w:rPr>
        <w:t xml:space="preserve">  </w:t>
      </w:r>
    </w:p>
    <w:p w14:paraId="755F7A28" w14:textId="030E4F9C" w:rsidR="00151C51" w:rsidRDefault="00151C51" w:rsidP="00151C51">
      <w:pPr>
        <w:spacing w:before="240" w:after="240"/>
        <w:rPr>
          <w:rFonts w:ascii="Calibri" w:eastAsia="Calibri" w:hAnsi="Calibri" w:cs="Calibri"/>
          <w:b/>
        </w:rPr>
      </w:pPr>
      <w:r>
        <w:rPr>
          <w:rFonts w:ascii="Calibri" w:eastAsia="Calibri" w:hAnsi="Calibri" w:cs="Calibri"/>
          <w:b/>
          <w:i/>
        </w:rPr>
        <w:t xml:space="preserve"> </w:t>
      </w:r>
      <w:r>
        <w:rPr>
          <w:rFonts w:ascii="Calibri" w:eastAsia="Calibri" w:hAnsi="Calibri" w:cs="Calibri"/>
          <w:b/>
        </w:rPr>
        <w:t>выполнен нами лично и:</w:t>
      </w:r>
    </w:p>
    <w:p w14:paraId="6ADE3861" w14:textId="5783B626" w:rsidR="00151C51" w:rsidRDefault="00151C51" w:rsidP="00151C51">
      <w:pPr>
        <w:spacing w:before="240" w:after="240"/>
        <w:rPr>
          <w:rFonts w:ascii="Calibri" w:eastAsia="Calibri" w:hAnsi="Calibri" w:cs="Calibri"/>
          <w:b/>
        </w:rPr>
      </w:pPr>
      <w:r>
        <w:rPr>
          <w:rFonts w:ascii="Calibri" w:eastAsia="Calibri" w:hAnsi="Calibri" w:cs="Calibri"/>
          <w:b/>
        </w:rPr>
        <w:t>1. не воспроизводит наши собственные работы, выполненные ранее, без ссылки на них в качестве источника;</w:t>
      </w:r>
    </w:p>
    <w:p w14:paraId="6A25D826" w14:textId="6DA9DB43" w:rsidR="00151C51" w:rsidRDefault="00151C51" w:rsidP="00151C51">
      <w:pPr>
        <w:spacing w:before="240" w:after="240"/>
        <w:rPr>
          <w:rFonts w:ascii="Calibri" w:eastAsia="Calibri" w:hAnsi="Calibri" w:cs="Calibri"/>
          <w:b/>
        </w:rPr>
      </w:pPr>
      <w:r>
        <w:rPr>
          <w:rFonts w:ascii="Calibri" w:eastAsia="Calibri" w:hAnsi="Calibri" w:cs="Calibri"/>
          <w:b/>
        </w:rPr>
        <w:t>2. не воспроизводит работу, выполненную другими авторами, без указания ссылки на источник учебной̆ или научной̆ литературы, статьи, вебсайты, выполненные задания или конспекты других студентов;</w:t>
      </w:r>
    </w:p>
    <w:p w14:paraId="48E20DD5" w14:textId="164A9A86" w:rsidR="00151C51" w:rsidRDefault="00151C51" w:rsidP="00151C51">
      <w:pPr>
        <w:spacing w:before="240" w:after="240"/>
        <w:rPr>
          <w:rFonts w:ascii="Calibri" w:eastAsia="Calibri" w:hAnsi="Calibri" w:cs="Calibri"/>
          <w:b/>
        </w:rPr>
      </w:pPr>
      <w:r>
        <w:rPr>
          <w:rFonts w:ascii="Calibri" w:eastAsia="Calibri" w:hAnsi="Calibri" w:cs="Calibri"/>
          <w:b/>
        </w:rPr>
        <w:t>3. не предоставлялся ранее на соискание более высокого уровня образования;</w:t>
      </w:r>
    </w:p>
    <w:p w14:paraId="23399107" w14:textId="51B0A601" w:rsidR="00151C51" w:rsidRDefault="00151C51" w:rsidP="00151C51">
      <w:pPr>
        <w:spacing w:before="240" w:after="240"/>
        <w:rPr>
          <w:rFonts w:ascii="Calibri" w:eastAsia="Calibri" w:hAnsi="Calibri" w:cs="Calibri"/>
          <w:b/>
        </w:rPr>
      </w:pPr>
      <w:r>
        <w:rPr>
          <w:rFonts w:ascii="Calibri" w:eastAsia="Calibri" w:hAnsi="Calibri" w:cs="Calibri"/>
          <w:b/>
        </w:rPr>
        <w:t>4. содержит правильно использованные цитаты и ссылки;</w:t>
      </w:r>
    </w:p>
    <w:p w14:paraId="727D7B8D" w14:textId="204450A6" w:rsidR="00151C51" w:rsidRDefault="00151C51" w:rsidP="00151C51">
      <w:pPr>
        <w:spacing w:before="240" w:after="240"/>
        <w:rPr>
          <w:rFonts w:ascii="Calibri" w:eastAsia="Calibri" w:hAnsi="Calibri" w:cs="Calibri"/>
          <w:b/>
        </w:rPr>
      </w:pPr>
      <w:r>
        <w:rPr>
          <w:rFonts w:ascii="Calibri" w:eastAsia="Calibri" w:hAnsi="Calibri" w:cs="Calibri"/>
          <w:b/>
        </w:rPr>
        <w:t>5. включает полный̆ библиографический̆ список ссылок и источников, которые были использованы при написании текста отчета по курсовому проекту.</w:t>
      </w:r>
    </w:p>
    <w:p w14:paraId="52F9D166" w14:textId="2A99B282" w:rsidR="00151C51" w:rsidRDefault="006C554C" w:rsidP="00151C51">
      <w:pPr>
        <w:spacing w:before="240" w:after="240"/>
        <w:rPr>
          <w:rFonts w:ascii="Calibri" w:eastAsia="Calibri" w:hAnsi="Calibri" w:cs="Calibri"/>
          <w:b/>
        </w:rPr>
      </w:pPr>
      <w:r>
        <w:rPr>
          <w:noProof/>
        </w:rPr>
        <w:drawing>
          <wp:anchor distT="0" distB="0" distL="114300" distR="114300" simplePos="0" relativeHeight="251679744" behindDoc="1" locked="0" layoutInCell="1" allowOverlap="1" wp14:anchorId="14C4073B" wp14:editId="19CEB636">
            <wp:simplePos x="0" y="0"/>
            <wp:positionH relativeFrom="column">
              <wp:posOffset>5384326</wp:posOffset>
            </wp:positionH>
            <wp:positionV relativeFrom="paragraph">
              <wp:posOffset>349802</wp:posOffset>
            </wp:positionV>
            <wp:extent cx="434050" cy="566841"/>
            <wp:effectExtent l="0" t="0" r="0" b="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6192" cy="5696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1C51">
        <w:rPr>
          <w:rFonts w:ascii="Calibri" w:eastAsia="Calibri" w:hAnsi="Calibri" w:cs="Calibri"/>
          <w:b/>
        </w:rPr>
        <w:t>Нам известно, что нарушение правил цитирования и указания ссылок рассматривается как обман или попытка ввести в заблуждение, а также квалифицируется как нарушение Правил внутреннего распорядка НИУ ВШЭ.</w:t>
      </w:r>
      <w:r w:rsidRPr="006C554C">
        <w:t xml:space="preserve"> </w:t>
      </w:r>
    </w:p>
    <w:p w14:paraId="0E638C96" w14:textId="630EBF81" w:rsidR="006C554C" w:rsidRDefault="006C554C" w:rsidP="006C554C">
      <w:pPr>
        <w:spacing w:before="240" w:after="240"/>
        <w:jc w:val="right"/>
        <w:rPr>
          <w:rFonts w:ascii="Calibri" w:eastAsia="Calibri" w:hAnsi="Calibri" w:cs="Calibri"/>
          <w:b/>
        </w:rPr>
      </w:pPr>
      <w:r>
        <w:rPr>
          <w:rFonts w:ascii="Calibri" w:eastAsia="Calibri" w:hAnsi="Calibri" w:cs="Calibri"/>
          <w:b/>
        </w:rPr>
        <w:t>Ковалевский Александр Сергеевич, БМБ207 / ___________</w:t>
      </w:r>
    </w:p>
    <w:p w14:paraId="54E31596" w14:textId="30E1B991" w:rsidR="00151C51" w:rsidRDefault="006C554C" w:rsidP="00151C51">
      <w:pPr>
        <w:spacing w:before="240" w:after="240"/>
        <w:jc w:val="right"/>
        <w:rPr>
          <w:rFonts w:ascii="Calibri" w:eastAsia="Calibri" w:hAnsi="Calibri" w:cs="Calibri"/>
          <w:b/>
        </w:rPr>
      </w:pPr>
      <w:r w:rsidRPr="00FA3C6E">
        <w:rPr>
          <w:noProof/>
        </w:rPr>
        <w:drawing>
          <wp:anchor distT="0" distB="0" distL="114300" distR="114300" simplePos="0" relativeHeight="251632640" behindDoc="1" locked="0" layoutInCell="1" allowOverlap="1" wp14:anchorId="269A9748" wp14:editId="21D4740A">
            <wp:simplePos x="0" y="0"/>
            <wp:positionH relativeFrom="column">
              <wp:posOffset>5077597</wp:posOffset>
            </wp:positionH>
            <wp:positionV relativeFrom="paragraph">
              <wp:posOffset>-170708</wp:posOffset>
            </wp:positionV>
            <wp:extent cx="682906" cy="324450"/>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77" cy="325862"/>
                    </a:xfrm>
                    <a:prstGeom prst="rect">
                      <a:avLst/>
                    </a:prstGeom>
                  </pic:spPr>
                </pic:pic>
              </a:graphicData>
            </a:graphic>
            <wp14:sizeRelH relativeFrom="margin">
              <wp14:pctWidth>0</wp14:pctWidth>
            </wp14:sizeRelH>
            <wp14:sizeRelV relativeFrom="margin">
              <wp14:pctHeight>0</wp14:pctHeight>
            </wp14:sizeRelV>
          </wp:anchor>
        </w:drawing>
      </w:r>
      <w:r w:rsidR="00FA3C6E">
        <w:rPr>
          <w:noProof/>
        </w:rPr>
        <w:drawing>
          <wp:anchor distT="0" distB="0" distL="114300" distR="114300" simplePos="0" relativeHeight="251667456" behindDoc="1" locked="0" layoutInCell="1" allowOverlap="1" wp14:anchorId="1EE0E096" wp14:editId="69215A8F">
            <wp:simplePos x="0" y="0"/>
            <wp:positionH relativeFrom="column">
              <wp:posOffset>5212715</wp:posOffset>
            </wp:positionH>
            <wp:positionV relativeFrom="paragraph">
              <wp:posOffset>184785</wp:posOffset>
            </wp:positionV>
            <wp:extent cx="563073" cy="344104"/>
            <wp:effectExtent l="0" t="0" r="0" b="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9906" cy="348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4554">
        <w:rPr>
          <w:rFonts w:ascii="Calibri" w:eastAsia="Calibri" w:hAnsi="Calibri" w:cs="Calibri"/>
          <w:b/>
        </w:rPr>
        <w:t>Филиппов Михаил Дмитриевич, БМБ205</w:t>
      </w:r>
      <w:r w:rsidR="00151C51">
        <w:rPr>
          <w:rFonts w:ascii="Calibri" w:eastAsia="Calibri" w:hAnsi="Calibri" w:cs="Calibri"/>
          <w:b/>
        </w:rPr>
        <w:t xml:space="preserve"> / ___________</w:t>
      </w:r>
    </w:p>
    <w:p w14:paraId="26C00C09" w14:textId="2CA8FB25" w:rsidR="00151C51" w:rsidRDefault="00FA3C6E" w:rsidP="00151C51">
      <w:pPr>
        <w:spacing w:before="240" w:after="240"/>
        <w:jc w:val="right"/>
        <w:rPr>
          <w:rFonts w:ascii="Calibri" w:eastAsia="Calibri" w:hAnsi="Calibri" w:cs="Calibri"/>
          <w:b/>
        </w:rPr>
      </w:pPr>
      <w:r>
        <w:rPr>
          <w:noProof/>
        </w:rPr>
        <w:drawing>
          <wp:anchor distT="0" distB="0" distL="114300" distR="114300" simplePos="0" relativeHeight="251654144" behindDoc="1" locked="0" layoutInCell="1" allowOverlap="1" wp14:anchorId="40F7E583" wp14:editId="40593B81">
            <wp:simplePos x="0" y="0"/>
            <wp:positionH relativeFrom="column">
              <wp:posOffset>5257165</wp:posOffset>
            </wp:positionH>
            <wp:positionV relativeFrom="paragraph">
              <wp:posOffset>64770</wp:posOffset>
            </wp:positionV>
            <wp:extent cx="635000" cy="549344"/>
            <wp:effectExtent l="0" t="0" r="0" b="0"/>
            <wp:wrapNone/>
            <wp:docPr id="6" name="Рисунок 6" descr="Изображение выглядит как стрел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стрела&#10;&#10;Автоматически созданное описание"/>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5000" cy="5493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4554">
        <w:rPr>
          <w:rFonts w:ascii="Calibri" w:eastAsia="Calibri" w:hAnsi="Calibri" w:cs="Calibri"/>
          <w:b/>
        </w:rPr>
        <w:t>Шатунова Анастасия Максимовна, БМБ205</w:t>
      </w:r>
      <w:r w:rsidR="00151C51">
        <w:rPr>
          <w:rFonts w:ascii="Calibri" w:eastAsia="Calibri" w:hAnsi="Calibri" w:cs="Calibri"/>
          <w:b/>
        </w:rPr>
        <w:t xml:space="preserve"> / ___________</w:t>
      </w:r>
    </w:p>
    <w:p w14:paraId="309A885E" w14:textId="2D4A6239" w:rsidR="00151C51" w:rsidRDefault="00151C51" w:rsidP="00151C51">
      <w:pPr>
        <w:spacing w:before="240" w:after="240"/>
        <w:jc w:val="right"/>
        <w:rPr>
          <w:rFonts w:ascii="Calibri" w:eastAsia="Calibri" w:hAnsi="Calibri" w:cs="Calibri"/>
          <w:b/>
        </w:rPr>
      </w:pPr>
      <w:r>
        <w:rPr>
          <w:rFonts w:ascii="Calibri" w:eastAsia="Calibri" w:hAnsi="Calibri" w:cs="Calibri"/>
          <w:b/>
        </w:rPr>
        <w:t xml:space="preserve"> </w:t>
      </w:r>
      <w:r w:rsidR="00DD4554">
        <w:rPr>
          <w:rFonts w:ascii="Calibri" w:eastAsia="Calibri" w:hAnsi="Calibri" w:cs="Calibri"/>
          <w:b/>
        </w:rPr>
        <w:t>Бурлак Дарья Максимовна</w:t>
      </w:r>
      <w:r>
        <w:rPr>
          <w:rFonts w:ascii="Calibri" w:eastAsia="Calibri" w:hAnsi="Calibri" w:cs="Calibri"/>
          <w:b/>
        </w:rPr>
        <w:t>, БМБ</w:t>
      </w:r>
      <w:r w:rsidR="00DD4554">
        <w:rPr>
          <w:rFonts w:ascii="Calibri" w:eastAsia="Calibri" w:hAnsi="Calibri" w:cs="Calibri"/>
          <w:b/>
        </w:rPr>
        <w:t>206</w:t>
      </w:r>
      <w:r>
        <w:rPr>
          <w:rFonts w:ascii="Calibri" w:eastAsia="Calibri" w:hAnsi="Calibri" w:cs="Calibri"/>
          <w:b/>
        </w:rPr>
        <w:t xml:space="preserve"> / ___________</w:t>
      </w:r>
    </w:p>
    <w:p w14:paraId="27F95BB3" w14:textId="489424C3" w:rsidR="00151C51" w:rsidRDefault="00151C51" w:rsidP="00151C51">
      <w:pPr>
        <w:spacing w:before="240" w:after="240"/>
        <w:jc w:val="center"/>
      </w:pPr>
      <w:r>
        <w:br w:type="page"/>
      </w:r>
    </w:p>
    <w:p w14:paraId="243FB4E6" w14:textId="54A08D7D" w:rsidR="007F18BC" w:rsidRDefault="007F18BC" w:rsidP="007F18BC">
      <w:pPr>
        <w:spacing w:before="240" w:after="240"/>
        <w:jc w:val="center"/>
        <w:rPr>
          <w:rFonts w:ascii="Calibri" w:eastAsia="Calibri" w:hAnsi="Calibri" w:cs="Calibri"/>
          <w:b/>
        </w:rPr>
      </w:pPr>
      <w:r>
        <w:rPr>
          <w:rFonts w:ascii="Calibri" w:eastAsia="Calibri" w:hAnsi="Calibri" w:cs="Calibri"/>
          <w:b/>
        </w:rPr>
        <w:lastRenderedPageBreak/>
        <w:t xml:space="preserve">ПОДТВЕРЖДЕНИЕ </w:t>
      </w:r>
      <w:r>
        <w:rPr>
          <w:rFonts w:ascii="Calibri" w:eastAsia="Calibri" w:hAnsi="Calibri" w:cs="Calibri"/>
          <w:b/>
        </w:rPr>
        <w:br/>
        <w:t>равноценности вклада в курсовой̆ проект</w:t>
      </w:r>
    </w:p>
    <w:p w14:paraId="3B0BB159" w14:textId="00636E68" w:rsidR="00CC0E80" w:rsidRPr="00DD4554" w:rsidRDefault="007F18BC" w:rsidP="00CC0E80">
      <w:pPr>
        <w:spacing w:before="240" w:after="240"/>
        <w:jc w:val="center"/>
        <w:rPr>
          <w:rFonts w:ascii="Calibri" w:hAnsi="Calibri" w:cs="Calibri"/>
          <w:i/>
        </w:rPr>
      </w:pPr>
      <w:r>
        <w:rPr>
          <w:rFonts w:ascii="Calibri" w:eastAsia="Calibri" w:hAnsi="Calibri" w:cs="Calibri"/>
          <w:b/>
        </w:rPr>
        <w:t xml:space="preserve">Мы, </w:t>
      </w:r>
      <w:r>
        <w:rPr>
          <w:rFonts w:ascii="Calibri" w:eastAsia="Calibri" w:hAnsi="Calibri" w:cs="Calibri"/>
          <w:b/>
          <w:u w:val="single"/>
        </w:rPr>
        <w:t>Филиппов Михаил Дмитриевич, Шатунова Анастасия Максимовна, Бурлак Дарья Максимовна, Ковалевский Александр Сергеевич</w:t>
      </w:r>
      <w:r>
        <w:rPr>
          <w:rFonts w:ascii="Calibri" w:eastAsia="Calibri" w:hAnsi="Calibri" w:cs="Calibri"/>
          <w:b/>
        </w:rPr>
        <w:t xml:space="preserve">, студенты </w:t>
      </w:r>
      <w:r>
        <w:rPr>
          <w:rFonts w:ascii="Calibri" w:eastAsia="Calibri" w:hAnsi="Calibri" w:cs="Calibri"/>
          <w:b/>
          <w:u w:val="single"/>
        </w:rPr>
        <w:t>2</w:t>
      </w:r>
      <w:r>
        <w:rPr>
          <w:rFonts w:ascii="Calibri" w:eastAsia="Calibri" w:hAnsi="Calibri" w:cs="Calibri"/>
          <w:b/>
        </w:rPr>
        <w:t xml:space="preserve"> курса образовательной̆ программы бакалавриата </w:t>
      </w:r>
      <w:r>
        <w:rPr>
          <w:rFonts w:ascii="Calibri" w:eastAsia="Calibri" w:hAnsi="Calibri" w:cs="Calibri"/>
          <w:b/>
          <w:u w:val="single"/>
        </w:rPr>
        <w:t>Управление бизнесом</w:t>
      </w:r>
      <w:r>
        <w:rPr>
          <w:rFonts w:ascii="Calibri" w:eastAsia="Calibri" w:hAnsi="Calibri" w:cs="Calibri"/>
          <w:b/>
        </w:rPr>
        <w:t xml:space="preserve"> Высшей̆ школы бизнеса НИУ ВШЭ подтверждаем, что каждый̆ из нас внес равноценный̆ вклад в курсовой̆ проект на тему: </w:t>
      </w:r>
      <w:r w:rsidR="00CC0E80" w:rsidRPr="00DD4554">
        <w:rPr>
          <w:rFonts w:ascii="Calibri" w:hAnsi="Calibri" w:cs="Calibri"/>
          <w:b/>
          <w:bCs/>
        </w:rPr>
        <w:t xml:space="preserve">Бизнес-план Клуба складской автоматизации, направленного на обмен опытом в автоматизации и внедрении инноваций в области складкой логистики для компании ООО «Тойота Материал </w:t>
      </w:r>
      <w:proofErr w:type="spellStart"/>
      <w:r w:rsidR="00CC0E80" w:rsidRPr="00DD4554">
        <w:rPr>
          <w:rFonts w:ascii="Calibri" w:hAnsi="Calibri" w:cs="Calibri"/>
          <w:b/>
          <w:bCs/>
        </w:rPr>
        <w:t>Хэндлинг</w:t>
      </w:r>
      <w:proofErr w:type="spellEnd"/>
      <w:r w:rsidR="00CC0E80" w:rsidRPr="00DD4554">
        <w:rPr>
          <w:rFonts w:ascii="Calibri" w:hAnsi="Calibri" w:cs="Calibri"/>
          <w:b/>
          <w:bCs/>
        </w:rPr>
        <w:t>»</w:t>
      </w:r>
      <w:r w:rsidR="00CC0E80" w:rsidRPr="00DD4554">
        <w:rPr>
          <w:rFonts w:ascii="Calibri" w:hAnsi="Calibri" w:cs="Calibri"/>
          <w:sz w:val="28"/>
          <w:szCs w:val="28"/>
        </w:rPr>
        <w:t xml:space="preserve">  </w:t>
      </w:r>
    </w:p>
    <w:p w14:paraId="4A9F7C59" w14:textId="7C00F6C4" w:rsidR="007F18BC" w:rsidRDefault="007F18BC" w:rsidP="007F18BC">
      <w:pPr>
        <w:spacing w:before="240" w:after="240"/>
        <w:rPr>
          <w:rFonts w:ascii="Calibri" w:eastAsia="Calibri" w:hAnsi="Calibri" w:cs="Calibri"/>
          <w:b/>
        </w:rPr>
      </w:pPr>
    </w:p>
    <w:p w14:paraId="63723414" w14:textId="1ECCFE7E" w:rsidR="007F18BC" w:rsidRDefault="007F18BC" w:rsidP="007F18BC">
      <w:pPr>
        <w:spacing w:before="240" w:after="240"/>
        <w:rPr>
          <w:rFonts w:ascii="Calibri" w:eastAsia="Calibri" w:hAnsi="Calibri" w:cs="Calibri"/>
          <w:b/>
        </w:rPr>
      </w:pPr>
    </w:p>
    <w:p w14:paraId="2F44C3A0" w14:textId="01CC1A97" w:rsidR="007F18BC" w:rsidRDefault="007F18BC" w:rsidP="007F18BC">
      <w:pPr>
        <w:spacing w:before="240" w:after="240"/>
        <w:rPr>
          <w:rFonts w:ascii="Calibri" w:eastAsia="Calibri" w:hAnsi="Calibri" w:cs="Calibri"/>
          <w:b/>
        </w:rPr>
      </w:pPr>
    </w:p>
    <w:p w14:paraId="7C119B3A" w14:textId="287E8B68" w:rsidR="007F18BC" w:rsidRDefault="007F18BC" w:rsidP="007F18BC">
      <w:pPr>
        <w:spacing w:before="240" w:after="240"/>
        <w:rPr>
          <w:rFonts w:ascii="Calibri" w:eastAsia="Calibri" w:hAnsi="Calibri" w:cs="Calibri"/>
          <w:b/>
        </w:rPr>
      </w:pPr>
    </w:p>
    <w:p w14:paraId="4A7CF28F" w14:textId="19B6E927" w:rsidR="007F18BC" w:rsidRDefault="00910747" w:rsidP="007F18BC">
      <w:pPr>
        <w:spacing w:before="240" w:after="240"/>
        <w:rPr>
          <w:rFonts w:ascii="Calibri" w:eastAsia="Calibri" w:hAnsi="Calibri" w:cs="Calibri"/>
          <w:b/>
        </w:rPr>
      </w:pPr>
      <w:r>
        <w:rPr>
          <w:noProof/>
        </w:rPr>
        <w:drawing>
          <wp:anchor distT="0" distB="0" distL="114300" distR="114300" simplePos="0" relativeHeight="251677696" behindDoc="1" locked="0" layoutInCell="1" allowOverlap="1" wp14:anchorId="7A07FE78" wp14:editId="29557421">
            <wp:simplePos x="0" y="0"/>
            <wp:positionH relativeFrom="column">
              <wp:posOffset>5309089</wp:posOffset>
            </wp:positionH>
            <wp:positionV relativeFrom="paragraph">
              <wp:posOffset>21965</wp:posOffset>
            </wp:positionV>
            <wp:extent cx="625033" cy="816252"/>
            <wp:effectExtent l="0" t="0" r="0"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5245" cy="8165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7246C5" w14:textId="2B548198" w:rsidR="007F18BC" w:rsidRDefault="007F18BC" w:rsidP="007F18BC">
      <w:pPr>
        <w:spacing w:before="240" w:after="240"/>
        <w:rPr>
          <w:rFonts w:ascii="Calibri" w:eastAsia="Calibri" w:hAnsi="Calibri" w:cs="Calibri"/>
          <w:b/>
        </w:rPr>
      </w:pPr>
    </w:p>
    <w:p w14:paraId="79536DD5" w14:textId="206F701A" w:rsidR="006C554C" w:rsidRDefault="006C554C" w:rsidP="006C554C">
      <w:pPr>
        <w:spacing w:before="240" w:after="240"/>
        <w:jc w:val="right"/>
        <w:rPr>
          <w:rFonts w:ascii="Calibri" w:eastAsia="Calibri" w:hAnsi="Calibri" w:cs="Calibri"/>
          <w:b/>
        </w:rPr>
      </w:pPr>
      <w:r>
        <w:rPr>
          <w:noProof/>
        </w:rPr>
        <w:drawing>
          <wp:anchor distT="0" distB="0" distL="114300" distR="114300" simplePos="0" relativeHeight="251686912" behindDoc="1" locked="0" layoutInCell="1" allowOverlap="1" wp14:anchorId="26215D2E" wp14:editId="1E351A2F">
            <wp:simplePos x="0" y="0"/>
            <wp:positionH relativeFrom="column">
              <wp:posOffset>5083344</wp:posOffset>
            </wp:positionH>
            <wp:positionV relativeFrom="paragraph">
              <wp:posOffset>176248</wp:posOffset>
            </wp:positionV>
            <wp:extent cx="862314" cy="485174"/>
            <wp:effectExtent l="0" t="0" r="0" b="0"/>
            <wp:wrapNone/>
            <wp:docPr id="11" name="Рисунок 1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текст&#10;&#10;Автоматически созданное описание"/>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62314" cy="48517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eastAsia="Calibri" w:hAnsi="Calibri" w:cs="Calibri"/>
          <w:b/>
        </w:rPr>
        <w:t>Ковалевский Александр</w:t>
      </w:r>
      <w:r w:rsidRPr="006807FD">
        <w:rPr>
          <w:rFonts w:ascii="Calibri" w:eastAsia="Calibri" w:hAnsi="Calibri" w:cs="Calibri"/>
          <w:b/>
        </w:rPr>
        <w:t xml:space="preserve"> </w:t>
      </w:r>
      <w:r>
        <w:rPr>
          <w:rFonts w:ascii="Calibri" w:eastAsia="Calibri" w:hAnsi="Calibri" w:cs="Calibri"/>
          <w:b/>
        </w:rPr>
        <w:t>Сергеевич, БМБ207 / ___________</w:t>
      </w:r>
    </w:p>
    <w:p w14:paraId="5911BFD8" w14:textId="469F7783" w:rsidR="007F18BC" w:rsidRDefault="006C554C" w:rsidP="007F18BC">
      <w:pPr>
        <w:spacing w:before="240" w:after="240"/>
        <w:jc w:val="right"/>
        <w:rPr>
          <w:rFonts w:ascii="Calibri" w:eastAsia="Calibri" w:hAnsi="Calibri" w:cs="Calibri"/>
          <w:b/>
        </w:rPr>
      </w:pPr>
      <w:r>
        <w:rPr>
          <w:noProof/>
        </w:rPr>
        <w:drawing>
          <wp:anchor distT="0" distB="0" distL="114300" distR="114300" simplePos="0" relativeHeight="251691008" behindDoc="1" locked="0" layoutInCell="1" allowOverlap="1" wp14:anchorId="482177B9" wp14:editId="40D39945">
            <wp:simplePos x="0" y="0"/>
            <wp:positionH relativeFrom="column">
              <wp:posOffset>5268466</wp:posOffset>
            </wp:positionH>
            <wp:positionV relativeFrom="paragraph">
              <wp:posOffset>149354</wp:posOffset>
            </wp:positionV>
            <wp:extent cx="648182" cy="396185"/>
            <wp:effectExtent l="0" t="0" r="0" b="0"/>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8182" cy="396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18BC">
        <w:rPr>
          <w:rFonts w:ascii="Calibri" w:eastAsia="Calibri" w:hAnsi="Calibri" w:cs="Calibri"/>
          <w:b/>
        </w:rPr>
        <w:t>Филиппов Михаил Дмитриевич, БМБ205 / ___________</w:t>
      </w:r>
    </w:p>
    <w:p w14:paraId="18F997DD" w14:textId="0CE4EE8D" w:rsidR="007F18BC" w:rsidRDefault="006C554C" w:rsidP="007F18BC">
      <w:pPr>
        <w:spacing w:before="240" w:after="240"/>
        <w:jc w:val="right"/>
        <w:rPr>
          <w:rFonts w:ascii="Calibri" w:eastAsia="Calibri" w:hAnsi="Calibri" w:cs="Calibri"/>
          <w:b/>
        </w:rPr>
      </w:pPr>
      <w:r>
        <w:rPr>
          <w:noProof/>
        </w:rPr>
        <w:drawing>
          <wp:anchor distT="0" distB="0" distL="114300" distR="114300" simplePos="0" relativeHeight="251681792" behindDoc="1" locked="0" layoutInCell="1" allowOverlap="1" wp14:anchorId="6E027676" wp14:editId="5757FECD">
            <wp:simplePos x="0" y="0"/>
            <wp:positionH relativeFrom="column">
              <wp:posOffset>5262390</wp:posOffset>
            </wp:positionH>
            <wp:positionV relativeFrom="paragraph">
              <wp:posOffset>63106</wp:posOffset>
            </wp:positionV>
            <wp:extent cx="578734" cy="500839"/>
            <wp:effectExtent l="0" t="0" r="0" b="0"/>
            <wp:wrapNone/>
            <wp:docPr id="13" name="Рисунок 13" descr="Изображение выглядит как стрел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Изображение выглядит как стрела&#10;&#10;Автоматически созданное описание"/>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8734" cy="5008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18BC">
        <w:rPr>
          <w:rFonts w:ascii="Calibri" w:eastAsia="Calibri" w:hAnsi="Calibri" w:cs="Calibri"/>
          <w:b/>
        </w:rPr>
        <w:t>Шатунова Анастасия Максимовна, БМБ205 / ___________</w:t>
      </w:r>
    </w:p>
    <w:p w14:paraId="3A43BD52" w14:textId="2324E51F" w:rsidR="007F18BC" w:rsidRDefault="007F18BC" w:rsidP="007F18BC">
      <w:pPr>
        <w:spacing w:before="240" w:after="240"/>
        <w:jc w:val="right"/>
        <w:rPr>
          <w:rFonts w:ascii="Calibri" w:eastAsia="Calibri" w:hAnsi="Calibri" w:cs="Calibri"/>
          <w:b/>
        </w:rPr>
      </w:pPr>
      <w:r>
        <w:rPr>
          <w:rFonts w:ascii="Calibri" w:eastAsia="Calibri" w:hAnsi="Calibri" w:cs="Calibri"/>
          <w:b/>
        </w:rPr>
        <w:t xml:space="preserve"> Бурлак Дарья Максимовна, БМБ206 / ___________</w:t>
      </w:r>
    </w:p>
    <w:p w14:paraId="72C992D0" w14:textId="34D5425D" w:rsidR="007F18BC" w:rsidRDefault="007F18BC" w:rsidP="007F18BC">
      <w:pPr>
        <w:spacing w:before="240" w:after="240"/>
        <w:rPr>
          <w:rFonts w:ascii="Calibri" w:eastAsia="Calibri" w:hAnsi="Calibri" w:cs="Calibri"/>
          <w:b/>
        </w:rPr>
      </w:pPr>
    </w:p>
    <w:p w14:paraId="3A123039" w14:textId="5BCCCEF7" w:rsidR="007F18BC" w:rsidRDefault="007F18BC" w:rsidP="007F18BC">
      <w:pPr>
        <w:spacing w:before="240" w:after="240"/>
        <w:jc w:val="center"/>
        <w:rPr>
          <w:rFonts w:ascii="Calibri" w:eastAsia="Calibri" w:hAnsi="Calibri" w:cs="Calibri"/>
          <w:b/>
        </w:rPr>
      </w:pPr>
    </w:p>
    <w:p w14:paraId="66D0BB85" w14:textId="1BDD1E6D" w:rsidR="007F18BC" w:rsidRDefault="007F18BC" w:rsidP="007F18BC">
      <w:pPr>
        <w:spacing w:before="240" w:after="240"/>
        <w:jc w:val="center"/>
      </w:pPr>
      <w:r>
        <w:br w:type="page"/>
      </w:r>
    </w:p>
    <w:p w14:paraId="70B6BBB9" w14:textId="77777777" w:rsidR="00CC0E80" w:rsidRPr="001F200E" w:rsidRDefault="00CC0E80" w:rsidP="001F200E">
      <w:pPr>
        <w:spacing w:line="276" w:lineRule="auto"/>
        <w:jc w:val="both"/>
        <w:rPr>
          <w:color w:val="000000" w:themeColor="text1"/>
        </w:rPr>
      </w:pPr>
      <w:r w:rsidRPr="001F200E">
        <w:rPr>
          <w:color w:val="000000" w:themeColor="text1"/>
        </w:rPr>
        <w:lastRenderedPageBreak/>
        <w:t>ОГЛАВЛЕНИЕ</w:t>
      </w:r>
    </w:p>
    <w:sdt>
      <w:sdtPr>
        <w:rPr>
          <w:b/>
          <w:bCs/>
          <w:color w:val="000000" w:themeColor="text1"/>
        </w:rPr>
        <w:id w:val="181398265"/>
        <w:docPartObj>
          <w:docPartGallery w:val="Table of Contents"/>
          <w:docPartUnique/>
        </w:docPartObj>
      </w:sdtPr>
      <w:sdtEndPr>
        <w:rPr>
          <w:b w:val="0"/>
          <w:bCs w:val="0"/>
          <w:color w:val="auto"/>
        </w:rPr>
      </w:sdtEndPr>
      <w:sdtContent>
        <w:p w14:paraId="2D4CA351" w14:textId="425E1CE9" w:rsidR="007F7429" w:rsidRDefault="00CC0E80">
          <w:pPr>
            <w:pStyle w:val="21"/>
            <w:tabs>
              <w:tab w:val="right" w:pos="9345"/>
            </w:tabs>
            <w:rPr>
              <w:rFonts w:asciiTheme="minorHAnsi" w:eastAsiaTheme="minorEastAsia" w:hAnsiTheme="minorHAnsi" w:cstheme="minorBidi"/>
              <w:noProof/>
              <w:sz w:val="22"/>
              <w:szCs w:val="22"/>
            </w:rPr>
          </w:pPr>
          <w:r w:rsidRPr="001F200E">
            <w:rPr>
              <w:b/>
              <w:bCs/>
              <w:noProof/>
              <w:color w:val="000000" w:themeColor="text1"/>
            </w:rPr>
            <w:fldChar w:fldCharType="begin"/>
          </w:r>
          <w:r w:rsidRPr="001F200E">
            <w:rPr>
              <w:color w:val="000000" w:themeColor="text1"/>
            </w:rPr>
            <w:instrText xml:space="preserve"> TOC \h \u \z </w:instrText>
          </w:r>
          <w:r w:rsidRPr="001F200E">
            <w:rPr>
              <w:b/>
              <w:bCs/>
              <w:noProof/>
              <w:color w:val="000000" w:themeColor="text1"/>
            </w:rPr>
            <w:fldChar w:fldCharType="separate"/>
          </w:r>
          <w:hyperlink w:anchor="_Toc104485239" w:history="1">
            <w:r w:rsidR="007F7429" w:rsidRPr="00E117C3">
              <w:rPr>
                <w:rStyle w:val="a3"/>
                <w:b/>
                <w:bCs/>
                <w:noProof/>
              </w:rPr>
              <w:t>ВВЕДЕНИЕ</w:t>
            </w:r>
            <w:r w:rsidR="007F7429">
              <w:rPr>
                <w:noProof/>
                <w:webHidden/>
              </w:rPr>
              <w:tab/>
            </w:r>
            <w:r w:rsidR="007F7429">
              <w:rPr>
                <w:noProof/>
                <w:webHidden/>
              </w:rPr>
              <w:fldChar w:fldCharType="begin"/>
            </w:r>
            <w:r w:rsidR="007F7429">
              <w:rPr>
                <w:noProof/>
                <w:webHidden/>
              </w:rPr>
              <w:instrText xml:space="preserve"> PAGEREF _Toc104485239 \h </w:instrText>
            </w:r>
            <w:r w:rsidR="007F7429">
              <w:rPr>
                <w:noProof/>
                <w:webHidden/>
              </w:rPr>
            </w:r>
            <w:r w:rsidR="007F7429">
              <w:rPr>
                <w:noProof/>
                <w:webHidden/>
              </w:rPr>
              <w:fldChar w:fldCharType="separate"/>
            </w:r>
            <w:r w:rsidR="00F81A36">
              <w:rPr>
                <w:noProof/>
                <w:webHidden/>
              </w:rPr>
              <w:t>5</w:t>
            </w:r>
            <w:r w:rsidR="007F7429">
              <w:rPr>
                <w:noProof/>
                <w:webHidden/>
              </w:rPr>
              <w:fldChar w:fldCharType="end"/>
            </w:r>
          </w:hyperlink>
        </w:p>
        <w:p w14:paraId="70221EAF" w14:textId="7B1B6DAB" w:rsidR="007F7429" w:rsidRDefault="00B63D34">
          <w:pPr>
            <w:pStyle w:val="21"/>
            <w:tabs>
              <w:tab w:val="right" w:pos="9345"/>
            </w:tabs>
            <w:rPr>
              <w:rFonts w:asciiTheme="minorHAnsi" w:eastAsiaTheme="minorEastAsia" w:hAnsiTheme="minorHAnsi" w:cstheme="minorBidi"/>
              <w:noProof/>
              <w:sz w:val="22"/>
              <w:szCs w:val="22"/>
            </w:rPr>
          </w:pPr>
          <w:hyperlink w:anchor="_Toc104485240" w:history="1">
            <w:r w:rsidR="007F7429" w:rsidRPr="00E117C3">
              <w:rPr>
                <w:rStyle w:val="a3"/>
                <w:b/>
                <w:bCs/>
                <w:noProof/>
              </w:rPr>
              <w:t>ОСНОВНАЯ ЧАСТЬ</w:t>
            </w:r>
            <w:r w:rsidR="007F7429">
              <w:rPr>
                <w:noProof/>
                <w:webHidden/>
              </w:rPr>
              <w:tab/>
            </w:r>
            <w:r w:rsidR="007F7429">
              <w:rPr>
                <w:noProof/>
                <w:webHidden/>
              </w:rPr>
              <w:fldChar w:fldCharType="begin"/>
            </w:r>
            <w:r w:rsidR="007F7429">
              <w:rPr>
                <w:noProof/>
                <w:webHidden/>
              </w:rPr>
              <w:instrText xml:space="preserve"> PAGEREF _Toc104485240 \h </w:instrText>
            </w:r>
            <w:r w:rsidR="007F7429">
              <w:rPr>
                <w:noProof/>
                <w:webHidden/>
              </w:rPr>
            </w:r>
            <w:r w:rsidR="007F7429">
              <w:rPr>
                <w:noProof/>
                <w:webHidden/>
              </w:rPr>
              <w:fldChar w:fldCharType="separate"/>
            </w:r>
            <w:r w:rsidR="00F81A36">
              <w:rPr>
                <w:noProof/>
                <w:webHidden/>
              </w:rPr>
              <w:t>7</w:t>
            </w:r>
            <w:r w:rsidR="007F7429">
              <w:rPr>
                <w:noProof/>
                <w:webHidden/>
              </w:rPr>
              <w:fldChar w:fldCharType="end"/>
            </w:r>
          </w:hyperlink>
        </w:p>
        <w:p w14:paraId="68000B9E" w14:textId="09B6D19C" w:rsidR="007F7429" w:rsidRDefault="00B63D34">
          <w:pPr>
            <w:pStyle w:val="21"/>
            <w:tabs>
              <w:tab w:val="right" w:pos="9345"/>
            </w:tabs>
            <w:rPr>
              <w:rFonts w:asciiTheme="minorHAnsi" w:eastAsiaTheme="minorEastAsia" w:hAnsiTheme="minorHAnsi" w:cstheme="minorBidi"/>
              <w:noProof/>
              <w:sz w:val="22"/>
              <w:szCs w:val="22"/>
            </w:rPr>
          </w:pPr>
          <w:hyperlink w:anchor="_Toc104485241" w:history="1">
            <w:r w:rsidR="007F7429" w:rsidRPr="00E117C3">
              <w:rPr>
                <w:rStyle w:val="a3"/>
                <w:noProof/>
              </w:rPr>
              <w:t>КРАТКОЕ ОПИСАНИЕ ПРОЕКТА</w:t>
            </w:r>
            <w:r w:rsidR="007F7429">
              <w:rPr>
                <w:noProof/>
                <w:webHidden/>
              </w:rPr>
              <w:tab/>
            </w:r>
            <w:r w:rsidR="007F7429">
              <w:rPr>
                <w:noProof/>
                <w:webHidden/>
              </w:rPr>
              <w:fldChar w:fldCharType="begin"/>
            </w:r>
            <w:r w:rsidR="007F7429">
              <w:rPr>
                <w:noProof/>
                <w:webHidden/>
              </w:rPr>
              <w:instrText xml:space="preserve"> PAGEREF _Toc104485241 \h </w:instrText>
            </w:r>
            <w:r w:rsidR="007F7429">
              <w:rPr>
                <w:noProof/>
                <w:webHidden/>
              </w:rPr>
              <w:fldChar w:fldCharType="separate"/>
            </w:r>
            <w:r w:rsidR="00F81A36">
              <w:rPr>
                <w:b/>
                <w:bCs/>
                <w:noProof/>
                <w:webHidden/>
              </w:rPr>
              <w:t>Ошибка! Закладка не определена.</w:t>
            </w:r>
            <w:r w:rsidR="007F7429">
              <w:rPr>
                <w:noProof/>
                <w:webHidden/>
              </w:rPr>
              <w:fldChar w:fldCharType="end"/>
            </w:r>
          </w:hyperlink>
        </w:p>
        <w:p w14:paraId="64CAA9E7" w14:textId="597B864C" w:rsidR="007F7429" w:rsidRDefault="00B63D34">
          <w:pPr>
            <w:pStyle w:val="21"/>
            <w:tabs>
              <w:tab w:val="right" w:pos="9345"/>
            </w:tabs>
            <w:rPr>
              <w:rFonts w:asciiTheme="minorHAnsi" w:eastAsiaTheme="minorEastAsia" w:hAnsiTheme="minorHAnsi" w:cstheme="minorBidi"/>
              <w:noProof/>
              <w:sz w:val="22"/>
              <w:szCs w:val="22"/>
            </w:rPr>
          </w:pPr>
          <w:hyperlink w:anchor="_Toc104485242" w:history="1">
            <w:r w:rsidR="007F7429" w:rsidRPr="00E117C3">
              <w:rPr>
                <w:rStyle w:val="a3"/>
                <w:noProof/>
              </w:rPr>
              <w:t>ОПИСАНИЕ БИЗНЕСА И БИЗНЕС-МОДЕЛИ ОРГАНИЗАЦИИ</w:t>
            </w:r>
            <w:r w:rsidR="007F7429">
              <w:rPr>
                <w:noProof/>
                <w:webHidden/>
              </w:rPr>
              <w:tab/>
            </w:r>
            <w:r w:rsidR="007F7429">
              <w:rPr>
                <w:noProof/>
                <w:webHidden/>
              </w:rPr>
              <w:fldChar w:fldCharType="begin"/>
            </w:r>
            <w:r w:rsidR="007F7429">
              <w:rPr>
                <w:noProof/>
                <w:webHidden/>
              </w:rPr>
              <w:instrText xml:space="preserve"> PAGEREF _Toc104485242 \h </w:instrText>
            </w:r>
            <w:r w:rsidR="007F7429">
              <w:rPr>
                <w:noProof/>
                <w:webHidden/>
              </w:rPr>
            </w:r>
            <w:r w:rsidR="007F7429">
              <w:rPr>
                <w:noProof/>
                <w:webHidden/>
              </w:rPr>
              <w:fldChar w:fldCharType="separate"/>
            </w:r>
            <w:r w:rsidR="00F81A36">
              <w:rPr>
                <w:noProof/>
                <w:webHidden/>
              </w:rPr>
              <w:t>7</w:t>
            </w:r>
            <w:r w:rsidR="007F7429">
              <w:rPr>
                <w:noProof/>
                <w:webHidden/>
              </w:rPr>
              <w:fldChar w:fldCharType="end"/>
            </w:r>
          </w:hyperlink>
        </w:p>
        <w:p w14:paraId="4DE4E646" w14:textId="78DED837" w:rsidR="007F7429" w:rsidRDefault="00B63D34">
          <w:pPr>
            <w:pStyle w:val="21"/>
            <w:tabs>
              <w:tab w:val="right" w:pos="9345"/>
            </w:tabs>
            <w:rPr>
              <w:rFonts w:asciiTheme="minorHAnsi" w:eastAsiaTheme="minorEastAsia" w:hAnsiTheme="minorHAnsi" w:cstheme="minorBidi"/>
              <w:noProof/>
              <w:sz w:val="22"/>
              <w:szCs w:val="22"/>
            </w:rPr>
          </w:pPr>
          <w:hyperlink w:anchor="_Toc104485243" w:history="1">
            <w:r w:rsidR="007F7429" w:rsidRPr="00E117C3">
              <w:rPr>
                <w:rStyle w:val="a3"/>
                <w:noProof/>
              </w:rPr>
              <w:t>АНАЛИЗ РЫНКА</w:t>
            </w:r>
            <w:r w:rsidR="007F7429">
              <w:rPr>
                <w:noProof/>
                <w:webHidden/>
              </w:rPr>
              <w:tab/>
            </w:r>
            <w:r w:rsidR="007F7429">
              <w:rPr>
                <w:noProof/>
                <w:webHidden/>
              </w:rPr>
              <w:fldChar w:fldCharType="begin"/>
            </w:r>
            <w:r w:rsidR="007F7429">
              <w:rPr>
                <w:noProof/>
                <w:webHidden/>
              </w:rPr>
              <w:instrText xml:space="preserve"> PAGEREF _Toc104485243 \h </w:instrText>
            </w:r>
            <w:r w:rsidR="007F7429">
              <w:rPr>
                <w:noProof/>
                <w:webHidden/>
              </w:rPr>
            </w:r>
            <w:r w:rsidR="007F7429">
              <w:rPr>
                <w:noProof/>
                <w:webHidden/>
              </w:rPr>
              <w:fldChar w:fldCharType="separate"/>
            </w:r>
            <w:r w:rsidR="00F81A36">
              <w:rPr>
                <w:noProof/>
                <w:webHidden/>
              </w:rPr>
              <w:t>9</w:t>
            </w:r>
            <w:r w:rsidR="007F7429">
              <w:rPr>
                <w:noProof/>
                <w:webHidden/>
              </w:rPr>
              <w:fldChar w:fldCharType="end"/>
            </w:r>
          </w:hyperlink>
        </w:p>
        <w:p w14:paraId="6162DFB9" w14:textId="2C160A57" w:rsidR="007F7429" w:rsidRDefault="00B63D34">
          <w:pPr>
            <w:pStyle w:val="21"/>
            <w:tabs>
              <w:tab w:val="right" w:pos="9345"/>
            </w:tabs>
            <w:rPr>
              <w:rFonts w:asciiTheme="minorHAnsi" w:eastAsiaTheme="minorEastAsia" w:hAnsiTheme="minorHAnsi" w:cstheme="minorBidi"/>
              <w:noProof/>
              <w:sz w:val="22"/>
              <w:szCs w:val="22"/>
            </w:rPr>
          </w:pPr>
          <w:hyperlink w:anchor="_Toc104485244" w:history="1">
            <w:r w:rsidR="007F7429" w:rsidRPr="00E117C3">
              <w:rPr>
                <w:rStyle w:val="a3"/>
                <w:noProof/>
              </w:rPr>
              <w:t>ПЛАН МАРКЕТИНГА</w:t>
            </w:r>
            <w:r w:rsidR="007F7429">
              <w:rPr>
                <w:noProof/>
                <w:webHidden/>
              </w:rPr>
              <w:tab/>
            </w:r>
            <w:r w:rsidR="007F7429">
              <w:rPr>
                <w:noProof/>
                <w:webHidden/>
              </w:rPr>
              <w:fldChar w:fldCharType="begin"/>
            </w:r>
            <w:r w:rsidR="007F7429">
              <w:rPr>
                <w:noProof/>
                <w:webHidden/>
              </w:rPr>
              <w:instrText xml:space="preserve"> PAGEREF _Toc104485244 \h </w:instrText>
            </w:r>
            <w:r w:rsidR="007F7429">
              <w:rPr>
                <w:noProof/>
                <w:webHidden/>
              </w:rPr>
            </w:r>
            <w:r w:rsidR="007F7429">
              <w:rPr>
                <w:noProof/>
                <w:webHidden/>
              </w:rPr>
              <w:fldChar w:fldCharType="separate"/>
            </w:r>
            <w:r w:rsidR="00F81A36">
              <w:rPr>
                <w:noProof/>
                <w:webHidden/>
              </w:rPr>
              <w:t>14</w:t>
            </w:r>
            <w:r w:rsidR="007F7429">
              <w:rPr>
                <w:noProof/>
                <w:webHidden/>
              </w:rPr>
              <w:fldChar w:fldCharType="end"/>
            </w:r>
          </w:hyperlink>
        </w:p>
        <w:p w14:paraId="292DA34F" w14:textId="24405414" w:rsidR="007F7429" w:rsidRDefault="00B63D34">
          <w:pPr>
            <w:pStyle w:val="21"/>
            <w:tabs>
              <w:tab w:val="right" w:pos="9345"/>
            </w:tabs>
            <w:rPr>
              <w:rFonts w:asciiTheme="minorHAnsi" w:eastAsiaTheme="minorEastAsia" w:hAnsiTheme="minorHAnsi" w:cstheme="minorBidi"/>
              <w:noProof/>
              <w:sz w:val="22"/>
              <w:szCs w:val="22"/>
            </w:rPr>
          </w:pPr>
          <w:hyperlink w:anchor="_Toc104485245" w:history="1">
            <w:r w:rsidR="007F7429" w:rsidRPr="00E117C3">
              <w:rPr>
                <w:rStyle w:val="a3"/>
                <w:noProof/>
              </w:rPr>
              <w:t>ОРГАНИЗАЦИОННЫЙ ПЛАН</w:t>
            </w:r>
            <w:r w:rsidR="007F7429">
              <w:rPr>
                <w:noProof/>
                <w:webHidden/>
              </w:rPr>
              <w:tab/>
            </w:r>
            <w:r w:rsidR="007F7429">
              <w:rPr>
                <w:noProof/>
                <w:webHidden/>
              </w:rPr>
              <w:fldChar w:fldCharType="begin"/>
            </w:r>
            <w:r w:rsidR="007F7429">
              <w:rPr>
                <w:noProof/>
                <w:webHidden/>
              </w:rPr>
              <w:instrText xml:space="preserve"> PAGEREF _Toc104485245 \h </w:instrText>
            </w:r>
            <w:r w:rsidR="007F7429">
              <w:rPr>
                <w:noProof/>
                <w:webHidden/>
              </w:rPr>
            </w:r>
            <w:r w:rsidR="007F7429">
              <w:rPr>
                <w:noProof/>
                <w:webHidden/>
              </w:rPr>
              <w:fldChar w:fldCharType="separate"/>
            </w:r>
            <w:r w:rsidR="00F81A36">
              <w:rPr>
                <w:noProof/>
                <w:webHidden/>
              </w:rPr>
              <w:t>21</w:t>
            </w:r>
            <w:r w:rsidR="007F7429">
              <w:rPr>
                <w:noProof/>
                <w:webHidden/>
              </w:rPr>
              <w:fldChar w:fldCharType="end"/>
            </w:r>
          </w:hyperlink>
        </w:p>
        <w:p w14:paraId="56DEE524" w14:textId="68979D1C" w:rsidR="007F7429" w:rsidRDefault="00B63D34">
          <w:pPr>
            <w:pStyle w:val="21"/>
            <w:tabs>
              <w:tab w:val="right" w:pos="9345"/>
            </w:tabs>
            <w:rPr>
              <w:rFonts w:asciiTheme="minorHAnsi" w:eastAsiaTheme="minorEastAsia" w:hAnsiTheme="minorHAnsi" w:cstheme="minorBidi"/>
              <w:noProof/>
              <w:sz w:val="22"/>
              <w:szCs w:val="22"/>
            </w:rPr>
          </w:pPr>
          <w:hyperlink w:anchor="_Toc104485246" w:history="1">
            <w:r w:rsidR="007F7429" w:rsidRPr="00E117C3">
              <w:rPr>
                <w:rStyle w:val="a3"/>
                <w:noProof/>
              </w:rPr>
              <w:t>ПЛАН ПРОИЗВОДСТВА</w:t>
            </w:r>
            <w:r w:rsidR="007F7429">
              <w:rPr>
                <w:noProof/>
                <w:webHidden/>
              </w:rPr>
              <w:tab/>
            </w:r>
            <w:r w:rsidR="007F7429">
              <w:rPr>
                <w:noProof/>
                <w:webHidden/>
              </w:rPr>
              <w:fldChar w:fldCharType="begin"/>
            </w:r>
            <w:r w:rsidR="007F7429">
              <w:rPr>
                <w:noProof/>
                <w:webHidden/>
              </w:rPr>
              <w:instrText xml:space="preserve"> PAGEREF _Toc104485246 \h </w:instrText>
            </w:r>
            <w:r w:rsidR="007F7429">
              <w:rPr>
                <w:noProof/>
                <w:webHidden/>
              </w:rPr>
            </w:r>
            <w:r w:rsidR="007F7429">
              <w:rPr>
                <w:noProof/>
                <w:webHidden/>
              </w:rPr>
              <w:fldChar w:fldCharType="separate"/>
            </w:r>
            <w:r w:rsidR="00F81A36">
              <w:rPr>
                <w:noProof/>
                <w:webHidden/>
              </w:rPr>
              <w:t>23</w:t>
            </w:r>
            <w:r w:rsidR="007F7429">
              <w:rPr>
                <w:noProof/>
                <w:webHidden/>
              </w:rPr>
              <w:fldChar w:fldCharType="end"/>
            </w:r>
          </w:hyperlink>
        </w:p>
        <w:p w14:paraId="40096EF2" w14:textId="2D8051A5" w:rsidR="007F7429" w:rsidRDefault="00B63D34">
          <w:pPr>
            <w:pStyle w:val="21"/>
            <w:tabs>
              <w:tab w:val="right" w:pos="9345"/>
            </w:tabs>
            <w:rPr>
              <w:rFonts w:asciiTheme="minorHAnsi" w:eastAsiaTheme="minorEastAsia" w:hAnsiTheme="minorHAnsi" w:cstheme="minorBidi"/>
              <w:noProof/>
              <w:sz w:val="22"/>
              <w:szCs w:val="22"/>
            </w:rPr>
          </w:pPr>
          <w:hyperlink w:anchor="_Toc104485247" w:history="1">
            <w:r w:rsidR="007F7429" w:rsidRPr="00E117C3">
              <w:rPr>
                <w:rStyle w:val="a3"/>
                <w:noProof/>
              </w:rPr>
              <w:t>ПЛАН ИНВЕСТИЦИЙ</w:t>
            </w:r>
            <w:r w:rsidR="007F7429">
              <w:rPr>
                <w:noProof/>
                <w:webHidden/>
              </w:rPr>
              <w:tab/>
            </w:r>
            <w:r w:rsidR="007F7429">
              <w:rPr>
                <w:noProof/>
                <w:webHidden/>
              </w:rPr>
              <w:fldChar w:fldCharType="begin"/>
            </w:r>
            <w:r w:rsidR="007F7429">
              <w:rPr>
                <w:noProof/>
                <w:webHidden/>
              </w:rPr>
              <w:instrText xml:space="preserve"> PAGEREF _Toc104485247 \h </w:instrText>
            </w:r>
            <w:r w:rsidR="007F7429">
              <w:rPr>
                <w:noProof/>
                <w:webHidden/>
              </w:rPr>
            </w:r>
            <w:r w:rsidR="007F7429">
              <w:rPr>
                <w:noProof/>
                <w:webHidden/>
              </w:rPr>
              <w:fldChar w:fldCharType="separate"/>
            </w:r>
            <w:r w:rsidR="00F81A36">
              <w:rPr>
                <w:noProof/>
                <w:webHidden/>
              </w:rPr>
              <w:t>24</w:t>
            </w:r>
            <w:r w:rsidR="007F7429">
              <w:rPr>
                <w:noProof/>
                <w:webHidden/>
              </w:rPr>
              <w:fldChar w:fldCharType="end"/>
            </w:r>
          </w:hyperlink>
        </w:p>
        <w:p w14:paraId="44F1FDB9" w14:textId="6E723E5F" w:rsidR="007F7429" w:rsidRDefault="00B63D34">
          <w:pPr>
            <w:pStyle w:val="21"/>
            <w:tabs>
              <w:tab w:val="right" w:pos="9345"/>
            </w:tabs>
            <w:rPr>
              <w:rFonts w:asciiTheme="minorHAnsi" w:eastAsiaTheme="minorEastAsia" w:hAnsiTheme="minorHAnsi" w:cstheme="minorBidi"/>
              <w:noProof/>
              <w:sz w:val="22"/>
              <w:szCs w:val="22"/>
            </w:rPr>
          </w:pPr>
          <w:hyperlink w:anchor="_Toc104485248" w:history="1">
            <w:r w:rsidR="007F7429" w:rsidRPr="00E117C3">
              <w:rPr>
                <w:rStyle w:val="a3"/>
                <w:noProof/>
              </w:rPr>
              <w:t>ФИНАНСОВЫЙ ПЛАН</w:t>
            </w:r>
            <w:r w:rsidR="007F7429">
              <w:rPr>
                <w:noProof/>
                <w:webHidden/>
              </w:rPr>
              <w:tab/>
            </w:r>
            <w:r w:rsidR="007F7429">
              <w:rPr>
                <w:noProof/>
                <w:webHidden/>
              </w:rPr>
              <w:fldChar w:fldCharType="begin"/>
            </w:r>
            <w:r w:rsidR="007F7429">
              <w:rPr>
                <w:noProof/>
                <w:webHidden/>
              </w:rPr>
              <w:instrText xml:space="preserve"> PAGEREF _Toc104485248 \h </w:instrText>
            </w:r>
            <w:r w:rsidR="007F7429">
              <w:rPr>
                <w:noProof/>
                <w:webHidden/>
              </w:rPr>
            </w:r>
            <w:r w:rsidR="007F7429">
              <w:rPr>
                <w:noProof/>
                <w:webHidden/>
              </w:rPr>
              <w:fldChar w:fldCharType="separate"/>
            </w:r>
            <w:r w:rsidR="00F81A36">
              <w:rPr>
                <w:noProof/>
                <w:webHidden/>
              </w:rPr>
              <w:t>24</w:t>
            </w:r>
            <w:r w:rsidR="007F7429">
              <w:rPr>
                <w:noProof/>
                <w:webHidden/>
              </w:rPr>
              <w:fldChar w:fldCharType="end"/>
            </w:r>
          </w:hyperlink>
        </w:p>
        <w:p w14:paraId="129F8ACF" w14:textId="4E59F03A" w:rsidR="007F7429" w:rsidRDefault="00B63D34">
          <w:pPr>
            <w:pStyle w:val="21"/>
            <w:tabs>
              <w:tab w:val="right" w:pos="9345"/>
            </w:tabs>
            <w:rPr>
              <w:rFonts w:asciiTheme="minorHAnsi" w:eastAsiaTheme="minorEastAsia" w:hAnsiTheme="minorHAnsi" w:cstheme="minorBidi"/>
              <w:noProof/>
              <w:sz w:val="22"/>
              <w:szCs w:val="22"/>
            </w:rPr>
          </w:pPr>
          <w:hyperlink w:anchor="_Toc104485249" w:history="1">
            <w:r w:rsidR="007F7429" w:rsidRPr="00E117C3">
              <w:rPr>
                <w:rStyle w:val="a3"/>
                <w:noProof/>
              </w:rPr>
              <w:t>ОЦЕНКА ЭФФЕКТИВНОСТИ ПРОЕКТА</w:t>
            </w:r>
            <w:r w:rsidR="007F7429">
              <w:rPr>
                <w:noProof/>
                <w:webHidden/>
              </w:rPr>
              <w:tab/>
            </w:r>
            <w:r w:rsidR="007F7429">
              <w:rPr>
                <w:noProof/>
                <w:webHidden/>
              </w:rPr>
              <w:fldChar w:fldCharType="begin"/>
            </w:r>
            <w:r w:rsidR="007F7429">
              <w:rPr>
                <w:noProof/>
                <w:webHidden/>
              </w:rPr>
              <w:instrText xml:space="preserve"> PAGEREF _Toc104485249 \h </w:instrText>
            </w:r>
            <w:r w:rsidR="007F7429">
              <w:rPr>
                <w:noProof/>
                <w:webHidden/>
              </w:rPr>
            </w:r>
            <w:r w:rsidR="007F7429">
              <w:rPr>
                <w:noProof/>
                <w:webHidden/>
              </w:rPr>
              <w:fldChar w:fldCharType="separate"/>
            </w:r>
            <w:r w:rsidR="00F81A36">
              <w:rPr>
                <w:noProof/>
                <w:webHidden/>
              </w:rPr>
              <w:t>33</w:t>
            </w:r>
            <w:r w:rsidR="007F7429">
              <w:rPr>
                <w:noProof/>
                <w:webHidden/>
              </w:rPr>
              <w:fldChar w:fldCharType="end"/>
            </w:r>
          </w:hyperlink>
        </w:p>
        <w:p w14:paraId="0D9CF08F" w14:textId="2096DF72" w:rsidR="007F7429" w:rsidRDefault="00B63D34">
          <w:pPr>
            <w:pStyle w:val="21"/>
            <w:tabs>
              <w:tab w:val="right" w:pos="9345"/>
            </w:tabs>
            <w:rPr>
              <w:rFonts w:asciiTheme="minorHAnsi" w:eastAsiaTheme="minorEastAsia" w:hAnsiTheme="minorHAnsi" w:cstheme="minorBidi"/>
              <w:noProof/>
              <w:sz w:val="22"/>
              <w:szCs w:val="22"/>
            </w:rPr>
          </w:pPr>
          <w:hyperlink w:anchor="_Toc104485250" w:history="1">
            <w:r w:rsidR="007F7429" w:rsidRPr="00E117C3">
              <w:rPr>
                <w:rStyle w:val="a3"/>
                <w:b/>
                <w:bCs/>
                <w:noProof/>
              </w:rPr>
              <w:t>ЗАКЛЮЧЕНИЕ</w:t>
            </w:r>
            <w:r w:rsidR="007F7429">
              <w:rPr>
                <w:noProof/>
                <w:webHidden/>
              </w:rPr>
              <w:tab/>
            </w:r>
            <w:r w:rsidR="007F7429">
              <w:rPr>
                <w:noProof/>
                <w:webHidden/>
              </w:rPr>
              <w:fldChar w:fldCharType="begin"/>
            </w:r>
            <w:r w:rsidR="007F7429">
              <w:rPr>
                <w:noProof/>
                <w:webHidden/>
              </w:rPr>
              <w:instrText xml:space="preserve"> PAGEREF _Toc104485250 \h </w:instrText>
            </w:r>
            <w:r w:rsidR="007F7429">
              <w:rPr>
                <w:noProof/>
                <w:webHidden/>
              </w:rPr>
            </w:r>
            <w:r w:rsidR="007F7429">
              <w:rPr>
                <w:noProof/>
                <w:webHidden/>
              </w:rPr>
              <w:fldChar w:fldCharType="separate"/>
            </w:r>
            <w:r w:rsidR="00F81A36">
              <w:rPr>
                <w:noProof/>
                <w:webHidden/>
              </w:rPr>
              <w:t>35</w:t>
            </w:r>
            <w:r w:rsidR="007F7429">
              <w:rPr>
                <w:noProof/>
                <w:webHidden/>
              </w:rPr>
              <w:fldChar w:fldCharType="end"/>
            </w:r>
          </w:hyperlink>
        </w:p>
        <w:p w14:paraId="58C54AC1" w14:textId="3E71D157" w:rsidR="007F7429" w:rsidRDefault="00B63D34">
          <w:pPr>
            <w:pStyle w:val="21"/>
            <w:tabs>
              <w:tab w:val="right" w:pos="9345"/>
            </w:tabs>
            <w:rPr>
              <w:rFonts w:asciiTheme="minorHAnsi" w:eastAsiaTheme="minorEastAsia" w:hAnsiTheme="minorHAnsi" w:cstheme="minorBidi"/>
              <w:noProof/>
              <w:sz w:val="22"/>
              <w:szCs w:val="22"/>
            </w:rPr>
          </w:pPr>
          <w:hyperlink w:anchor="_Toc104485251" w:history="1">
            <w:r w:rsidR="007F7429" w:rsidRPr="00E117C3">
              <w:rPr>
                <w:rStyle w:val="a3"/>
                <w:b/>
                <w:bCs/>
                <w:noProof/>
              </w:rPr>
              <w:t>СПИСОК ИСПОЛЬЗОВАННЫХ ИСТОЧНИКОВ ИНФОРМАЦИИ</w:t>
            </w:r>
            <w:r w:rsidR="007F7429">
              <w:rPr>
                <w:noProof/>
                <w:webHidden/>
              </w:rPr>
              <w:tab/>
            </w:r>
            <w:r w:rsidR="007F7429">
              <w:rPr>
                <w:noProof/>
                <w:webHidden/>
              </w:rPr>
              <w:fldChar w:fldCharType="begin"/>
            </w:r>
            <w:r w:rsidR="007F7429">
              <w:rPr>
                <w:noProof/>
                <w:webHidden/>
              </w:rPr>
              <w:instrText xml:space="preserve"> PAGEREF _Toc104485251 \h </w:instrText>
            </w:r>
            <w:r w:rsidR="007F7429">
              <w:rPr>
                <w:noProof/>
                <w:webHidden/>
              </w:rPr>
            </w:r>
            <w:r w:rsidR="007F7429">
              <w:rPr>
                <w:noProof/>
                <w:webHidden/>
              </w:rPr>
              <w:fldChar w:fldCharType="separate"/>
            </w:r>
            <w:r w:rsidR="00F81A36">
              <w:rPr>
                <w:noProof/>
                <w:webHidden/>
              </w:rPr>
              <w:t>36</w:t>
            </w:r>
            <w:r w:rsidR="007F7429">
              <w:rPr>
                <w:noProof/>
                <w:webHidden/>
              </w:rPr>
              <w:fldChar w:fldCharType="end"/>
            </w:r>
          </w:hyperlink>
        </w:p>
        <w:p w14:paraId="23D1BFC8" w14:textId="48B37928" w:rsidR="007F7429" w:rsidRDefault="00B63D34">
          <w:pPr>
            <w:pStyle w:val="21"/>
            <w:tabs>
              <w:tab w:val="right" w:pos="9345"/>
            </w:tabs>
            <w:rPr>
              <w:rFonts w:asciiTheme="minorHAnsi" w:eastAsiaTheme="minorEastAsia" w:hAnsiTheme="minorHAnsi" w:cstheme="minorBidi"/>
              <w:noProof/>
              <w:sz w:val="22"/>
              <w:szCs w:val="22"/>
            </w:rPr>
          </w:pPr>
          <w:hyperlink w:anchor="_Toc104485252" w:history="1">
            <w:r w:rsidR="007F7429" w:rsidRPr="00E117C3">
              <w:rPr>
                <w:rStyle w:val="a3"/>
                <w:b/>
                <w:bCs/>
                <w:noProof/>
              </w:rPr>
              <w:t>ПРИЛОЖЕНИЯ</w:t>
            </w:r>
            <w:r w:rsidR="007F7429">
              <w:rPr>
                <w:noProof/>
                <w:webHidden/>
              </w:rPr>
              <w:tab/>
            </w:r>
            <w:r w:rsidR="007F7429">
              <w:rPr>
                <w:noProof/>
                <w:webHidden/>
              </w:rPr>
              <w:fldChar w:fldCharType="begin"/>
            </w:r>
            <w:r w:rsidR="007F7429">
              <w:rPr>
                <w:noProof/>
                <w:webHidden/>
              </w:rPr>
              <w:instrText xml:space="preserve"> PAGEREF _Toc104485252 \h </w:instrText>
            </w:r>
            <w:r w:rsidR="007F7429">
              <w:rPr>
                <w:noProof/>
                <w:webHidden/>
              </w:rPr>
            </w:r>
            <w:r w:rsidR="007F7429">
              <w:rPr>
                <w:noProof/>
                <w:webHidden/>
              </w:rPr>
              <w:fldChar w:fldCharType="separate"/>
            </w:r>
            <w:r w:rsidR="00F81A36">
              <w:rPr>
                <w:noProof/>
                <w:webHidden/>
              </w:rPr>
              <w:t>37</w:t>
            </w:r>
            <w:r w:rsidR="007F7429">
              <w:rPr>
                <w:noProof/>
                <w:webHidden/>
              </w:rPr>
              <w:fldChar w:fldCharType="end"/>
            </w:r>
          </w:hyperlink>
        </w:p>
        <w:p w14:paraId="40B72430" w14:textId="77777777" w:rsidR="00CC0E80" w:rsidRPr="001F200E" w:rsidRDefault="00CC0E80" w:rsidP="001F200E">
          <w:pPr>
            <w:spacing w:line="276" w:lineRule="auto"/>
            <w:jc w:val="both"/>
          </w:pPr>
          <w:r w:rsidRPr="001F200E">
            <w:rPr>
              <w:color w:val="000000" w:themeColor="text1"/>
            </w:rPr>
            <w:fldChar w:fldCharType="end"/>
          </w:r>
        </w:p>
      </w:sdtContent>
    </w:sdt>
    <w:p w14:paraId="4CF418AF" w14:textId="77777777" w:rsidR="00CC0E80" w:rsidRPr="006807FD" w:rsidRDefault="00CC0E80" w:rsidP="001F200E">
      <w:pPr>
        <w:spacing w:line="276" w:lineRule="auto"/>
        <w:jc w:val="both"/>
        <w:rPr>
          <w:lang w:val="en-US"/>
        </w:rPr>
      </w:pPr>
      <w:r w:rsidRPr="001F200E">
        <w:br w:type="page"/>
      </w:r>
    </w:p>
    <w:p w14:paraId="4B63C3D8" w14:textId="77777777" w:rsidR="009A514A" w:rsidRPr="001F200E" w:rsidRDefault="009A514A" w:rsidP="001F200E">
      <w:pPr>
        <w:pStyle w:val="2"/>
        <w:spacing w:before="0" w:line="276" w:lineRule="auto"/>
        <w:jc w:val="center"/>
        <w:rPr>
          <w:rFonts w:ascii="Times New Roman" w:hAnsi="Times New Roman" w:cs="Times New Roman"/>
          <w:b/>
          <w:bCs/>
          <w:color w:val="000000" w:themeColor="text1"/>
          <w:sz w:val="24"/>
          <w:szCs w:val="24"/>
        </w:rPr>
      </w:pPr>
      <w:bookmarkStart w:id="0" w:name="_Toc104485239"/>
      <w:bookmarkStart w:id="1" w:name="_Hlk104467226"/>
      <w:r w:rsidRPr="001F200E">
        <w:rPr>
          <w:rFonts w:ascii="Times New Roman" w:hAnsi="Times New Roman" w:cs="Times New Roman"/>
          <w:b/>
          <w:bCs/>
          <w:color w:val="000000" w:themeColor="text1"/>
          <w:sz w:val="24"/>
          <w:szCs w:val="24"/>
        </w:rPr>
        <w:lastRenderedPageBreak/>
        <w:t>ВВЕДЕНИЕ</w:t>
      </w:r>
      <w:bookmarkEnd w:id="0"/>
    </w:p>
    <w:p w14:paraId="4D5D203E" w14:textId="77777777" w:rsidR="009A514A" w:rsidRPr="00092C2E" w:rsidRDefault="009A514A" w:rsidP="009A514A">
      <w:pPr>
        <w:spacing w:line="276" w:lineRule="auto"/>
        <w:ind w:firstLine="709"/>
        <w:jc w:val="both"/>
      </w:pPr>
    </w:p>
    <w:bookmarkEnd w:id="1"/>
    <w:p w14:paraId="0F2A8312" w14:textId="2E465594" w:rsidR="00FE0F22" w:rsidRDefault="54FC2C06" w:rsidP="54FC2C06">
      <w:pPr>
        <w:spacing w:line="276" w:lineRule="auto"/>
        <w:ind w:firstLine="709"/>
        <w:jc w:val="both"/>
        <w:rPr>
          <w:rFonts w:eastAsiaTheme="majorEastAsia"/>
        </w:rPr>
      </w:pPr>
      <w:r>
        <w:t>В настоящее время логистические компании играют огромную роль в нашем мире, поскольку спрос на товары растет, а количество импорта уменьшается. В связи с увеличением спроса на товары внутри страны, появляются новые склады, нуждающиеся в складском оборудовании, которое и предоставляет компания ООО Тойота Материал Хендлинг.</w:t>
      </w:r>
    </w:p>
    <w:p w14:paraId="2C612867" w14:textId="01BCDB1A" w:rsidR="00FE0F22" w:rsidRDefault="54FC2C06" w:rsidP="70412EF8">
      <w:pPr>
        <w:spacing w:line="276" w:lineRule="auto"/>
        <w:ind w:firstLine="709"/>
        <w:rPr>
          <w:rFonts w:eastAsiaTheme="majorEastAsia"/>
        </w:rPr>
      </w:pPr>
      <w:r w:rsidRPr="54FC2C06">
        <w:rPr>
          <w:color w:val="333333"/>
        </w:rPr>
        <w:t>Тойота Материал Хендлинг</w:t>
      </w:r>
      <w:r>
        <w:t xml:space="preserve"> (ТМХ)</w:t>
      </w:r>
      <w:r w:rsidRPr="54FC2C06">
        <w:rPr>
          <w:color w:val="333333"/>
        </w:rPr>
        <w:t xml:space="preserve"> — мировой лидер в производстве погрузочно-разгрузочной и складской техники и входит в состав Toyota Industries Corporation, которая осуществляет деятельность в 5 отраслях через 17 корпораций. Вместе с Тойота Материал Хендлинг Интернэшнл, а также подразделениями в России, Северной Америке, Китае и Японии Тойота Материал Хендлинг стремится оптимизировать операции клиентов с помощью собственного оборудования для обработки грузов.</w:t>
      </w:r>
    </w:p>
    <w:p w14:paraId="146AB7D2" w14:textId="378E1514" w:rsidR="00FE0F22" w:rsidRDefault="54FC2C06" w:rsidP="54FC2C06">
      <w:pPr>
        <w:spacing w:line="276" w:lineRule="auto"/>
        <w:ind w:firstLine="708"/>
        <w:jc w:val="both"/>
        <w:rPr>
          <w:color w:val="333333"/>
        </w:rPr>
      </w:pPr>
      <w:r w:rsidRPr="54FC2C06">
        <w:rPr>
          <w:color w:val="333333"/>
        </w:rPr>
        <w:t>Сеть обслуживания Тойота Материал Хендлинг (ТМХ Рус) охватывает всю территорию Российской Федерации: компания имеет сервисные центры в 39 городах страны; штат, включающий более 300 мобильных технических специалистов, и более 120 сервисных автомобилей. Благодаря заводам в разных частях мира, Тойота может предложить своим клиентам широкий ассортимент складского оборудования и противовесных погрузчиков, произведенных с соблюдением стандартов качества производственной системы Тойота (TPS).</w:t>
      </w:r>
      <w:r>
        <w:t xml:space="preserve"> </w:t>
      </w:r>
    </w:p>
    <w:p w14:paraId="745B9E5E" w14:textId="582AC8BF" w:rsidR="00D21049" w:rsidRDefault="54FC2C06" w:rsidP="141D32DE">
      <w:pPr>
        <w:spacing w:line="276" w:lineRule="auto"/>
        <w:ind w:firstLine="708"/>
        <w:rPr>
          <w:rFonts w:eastAsiaTheme="majorEastAsia"/>
          <w:b/>
          <w:color w:val="000000" w:themeColor="text1"/>
        </w:rPr>
      </w:pPr>
      <w:r>
        <w:t xml:space="preserve">Данная работа выполнена в соответствии с методическими рекомендациями к курсовому проекту Бизнес-планирование. </w:t>
      </w:r>
    </w:p>
    <w:p w14:paraId="501AE04D" w14:textId="746E0882" w:rsidR="00D21049" w:rsidRDefault="54FC2C06" w:rsidP="54FC2C06">
      <w:pPr>
        <w:spacing w:line="276" w:lineRule="auto"/>
        <w:ind w:firstLine="708"/>
        <w:jc w:val="both"/>
        <w:rPr>
          <w:color w:val="333333"/>
        </w:rPr>
      </w:pPr>
      <w:r w:rsidRPr="54FC2C06">
        <w:rPr>
          <w:color w:val="333333"/>
        </w:rPr>
        <w:t xml:space="preserve">Основной задачей курсового проекта является создание </w:t>
      </w:r>
      <w:r w:rsidRPr="54FC2C06">
        <w:rPr>
          <w:color w:val="000000" w:themeColor="text1"/>
        </w:rPr>
        <w:t xml:space="preserve">бизнес-плана Клуба складской автоматизации для Российского подразделения ТМХ — ТМХ Рус. </w:t>
      </w:r>
    </w:p>
    <w:p w14:paraId="16B3C15F" w14:textId="21DB5BFD" w:rsidR="00D21049" w:rsidRDefault="54FC2C06" w:rsidP="141D32DE">
      <w:pPr>
        <w:spacing w:line="276" w:lineRule="auto"/>
        <w:ind w:firstLine="708"/>
        <w:rPr>
          <w:rFonts w:eastAsiaTheme="majorEastAsia"/>
          <w:b/>
          <w:color w:val="000000" w:themeColor="text1"/>
        </w:rPr>
      </w:pPr>
      <w:r>
        <w:t xml:space="preserve">В ходе работы </w:t>
      </w:r>
      <w:r w:rsidR="6592705A">
        <w:t>будет</w:t>
      </w:r>
      <w:r>
        <w:t xml:space="preserve"> </w:t>
      </w:r>
      <w:r w:rsidR="610B7E0A">
        <w:t>проанализирована</w:t>
      </w:r>
      <w:r>
        <w:t xml:space="preserve"> </w:t>
      </w:r>
      <w:r w:rsidR="3F4E47F8">
        <w:t>бизнес-модель</w:t>
      </w:r>
      <w:r w:rsidR="62E554EE">
        <w:t xml:space="preserve"> </w:t>
      </w:r>
      <w:r w:rsidR="42405A53">
        <w:t>компании</w:t>
      </w:r>
      <w:r>
        <w:t xml:space="preserve">, рынок логистических клубов, составлен финансовый план, а также </w:t>
      </w:r>
      <w:r w:rsidR="0F8A4685">
        <w:t xml:space="preserve">мы выясним, </w:t>
      </w:r>
      <w:r w:rsidR="2E254491">
        <w:t>насколько</w:t>
      </w:r>
      <w:r w:rsidR="0F8A4685">
        <w:t xml:space="preserve"> эффективен данный бизнес-план</w:t>
      </w:r>
      <w:r w:rsidR="1CD29EA2">
        <w:t xml:space="preserve"> Клуба</w:t>
      </w:r>
      <w:r>
        <w:t xml:space="preserve">. </w:t>
      </w:r>
    </w:p>
    <w:p w14:paraId="5B50558A" w14:textId="480C0D7A" w:rsidR="00D21049" w:rsidRDefault="2E72D9E4" w:rsidP="2E72D9E4">
      <w:pPr>
        <w:pStyle w:val="a9"/>
        <w:spacing w:before="0" w:beforeAutospacing="0" w:after="0" w:afterAutospacing="0" w:line="276" w:lineRule="auto"/>
        <w:ind w:firstLine="708"/>
        <w:jc w:val="both"/>
        <w:rPr>
          <w:color w:val="000000" w:themeColor="text1"/>
        </w:rPr>
      </w:pPr>
      <w:r>
        <w:t xml:space="preserve">Проект является актуальным, поскольку в данный момент на рынке растет спрос на пользование логистическими услугами, что оговорит о том, что Тойоте Материал Хендлинг нужно укреплять свои позиции на российском рынке. </w:t>
      </w:r>
      <w:r>
        <w:tab/>
      </w:r>
    </w:p>
    <w:p w14:paraId="6B9C185B" w14:textId="54D74DA0" w:rsidR="00D21049" w:rsidRDefault="09A3DD55" w:rsidP="06B1CAFA">
      <w:pPr>
        <w:pStyle w:val="a9"/>
        <w:spacing w:before="0" w:beforeAutospacing="0" w:after="0" w:afterAutospacing="0" w:line="276" w:lineRule="auto"/>
        <w:ind w:firstLine="708"/>
        <w:jc w:val="both"/>
        <w:rPr>
          <w:color w:val="000000" w:themeColor="text1"/>
        </w:rPr>
      </w:pPr>
      <w:r w:rsidRPr="09A3DD55">
        <w:rPr>
          <w:color w:val="000000" w:themeColor="text1"/>
        </w:rPr>
        <w:t xml:space="preserve">Разрабатываемый Клуб будет </w:t>
      </w:r>
      <w:r w:rsidR="004805AF" w:rsidRPr="09A3DD55">
        <w:rPr>
          <w:color w:val="000000" w:themeColor="text1"/>
        </w:rPr>
        <w:t>относиться</w:t>
      </w:r>
      <w:r w:rsidRPr="09A3DD55">
        <w:rPr>
          <w:color w:val="000000" w:themeColor="text1"/>
        </w:rPr>
        <w:t xml:space="preserve"> к Российскому отделению ТМХ, а именно к ТМХ Рус, поэтому перед тем, как перейти к описанию бизнес-модели Клуба ТМХ Рус, изучим основную информацию о российском подразделении ТМХ - ТМХ Рус. </w:t>
      </w:r>
    </w:p>
    <w:p w14:paraId="65799C88" w14:textId="363EA328" w:rsidR="09A3DD55" w:rsidRDefault="09A3DD55" w:rsidP="09A3DD55">
      <w:pPr>
        <w:spacing w:line="276" w:lineRule="auto"/>
        <w:jc w:val="both"/>
        <w:rPr>
          <w:b/>
          <w:bCs/>
          <w:color w:val="000000" w:themeColor="text1"/>
        </w:rPr>
      </w:pPr>
    </w:p>
    <w:p w14:paraId="76DBC883" w14:textId="00E1A787" w:rsidR="00D21049" w:rsidRDefault="06B1CAFA" w:rsidP="06B1CAFA">
      <w:pPr>
        <w:spacing w:line="276" w:lineRule="auto"/>
        <w:jc w:val="both"/>
        <w:rPr>
          <w:color w:val="000000" w:themeColor="text1"/>
        </w:rPr>
      </w:pPr>
      <w:r w:rsidRPr="06B1CAFA">
        <w:rPr>
          <w:b/>
          <w:bCs/>
          <w:color w:val="000000" w:themeColor="text1"/>
        </w:rPr>
        <w:t>Основные данные о компании ТМХ Рус:</w:t>
      </w:r>
    </w:p>
    <w:p w14:paraId="75ACE6C7" w14:textId="265AE9D5" w:rsidR="00D21049" w:rsidRDefault="06B1CAFA" w:rsidP="06B1CAFA">
      <w:pPr>
        <w:spacing w:line="276" w:lineRule="auto"/>
        <w:jc w:val="both"/>
        <w:rPr>
          <w:color w:val="000000" w:themeColor="text1"/>
        </w:rPr>
      </w:pPr>
      <w:r>
        <w:t xml:space="preserve">1. Основной вид деятельности: </w:t>
      </w:r>
      <w:r w:rsidRPr="06B1CAFA">
        <w:rPr>
          <w:color w:val="000000" w:themeColor="text1"/>
        </w:rPr>
        <w:t>46.69 Торговля оптовая прочими машинами и оборудованием</w:t>
      </w:r>
    </w:p>
    <w:p w14:paraId="47564867" w14:textId="63B0E45D" w:rsidR="00D21049" w:rsidRDefault="06B1CAFA" w:rsidP="06B1CAFA">
      <w:pPr>
        <w:spacing w:line="276" w:lineRule="auto"/>
        <w:jc w:val="both"/>
        <w:rPr>
          <w:color w:val="222222"/>
        </w:rPr>
      </w:pPr>
      <w:r>
        <w:t xml:space="preserve">2. Юридический статус: </w:t>
      </w:r>
      <w:r w:rsidRPr="06B1CAFA">
        <w:rPr>
          <w:color w:val="222222"/>
        </w:rPr>
        <w:t>ООО "ТОЙОТА МАТЕРИАЛ ХЕНДЛИНГ РУС"</w:t>
      </w:r>
    </w:p>
    <w:p w14:paraId="0EE9AE4A" w14:textId="77777777" w:rsidR="00D21049" w:rsidRDefault="06B1CAFA" w:rsidP="06B1CAFA">
      <w:pPr>
        <w:spacing w:line="276" w:lineRule="auto"/>
        <w:jc w:val="both"/>
        <w:rPr>
          <w:color w:val="000000" w:themeColor="text1"/>
        </w:rPr>
      </w:pPr>
      <w:r>
        <w:t xml:space="preserve">3. Руководитель юридического лица: </w:t>
      </w:r>
      <w:r w:rsidRPr="06B1CAFA">
        <w:rPr>
          <w:color w:val="000000" w:themeColor="text1"/>
        </w:rPr>
        <w:t xml:space="preserve">Гелен Йоханнес </w:t>
      </w:r>
      <w:proofErr w:type="spellStart"/>
      <w:r w:rsidRPr="06B1CAFA">
        <w:rPr>
          <w:color w:val="000000" w:themeColor="text1"/>
        </w:rPr>
        <w:t>Якобус</w:t>
      </w:r>
      <w:proofErr w:type="spellEnd"/>
      <w:r w:rsidRPr="06B1CAFA">
        <w:rPr>
          <w:color w:val="000000" w:themeColor="text1"/>
        </w:rPr>
        <w:t xml:space="preserve"> Мария</w:t>
      </w:r>
    </w:p>
    <w:p w14:paraId="00372D8C" w14:textId="77777777" w:rsidR="00D21049" w:rsidRDefault="06B1CAFA" w:rsidP="06B1CAFA">
      <w:pPr>
        <w:spacing w:line="276" w:lineRule="auto"/>
        <w:jc w:val="both"/>
        <w:rPr>
          <w:color w:val="000000" w:themeColor="text1"/>
        </w:rPr>
      </w:pPr>
      <w:r>
        <w:t xml:space="preserve">4. Дата регистрации: </w:t>
      </w:r>
      <w:r w:rsidRPr="06B1CAFA">
        <w:rPr>
          <w:color w:val="000000" w:themeColor="text1"/>
        </w:rPr>
        <w:t>зарегистрирована 16.07.2013 г. в городе Химки</w:t>
      </w:r>
    </w:p>
    <w:p w14:paraId="020321E0" w14:textId="2F7665ED" w:rsidR="00D21049" w:rsidRDefault="06B1CAFA" w:rsidP="06B1CAFA">
      <w:pPr>
        <w:spacing w:line="276" w:lineRule="auto"/>
        <w:jc w:val="both"/>
      </w:pPr>
      <w:r>
        <w:t xml:space="preserve">5. Уставный капитал на 31.12.21: 3 500 тыс. руб. </w:t>
      </w:r>
    </w:p>
    <w:p w14:paraId="7AD1614E" w14:textId="77777777" w:rsidR="00D21049" w:rsidRDefault="06B1CAFA" w:rsidP="06B1CAFA">
      <w:pPr>
        <w:spacing w:line="276" w:lineRule="auto"/>
        <w:jc w:val="both"/>
        <w:rPr>
          <w:color w:val="222222"/>
        </w:rPr>
      </w:pPr>
      <w:r w:rsidRPr="06B1CAFA">
        <w:rPr>
          <w:color w:val="222222"/>
        </w:rPr>
        <w:t>6. Выручка за 2021 год: 3 678</w:t>
      </w:r>
      <w:r w:rsidRPr="06B1CAFA">
        <w:rPr>
          <w:b/>
          <w:bCs/>
          <w:color w:val="222222"/>
        </w:rPr>
        <w:t> </w:t>
      </w:r>
      <w:r w:rsidRPr="06B1CAFA">
        <w:rPr>
          <w:color w:val="222222"/>
        </w:rPr>
        <w:t xml:space="preserve">млн. руб. </w:t>
      </w:r>
      <w:r w:rsidRPr="06B1CAFA">
        <w:rPr>
          <w:color w:val="000000" w:themeColor="text1"/>
        </w:rPr>
        <w:t>(+33% </w:t>
      </w:r>
      <w:r w:rsidRPr="06B1CAFA">
        <w:rPr>
          <w:color w:val="222222"/>
        </w:rPr>
        <w:t xml:space="preserve">за год) </w:t>
      </w:r>
    </w:p>
    <w:p w14:paraId="06261524" w14:textId="77777777" w:rsidR="00D21049" w:rsidRDefault="06B1CAFA" w:rsidP="06B1CAFA">
      <w:pPr>
        <w:spacing w:line="276" w:lineRule="auto"/>
        <w:jc w:val="both"/>
        <w:rPr>
          <w:color w:val="000000" w:themeColor="text1"/>
        </w:rPr>
      </w:pPr>
      <w:r w:rsidRPr="06B1CAFA">
        <w:rPr>
          <w:color w:val="000000" w:themeColor="text1"/>
        </w:rPr>
        <w:t>7. Чистая прибыль за 2021 год: 55,9</w:t>
      </w:r>
      <w:r w:rsidRPr="06B1CAFA">
        <w:rPr>
          <w:b/>
          <w:bCs/>
          <w:color w:val="000000" w:themeColor="text1"/>
        </w:rPr>
        <w:t> </w:t>
      </w:r>
      <w:r w:rsidRPr="06B1CAFA">
        <w:rPr>
          <w:color w:val="000000" w:themeColor="text1"/>
        </w:rPr>
        <w:t>млн. руб. (-66.5% за год)</w:t>
      </w:r>
    </w:p>
    <w:p w14:paraId="1813E93D" w14:textId="77777777" w:rsidR="00D21049" w:rsidRDefault="09A3DD55" w:rsidP="06B1CAFA">
      <w:pPr>
        <w:spacing w:line="276" w:lineRule="auto"/>
        <w:jc w:val="both"/>
        <w:rPr>
          <w:color w:val="222222"/>
        </w:rPr>
      </w:pPr>
      <w:r w:rsidRPr="09A3DD55">
        <w:rPr>
          <w:color w:val="222222"/>
        </w:rPr>
        <w:t>8. Среднесписочная численности работников по данным ФНС за 2021 год: 74 чел.</w:t>
      </w:r>
    </w:p>
    <w:p w14:paraId="23F32174" w14:textId="255D1AF5" w:rsidR="09A3DD55" w:rsidRDefault="09A3DD55" w:rsidP="09A3DD55">
      <w:pPr>
        <w:spacing w:line="276" w:lineRule="auto"/>
        <w:jc w:val="both"/>
        <w:rPr>
          <w:b/>
          <w:bCs/>
          <w:color w:val="000000" w:themeColor="text1"/>
        </w:rPr>
      </w:pPr>
    </w:p>
    <w:p w14:paraId="3F7E07A5" w14:textId="16FB1213" w:rsidR="00D21049" w:rsidRDefault="06B1CAFA" w:rsidP="06B1CAFA">
      <w:pPr>
        <w:spacing w:line="276" w:lineRule="auto"/>
        <w:jc w:val="both"/>
        <w:rPr>
          <w:color w:val="000000" w:themeColor="text1"/>
        </w:rPr>
      </w:pPr>
      <w:r w:rsidRPr="06B1CAFA">
        <w:rPr>
          <w:b/>
          <w:bCs/>
          <w:color w:val="000000" w:themeColor="text1"/>
        </w:rPr>
        <w:lastRenderedPageBreak/>
        <w:t>Основная деятельность компании ТМХ Рус:</w:t>
      </w:r>
    </w:p>
    <w:p w14:paraId="7FB68806" w14:textId="77777777" w:rsidR="00D21049" w:rsidRDefault="09A3DD55" w:rsidP="09A3DD55">
      <w:pPr>
        <w:spacing w:line="276" w:lineRule="auto"/>
        <w:ind w:firstLine="708"/>
        <w:jc w:val="both"/>
        <w:rPr>
          <w:color w:val="000000" w:themeColor="text1"/>
        </w:rPr>
      </w:pPr>
      <w:r w:rsidRPr="09A3DD55">
        <w:rPr>
          <w:color w:val="000000" w:themeColor="text1"/>
        </w:rPr>
        <w:t xml:space="preserve">Бренд Тойота Материл Хендлинг является мировым лидером по производству </w:t>
      </w:r>
      <w:r>
        <w:t xml:space="preserve">инновационного и высококачественного погрузочно-разгрузочного и складского оборудования благодаря более чем 100-летнему опыту работы на рынке. Тойота Материал Хендлинг основана в 2005 году и занимается производством, продажей и арендой складской техники. Также компания занимается прочими видами полиграфической деятельности, арендой и лизингом машин и оборудования научного и промышленного назначения, строительством прочих инженерных сооружений, не включенных в другие группировки, техническим обслуживанием и ремонтом автотранспортных средств, грузовыми перевозками, разработкой проектов промышленных процессов и производств, относящихся к электротехнике, горному делу, химической технологии, машиностроения, а также в области промышленного строительства, системотехники и техники безопасности, ремонтом машин и оборудования, деятельностью связанной с инженерно-техническим проектированием, управлением проектами строительства, выполнением строительного контроля и авторского надзора, деятельностью железнодорожного транспорта, предоставлением социальных услуг без обеспечения проживания престарелым и инвалидам, разработкой компьютерного программного обеспечения. </w:t>
      </w:r>
      <w:r w:rsidRPr="09A3DD55">
        <w:rPr>
          <w:color w:val="000000" w:themeColor="text1"/>
        </w:rPr>
        <w:t xml:space="preserve">ООО «БТ </w:t>
      </w:r>
      <w:proofErr w:type="spellStart"/>
      <w:r w:rsidRPr="09A3DD55">
        <w:rPr>
          <w:color w:val="000000" w:themeColor="text1"/>
        </w:rPr>
        <w:t>Машинери</w:t>
      </w:r>
      <w:proofErr w:type="spellEnd"/>
      <w:r w:rsidRPr="09A3DD55">
        <w:rPr>
          <w:color w:val="000000" w:themeColor="text1"/>
        </w:rPr>
        <w:t xml:space="preserve">» — официальный дилер Toyota </w:t>
      </w:r>
      <w:proofErr w:type="spellStart"/>
      <w:r w:rsidRPr="09A3DD55">
        <w:rPr>
          <w:color w:val="000000" w:themeColor="text1"/>
        </w:rPr>
        <w:t>Material</w:t>
      </w:r>
      <w:proofErr w:type="spellEnd"/>
      <w:r w:rsidRPr="09A3DD55">
        <w:rPr>
          <w:color w:val="000000" w:themeColor="text1"/>
        </w:rPr>
        <w:t xml:space="preserve"> </w:t>
      </w:r>
      <w:proofErr w:type="spellStart"/>
      <w:r w:rsidRPr="09A3DD55">
        <w:rPr>
          <w:color w:val="000000" w:themeColor="text1"/>
        </w:rPr>
        <w:t>Handling</w:t>
      </w:r>
      <w:proofErr w:type="spellEnd"/>
      <w:r w:rsidRPr="09A3DD55">
        <w:rPr>
          <w:color w:val="000000" w:themeColor="text1"/>
        </w:rPr>
        <w:t xml:space="preserve"> c 1998г.  по продаже и сервисному обслуживанию подъемно-транспортного оборудования TOYOTA и BT на авторизованных территориях Российской Федерации: Сибирский Федеральный Округ; Территории Дальневосточного Федерального Округа: Хабаровский край, Еврейская </w:t>
      </w:r>
      <w:proofErr w:type="spellStart"/>
      <w:r w:rsidRPr="09A3DD55">
        <w:rPr>
          <w:color w:val="000000" w:themeColor="text1"/>
        </w:rPr>
        <w:t>а.о</w:t>
      </w:r>
      <w:proofErr w:type="spellEnd"/>
      <w:r w:rsidRPr="09A3DD55">
        <w:rPr>
          <w:color w:val="000000" w:themeColor="text1"/>
        </w:rPr>
        <w:t>., Амурская область, Республика Саха (Якутия).</w:t>
      </w:r>
    </w:p>
    <w:p w14:paraId="5DFB7326" w14:textId="77777777" w:rsidR="00D21049" w:rsidRDefault="00D21049" w:rsidP="06B1CAFA">
      <w:pPr>
        <w:spacing w:line="276" w:lineRule="auto"/>
        <w:jc w:val="both"/>
      </w:pPr>
    </w:p>
    <w:p w14:paraId="06E7303D" w14:textId="3CB7871B" w:rsidR="00D21049" w:rsidRDefault="09A3DD55" w:rsidP="09A3DD55">
      <w:pPr>
        <w:pStyle w:val="a9"/>
        <w:spacing w:before="0" w:beforeAutospacing="0" w:after="0" w:afterAutospacing="0" w:line="276" w:lineRule="auto"/>
        <w:ind w:firstLine="708"/>
        <w:jc w:val="both"/>
        <w:rPr>
          <w:color w:val="000000" w:themeColor="text1"/>
        </w:rPr>
      </w:pPr>
      <w:r w:rsidRPr="09A3DD55">
        <w:rPr>
          <w:color w:val="000000" w:themeColor="text1"/>
        </w:rPr>
        <w:t>Целевая аудитория Тойота Материал Хендлинг состоит из ведущих экспертов и специалистов в области складской и индустриальной недвижимости, девелоперских компаний и финансовых институтов России, представители инвестиционных фондов, логистических операторов, 3PL провайдеров, а также компаний-арендаторов складских помещений: производственных, логистических, торговых, транспортных компании и представителей рынка e-</w:t>
      </w:r>
      <w:proofErr w:type="spellStart"/>
      <w:r w:rsidRPr="09A3DD55">
        <w:rPr>
          <w:color w:val="000000" w:themeColor="text1"/>
        </w:rPr>
        <w:t>commerce</w:t>
      </w:r>
      <w:proofErr w:type="spellEnd"/>
      <w:r w:rsidRPr="09A3DD55">
        <w:rPr>
          <w:color w:val="000000" w:themeColor="text1"/>
        </w:rPr>
        <w:t>.</w:t>
      </w:r>
    </w:p>
    <w:p w14:paraId="273EADA0" w14:textId="547FAB64" w:rsidR="00D21049" w:rsidRDefault="06B1CAFA" w:rsidP="06B1CAFA">
      <w:pPr>
        <w:pStyle w:val="a9"/>
        <w:spacing w:before="0" w:beforeAutospacing="0" w:after="0" w:afterAutospacing="0" w:line="276" w:lineRule="auto"/>
        <w:jc w:val="both"/>
        <w:rPr>
          <w:color w:val="000000" w:themeColor="text1"/>
        </w:rPr>
      </w:pPr>
      <w:r w:rsidRPr="06B1CAFA">
        <w:rPr>
          <w:color w:val="000000" w:themeColor="text1"/>
        </w:rPr>
        <w:t xml:space="preserve">Из данного списка наиболее подходящими для нас являются </w:t>
      </w:r>
      <w:r w:rsidRPr="004805AF">
        <w:rPr>
          <w:color w:val="000000" w:themeColor="text1"/>
        </w:rPr>
        <w:t>компании-арендаторы</w:t>
      </w:r>
      <w:r w:rsidRPr="06B1CAFA">
        <w:rPr>
          <w:color w:val="000000" w:themeColor="text1"/>
        </w:rPr>
        <w:t>, в особенности, занимающиеся логистическими процессами.   </w:t>
      </w:r>
    </w:p>
    <w:p w14:paraId="775524F3" w14:textId="375CF8BB" w:rsidR="00D21049" w:rsidRDefault="00D21049" w:rsidP="06B1CAFA">
      <w:pPr>
        <w:pStyle w:val="a9"/>
        <w:spacing w:before="0" w:beforeAutospacing="0" w:after="0" w:afterAutospacing="0" w:line="276" w:lineRule="auto"/>
        <w:jc w:val="both"/>
        <w:rPr>
          <w:color w:val="000000" w:themeColor="text1"/>
        </w:rPr>
      </w:pPr>
    </w:p>
    <w:p w14:paraId="67848B61" w14:textId="6B008C7A" w:rsidR="00D21049" w:rsidRDefault="00D21049" w:rsidP="06B1CAFA">
      <w:pPr>
        <w:pStyle w:val="a9"/>
        <w:spacing w:before="0" w:beforeAutospacing="0" w:after="0" w:afterAutospacing="0" w:line="276" w:lineRule="auto"/>
        <w:jc w:val="both"/>
        <w:rPr>
          <w:color w:val="000000" w:themeColor="text1"/>
        </w:rPr>
      </w:pPr>
    </w:p>
    <w:p w14:paraId="25763131" w14:textId="15D896B9" w:rsidR="00D21049" w:rsidRDefault="00D21049" w:rsidP="141D32DE">
      <w:pPr>
        <w:spacing w:line="276" w:lineRule="auto"/>
        <w:ind w:firstLine="708"/>
        <w:rPr>
          <w:color w:val="000000" w:themeColor="text1"/>
        </w:rPr>
      </w:pPr>
    </w:p>
    <w:p w14:paraId="5E20A566" w14:textId="77777777" w:rsidR="00D21049" w:rsidRDefault="00D21049" w:rsidP="141D32DE">
      <w:pPr>
        <w:spacing w:line="276" w:lineRule="auto"/>
        <w:rPr>
          <w:rFonts w:eastAsiaTheme="majorEastAsia"/>
          <w:b/>
          <w:color w:val="000000" w:themeColor="text1"/>
        </w:rPr>
      </w:pPr>
    </w:p>
    <w:p w14:paraId="48700DF8" w14:textId="77777777" w:rsidR="00FE0F22" w:rsidRDefault="00FE0F22" w:rsidP="141D32DE">
      <w:pPr>
        <w:spacing w:after="160" w:line="276" w:lineRule="auto"/>
        <w:rPr>
          <w:rFonts w:eastAsiaTheme="majorEastAsia"/>
          <w:b/>
          <w:color w:val="000000" w:themeColor="text1"/>
        </w:rPr>
      </w:pPr>
      <w:r>
        <w:rPr>
          <w:b/>
          <w:bCs/>
          <w:color w:val="000000" w:themeColor="text1"/>
        </w:rPr>
        <w:br w:type="page"/>
      </w:r>
    </w:p>
    <w:p w14:paraId="1612D0F4" w14:textId="0C57B2B8" w:rsidR="00435108" w:rsidRPr="001F200E" w:rsidRDefault="2E72D9E4" w:rsidP="2E72D9E4">
      <w:pPr>
        <w:pStyle w:val="2"/>
        <w:spacing w:before="0" w:line="276" w:lineRule="auto"/>
        <w:jc w:val="center"/>
        <w:rPr>
          <w:rFonts w:ascii="Times New Roman" w:eastAsia="Times New Roman" w:hAnsi="Times New Roman" w:cs="Times New Roman"/>
          <w:b/>
          <w:color w:val="000000" w:themeColor="text1"/>
          <w:sz w:val="24"/>
          <w:szCs w:val="24"/>
        </w:rPr>
      </w:pPr>
      <w:bookmarkStart w:id="2" w:name="_Toc104485240"/>
      <w:r w:rsidRPr="1F01C639">
        <w:rPr>
          <w:rFonts w:ascii="Times New Roman" w:eastAsia="Times New Roman" w:hAnsi="Times New Roman" w:cs="Times New Roman"/>
          <w:b/>
          <w:color w:val="000000" w:themeColor="text1"/>
          <w:sz w:val="24"/>
          <w:szCs w:val="24"/>
        </w:rPr>
        <w:lastRenderedPageBreak/>
        <w:t>ОСНОВНАЯ ЧАСТЬ</w:t>
      </w:r>
      <w:bookmarkStart w:id="3" w:name="_Hlk104467553"/>
      <w:bookmarkEnd w:id="2"/>
    </w:p>
    <w:p w14:paraId="6AE6DB3B" w14:textId="77777777" w:rsidR="00C83C17" w:rsidRPr="001F200E" w:rsidRDefault="00C83C17" w:rsidP="001F200E">
      <w:pPr>
        <w:spacing w:line="276" w:lineRule="auto"/>
        <w:jc w:val="both"/>
      </w:pPr>
    </w:p>
    <w:p w14:paraId="35756849" w14:textId="285F30D6" w:rsidR="00C83C17" w:rsidRDefault="2E72D9E4" w:rsidP="00FE0F22">
      <w:pPr>
        <w:pStyle w:val="2"/>
        <w:spacing w:before="0" w:line="276" w:lineRule="auto"/>
        <w:jc w:val="center"/>
        <w:rPr>
          <w:rFonts w:ascii="Times New Roman" w:eastAsia="Times New Roman" w:hAnsi="Times New Roman" w:cs="Times New Roman"/>
          <w:color w:val="000000" w:themeColor="text1"/>
          <w:sz w:val="24"/>
          <w:szCs w:val="24"/>
        </w:rPr>
      </w:pPr>
      <w:r w:rsidRPr="1F01C639">
        <w:rPr>
          <w:rFonts w:ascii="Times New Roman" w:eastAsia="Times New Roman" w:hAnsi="Times New Roman" w:cs="Times New Roman"/>
          <w:color w:val="000000" w:themeColor="text1"/>
          <w:sz w:val="24"/>
          <w:szCs w:val="24"/>
        </w:rPr>
        <w:t xml:space="preserve">КРАТКОЕ </w:t>
      </w:r>
      <w:bookmarkStart w:id="4" w:name="_Toc104485242"/>
      <w:r w:rsidRPr="1F01C639">
        <w:rPr>
          <w:rFonts w:ascii="Times New Roman" w:eastAsia="Times New Roman" w:hAnsi="Times New Roman" w:cs="Times New Roman"/>
          <w:color w:val="000000" w:themeColor="text1"/>
          <w:sz w:val="24"/>
          <w:szCs w:val="24"/>
        </w:rPr>
        <w:t>ОПИСАНИЕ БИЗНЕСА И БИЗНЕС-МОДЕЛИ ОРГАНИЗАЦИИ</w:t>
      </w:r>
      <w:bookmarkEnd w:id="4"/>
    </w:p>
    <w:p w14:paraId="742E8A1D" w14:textId="77777777" w:rsidR="00FE0F22" w:rsidRPr="00FE0F22" w:rsidRDefault="00FE0F22" w:rsidP="141D32DE">
      <w:pPr>
        <w:spacing w:line="276" w:lineRule="auto"/>
      </w:pPr>
    </w:p>
    <w:p w14:paraId="00963A26" w14:textId="59F7BDB6" w:rsidR="387A6657" w:rsidRDefault="1E83AFE2" w:rsidP="4138678D">
      <w:pPr>
        <w:spacing w:line="276" w:lineRule="auto"/>
        <w:jc w:val="both"/>
        <w:rPr>
          <w:b/>
        </w:rPr>
      </w:pPr>
      <w:r w:rsidRPr="67B2A9E7">
        <w:rPr>
          <w:b/>
        </w:rPr>
        <w:t xml:space="preserve">Executive </w:t>
      </w:r>
      <w:proofErr w:type="spellStart"/>
      <w:r w:rsidR="7A195E63" w:rsidRPr="67B2A9E7">
        <w:rPr>
          <w:b/>
        </w:rPr>
        <w:t>summary</w:t>
      </w:r>
      <w:proofErr w:type="spellEnd"/>
      <w:r w:rsidR="45788DD1" w:rsidRPr="45788DD1">
        <w:rPr>
          <w:b/>
          <w:bCs/>
        </w:rPr>
        <w:t>.</w:t>
      </w:r>
    </w:p>
    <w:p w14:paraId="30C2C118" w14:textId="41322DDC" w:rsidR="0ACE6471" w:rsidRDefault="0ACE6471" w:rsidP="0ACE6471">
      <w:pPr>
        <w:pStyle w:val="a9"/>
        <w:spacing w:before="0" w:beforeAutospacing="0" w:after="0" w:afterAutospacing="0" w:line="276" w:lineRule="auto"/>
        <w:ind w:firstLine="708"/>
        <w:jc w:val="both"/>
        <w:rPr>
          <w:color w:val="000000" w:themeColor="text1"/>
        </w:rPr>
      </w:pPr>
      <w:r w:rsidRPr="0ACE6471">
        <w:rPr>
          <w:color w:val="000000" w:themeColor="text1"/>
        </w:rPr>
        <w:t xml:space="preserve">Бизнес-клуб складской автоматизации направлен на обмен опытом в автоматизации и внедрении инноваций в области складской логистики. Основным видом деятельности Клуба является осуществление научной и образовательной, а также информационно-справочной деятельностей, организация бизнес-конференций и проведение вебинаров и совещаний. </w:t>
      </w:r>
    </w:p>
    <w:p w14:paraId="0A2AEBC5" w14:textId="154D067B" w:rsidR="0ACE6471" w:rsidRDefault="0ACE6471" w:rsidP="0ACE6471">
      <w:pPr>
        <w:pStyle w:val="a9"/>
        <w:spacing w:before="0" w:beforeAutospacing="0" w:after="0" w:afterAutospacing="0" w:line="276" w:lineRule="auto"/>
        <w:ind w:firstLine="708"/>
        <w:jc w:val="both"/>
        <w:rPr>
          <w:color w:val="000000" w:themeColor="text1"/>
        </w:rPr>
      </w:pPr>
      <w:r w:rsidRPr="0ACE6471">
        <w:rPr>
          <w:color w:val="000000" w:themeColor="text1"/>
        </w:rPr>
        <w:t xml:space="preserve">Клуб ТМХ Рус создается с целью стать в дальнейшем ядром </w:t>
      </w:r>
      <w:r w:rsidR="25E90289" w:rsidRPr="25E90289">
        <w:rPr>
          <w:color w:val="000000" w:themeColor="text1"/>
        </w:rPr>
        <w:t xml:space="preserve">ассоциации </w:t>
      </w:r>
      <w:r w:rsidR="474A772F" w:rsidRPr="474A772F">
        <w:rPr>
          <w:color w:val="000000" w:themeColor="text1"/>
        </w:rPr>
        <w:t xml:space="preserve">и </w:t>
      </w:r>
      <w:r w:rsidR="2446D934" w:rsidRPr="2446D934">
        <w:rPr>
          <w:color w:val="000000" w:themeColor="text1"/>
        </w:rPr>
        <w:t xml:space="preserve">лидером </w:t>
      </w:r>
      <w:r w:rsidR="1CE2A5CD" w:rsidRPr="1CE2A5CD">
        <w:rPr>
          <w:color w:val="000000" w:themeColor="text1"/>
        </w:rPr>
        <w:t xml:space="preserve">рынка. </w:t>
      </w:r>
      <w:r w:rsidR="52957C03" w:rsidRPr="52957C03">
        <w:rPr>
          <w:color w:val="000000" w:themeColor="text1"/>
        </w:rPr>
        <w:t xml:space="preserve">Другим мотивом была потребность в привлечении дополнительных клиентов на заключение контрактов по автоматизации склада и покупку складского </w:t>
      </w:r>
      <w:r w:rsidR="07FBD367" w:rsidRPr="07FBD367">
        <w:rPr>
          <w:color w:val="000000" w:themeColor="text1"/>
        </w:rPr>
        <w:t>оборудования</w:t>
      </w:r>
      <w:r w:rsidR="52957C03" w:rsidRPr="52957C03">
        <w:rPr>
          <w:color w:val="000000" w:themeColor="text1"/>
        </w:rPr>
        <w:t xml:space="preserve">, то есть </w:t>
      </w:r>
      <w:r w:rsidR="4404C2C4" w:rsidRPr="4404C2C4">
        <w:rPr>
          <w:color w:val="000000" w:themeColor="text1"/>
        </w:rPr>
        <w:t xml:space="preserve">в данной </w:t>
      </w:r>
      <w:r w:rsidR="7822B905" w:rsidRPr="7822B905">
        <w:rPr>
          <w:color w:val="000000" w:themeColor="text1"/>
        </w:rPr>
        <w:t>интерпретаций</w:t>
      </w:r>
      <w:r w:rsidR="52957C03" w:rsidRPr="52957C03">
        <w:rPr>
          <w:color w:val="000000" w:themeColor="text1"/>
        </w:rPr>
        <w:t xml:space="preserve"> Клуб </w:t>
      </w:r>
      <w:r w:rsidR="62CFE67B" w:rsidRPr="62CFE67B">
        <w:rPr>
          <w:color w:val="000000" w:themeColor="text1"/>
        </w:rPr>
        <w:t>является маркетинговым инструментом Тойоты Материал</w:t>
      </w:r>
      <w:r w:rsidR="3E6594FD" w:rsidRPr="3E6594FD">
        <w:rPr>
          <w:color w:val="000000" w:themeColor="text1"/>
        </w:rPr>
        <w:t xml:space="preserve"> Хендлинг Рус</w:t>
      </w:r>
      <w:r w:rsidR="74E427D7" w:rsidRPr="74E427D7">
        <w:rPr>
          <w:color w:val="000000" w:themeColor="text1"/>
        </w:rPr>
        <w:t xml:space="preserve">, позволяющим </w:t>
      </w:r>
      <w:r w:rsidR="17F146F0" w:rsidRPr="17F146F0">
        <w:rPr>
          <w:color w:val="000000" w:themeColor="text1"/>
        </w:rPr>
        <w:t xml:space="preserve">привлечь </w:t>
      </w:r>
      <w:r w:rsidR="7822B905" w:rsidRPr="7822B905">
        <w:rPr>
          <w:color w:val="000000" w:themeColor="text1"/>
        </w:rPr>
        <w:t xml:space="preserve">дополнительную прибыль. </w:t>
      </w:r>
    </w:p>
    <w:p w14:paraId="18E18A61" w14:textId="0B08F907" w:rsidR="5476A7FA" w:rsidRDefault="7822B905" w:rsidP="0D1B908C">
      <w:pPr>
        <w:pStyle w:val="a9"/>
        <w:spacing w:before="0" w:beforeAutospacing="0" w:after="0" w:afterAutospacing="0" w:line="276" w:lineRule="auto"/>
        <w:ind w:firstLine="708"/>
        <w:jc w:val="both"/>
        <w:rPr>
          <w:color w:val="000000" w:themeColor="text1"/>
        </w:rPr>
      </w:pPr>
      <w:r w:rsidRPr="7822B905">
        <w:rPr>
          <w:color w:val="000000" w:themeColor="text1"/>
        </w:rPr>
        <w:t>Клуб объединяет всех тех, кто заинтересован в логистических процессах:</w:t>
      </w:r>
      <w:r w:rsidR="7D261D02" w:rsidRPr="7D261D02">
        <w:rPr>
          <w:color w:val="000000" w:themeColor="text1"/>
        </w:rPr>
        <w:t xml:space="preserve"> сотрудники</w:t>
      </w:r>
      <w:r w:rsidRPr="7822B905">
        <w:rPr>
          <w:color w:val="000000" w:themeColor="text1"/>
        </w:rPr>
        <w:t xml:space="preserve"> логистических компаний;</w:t>
      </w:r>
      <w:r w:rsidR="15DCF659" w:rsidRPr="15DCF659">
        <w:rPr>
          <w:color w:val="000000" w:themeColor="text1"/>
        </w:rPr>
        <w:t xml:space="preserve"> компании</w:t>
      </w:r>
      <w:r w:rsidR="66119FD2" w:rsidRPr="66119FD2">
        <w:rPr>
          <w:color w:val="000000" w:themeColor="text1"/>
        </w:rPr>
        <w:t xml:space="preserve">, осуществляющие деятельность в смежных отраслях, а именно </w:t>
      </w:r>
      <w:r w:rsidR="729B84AB" w:rsidRPr="729B84AB">
        <w:rPr>
          <w:color w:val="000000" w:themeColor="text1"/>
        </w:rPr>
        <w:t>распределительные</w:t>
      </w:r>
      <w:r w:rsidR="66119FD2" w:rsidRPr="66119FD2">
        <w:rPr>
          <w:color w:val="000000" w:themeColor="text1"/>
        </w:rPr>
        <w:t xml:space="preserve"> центры, порты, </w:t>
      </w:r>
      <w:r w:rsidR="16AC0DF7" w:rsidRPr="16AC0DF7">
        <w:rPr>
          <w:color w:val="000000" w:themeColor="text1"/>
        </w:rPr>
        <w:t>промышленные</w:t>
      </w:r>
      <w:r w:rsidR="62BA4AEE" w:rsidRPr="62BA4AEE">
        <w:rPr>
          <w:color w:val="000000" w:themeColor="text1"/>
        </w:rPr>
        <w:t xml:space="preserve"> предприятия и</w:t>
      </w:r>
      <w:r w:rsidR="564EB876" w:rsidRPr="564EB876">
        <w:rPr>
          <w:color w:val="000000" w:themeColor="text1"/>
        </w:rPr>
        <w:t xml:space="preserve"> банки</w:t>
      </w:r>
      <w:r w:rsidR="6879C44F" w:rsidRPr="6879C44F">
        <w:rPr>
          <w:color w:val="000000" w:themeColor="text1"/>
        </w:rPr>
        <w:t>;</w:t>
      </w:r>
      <w:r w:rsidR="0A6E7520" w:rsidRPr="0A6E7520">
        <w:rPr>
          <w:color w:val="000000" w:themeColor="text1"/>
        </w:rPr>
        <w:t xml:space="preserve"> компании</w:t>
      </w:r>
      <w:r w:rsidR="62BAE266" w:rsidRPr="62BAE266">
        <w:rPr>
          <w:color w:val="000000" w:themeColor="text1"/>
        </w:rPr>
        <w:t xml:space="preserve">, производящие складское и прочее </w:t>
      </w:r>
      <w:r w:rsidR="4E5AD5B5" w:rsidRPr="4E5AD5B5">
        <w:rPr>
          <w:color w:val="000000" w:themeColor="text1"/>
        </w:rPr>
        <w:t>грузоподъемное</w:t>
      </w:r>
      <w:r w:rsidR="586C2488" w:rsidRPr="586C2488">
        <w:rPr>
          <w:color w:val="000000" w:themeColor="text1"/>
        </w:rPr>
        <w:t xml:space="preserve">, транспортирующее и </w:t>
      </w:r>
      <w:r w:rsidR="7EF543D9" w:rsidRPr="7EF543D9">
        <w:rPr>
          <w:color w:val="000000" w:themeColor="text1"/>
        </w:rPr>
        <w:t xml:space="preserve">погрузочно-разгрузочное </w:t>
      </w:r>
      <w:r w:rsidR="65B47CA5" w:rsidRPr="65B47CA5">
        <w:rPr>
          <w:color w:val="000000" w:themeColor="text1"/>
        </w:rPr>
        <w:t>оборудование</w:t>
      </w:r>
      <w:r w:rsidR="0A6E7520" w:rsidRPr="0A6E7520">
        <w:rPr>
          <w:color w:val="000000" w:themeColor="text1"/>
        </w:rPr>
        <w:t>;</w:t>
      </w:r>
      <w:r w:rsidR="23254E76" w:rsidRPr="23254E76">
        <w:rPr>
          <w:color w:val="000000" w:themeColor="text1"/>
        </w:rPr>
        <w:t xml:space="preserve"> учебные </w:t>
      </w:r>
      <w:r w:rsidR="0D1B908C" w:rsidRPr="0D1B908C">
        <w:rPr>
          <w:color w:val="000000" w:themeColor="text1"/>
        </w:rPr>
        <w:t>заведения; некоммерческие</w:t>
      </w:r>
      <w:r w:rsidR="5D380DC7" w:rsidRPr="5D380DC7">
        <w:rPr>
          <w:color w:val="000000" w:themeColor="text1"/>
        </w:rPr>
        <w:t xml:space="preserve"> организации</w:t>
      </w:r>
      <w:r w:rsidR="0D1B908C" w:rsidRPr="0D1B908C">
        <w:rPr>
          <w:color w:val="000000" w:themeColor="text1"/>
        </w:rPr>
        <w:t>;</w:t>
      </w:r>
      <w:r w:rsidR="455F2906" w:rsidRPr="455F2906">
        <w:rPr>
          <w:color w:val="000000" w:themeColor="text1"/>
        </w:rPr>
        <w:t xml:space="preserve"> национальные</w:t>
      </w:r>
      <w:r w:rsidR="7F71E857" w:rsidRPr="7F71E857">
        <w:rPr>
          <w:color w:val="000000" w:themeColor="text1"/>
        </w:rPr>
        <w:t xml:space="preserve"> исследовательские </w:t>
      </w:r>
      <w:r w:rsidR="74D6ABA6" w:rsidRPr="74D6ABA6">
        <w:rPr>
          <w:color w:val="000000" w:themeColor="text1"/>
        </w:rPr>
        <w:t>центры</w:t>
      </w:r>
      <w:r w:rsidR="7A8DD2DA" w:rsidRPr="7A8DD2DA">
        <w:rPr>
          <w:color w:val="000000" w:themeColor="text1"/>
        </w:rPr>
        <w:t>.</w:t>
      </w:r>
    </w:p>
    <w:p w14:paraId="3D73B1F4" w14:textId="71D55F29" w:rsidR="387A6657" w:rsidRDefault="19607E76" w:rsidP="3FD4CC83">
      <w:pPr>
        <w:pStyle w:val="a9"/>
        <w:spacing w:before="0" w:beforeAutospacing="0" w:after="0" w:afterAutospacing="0" w:line="276" w:lineRule="auto"/>
        <w:ind w:firstLine="708"/>
        <w:jc w:val="both"/>
        <w:rPr>
          <w:color w:val="000000" w:themeColor="text1"/>
        </w:rPr>
      </w:pPr>
      <w:r w:rsidRPr="19607E76">
        <w:rPr>
          <w:color w:val="000000" w:themeColor="text1"/>
        </w:rPr>
        <w:t>Бизнес</w:t>
      </w:r>
      <w:r w:rsidR="34F498E3" w:rsidRPr="34F498E3">
        <w:rPr>
          <w:color w:val="000000" w:themeColor="text1"/>
        </w:rPr>
        <w:t xml:space="preserve">-план прописан на 5 лет </w:t>
      </w:r>
      <w:r w:rsidR="702A43B8" w:rsidRPr="702A43B8">
        <w:rPr>
          <w:color w:val="000000" w:themeColor="text1"/>
        </w:rPr>
        <w:t>существования Клуба ТМХ</w:t>
      </w:r>
      <w:r w:rsidR="4FCA400C" w:rsidRPr="4FCA400C">
        <w:rPr>
          <w:color w:val="000000" w:themeColor="text1"/>
        </w:rPr>
        <w:t xml:space="preserve"> Рус. </w:t>
      </w:r>
      <w:r w:rsidRPr="19607E76">
        <w:rPr>
          <w:color w:val="000000" w:themeColor="text1"/>
        </w:rPr>
        <w:t xml:space="preserve">К этому моменту аудитория Клуба </w:t>
      </w:r>
      <w:r w:rsidR="3CB2947D" w:rsidRPr="3CB2947D">
        <w:rPr>
          <w:color w:val="000000" w:themeColor="text1"/>
        </w:rPr>
        <w:t xml:space="preserve">составит </w:t>
      </w:r>
      <w:r w:rsidR="43F15246" w:rsidRPr="43F15246">
        <w:rPr>
          <w:color w:val="000000" w:themeColor="text1"/>
        </w:rPr>
        <w:t xml:space="preserve">1 261 лицо, среди </w:t>
      </w:r>
      <w:r w:rsidR="061EFD8E" w:rsidRPr="061EFD8E">
        <w:rPr>
          <w:color w:val="000000" w:themeColor="text1"/>
        </w:rPr>
        <w:t xml:space="preserve">которых 510 </w:t>
      </w:r>
      <w:r w:rsidR="45CB292A" w:rsidRPr="45CB292A">
        <w:rPr>
          <w:color w:val="000000" w:themeColor="text1"/>
        </w:rPr>
        <w:t xml:space="preserve">компаний, 741 </w:t>
      </w:r>
      <w:r w:rsidR="3E21FED4" w:rsidRPr="3E21FED4">
        <w:rPr>
          <w:color w:val="000000" w:themeColor="text1"/>
        </w:rPr>
        <w:t xml:space="preserve">физическое лицо и </w:t>
      </w:r>
      <w:r w:rsidR="605BD964" w:rsidRPr="605BD964">
        <w:rPr>
          <w:color w:val="000000" w:themeColor="text1"/>
        </w:rPr>
        <w:t xml:space="preserve">по 5 учебных заведений и </w:t>
      </w:r>
      <w:r w:rsidR="2B0A5345" w:rsidRPr="2B0A5345">
        <w:rPr>
          <w:color w:val="000000" w:themeColor="text1"/>
        </w:rPr>
        <w:t xml:space="preserve">некоммерческих организаций. </w:t>
      </w:r>
    </w:p>
    <w:p w14:paraId="04FE4ED0" w14:textId="7290031A" w:rsidR="387A6657" w:rsidRDefault="52550E03" w:rsidP="44C7BEF7">
      <w:pPr>
        <w:pStyle w:val="a9"/>
        <w:spacing w:before="0" w:beforeAutospacing="0" w:after="0" w:afterAutospacing="0" w:line="276" w:lineRule="auto"/>
        <w:ind w:firstLine="708"/>
        <w:jc w:val="both"/>
        <w:rPr>
          <w:color w:val="000000" w:themeColor="text1"/>
        </w:rPr>
      </w:pPr>
      <w:r w:rsidRPr="52550E03">
        <w:rPr>
          <w:color w:val="000000" w:themeColor="text1"/>
        </w:rPr>
        <w:t xml:space="preserve">Основными продуктами Клуба ТМХ Рус </w:t>
      </w:r>
      <w:r w:rsidR="279EC495" w:rsidRPr="279EC495">
        <w:rPr>
          <w:color w:val="000000" w:themeColor="text1"/>
        </w:rPr>
        <w:t xml:space="preserve">являются </w:t>
      </w:r>
      <w:r w:rsidR="6CFA8F81" w:rsidRPr="6CFA8F81">
        <w:rPr>
          <w:color w:val="000000" w:themeColor="text1"/>
        </w:rPr>
        <w:t>знания</w:t>
      </w:r>
      <w:r w:rsidR="012D9EB1" w:rsidRPr="012D9EB1">
        <w:rPr>
          <w:color w:val="000000" w:themeColor="text1"/>
        </w:rPr>
        <w:t>;</w:t>
      </w:r>
      <w:r w:rsidR="6CFA8F81" w:rsidRPr="6CFA8F81">
        <w:rPr>
          <w:color w:val="000000" w:themeColor="text1"/>
        </w:rPr>
        <w:t xml:space="preserve"> </w:t>
      </w:r>
      <w:r w:rsidR="099C915E" w:rsidRPr="099C915E">
        <w:rPr>
          <w:color w:val="000000" w:themeColor="text1"/>
        </w:rPr>
        <w:t>собираемая статистика;</w:t>
      </w:r>
      <w:r w:rsidR="68F796C2" w:rsidRPr="68F796C2">
        <w:rPr>
          <w:color w:val="000000" w:themeColor="text1"/>
        </w:rPr>
        <w:t xml:space="preserve"> </w:t>
      </w:r>
      <w:r w:rsidR="59549659" w:rsidRPr="59549659">
        <w:rPr>
          <w:color w:val="000000" w:themeColor="text1"/>
        </w:rPr>
        <w:t xml:space="preserve">электронный и </w:t>
      </w:r>
      <w:r w:rsidR="35789274" w:rsidRPr="35789274">
        <w:rPr>
          <w:color w:val="000000" w:themeColor="text1"/>
        </w:rPr>
        <w:t>бумажный журнал</w:t>
      </w:r>
      <w:r w:rsidR="449AC175" w:rsidRPr="449AC175">
        <w:rPr>
          <w:color w:val="000000" w:themeColor="text1"/>
        </w:rPr>
        <w:t>;</w:t>
      </w:r>
      <w:r w:rsidR="35789274" w:rsidRPr="35789274">
        <w:rPr>
          <w:color w:val="000000" w:themeColor="text1"/>
        </w:rPr>
        <w:t xml:space="preserve"> </w:t>
      </w:r>
      <w:r w:rsidR="22A5DDD4" w:rsidRPr="22A5DDD4">
        <w:rPr>
          <w:color w:val="000000" w:themeColor="text1"/>
        </w:rPr>
        <w:t xml:space="preserve">веб-сайт, конференции, </w:t>
      </w:r>
      <w:r w:rsidR="73A04FA4" w:rsidRPr="73A04FA4">
        <w:rPr>
          <w:color w:val="000000" w:themeColor="text1"/>
        </w:rPr>
        <w:t>совещания и вебинары</w:t>
      </w:r>
      <w:r w:rsidR="66E8A300" w:rsidRPr="66E8A300">
        <w:rPr>
          <w:color w:val="000000" w:themeColor="text1"/>
        </w:rPr>
        <w:t>.</w:t>
      </w:r>
    </w:p>
    <w:p w14:paraId="623A3500" w14:textId="7656ED48" w:rsidR="68F796C2" w:rsidRDefault="6B702CC8" w:rsidP="68F796C2">
      <w:pPr>
        <w:pStyle w:val="a9"/>
        <w:spacing w:before="0" w:beforeAutospacing="0" w:after="0" w:afterAutospacing="0" w:line="276" w:lineRule="auto"/>
        <w:ind w:firstLine="708"/>
        <w:jc w:val="both"/>
        <w:rPr>
          <w:color w:val="000000" w:themeColor="text1"/>
        </w:rPr>
      </w:pPr>
      <w:r w:rsidRPr="6B702CC8">
        <w:rPr>
          <w:color w:val="000000" w:themeColor="text1"/>
        </w:rPr>
        <w:t xml:space="preserve">Штат сотрудников состоит из </w:t>
      </w:r>
      <w:r w:rsidR="00F81A36">
        <w:rPr>
          <w:color w:val="000000" w:themeColor="text1"/>
        </w:rPr>
        <w:t>четырех</w:t>
      </w:r>
      <w:r w:rsidRPr="6B702CC8">
        <w:rPr>
          <w:color w:val="000000" w:themeColor="text1"/>
        </w:rPr>
        <w:t xml:space="preserve"> человек: директор Клуба ТМХ Рус, его помощник</w:t>
      </w:r>
      <w:r w:rsidR="00F81A36">
        <w:rPr>
          <w:color w:val="000000" w:themeColor="text1"/>
        </w:rPr>
        <w:t>, аналитик</w:t>
      </w:r>
      <w:r w:rsidRPr="6B702CC8">
        <w:rPr>
          <w:color w:val="000000" w:themeColor="text1"/>
        </w:rPr>
        <w:t xml:space="preserve"> и </w:t>
      </w:r>
      <w:r w:rsidR="210B0992" w:rsidRPr="210B0992">
        <w:rPr>
          <w:color w:val="000000" w:themeColor="text1"/>
        </w:rPr>
        <w:t xml:space="preserve">бухгалтер. </w:t>
      </w:r>
      <w:r w:rsidR="0DFE0E10" w:rsidRPr="0DFE0E10">
        <w:rPr>
          <w:color w:val="000000" w:themeColor="text1"/>
        </w:rPr>
        <w:t xml:space="preserve">Сотрудники нанимаются на полную ставку с </w:t>
      </w:r>
      <w:r w:rsidR="39E16439" w:rsidRPr="39E16439">
        <w:rPr>
          <w:color w:val="000000" w:themeColor="text1"/>
        </w:rPr>
        <w:t>оплатой</w:t>
      </w:r>
      <w:r w:rsidR="38032D9A" w:rsidRPr="38032D9A">
        <w:rPr>
          <w:color w:val="000000" w:themeColor="text1"/>
        </w:rPr>
        <w:t xml:space="preserve"> труда </w:t>
      </w:r>
      <w:r w:rsidR="61EA923B" w:rsidRPr="61EA923B">
        <w:rPr>
          <w:color w:val="000000" w:themeColor="text1"/>
        </w:rPr>
        <w:t xml:space="preserve">100 тыс. </w:t>
      </w:r>
      <w:r w:rsidR="39E16439" w:rsidRPr="39E16439">
        <w:rPr>
          <w:color w:val="000000" w:themeColor="text1"/>
        </w:rPr>
        <w:t xml:space="preserve">руб., 100 тыс. </w:t>
      </w:r>
      <w:r w:rsidR="7224FCB3" w:rsidRPr="7224FCB3">
        <w:rPr>
          <w:color w:val="000000" w:themeColor="text1"/>
        </w:rPr>
        <w:t xml:space="preserve">руб. </w:t>
      </w:r>
      <w:r w:rsidR="5AB48B46" w:rsidRPr="5AB48B46">
        <w:rPr>
          <w:color w:val="000000" w:themeColor="text1"/>
        </w:rPr>
        <w:t>и</w:t>
      </w:r>
      <w:r w:rsidR="61EA923B" w:rsidRPr="61EA923B">
        <w:rPr>
          <w:color w:val="000000" w:themeColor="text1"/>
        </w:rPr>
        <w:t xml:space="preserve"> 70</w:t>
      </w:r>
      <w:r w:rsidR="4C4A7695" w:rsidRPr="4C4A7695">
        <w:rPr>
          <w:color w:val="000000" w:themeColor="text1"/>
        </w:rPr>
        <w:t xml:space="preserve"> тыс. </w:t>
      </w:r>
      <w:r w:rsidR="5AB48B46" w:rsidRPr="5AB48B46">
        <w:rPr>
          <w:color w:val="000000" w:themeColor="text1"/>
        </w:rPr>
        <w:t xml:space="preserve">руб. </w:t>
      </w:r>
      <w:r w:rsidR="6A474CF7" w:rsidRPr="6A474CF7">
        <w:rPr>
          <w:color w:val="000000" w:themeColor="text1"/>
        </w:rPr>
        <w:t>соответственно.</w:t>
      </w:r>
    </w:p>
    <w:p w14:paraId="2664262F" w14:textId="1D202349" w:rsidR="072B506B" w:rsidRDefault="072B506B" w:rsidP="072B506B">
      <w:pPr>
        <w:pStyle w:val="a9"/>
        <w:spacing w:before="0" w:beforeAutospacing="0" w:after="0" w:afterAutospacing="0" w:line="276" w:lineRule="auto"/>
        <w:ind w:firstLine="708"/>
        <w:jc w:val="both"/>
        <w:rPr>
          <w:color w:val="000000" w:themeColor="text1"/>
        </w:rPr>
      </w:pPr>
    </w:p>
    <w:p w14:paraId="7DAAD34E" w14:textId="3A342CB9" w:rsidR="387A6657" w:rsidRDefault="387A6657" w:rsidP="387A6657">
      <w:pPr>
        <w:spacing w:line="276" w:lineRule="auto"/>
        <w:jc w:val="both"/>
        <w:rPr>
          <w:rFonts w:eastAsia="Roboto"/>
        </w:rPr>
      </w:pPr>
    </w:p>
    <w:p w14:paraId="56E3A831" w14:textId="1422DA6A" w:rsidR="648A7D94" w:rsidRDefault="648A7D94" w:rsidP="648A7D94">
      <w:pPr>
        <w:spacing w:line="276" w:lineRule="auto"/>
        <w:jc w:val="both"/>
      </w:pPr>
    </w:p>
    <w:p w14:paraId="6692AA3C" w14:textId="26FF78E6" w:rsidR="00B12CA4" w:rsidRDefault="00B12CA4" w:rsidP="7E8F603B">
      <w:pPr>
        <w:spacing w:line="276" w:lineRule="auto"/>
        <w:jc w:val="center"/>
        <w:rPr>
          <w:color w:val="000000"/>
        </w:rPr>
      </w:pPr>
      <w:r w:rsidRPr="7B9D4DE0">
        <w:rPr>
          <w:color w:val="000000" w:themeColor="text1"/>
        </w:rPr>
        <w:t xml:space="preserve">Бизнес-модель </w:t>
      </w:r>
      <w:r w:rsidR="559AB31A" w:rsidRPr="7B9D4DE0">
        <w:rPr>
          <w:color w:val="000000" w:themeColor="text1"/>
        </w:rPr>
        <w:t>Клуба</w:t>
      </w:r>
      <w:r w:rsidR="49259F85" w:rsidRPr="7B9D4DE0">
        <w:rPr>
          <w:color w:val="000000" w:themeColor="text1"/>
        </w:rPr>
        <w:t xml:space="preserve"> ТМХ Рус</w:t>
      </w:r>
      <w:r w:rsidRPr="7B9D4DE0">
        <w:rPr>
          <w:color w:val="000000" w:themeColor="text1"/>
        </w:rPr>
        <w:t xml:space="preserve"> по </w:t>
      </w:r>
      <w:proofErr w:type="spellStart"/>
      <w:r w:rsidRPr="7B9D4DE0">
        <w:rPr>
          <w:color w:val="000000" w:themeColor="text1"/>
        </w:rPr>
        <w:t>Остервальдеру</w:t>
      </w:r>
      <w:proofErr w:type="spellEnd"/>
      <w:r w:rsidR="4FCEC8FB" w:rsidRPr="4FCEC8FB">
        <w:rPr>
          <w:color w:val="000000" w:themeColor="text1"/>
        </w:rPr>
        <w:t>.</w:t>
      </w:r>
    </w:p>
    <w:p w14:paraId="587F3EAD" w14:textId="2D06814C" w:rsidR="004567AF" w:rsidRPr="004567AF" w:rsidRDefault="7B9D4DE0" w:rsidP="004805AF">
      <w:pPr>
        <w:pStyle w:val="a9"/>
        <w:spacing w:before="240" w:beforeAutospacing="0" w:after="240" w:afterAutospacing="0" w:line="276" w:lineRule="auto"/>
        <w:ind w:firstLine="708"/>
        <w:jc w:val="both"/>
        <w:rPr>
          <w:color w:val="000000"/>
        </w:rPr>
      </w:pPr>
      <w:r w:rsidRPr="7B9D4DE0">
        <w:rPr>
          <w:color w:val="000000" w:themeColor="text1"/>
        </w:rPr>
        <w:t>Потенциальными</w:t>
      </w:r>
      <w:r w:rsidR="00E44CBF" w:rsidRPr="7B9D4DE0">
        <w:rPr>
          <w:color w:val="000000" w:themeColor="text1"/>
        </w:rPr>
        <w:t xml:space="preserve"> клиентами</w:t>
      </w:r>
      <w:r w:rsidR="00E44CBF" w:rsidRPr="1F01C639">
        <w:rPr>
          <w:color w:val="000000" w:themeColor="text1"/>
        </w:rPr>
        <w:t xml:space="preserve"> являются</w:t>
      </w:r>
      <w:r w:rsidR="00C5531A" w:rsidRPr="1F01C639">
        <w:rPr>
          <w:color w:val="000000" w:themeColor="text1"/>
        </w:rPr>
        <w:t xml:space="preserve">: компании складской логистики, сотрудники </w:t>
      </w:r>
      <w:r w:rsidR="00C5531A" w:rsidRPr="1F01C639">
        <w:rPr>
          <w:color w:val="000000" w:themeColor="text1"/>
          <w:lang w:val="en-US"/>
        </w:rPr>
        <w:t>TMH</w:t>
      </w:r>
      <w:r w:rsidR="00D36215" w:rsidRPr="1F01C639">
        <w:rPr>
          <w:color w:val="000000" w:themeColor="text1"/>
        </w:rPr>
        <w:t xml:space="preserve">, сотрудники конкурентов </w:t>
      </w:r>
      <w:r w:rsidR="00D36215" w:rsidRPr="1F01C639">
        <w:rPr>
          <w:color w:val="000000" w:themeColor="text1"/>
          <w:lang w:val="en-US"/>
        </w:rPr>
        <w:t>TMH</w:t>
      </w:r>
      <w:r w:rsidR="00D36215" w:rsidRPr="1F01C639">
        <w:rPr>
          <w:color w:val="000000" w:themeColor="text1"/>
        </w:rPr>
        <w:t xml:space="preserve">, </w:t>
      </w:r>
      <w:r w:rsidR="006112E4" w:rsidRPr="1F01C639">
        <w:rPr>
          <w:color w:val="000000" w:themeColor="text1"/>
        </w:rPr>
        <w:t xml:space="preserve">клиенты </w:t>
      </w:r>
      <w:r w:rsidR="006112E4" w:rsidRPr="1F01C639">
        <w:rPr>
          <w:color w:val="000000" w:themeColor="text1"/>
          <w:lang w:val="en-US"/>
        </w:rPr>
        <w:t>TMH</w:t>
      </w:r>
      <w:r w:rsidR="006112E4" w:rsidRPr="1F01C639">
        <w:rPr>
          <w:color w:val="000000" w:themeColor="text1"/>
        </w:rPr>
        <w:t xml:space="preserve">, а также клиенты конкурентов </w:t>
      </w:r>
      <w:r w:rsidR="006112E4" w:rsidRPr="1F01C639">
        <w:rPr>
          <w:color w:val="000000" w:themeColor="text1"/>
          <w:lang w:val="en-US"/>
        </w:rPr>
        <w:t>TMH</w:t>
      </w:r>
      <w:r w:rsidR="006112E4" w:rsidRPr="1F01C639">
        <w:rPr>
          <w:color w:val="000000" w:themeColor="text1"/>
        </w:rPr>
        <w:t>.</w:t>
      </w:r>
      <w:r w:rsidR="527BE467" w:rsidRPr="527BE467">
        <w:rPr>
          <w:color w:val="000000" w:themeColor="text1"/>
        </w:rPr>
        <w:t xml:space="preserve"> </w:t>
      </w:r>
      <w:r w:rsidR="006112E4" w:rsidRPr="6AE5FDC0">
        <w:rPr>
          <w:color w:val="000000" w:themeColor="text1"/>
        </w:rPr>
        <w:t xml:space="preserve">Хотелось бы отметить, что </w:t>
      </w:r>
      <w:r w:rsidR="006112E4">
        <w:t>с</w:t>
      </w:r>
      <w:r w:rsidR="006112E4" w:rsidRPr="006112E4">
        <w:t>отрудники конкурентов будут заинтересованы в</w:t>
      </w:r>
      <w:r w:rsidR="002E7284">
        <w:t>о</w:t>
      </w:r>
      <w:r w:rsidR="006112E4" w:rsidRPr="006112E4">
        <w:t xml:space="preserve"> </w:t>
      </w:r>
      <w:r w:rsidR="002E7284">
        <w:t>вступлении в Клуб</w:t>
      </w:r>
      <w:r w:rsidR="006112E4" w:rsidRPr="006112E4">
        <w:t xml:space="preserve">, </w:t>
      </w:r>
      <w:r w:rsidR="5663E4C4">
        <w:t>поскольку</w:t>
      </w:r>
      <w:r w:rsidR="006112E4" w:rsidRPr="006112E4">
        <w:t xml:space="preserve"> </w:t>
      </w:r>
      <w:r w:rsidR="002E7284">
        <w:t>К</w:t>
      </w:r>
      <w:r w:rsidR="006112E4" w:rsidRPr="006112E4">
        <w:t>луб</w:t>
      </w:r>
      <w:r w:rsidR="7CED0415">
        <w:t xml:space="preserve"> ТМХ</w:t>
      </w:r>
      <w:r w:rsidR="006112E4" w:rsidRPr="006112E4">
        <w:t xml:space="preserve"> </w:t>
      </w:r>
      <w:r w:rsidR="4E2C6CD5">
        <w:t xml:space="preserve">Рус </w:t>
      </w:r>
      <w:r w:rsidR="09F06544">
        <w:t xml:space="preserve">осуществляет свою </w:t>
      </w:r>
      <w:r w:rsidR="7E81E40A">
        <w:t>деятельность абсолютно для</w:t>
      </w:r>
      <w:r w:rsidR="006112E4" w:rsidRPr="006112E4">
        <w:t xml:space="preserve"> всех заинтересованных в складской логистике людей, а у конкурентов такого клуба, где обсуждают инновации или делятся опытом</w:t>
      </w:r>
      <w:r w:rsidR="00A10524">
        <w:t xml:space="preserve"> – нет.  </w:t>
      </w:r>
    </w:p>
    <w:p w14:paraId="24945AED" w14:textId="5AEABF5B" w:rsidR="00E44CBF" w:rsidRDefault="495A8F49" w:rsidP="00E44CBF">
      <w:pPr>
        <w:spacing w:line="276" w:lineRule="auto"/>
        <w:jc w:val="both"/>
        <w:rPr>
          <w:color w:val="000000"/>
        </w:rPr>
      </w:pPr>
      <w:r w:rsidRPr="495A8F49">
        <w:rPr>
          <w:color w:val="000000" w:themeColor="text1"/>
        </w:rPr>
        <w:t xml:space="preserve">Клуб ТМХ Рус предоставляет четыре ценностных предложения, среди </w:t>
      </w:r>
      <w:r w:rsidR="62120017" w:rsidRPr="62120017">
        <w:rPr>
          <w:color w:val="000000" w:themeColor="text1"/>
        </w:rPr>
        <w:t>которых</w:t>
      </w:r>
      <w:r w:rsidR="49E8DCE2" w:rsidRPr="49E8DCE2">
        <w:rPr>
          <w:color w:val="000000" w:themeColor="text1"/>
        </w:rPr>
        <w:t>:</w:t>
      </w:r>
    </w:p>
    <w:p w14:paraId="6A70F509" w14:textId="77777777" w:rsidR="001E7C5F" w:rsidRDefault="001E7C5F" w:rsidP="00E44CBF">
      <w:pPr>
        <w:spacing w:line="276" w:lineRule="auto"/>
        <w:jc w:val="both"/>
        <w:rPr>
          <w:color w:val="000000"/>
        </w:rPr>
      </w:pPr>
    </w:p>
    <w:p w14:paraId="722B6EEB" w14:textId="77777777" w:rsidR="00DB198B" w:rsidRPr="00DB198B" w:rsidRDefault="00DB198B" w:rsidP="00635D5F">
      <w:pPr>
        <w:pStyle w:val="ac"/>
        <w:numPr>
          <w:ilvl w:val="0"/>
          <w:numId w:val="8"/>
        </w:numPr>
        <w:spacing w:line="276" w:lineRule="auto"/>
        <w:rPr>
          <w:color w:val="000000" w:themeColor="text1"/>
        </w:rPr>
      </w:pPr>
      <w:r w:rsidRPr="00DB198B">
        <w:rPr>
          <w:color w:val="333333"/>
          <w:shd w:val="clear" w:color="auto" w:fill="FFFFFF"/>
        </w:rPr>
        <w:t xml:space="preserve">Предоставление физической и электронной площадки для обмена опытом и практиками </w:t>
      </w:r>
    </w:p>
    <w:p w14:paraId="54502358" w14:textId="5EC994A8" w:rsidR="00DB198B" w:rsidRPr="00DB198B" w:rsidRDefault="00DB198B" w:rsidP="00635D5F">
      <w:pPr>
        <w:pStyle w:val="ac"/>
        <w:numPr>
          <w:ilvl w:val="0"/>
          <w:numId w:val="8"/>
        </w:numPr>
        <w:spacing w:line="276" w:lineRule="auto"/>
        <w:rPr>
          <w:color w:val="000000" w:themeColor="text1"/>
        </w:rPr>
      </w:pPr>
      <w:r w:rsidRPr="00DB198B">
        <w:rPr>
          <w:color w:val="333333"/>
          <w:shd w:val="clear" w:color="auto" w:fill="FFFFFF"/>
        </w:rPr>
        <w:lastRenderedPageBreak/>
        <w:t>Повышение инвестиционной привлекательности комплексных автоматизированных логистических решений;</w:t>
      </w:r>
    </w:p>
    <w:p w14:paraId="09505F4E" w14:textId="77777777" w:rsidR="00DB198B" w:rsidRPr="00DB198B" w:rsidRDefault="00DB198B" w:rsidP="00635D5F">
      <w:pPr>
        <w:pStyle w:val="ac"/>
        <w:numPr>
          <w:ilvl w:val="0"/>
          <w:numId w:val="8"/>
        </w:numPr>
        <w:spacing w:line="276" w:lineRule="auto"/>
        <w:rPr>
          <w:color w:val="000000" w:themeColor="text1"/>
        </w:rPr>
      </w:pPr>
      <w:r w:rsidRPr="00DB198B">
        <w:rPr>
          <w:color w:val="333333"/>
          <w:shd w:val="clear" w:color="auto" w:fill="FFFFFF"/>
        </w:rPr>
        <w:t>Объединение, координация и поддержка деятельности участников клуба;</w:t>
      </w:r>
    </w:p>
    <w:p w14:paraId="0A754A4A" w14:textId="77777777" w:rsidR="00DB198B" w:rsidRPr="00DB198B" w:rsidRDefault="00DB198B" w:rsidP="00635D5F">
      <w:pPr>
        <w:pStyle w:val="ac"/>
        <w:numPr>
          <w:ilvl w:val="0"/>
          <w:numId w:val="8"/>
        </w:numPr>
        <w:spacing w:line="276" w:lineRule="auto"/>
        <w:rPr>
          <w:color w:val="000000"/>
        </w:rPr>
      </w:pPr>
      <w:r w:rsidRPr="00DB198B">
        <w:rPr>
          <w:color w:val="333333"/>
          <w:shd w:val="clear" w:color="auto" w:fill="FFFFFF"/>
        </w:rPr>
        <w:t>Помощь в предпринимательской, научной, образовательной, социальной и другой деятельности, заинтересованным в сфере транспорта и логистики и развитии складского хозяйства в целом лиц.</w:t>
      </w:r>
    </w:p>
    <w:p w14:paraId="50AFC190" w14:textId="5212C4D7" w:rsidR="00441AC9" w:rsidRDefault="001E3222" w:rsidP="00441AC9">
      <w:pPr>
        <w:pStyle w:val="a9"/>
        <w:spacing w:before="240" w:beforeAutospacing="0" w:after="240" w:afterAutospacing="0" w:line="276" w:lineRule="auto"/>
        <w:rPr>
          <w:color w:val="333333"/>
          <w:shd w:val="clear" w:color="auto" w:fill="FFFFFF"/>
        </w:rPr>
      </w:pPr>
      <w:r>
        <w:rPr>
          <w:color w:val="333333"/>
          <w:shd w:val="clear" w:color="auto" w:fill="FFFFFF"/>
        </w:rPr>
        <w:t xml:space="preserve">В связи с тем, что потенциальным участниками Клуба ТМХ Рус являются компании из сферы складской логистики, наш рынок сильно сужается. Именно поэтому, появляются новые требования к </w:t>
      </w:r>
      <w:r w:rsidRPr="27F7B8E2">
        <w:rPr>
          <w:color w:val="333333"/>
          <w:shd w:val="clear" w:color="auto" w:fill="FFFFFF"/>
        </w:rPr>
        <w:t>каналам сбыта</w:t>
      </w:r>
      <w:r>
        <w:rPr>
          <w:color w:val="333333"/>
          <w:shd w:val="clear" w:color="auto" w:fill="FFFFFF"/>
        </w:rPr>
        <w:t xml:space="preserve">. </w:t>
      </w:r>
    </w:p>
    <w:p w14:paraId="01A19280" w14:textId="0A67C68F" w:rsidR="00A53AE4" w:rsidRDefault="001E7C5F" w:rsidP="00635D5F">
      <w:pPr>
        <w:pStyle w:val="a9"/>
        <w:numPr>
          <w:ilvl w:val="1"/>
          <w:numId w:val="9"/>
        </w:numPr>
        <w:spacing w:before="0" w:beforeAutospacing="0" w:after="0" w:afterAutospacing="0" w:line="276" w:lineRule="auto"/>
        <w:rPr>
          <w:color w:val="333333"/>
          <w:shd w:val="clear" w:color="auto" w:fill="FFFFFF"/>
        </w:rPr>
      </w:pPr>
      <w:r w:rsidRPr="001E7C5F">
        <w:rPr>
          <w:color w:val="333333"/>
          <w:shd w:val="clear" w:color="auto" w:fill="FFFFFF"/>
        </w:rPr>
        <w:t xml:space="preserve">Проведение рекламной </w:t>
      </w:r>
      <w:r w:rsidR="003438A6" w:rsidRPr="001E7C5F">
        <w:rPr>
          <w:color w:val="333333"/>
          <w:shd w:val="clear" w:color="auto" w:fill="FFFFFF"/>
        </w:rPr>
        <w:t>кампании</w:t>
      </w:r>
      <w:r w:rsidRPr="001E7C5F">
        <w:rPr>
          <w:color w:val="333333"/>
          <w:shd w:val="clear" w:color="auto" w:fill="FFFFFF"/>
        </w:rPr>
        <w:t xml:space="preserve"> через журнал Клуба;</w:t>
      </w:r>
    </w:p>
    <w:p w14:paraId="2E7DDC2B" w14:textId="28386A65" w:rsidR="00A53AE4" w:rsidRDefault="001E7C5F" w:rsidP="00635D5F">
      <w:pPr>
        <w:pStyle w:val="a9"/>
        <w:numPr>
          <w:ilvl w:val="1"/>
          <w:numId w:val="9"/>
        </w:numPr>
        <w:spacing w:before="0" w:beforeAutospacing="0" w:after="0" w:afterAutospacing="0" w:line="276" w:lineRule="auto"/>
        <w:rPr>
          <w:color w:val="333333"/>
        </w:rPr>
      </w:pPr>
      <w:r w:rsidRPr="001E7C5F">
        <w:rPr>
          <w:color w:val="333333"/>
          <w:shd w:val="clear" w:color="auto" w:fill="FFFFFF"/>
        </w:rPr>
        <w:t>Проведение рекламной кампании через отраслевых партнеров (напр. МАЛБИ</w:t>
      </w:r>
      <w:r w:rsidR="00A3647D">
        <w:rPr>
          <w:color w:val="333333"/>
          <w:shd w:val="clear" w:color="auto" w:fill="FFFFFF"/>
        </w:rPr>
        <w:t>,</w:t>
      </w:r>
      <w:r w:rsidR="00D90580" w:rsidRPr="00D90580">
        <w:t xml:space="preserve"> </w:t>
      </w:r>
      <w:r w:rsidR="00D90580" w:rsidRPr="00D90580">
        <w:rPr>
          <w:color w:val="333333"/>
          <w:shd w:val="clear" w:color="auto" w:fill="FFFFFF"/>
        </w:rPr>
        <w:t>ООО RUZ TRADER</w:t>
      </w:r>
      <w:r w:rsidR="00D90580">
        <w:rPr>
          <w:color w:val="333333"/>
          <w:shd w:val="clear" w:color="auto" w:fill="FFFFFF"/>
        </w:rPr>
        <w:t>,</w:t>
      </w:r>
      <w:r w:rsidR="004F6F04" w:rsidRPr="004F6F04">
        <w:t xml:space="preserve"> </w:t>
      </w:r>
      <w:r w:rsidR="004F6F04" w:rsidRPr="004F6F04">
        <w:rPr>
          <w:color w:val="333333"/>
          <w:shd w:val="clear" w:color="auto" w:fill="FFFFFF"/>
        </w:rPr>
        <w:t>ТОО «Cool Infinity</w:t>
      </w:r>
      <w:r w:rsidR="004F6F04" w:rsidRPr="6B4CAF68">
        <w:rPr>
          <w:color w:val="333333"/>
          <w:shd w:val="clear" w:color="auto" w:fill="FFFFFF"/>
        </w:rPr>
        <w:t xml:space="preserve">», </w:t>
      </w:r>
      <w:r w:rsidR="004F6F04" w:rsidRPr="004F6F04">
        <w:rPr>
          <w:color w:val="333333"/>
          <w:shd w:val="clear" w:color="auto" w:fill="FFFFFF"/>
        </w:rPr>
        <w:t>Машиностроительная корпорация «Прохладная бесконечность</w:t>
      </w:r>
      <w:r w:rsidR="004F6F04" w:rsidRPr="6B4CAF68">
        <w:rPr>
          <w:color w:val="333333"/>
          <w:shd w:val="clear" w:color="auto" w:fill="FFFFFF"/>
        </w:rPr>
        <w:t>»,</w:t>
      </w:r>
      <w:r w:rsidR="004F6F04">
        <w:rPr>
          <w:color w:val="333333"/>
          <w:shd w:val="clear" w:color="auto" w:fill="FFFFFF"/>
        </w:rPr>
        <w:t xml:space="preserve"> </w:t>
      </w:r>
      <w:r w:rsidR="007E265A" w:rsidRPr="007E265A">
        <w:rPr>
          <w:color w:val="333333"/>
          <w:shd w:val="clear" w:color="auto" w:fill="FFFFFF"/>
        </w:rPr>
        <w:t>АО «РЖД Логистика»</w:t>
      </w:r>
      <w:r w:rsidR="007E265A">
        <w:rPr>
          <w:color w:val="333333"/>
          <w:shd w:val="clear" w:color="auto" w:fill="FFFFFF"/>
        </w:rPr>
        <w:t xml:space="preserve">, </w:t>
      </w:r>
      <w:r w:rsidR="00A42929" w:rsidRPr="00A42929">
        <w:rPr>
          <w:color w:val="333333"/>
          <w:shd w:val="clear" w:color="auto" w:fill="FFFFFF"/>
        </w:rPr>
        <w:t>ООО «Общие Логистические Решения»</w:t>
      </w:r>
      <w:r w:rsidR="00281B35">
        <w:rPr>
          <w:color w:val="333333"/>
          <w:shd w:val="clear" w:color="auto" w:fill="FFFFFF"/>
        </w:rPr>
        <w:t>);</w:t>
      </w:r>
    </w:p>
    <w:p w14:paraId="2D7422C8" w14:textId="77777777" w:rsidR="00A53AE4" w:rsidRPr="00A53AE4" w:rsidRDefault="001E7C5F" w:rsidP="00635D5F">
      <w:pPr>
        <w:pStyle w:val="a9"/>
        <w:numPr>
          <w:ilvl w:val="1"/>
          <w:numId w:val="9"/>
        </w:numPr>
        <w:spacing w:before="0" w:beforeAutospacing="0" w:after="0" w:afterAutospacing="0" w:line="276" w:lineRule="auto"/>
        <w:rPr>
          <w:color w:val="333333"/>
        </w:rPr>
      </w:pPr>
      <w:r w:rsidRPr="00A53AE4">
        <w:rPr>
          <w:color w:val="333333"/>
          <w:shd w:val="clear" w:color="auto" w:fill="FFFFFF"/>
        </w:rPr>
        <w:t>Организация вебинаров от имени Клуба;</w:t>
      </w:r>
    </w:p>
    <w:p w14:paraId="5B672ABC" w14:textId="77777777" w:rsidR="00A53AE4" w:rsidRPr="00A53AE4" w:rsidRDefault="001E7C5F" w:rsidP="00635D5F">
      <w:pPr>
        <w:pStyle w:val="a9"/>
        <w:numPr>
          <w:ilvl w:val="1"/>
          <w:numId w:val="9"/>
        </w:numPr>
        <w:spacing w:before="0" w:beforeAutospacing="0" w:after="0" w:afterAutospacing="0" w:line="276" w:lineRule="auto"/>
        <w:rPr>
          <w:color w:val="333333"/>
        </w:rPr>
      </w:pPr>
      <w:r w:rsidRPr="00A53AE4">
        <w:rPr>
          <w:color w:val="333333"/>
          <w:shd w:val="clear" w:color="auto" w:fill="FFFFFF"/>
        </w:rPr>
        <w:t>Проведение совместных с партнерами мероприятий;</w:t>
      </w:r>
    </w:p>
    <w:p w14:paraId="1FDF48DA" w14:textId="4D7423FD" w:rsidR="00A53AE4" w:rsidRPr="00A53AE4" w:rsidRDefault="001E7C5F" w:rsidP="00635D5F">
      <w:pPr>
        <w:pStyle w:val="a9"/>
        <w:numPr>
          <w:ilvl w:val="1"/>
          <w:numId w:val="9"/>
        </w:numPr>
        <w:spacing w:before="0" w:beforeAutospacing="0" w:after="0" w:afterAutospacing="0" w:line="276" w:lineRule="auto"/>
        <w:rPr>
          <w:color w:val="333333"/>
        </w:rPr>
      </w:pPr>
      <w:r w:rsidRPr="00A53AE4">
        <w:rPr>
          <w:color w:val="333333"/>
          <w:shd w:val="clear" w:color="auto" w:fill="FFFFFF"/>
        </w:rPr>
        <w:t>Совершение ряда телефонных звонков рекламного характера среди потенциальных участников Клуба и рассылка им буклетов по почте от имени Клуба как проектной деятельности компании ТМХ Рус</w:t>
      </w:r>
    </w:p>
    <w:p w14:paraId="53FA8732" w14:textId="5C034506" w:rsidR="005E5938" w:rsidRDefault="5BE8B1A1" w:rsidP="4BC3186D">
      <w:pPr>
        <w:pStyle w:val="a9"/>
        <w:spacing w:before="240" w:beforeAutospacing="0" w:after="240" w:afterAutospacing="0" w:line="276" w:lineRule="auto"/>
        <w:ind w:firstLine="708"/>
        <w:jc w:val="both"/>
      </w:pPr>
      <w:r>
        <w:t>Взаимоотношения</w:t>
      </w:r>
      <w:r w:rsidR="1E902E91">
        <w:t xml:space="preserve"> с клиентами имеют значимую роль в функционировании Клуба ТМХ Рус, поскольку благодаря ним формируется состав самого Клуба. Мы предлагаем обезличить взаимодействие с клиентом на сайтах и вебинарах, но при этом взаимодействовать напрямую персонально на выставках</w:t>
      </w:r>
      <w:r w:rsidR="00823F12">
        <w:t xml:space="preserve"> и встречах</w:t>
      </w:r>
      <w:r w:rsidR="1E902E91">
        <w:t xml:space="preserve">. </w:t>
      </w:r>
    </w:p>
    <w:p w14:paraId="1E6DA7CF" w14:textId="635B7515" w:rsidR="07C8B95F" w:rsidRDefault="1E902E91" w:rsidP="5F2742CF">
      <w:pPr>
        <w:pStyle w:val="a9"/>
        <w:spacing w:before="0" w:beforeAutospacing="0" w:after="0" w:afterAutospacing="0" w:line="276" w:lineRule="auto"/>
        <w:ind w:firstLine="708"/>
        <w:jc w:val="both"/>
        <w:rPr>
          <w:color w:val="000000" w:themeColor="text1"/>
        </w:rPr>
      </w:pPr>
      <w:r>
        <w:t xml:space="preserve">В рамках бизнес-плана мы рассматриваем Клуб, прежде всего как маркетинговый инструмент Тойоты, который призван увеличить продажи компании. Это выходит за рамки бизнес-модели, но основные показатели все также будут отражены в финансовой модели. При этом все также рассматриваются варианты компенсации части расходов на содержание Клуба за счет осуществления приносящей доход деятельности, но это не является основным доходом и целью, на которую направлена деятельности Клуба. </w:t>
      </w:r>
      <w:r w:rsidR="002C315C">
        <w:t xml:space="preserve">Более подробно это будет отображено в финансовом плане. </w:t>
      </w:r>
      <w:r w:rsidRPr="1E902E91">
        <w:rPr>
          <w:color w:val="000000" w:themeColor="text1"/>
        </w:rPr>
        <w:t>Час</w:t>
      </w:r>
      <w:r w:rsidRPr="09150065">
        <w:rPr>
          <w:color w:val="000000" w:themeColor="text1"/>
        </w:rPr>
        <w:t xml:space="preserve">ть </w:t>
      </w:r>
      <w:r>
        <w:t xml:space="preserve">Дохода Клуб ТМХ Рус будет получать из следующих источников: </w:t>
      </w:r>
    </w:p>
    <w:p w14:paraId="15362B29" w14:textId="5F57FDBA" w:rsidR="00A10524" w:rsidRDefault="1E902E91" w:rsidP="00635D5F">
      <w:pPr>
        <w:pStyle w:val="a9"/>
        <w:numPr>
          <w:ilvl w:val="0"/>
          <w:numId w:val="10"/>
        </w:numPr>
        <w:spacing w:before="0" w:beforeAutospacing="0" w:after="0" w:afterAutospacing="0" w:line="276" w:lineRule="auto"/>
      </w:pPr>
      <w:r>
        <w:t xml:space="preserve">  Платное членство в клубе;</w:t>
      </w:r>
    </w:p>
    <w:p w14:paraId="5A226E61" w14:textId="2B3F7FD9" w:rsidR="00D16FD5" w:rsidRDefault="1E902E91" w:rsidP="00635D5F">
      <w:pPr>
        <w:pStyle w:val="a9"/>
        <w:numPr>
          <w:ilvl w:val="0"/>
          <w:numId w:val="10"/>
        </w:numPr>
        <w:spacing w:before="0" w:beforeAutospacing="0" w:after="0" w:afterAutospacing="0" w:line="276" w:lineRule="auto"/>
      </w:pPr>
      <w:r>
        <w:t xml:space="preserve">  Продажа спонсорских пакетов на конференции;</w:t>
      </w:r>
    </w:p>
    <w:p w14:paraId="46E4C696" w14:textId="55B0437E" w:rsidR="00FE36AB" w:rsidRDefault="1E902E91" w:rsidP="00635D5F">
      <w:pPr>
        <w:pStyle w:val="a9"/>
        <w:numPr>
          <w:ilvl w:val="0"/>
          <w:numId w:val="10"/>
        </w:numPr>
        <w:spacing w:before="0" w:beforeAutospacing="0" w:after="0" w:afterAutospacing="0" w:line="276" w:lineRule="auto"/>
      </w:pPr>
      <w:r>
        <w:t xml:space="preserve">  Продажа рекламы на сайте и в журнале Клуба.</w:t>
      </w:r>
    </w:p>
    <w:p w14:paraId="54449B09" w14:textId="0F2C327D" w:rsidR="66DA6819" w:rsidRDefault="66DA6819" w:rsidP="3DF3FA9B">
      <w:pPr>
        <w:pStyle w:val="a9"/>
        <w:spacing w:before="0" w:beforeAutospacing="0" w:after="0" w:afterAutospacing="0" w:line="276" w:lineRule="auto"/>
        <w:ind w:left="1416"/>
      </w:pPr>
    </w:p>
    <w:p w14:paraId="15ECA54A" w14:textId="4508B2F0" w:rsidR="00FE36AB" w:rsidRDefault="00FE36AB" w:rsidP="70A253B4">
      <w:pPr>
        <w:spacing w:line="276" w:lineRule="auto"/>
        <w:ind w:firstLine="708"/>
        <w:jc w:val="both"/>
        <w:rPr>
          <w:color w:val="000000" w:themeColor="text1"/>
        </w:rPr>
      </w:pPr>
      <w:r>
        <w:t>Ключевые ресурсы</w:t>
      </w:r>
      <w:r w:rsidR="27EA3CB1">
        <w:t xml:space="preserve"> </w:t>
      </w:r>
      <w:r w:rsidR="40A11607">
        <w:t xml:space="preserve">Клуба ТМХ Рус </w:t>
      </w:r>
      <w:r w:rsidR="77A2A653">
        <w:t xml:space="preserve">включают в себя </w:t>
      </w:r>
      <w:r w:rsidR="01FFDC82">
        <w:t>три блока - человеческие интеллектуальные и материальные ресурсы</w:t>
      </w:r>
      <w:r w:rsidR="37213CF6">
        <w:t>. К человеческим ресурсам относится образование</w:t>
      </w:r>
      <w:r w:rsidR="1E902E91">
        <w:t xml:space="preserve"> сотрудников в сфере машиностроения и менеджмента/маркетинга, </w:t>
      </w:r>
      <w:r w:rsidR="44699513">
        <w:t xml:space="preserve">а также их </w:t>
      </w:r>
      <w:r w:rsidR="1E902E91">
        <w:t xml:space="preserve">опыт в складской </w:t>
      </w:r>
      <w:r w:rsidR="1E902E91" w:rsidRPr="76BB244A">
        <w:rPr>
          <w:color w:val="000000" w:themeColor="text1"/>
        </w:rPr>
        <w:t>логистике</w:t>
      </w:r>
      <w:r w:rsidR="44699513" w:rsidRPr="76BB244A">
        <w:rPr>
          <w:color w:val="000000" w:themeColor="text1"/>
        </w:rPr>
        <w:t xml:space="preserve">. </w:t>
      </w:r>
      <w:r w:rsidR="38B61CEB" w:rsidRPr="76BB244A">
        <w:rPr>
          <w:color w:val="000000" w:themeColor="text1"/>
        </w:rPr>
        <w:t xml:space="preserve">К интеллектуальным ресурсам относятся </w:t>
      </w:r>
      <w:r w:rsidR="42368D74" w:rsidRPr="76BB244A">
        <w:rPr>
          <w:color w:val="000000" w:themeColor="text1"/>
        </w:rPr>
        <w:t xml:space="preserve">бренд компании и </w:t>
      </w:r>
      <w:r w:rsidR="000D4C6D" w:rsidRPr="76BB244A">
        <w:rPr>
          <w:color w:val="000000" w:themeColor="text1"/>
        </w:rPr>
        <w:t>репутация на рынке</w:t>
      </w:r>
      <w:r w:rsidR="70A253B4" w:rsidRPr="76BB244A">
        <w:rPr>
          <w:color w:val="000000" w:themeColor="text1"/>
        </w:rPr>
        <w:t>.</w:t>
      </w:r>
      <w:r w:rsidRPr="76BB244A">
        <w:rPr>
          <w:color w:val="000000" w:themeColor="text1"/>
        </w:rPr>
        <w:t xml:space="preserve"> </w:t>
      </w:r>
      <w:r w:rsidR="00B60A08" w:rsidRPr="76BB244A">
        <w:rPr>
          <w:color w:val="000000" w:themeColor="text1"/>
        </w:rPr>
        <w:t>Материальные ресурсы</w:t>
      </w:r>
      <w:r w:rsidR="70A253B4" w:rsidRPr="76BB244A">
        <w:rPr>
          <w:color w:val="000000" w:themeColor="text1"/>
        </w:rPr>
        <w:t xml:space="preserve"> включают в себя инвестиционные</w:t>
      </w:r>
      <w:r w:rsidR="1E902E91" w:rsidRPr="76BB244A">
        <w:rPr>
          <w:color w:val="000000" w:themeColor="text1"/>
        </w:rPr>
        <w:t xml:space="preserve"> и спонсорские средства лиц, заинтересованных в развитии клуба</w:t>
      </w:r>
      <w:r w:rsidR="70A253B4" w:rsidRPr="76BB244A">
        <w:rPr>
          <w:color w:val="000000" w:themeColor="text1"/>
        </w:rPr>
        <w:t xml:space="preserve">. </w:t>
      </w:r>
      <w:r w:rsidR="458C8097" w:rsidRPr="76BB244A">
        <w:rPr>
          <w:color w:val="000000" w:themeColor="text1"/>
        </w:rPr>
        <w:t xml:space="preserve">Также ключевым </w:t>
      </w:r>
      <w:r w:rsidR="458C8097" w:rsidRPr="76BB244A">
        <w:rPr>
          <w:color w:val="000000" w:themeColor="text1"/>
        </w:rPr>
        <w:lastRenderedPageBreak/>
        <w:t xml:space="preserve">ресурсом Клуба ТМХ Рус является электронная площадка - </w:t>
      </w:r>
      <w:r w:rsidR="090BA5C2" w:rsidRPr="76BB244A">
        <w:rPr>
          <w:color w:val="000000" w:themeColor="text1"/>
        </w:rPr>
        <w:t>веб-</w:t>
      </w:r>
      <w:r w:rsidR="2E174713" w:rsidRPr="76BB244A">
        <w:rPr>
          <w:color w:val="000000" w:themeColor="text1"/>
        </w:rPr>
        <w:t>сайт, где непрерывно будет публиковаться вся актуальная информация.</w:t>
      </w:r>
    </w:p>
    <w:p w14:paraId="328DB823" w14:textId="77777777" w:rsidR="00995198" w:rsidRDefault="00995198" w:rsidP="141D32DE">
      <w:pPr>
        <w:spacing w:line="276" w:lineRule="auto"/>
        <w:rPr>
          <w:color w:val="000000" w:themeColor="text1"/>
        </w:rPr>
      </w:pPr>
    </w:p>
    <w:p w14:paraId="01DDEFA9" w14:textId="440A43F2" w:rsidR="00B60A08" w:rsidRDefault="2E174713" w:rsidP="2E174713">
      <w:pPr>
        <w:spacing w:line="276" w:lineRule="auto"/>
        <w:ind w:firstLine="708"/>
        <w:rPr>
          <w:color w:val="000000" w:themeColor="text1"/>
        </w:rPr>
      </w:pPr>
      <w:r w:rsidRPr="76BB244A">
        <w:rPr>
          <w:color w:val="000000" w:themeColor="text1"/>
        </w:rPr>
        <w:t>Среди ключевых</w:t>
      </w:r>
      <w:r w:rsidR="1E902E91" w:rsidRPr="76BB244A">
        <w:rPr>
          <w:color w:val="000000" w:themeColor="text1"/>
        </w:rPr>
        <w:t xml:space="preserve"> видов деятельности Клуба ТМХ Рус </w:t>
      </w:r>
      <w:r w:rsidR="22A8C5DA" w:rsidRPr="76BB244A">
        <w:rPr>
          <w:color w:val="000000" w:themeColor="text1"/>
        </w:rPr>
        <w:t xml:space="preserve">можно выделить </w:t>
      </w:r>
      <w:r w:rsidR="29173D15" w:rsidRPr="29173D15">
        <w:rPr>
          <w:color w:val="0D0D0D" w:themeColor="text1" w:themeTint="F2"/>
        </w:rPr>
        <w:t>восемь основных</w:t>
      </w:r>
      <w:r w:rsidR="45FADBE1" w:rsidRPr="76BB244A">
        <w:rPr>
          <w:color w:val="000000" w:themeColor="text1"/>
        </w:rPr>
        <w:t xml:space="preserve"> </w:t>
      </w:r>
      <w:r w:rsidR="3B5F9F30" w:rsidRPr="76BB244A">
        <w:rPr>
          <w:color w:val="000000" w:themeColor="text1"/>
        </w:rPr>
        <w:t xml:space="preserve">направлений </w:t>
      </w:r>
      <w:r w:rsidR="30C4627F" w:rsidRPr="76BB244A">
        <w:rPr>
          <w:color w:val="000000" w:themeColor="text1"/>
        </w:rPr>
        <w:t>деятельности</w:t>
      </w:r>
      <w:r w:rsidR="1E902E91" w:rsidRPr="76BB244A">
        <w:rPr>
          <w:color w:val="000000" w:themeColor="text1"/>
        </w:rPr>
        <w:t>:</w:t>
      </w:r>
    </w:p>
    <w:p w14:paraId="3A3FCACF" w14:textId="13D0DF1E" w:rsidR="002359D8" w:rsidRPr="00A20053" w:rsidRDefault="1E902E91" w:rsidP="00635D5F">
      <w:pPr>
        <w:pStyle w:val="ac"/>
        <w:numPr>
          <w:ilvl w:val="0"/>
          <w:numId w:val="2"/>
        </w:numPr>
        <w:spacing w:line="276" w:lineRule="auto"/>
        <w:rPr>
          <w:color w:val="000000" w:themeColor="text1"/>
        </w:rPr>
      </w:pPr>
      <w:r w:rsidRPr="76BB244A">
        <w:rPr>
          <w:color w:val="000000" w:themeColor="text1"/>
        </w:rPr>
        <w:t>Осуществление научной и образовательной деятельности</w:t>
      </w:r>
      <w:r w:rsidR="19E7600D" w:rsidRPr="76BB244A">
        <w:rPr>
          <w:color w:val="000000" w:themeColor="text1"/>
        </w:rPr>
        <w:t>;</w:t>
      </w:r>
    </w:p>
    <w:p w14:paraId="3C544BAE" w14:textId="77777777" w:rsidR="002359D8" w:rsidRPr="00A20053" w:rsidRDefault="00A2418C" w:rsidP="00635D5F">
      <w:pPr>
        <w:pStyle w:val="ac"/>
        <w:numPr>
          <w:ilvl w:val="0"/>
          <w:numId w:val="2"/>
        </w:numPr>
        <w:spacing w:line="276" w:lineRule="auto"/>
        <w:rPr>
          <w:color w:val="000000" w:themeColor="text1"/>
          <w:shd w:val="clear" w:color="auto" w:fill="FFFFFF"/>
        </w:rPr>
      </w:pPr>
      <w:r w:rsidRPr="76BB244A">
        <w:rPr>
          <w:color w:val="000000" w:themeColor="text1"/>
          <w:shd w:val="clear" w:color="auto" w:fill="FFFFFF"/>
        </w:rPr>
        <w:t>Организация ежемесячных собраний, обсуждений актуальных вопросов отрасли и поиску эффективных вариантов их решений;</w:t>
      </w:r>
    </w:p>
    <w:p w14:paraId="4173188A" w14:textId="7EE0F1AC" w:rsidR="00A20053" w:rsidRPr="00A20053" w:rsidRDefault="00A2418C" w:rsidP="00635D5F">
      <w:pPr>
        <w:pStyle w:val="ac"/>
        <w:numPr>
          <w:ilvl w:val="0"/>
          <w:numId w:val="2"/>
        </w:numPr>
        <w:spacing w:line="276" w:lineRule="auto"/>
        <w:rPr>
          <w:color w:val="000000" w:themeColor="text1"/>
        </w:rPr>
      </w:pPr>
      <w:r w:rsidRPr="76BB244A">
        <w:rPr>
          <w:color w:val="000000" w:themeColor="text1"/>
          <w:shd w:val="clear" w:color="auto" w:fill="FFFFFF"/>
        </w:rPr>
        <w:t>Осуществление информационно-справочной деятельности</w:t>
      </w:r>
      <w:r w:rsidR="6DD3E438" w:rsidRPr="76BB244A">
        <w:rPr>
          <w:color w:val="000000" w:themeColor="text1"/>
        </w:rPr>
        <w:t>;</w:t>
      </w:r>
    </w:p>
    <w:p w14:paraId="7572587A" w14:textId="77777777" w:rsidR="00A20053" w:rsidRPr="00A20053" w:rsidRDefault="00A20053" w:rsidP="00635D5F">
      <w:pPr>
        <w:pStyle w:val="ac"/>
        <w:numPr>
          <w:ilvl w:val="0"/>
          <w:numId w:val="2"/>
        </w:numPr>
        <w:spacing w:line="276" w:lineRule="auto"/>
        <w:rPr>
          <w:color w:val="000000" w:themeColor="text1"/>
          <w:shd w:val="clear" w:color="auto" w:fill="FFFFFF"/>
        </w:rPr>
      </w:pPr>
      <w:r w:rsidRPr="76BB244A">
        <w:rPr>
          <w:color w:val="000000" w:themeColor="text1"/>
          <w:shd w:val="clear" w:color="auto" w:fill="FFFFFF"/>
        </w:rPr>
        <w:t>Содействие в разработке и внедрении решений по организации передовых складов;</w:t>
      </w:r>
    </w:p>
    <w:p w14:paraId="08E832F2" w14:textId="77777777" w:rsidR="00A20053" w:rsidRPr="00A20053" w:rsidRDefault="00A20053" w:rsidP="00635D5F">
      <w:pPr>
        <w:pStyle w:val="ac"/>
        <w:numPr>
          <w:ilvl w:val="0"/>
          <w:numId w:val="2"/>
        </w:numPr>
        <w:spacing w:line="276" w:lineRule="auto"/>
        <w:rPr>
          <w:color w:val="000000" w:themeColor="text1"/>
          <w:shd w:val="clear" w:color="auto" w:fill="FFFFFF"/>
        </w:rPr>
      </w:pPr>
      <w:r w:rsidRPr="76BB244A">
        <w:rPr>
          <w:color w:val="000000" w:themeColor="text1"/>
          <w:shd w:val="clear" w:color="auto" w:fill="FFFFFF"/>
        </w:rPr>
        <w:t>Содействие в продвижении инноваций в отрасли;</w:t>
      </w:r>
    </w:p>
    <w:p w14:paraId="4EF7347F" w14:textId="77777777" w:rsidR="00A20053" w:rsidRPr="00A20053" w:rsidRDefault="00A20053" w:rsidP="00635D5F">
      <w:pPr>
        <w:pStyle w:val="ac"/>
        <w:numPr>
          <w:ilvl w:val="0"/>
          <w:numId w:val="2"/>
        </w:numPr>
        <w:spacing w:line="276" w:lineRule="auto"/>
        <w:rPr>
          <w:color w:val="000000" w:themeColor="text1"/>
          <w:shd w:val="clear" w:color="auto" w:fill="FFFFFF"/>
        </w:rPr>
      </w:pPr>
      <w:r w:rsidRPr="76BB244A">
        <w:rPr>
          <w:color w:val="000000" w:themeColor="text1"/>
          <w:shd w:val="clear" w:color="auto" w:fill="FFFFFF"/>
        </w:rPr>
        <w:t>Защита интересов участников Клуба;</w:t>
      </w:r>
    </w:p>
    <w:p w14:paraId="434D65E1" w14:textId="77777777" w:rsidR="00A20053" w:rsidRPr="00995198" w:rsidRDefault="00A20053" w:rsidP="00635D5F">
      <w:pPr>
        <w:pStyle w:val="ac"/>
        <w:numPr>
          <w:ilvl w:val="0"/>
          <w:numId w:val="2"/>
        </w:numPr>
        <w:spacing w:line="276" w:lineRule="auto"/>
        <w:rPr>
          <w:color w:val="000000" w:themeColor="text1"/>
        </w:rPr>
      </w:pPr>
      <w:r w:rsidRPr="76BB244A">
        <w:rPr>
          <w:color w:val="000000" w:themeColor="text1"/>
          <w:shd w:val="clear" w:color="auto" w:fill="FFFFFF"/>
        </w:rPr>
        <w:t xml:space="preserve">Налаживание партнерских отношений с игроками отрасли, государственными органами, банками и другими организациями </w:t>
      </w:r>
    </w:p>
    <w:p w14:paraId="7CA5CA05" w14:textId="77777777" w:rsidR="00A20053" w:rsidRPr="00995198" w:rsidRDefault="00A20053" w:rsidP="00635D5F">
      <w:pPr>
        <w:pStyle w:val="ac"/>
        <w:numPr>
          <w:ilvl w:val="0"/>
          <w:numId w:val="2"/>
        </w:numPr>
        <w:spacing w:line="276" w:lineRule="auto"/>
        <w:rPr>
          <w:color w:val="000000" w:themeColor="text1"/>
        </w:rPr>
      </w:pPr>
      <w:r w:rsidRPr="76BB244A">
        <w:rPr>
          <w:color w:val="000000" w:themeColor="text1"/>
          <w:shd w:val="clear" w:color="auto" w:fill="FFFFFF"/>
        </w:rPr>
        <w:t>Участие в форумах, выставках, съездах и конференциях.</w:t>
      </w:r>
    </w:p>
    <w:p w14:paraId="7F441281" w14:textId="77777777" w:rsidR="00995198" w:rsidRPr="00A20053" w:rsidRDefault="00995198" w:rsidP="00995198">
      <w:pPr>
        <w:spacing w:line="276" w:lineRule="auto"/>
        <w:rPr>
          <w:color w:val="000000" w:themeColor="text1"/>
        </w:rPr>
      </w:pPr>
    </w:p>
    <w:p w14:paraId="7186E642" w14:textId="1AC9FF54" w:rsidR="00A20053" w:rsidRDefault="006D0FD4" w:rsidP="004805AF">
      <w:pPr>
        <w:spacing w:line="276" w:lineRule="auto"/>
        <w:ind w:left="120" w:firstLine="600"/>
        <w:jc w:val="both"/>
        <w:rPr>
          <w:color w:val="000000" w:themeColor="text1"/>
        </w:rPr>
      </w:pPr>
      <w:r w:rsidRPr="76BB244A">
        <w:rPr>
          <w:color w:val="000000" w:themeColor="text1"/>
        </w:rPr>
        <w:t>Для успешной реализации проекта, компании требуются ключевые партнер</w:t>
      </w:r>
      <w:r w:rsidR="00D04A43" w:rsidRPr="76BB244A">
        <w:rPr>
          <w:color w:val="000000" w:themeColor="text1"/>
        </w:rPr>
        <w:t>ы</w:t>
      </w:r>
      <w:r w:rsidR="00D455FB" w:rsidRPr="76BB244A">
        <w:rPr>
          <w:color w:val="000000" w:themeColor="text1"/>
        </w:rPr>
        <w:t xml:space="preserve">. Ключевые партнёры </w:t>
      </w:r>
      <w:r w:rsidR="00A04815" w:rsidRPr="76BB244A">
        <w:rPr>
          <w:color w:val="000000" w:themeColor="text1"/>
        </w:rPr>
        <w:t>могут пересекаться</w:t>
      </w:r>
      <w:r w:rsidR="007B05E5" w:rsidRPr="76BB244A">
        <w:rPr>
          <w:color w:val="000000" w:themeColor="text1"/>
        </w:rPr>
        <w:t xml:space="preserve"> с членами Клуба, потому что </w:t>
      </w:r>
      <w:r w:rsidR="00370E0E" w:rsidRPr="76BB244A">
        <w:rPr>
          <w:color w:val="000000" w:themeColor="text1"/>
        </w:rPr>
        <w:t>партнёр может стать членом Клуба, а активный ч</w:t>
      </w:r>
      <w:r w:rsidR="00B373F0" w:rsidRPr="76BB244A">
        <w:rPr>
          <w:color w:val="000000" w:themeColor="text1"/>
        </w:rPr>
        <w:t>л</w:t>
      </w:r>
      <w:r w:rsidR="00370E0E" w:rsidRPr="76BB244A">
        <w:rPr>
          <w:color w:val="000000" w:themeColor="text1"/>
        </w:rPr>
        <w:t>ен Клуба может стать</w:t>
      </w:r>
      <w:r w:rsidR="00C7230C" w:rsidRPr="76BB244A">
        <w:rPr>
          <w:color w:val="000000" w:themeColor="text1"/>
        </w:rPr>
        <w:t xml:space="preserve"> полноценным партнёром.</w:t>
      </w:r>
      <w:r w:rsidR="4E9D2504" w:rsidRPr="76BB244A">
        <w:rPr>
          <w:color w:val="000000" w:themeColor="text1"/>
        </w:rPr>
        <w:t xml:space="preserve"> </w:t>
      </w:r>
      <w:r w:rsidR="71EF3B0B" w:rsidRPr="76BB244A">
        <w:rPr>
          <w:color w:val="000000" w:themeColor="text1"/>
        </w:rPr>
        <w:t>Таким образом, ключевыми</w:t>
      </w:r>
      <w:r w:rsidR="00C7230C" w:rsidRPr="76BB244A">
        <w:rPr>
          <w:color w:val="000000" w:themeColor="text1"/>
        </w:rPr>
        <w:t xml:space="preserve"> партнёр</w:t>
      </w:r>
      <w:r w:rsidR="009614B4" w:rsidRPr="76BB244A">
        <w:rPr>
          <w:color w:val="000000" w:themeColor="text1"/>
        </w:rPr>
        <w:t xml:space="preserve">ами, </w:t>
      </w:r>
      <w:r w:rsidR="000B77E9" w:rsidRPr="76BB244A">
        <w:rPr>
          <w:color w:val="000000" w:themeColor="text1"/>
        </w:rPr>
        <w:t>которые</w:t>
      </w:r>
      <w:r w:rsidRPr="76BB244A">
        <w:rPr>
          <w:color w:val="000000" w:themeColor="text1"/>
        </w:rPr>
        <w:t xml:space="preserve"> </w:t>
      </w:r>
      <w:r w:rsidR="000B77E9" w:rsidRPr="76BB244A">
        <w:rPr>
          <w:color w:val="000000" w:themeColor="text1"/>
        </w:rPr>
        <w:t>с</w:t>
      </w:r>
      <w:r w:rsidRPr="76BB244A">
        <w:rPr>
          <w:color w:val="000000" w:themeColor="text1"/>
        </w:rPr>
        <w:t xml:space="preserve">могут помочь в </w:t>
      </w:r>
      <w:r w:rsidR="00D04A43" w:rsidRPr="76BB244A">
        <w:rPr>
          <w:color w:val="000000" w:themeColor="text1"/>
        </w:rPr>
        <w:t>продвижении и улучшении клуба</w:t>
      </w:r>
      <w:r w:rsidR="00A94CE1" w:rsidRPr="76BB244A">
        <w:rPr>
          <w:color w:val="000000" w:themeColor="text1"/>
        </w:rPr>
        <w:t xml:space="preserve"> смогут стать</w:t>
      </w:r>
      <w:r w:rsidR="00D04A43" w:rsidRPr="76BB244A">
        <w:rPr>
          <w:color w:val="000000" w:themeColor="text1"/>
        </w:rPr>
        <w:t>:</w:t>
      </w:r>
    </w:p>
    <w:p w14:paraId="5F3C5481" w14:textId="77777777" w:rsidR="00D04A43" w:rsidRPr="00D04A43" w:rsidRDefault="00D04A43" w:rsidP="00635D5F">
      <w:pPr>
        <w:pStyle w:val="ac"/>
        <w:numPr>
          <w:ilvl w:val="0"/>
          <w:numId w:val="11"/>
        </w:numPr>
        <w:spacing w:line="276" w:lineRule="auto"/>
        <w:rPr>
          <w:color w:val="000000" w:themeColor="text1"/>
          <w:shd w:val="clear" w:color="auto" w:fill="FFFFFF"/>
        </w:rPr>
      </w:pPr>
      <w:r w:rsidRPr="7894FB2E">
        <w:rPr>
          <w:color w:val="0D0D0D" w:themeColor="text1" w:themeTint="F2"/>
          <w:shd w:val="clear" w:color="auto" w:fill="FFFFFF"/>
        </w:rPr>
        <w:t>Компании, осуществляющие деятельность в смежных отраслях (порты, распределительные центры, промышленные предприятия, банки</w:t>
      </w:r>
      <w:r w:rsidRPr="1BE71136">
        <w:rPr>
          <w:color w:val="0D0D0D" w:themeColor="text1" w:themeTint="F2"/>
          <w:shd w:val="clear" w:color="auto" w:fill="FFFFFF"/>
        </w:rPr>
        <w:t>);</w:t>
      </w:r>
    </w:p>
    <w:p w14:paraId="3AFFD933" w14:textId="36CE90A6" w:rsidR="00D04A43" w:rsidRPr="00D04A43" w:rsidRDefault="00D04A43" w:rsidP="00635D5F">
      <w:pPr>
        <w:pStyle w:val="ac"/>
        <w:numPr>
          <w:ilvl w:val="0"/>
          <w:numId w:val="11"/>
        </w:numPr>
        <w:spacing w:line="276" w:lineRule="auto"/>
        <w:rPr>
          <w:color w:val="000000" w:themeColor="text1"/>
          <w:shd w:val="clear" w:color="auto" w:fill="FFFFFF"/>
        </w:rPr>
      </w:pPr>
      <w:r w:rsidRPr="76BB244A">
        <w:rPr>
          <w:color w:val="000000" w:themeColor="text1"/>
          <w:shd w:val="clear" w:color="auto" w:fill="FFFFFF"/>
        </w:rPr>
        <w:t>Компании, производящие складское и прочее грузоподъемное, транспортирующее и погрузочно-разгрузочное оборудование</w:t>
      </w:r>
      <w:r w:rsidRPr="4D99BAD1">
        <w:rPr>
          <w:color w:val="0D0D0D" w:themeColor="text1" w:themeTint="F2"/>
          <w:shd w:val="clear" w:color="auto" w:fill="FFFFFF"/>
        </w:rPr>
        <w:t>;</w:t>
      </w:r>
    </w:p>
    <w:p w14:paraId="3DFF3C29" w14:textId="3EE2F282" w:rsidR="00D04A43" w:rsidRPr="00D04A43" w:rsidRDefault="00D04A43" w:rsidP="00635D5F">
      <w:pPr>
        <w:pStyle w:val="ac"/>
        <w:numPr>
          <w:ilvl w:val="0"/>
          <w:numId w:val="11"/>
        </w:numPr>
        <w:spacing w:line="276" w:lineRule="auto"/>
        <w:rPr>
          <w:color w:val="000000" w:themeColor="text1"/>
          <w:shd w:val="clear" w:color="auto" w:fill="FFFFFF"/>
        </w:rPr>
      </w:pPr>
      <w:r w:rsidRPr="76BB244A">
        <w:rPr>
          <w:color w:val="000000" w:themeColor="text1"/>
          <w:shd w:val="clear" w:color="auto" w:fill="FFFFFF"/>
        </w:rPr>
        <w:t xml:space="preserve">Технический комитет по стандартизации </w:t>
      </w:r>
      <w:r w:rsidRPr="38666998">
        <w:rPr>
          <w:color w:val="0D0D0D" w:themeColor="text1" w:themeTint="F2"/>
          <w:shd w:val="clear" w:color="auto" w:fill="FFFFFF"/>
        </w:rPr>
        <w:t xml:space="preserve">ТК </w:t>
      </w:r>
      <w:r w:rsidRPr="45AEC1B5">
        <w:rPr>
          <w:color w:val="0D0D0D" w:themeColor="text1" w:themeTint="F2"/>
          <w:shd w:val="clear" w:color="auto" w:fill="FFFFFF"/>
        </w:rPr>
        <w:t xml:space="preserve">253 </w:t>
      </w:r>
      <w:r w:rsidR="3470ED0A" w:rsidRPr="7531EF86">
        <w:rPr>
          <w:rFonts w:eastAsia="PT Sans"/>
          <w:color w:val="000000" w:themeColor="text1"/>
        </w:rPr>
        <w:t>«</w:t>
      </w:r>
      <w:r w:rsidRPr="3470ED0A">
        <w:rPr>
          <w:color w:val="000000" w:themeColor="text1"/>
        </w:rPr>
        <w:t>Складское оборудование</w:t>
      </w:r>
      <w:r w:rsidRPr="7531EF86">
        <w:rPr>
          <w:rFonts w:eastAsia="PT Sans"/>
          <w:color w:val="000000" w:themeColor="text1"/>
          <w:shd w:val="clear" w:color="auto" w:fill="FFFFFF"/>
        </w:rPr>
        <w:t xml:space="preserve">», </w:t>
      </w:r>
      <w:r w:rsidR="272894ED" w:rsidRPr="7531EF86">
        <w:rPr>
          <w:rFonts w:eastAsia="PT Sans"/>
          <w:color w:val="000000" w:themeColor="text1"/>
        </w:rPr>
        <w:t>ООО «ВИАС</w:t>
      </w:r>
      <w:r w:rsidR="28D24626" w:rsidRPr="28D24626">
        <w:rPr>
          <w:color w:val="000000" w:themeColor="text1"/>
        </w:rPr>
        <w:t>»;</w:t>
      </w:r>
    </w:p>
    <w:p w14:paraId="544E830F" w14:textId="77777777" w:rsidR="00D04A43" w:rsidRPr="00D04A43" w:rsidRDefault="00D04A43" w:rsidP="00635D5F">
      <w:pPr>
        <w:pStyle w:val="ac"/>
        <w:numPr>
          <w:ilvl w:val="0"/>
          <w:numId w:val="11"/>
        </w:numPr>
        <w:spacing w:line="276" w:lineRule="auto"/>
        <w:rPr>
          <w:color w:val="000000" w:themeColor="text1"/>
        </w:rPr>
      </w:pPr>
      <w:r w:rsidRPr="76BB244A">
        <w:rPr>
          <w:color w:val="000000" w:themeColor="text1"/>
          <w:shd w:val="clear" w:color="auto" w:fill="FFFFFF"/>
        </w:rPr>
        <w:t>Учебные заведения</w:t>
      </w:r>
      <w:r w:rsidRPr="0580301F">
        <w:rPr>
          <w:color w:val="0D0D0D" w:themeColor="text1" w:themeTint="F2"/>
          <w:shd w:val="clear" w:color="auto" w:fill="FFFFFF"/>
        </w:rPr>
        <w:t>;</w:t>
      </w:r>
    </w:p>
    <w:p w14:paraId="327331E2" w14:textId="315CC409" w:rsidR="00D04A43" w:rsidRPr="00D04A43" w:rsidRDefault="00D04A43" w:rsidP="00635D5F">
      <w:pPr>
        <w:pStyle w:val="ac"/>
        <w:numPr>
          <w:ilvl w:val="0"/>
          <w:numId w:val="11"/>
        </w:numPr>
        <w:spacing w:line="276" w:lineRule="auto"/>
        <w:rPr>
          <w:color w:val="0D0D0D" w:themeColor="text1" w:themeTint="F2"/>
          <w:sz w:val="21"/>
          <w:szCs w:val="21"/>
          <w:shd w:val="clear" w:color="auto" w:fill="FFFFFF"/>
        </w:rPr>
      </w:pPr>
      <w:r w:rsidRPr="475872EE">
        <w:rPr>
          <w:color w:val="0D0D0D" w:themeColor="text1" w:themeTint="F2"/>
          <w:shd w:val="clear" w:color="auto" w:fill="FFFFFF"/>
        </w:rPr>
        <w:t>Некоммерческие организации</w:t>
      </w:r>
      <w:r w:rsidRPr="0580301F">
        <w:rPr>
          <w:color w:val="0D0D0D" w:themeColor="text1" w:themeTint="F2"/>
          <w:shd w:val="clear" w:color="auto" w:fill="FFFFFF"/>
        </w:rPr>
        <w:t>;</w:t>
      </w:r>
      <w:r w:rsidRPr="475872EE">
        <w:rPr>
          <w:color w:val="0D0D0D" w:themeColor="text1" w:themeTint="F2"/>
          <w:shd w:val="clear" w:color="auto" w:fill="FFFFFF"/>
        </w:rPr>
        <w:t xml:space="preserve"> </w:t>
      </w:r>
    </w:p>
    <w:p w14:paraId="7B46DE8A" w14:textId="77777777" w:rsidR="00995198" w:rsidRPr="00995198" w:rsidRDefault="00D04A43" w:rsidP="00635D5F">
      <w:pPr>
        <w:pStyle w:val="ac"/>
        <w:numPr>
          <w:ilvl w:val="0"/>
          <w:numId w:val="11"/>
        </w:numPr>
        <w:spacing w:line="276" w:lineRule="auto"/>
        <w:rPr>
          <w:color w:val="000000" w:themeColor="text1"/>
          <w:sz w:val="21"/>
          <w:szCs w:val="21"/>
          <w:shd w:val="clear" w:color="auto" w:fill="FFFFFF"/>
        </w:rPr>
      </w:pPr>
      <w:r w:rsidRPr="3C5BE626">
        <w:rPr>
          <w:color w:val="0D0D0D" w:themeColor="text1" w:themeTint="F2"/>
          <w:shd w:val="clear" w:color="auto" w:fill="FFFFFF"/>
        </w:rPr>
        <w:t>Национальные исследовательские центры</w:t>
      </w:r>
      <w:r w:rsidRPr="29173D15">
        <w:rPr>
          <w:color w:val="0D0D0D" w:themeColor="text1" w:themeTint="F2"/>
          <w:shd w:val="clear" w:color="auto" w:fill="FFFFFF"/>
        </w:rPr>
        <w:t>.</w:t>
      </w:r>
    </w:p>
    <w:p w14:paraId="68D451A3" w14:textId="77777777" w:rsidR="00995198" w:rsidRDefault="00995198" w:rsidP="005214DF">
      <w:pPr>
        <w:spacing w:line="276" w:lineRule="auto"/>
        <w:rPr>
          <w:color w:val="000000" w:themeColor="text1"/>
          <w:shd w:val="clear" w:color="auto" w:fill="FFFFFF"/>
        </w:rPr>
      </w:pPr>
    </w:p>
    <w:p w14:paraId="344CBDA5" w14:textId="77777777" w:rsidR="005214DF" w:rsidRDefault="005214DF" w:rsidP="4ED49FC2">
      <w:pPr>
        <w:spacing w:line="276" w:lineRule="auto"/>
        <w:ind w:firstLine="708"/>
        <w:rPr>
          <w:color w:val="000000" w:themeColor="text1"/>
          <w:shd w:val="clear" w:color="auto" w:fill="FFFFFF"/>
        </w:rPr>
      </w:pPr>
      <w:r w:rsidRPr="59B1AB39">
        <w:rPr>
          <w:color w:val="000000" w:themeColor="text1"/>
          <w:shd w:val="clear" w:color="auto" w:fill="FFFFFF"/>
        </w:rPr>
        <w:t>Структура затрат</w:t>
      </w:r>
      <w:r w:rsidRPr="76BB244A">
        <w:rPr>
          <w:color w:val="000000" w:themeColor="text1"/>
          <w:shd w:val="clear" w:color="auto" w:fill="FFFFFF"/>
        </w:rPr>
        <w:t xml:space="preserve"> </w:t>
      </w:r>
      <w:r w:rsidRPr="630486C8">
        <w:rPr>
          <w:color w:val="0D0D0D" w:themeColor="text1" w:themeTint="F2"/>
          <w:shd w:val="clear" w:color="auto" w:fill="FFFFFF"/>
        </w:rPr>
        <w:t xml:space="preserve">Клуба </w:t>
      </w:r>
      <w:r w:rsidRPr="4CFAC8DE">
        <w:rPr>
          <w:color w:val="0D0D0D" w:themeColor="text1" w:themeTint="F2"/>
          <w:shd w:val="clear" w:color="auto" w:fill="FFFFFF"/>
        </w:rPr>
        <w:t xml:space="preserve">ТМХ Рус </w:t>
      </w:r>
      <w:r w:rsidRPr="2C9AC532">
        <w:rPr>
          <w:color w:val="0D0D0D" w:themeColor="text1" w:themeTint="F2"/>
          <w:shd w:val="clear" w:color="auto" w:fill="FFFFFF"/>
        </w:rPr>
        <w:t xml:space="preserve">содержит в себе семь </w:t>
      </w:r>
      <w:r w:rsidRPr="733EF140">
        <w:rPr>
          <w:color w:val="0D0D0D" w:themeColor="text1" w:themeTint="F2"/>
          <w:shd w:val="clear" w:color="auto" w:fill="FFFFFF"/>
        </w:rPr>
        <w:t xml:space="preserve">видов затрат </w:t>
      </w:r>
      <w:r w:rsidRPr="4ED49FC2">
        <w:rPr>
          <w:color w:val="0D0D0D" w:themeColor="text1" w:themeTint="F2"/>
          <w:shd w:val="clear" w:color="auto" w:fill="FFFFFF"/>
        </w:rPr>
        <w:t>и</w:t>
      </w:r>
      <w:r w:rsidRPr="76BB244A">
        <w:rPr>
          <w:color w:val="000000" w:themeColor="text1"/>
          <w:shd w:val="clear" w:color="auto" w:fill="FFFFFF"/>
        </w:rPr>
        <w:t xml:space="preserve"> выглядит следующим образом:</w:t>
      </w:r>
    </w:p>
    <w:p w14:paraId="6B70E851" w14:textId="77777777" w:rsidR="005214DF" w:rsidRDefault="005214DF" w:rsidP="002E6A71">
      <w:pPr>
        <w:pStyle w:val="ac"/>
        <w:numPr>
          <w:ilvl w:val="0"/>
          <w:numId w:val="12"/>
        </w:numPr>
        <w:spacing w:line="276" w:lineRule="auto"/>
        <w:rPr>
          <w:color w:val="0D0D0D" w:themeColor="text1" w:themeTint="F2"/>
        </w:rPr>
      </w:pPr>
      <w:r w:rsidRPr="76BB244A">
        <w:rPr>
          <w:color w:val="000000" w:themeColor="text1"/>
          <w:shd w:val="clear" w:color="auto" w:fill="FFFFFF"/>
        </w:rPr>
        <w:t>Расходы заработную плату штата Клуба</w:t>
      </w:r>
      <w:r w:rsidRPr="1A8683D6">
        <w:rPr>
          <w:color w:val="0D0D0D" w:themeColor="text1" w:themeTint="F2"/>
          <w:shd w:val="clear" w:color="auto" w:fill="FFFFFF"/>
        </w:rPr>
        <w:t>;</w:t>
      </w:r>
    </w:p>
    <w:p w14:paraId="682B06B1" w14:textId="77777777" w:rsidR="005214DF" w:rsidRDefault="005214DF" w:rsidP="002E6A71">
      <w:pPr>
        <w:pStyle w:val="ac"/>
        <w:numPr>
          <w:ilvl w:val="0"/>
          <w:numId w:val="12"/>
        </w:numPr>
        <w:spacing w:line="276" w:lineRule="auto"/>
        <w:rPr>
          <w:color w:val="0D0D0D" w:themeColor="text1" w:themeTint="F2"/>
        </w:rPr>
      </w:pPr>
      <w:r w:rsidRPr="76BB244A">
        <w:rPr>
          <w:color w:val="000000" w:themeColor="text1"/>
          <w:shd w:val="clear" w:color="auto" w:fill="FFFFFF"/>
        </w:rPr>
        <w:t>Расходы на работу веб-сайта</w:t>
      </w:r>
      <w:r w:rsidRPr="6BC5EC95">
        <w:rPr>
          <w:color w:val="0D0D0D" w:themeColor="text1" w:themeTint="F2"/>
          <w:shd w:val="clear" w:color="auto" w:fill="FFFFFF"/>
        </w:rPr>
        <w:t>;</w:t>
      </w:r>
    </w:p>
    <w:p w14:paraId="00B6D3E7" w14:textId="77777777" w:rsidR="005214DF" w:rsidRDefault="005214DF" w:rsidP="002E6A71">
      <w:pPr>
        <w:pStyle w:val="ac"/>
        <w:numPr>
          <w:ilvl w:val="0"/>
          <w:numId w:val="12"/>
        </w:numPr>
        <w:spacing w:line="276" w:lineRule="auto"/>
        <w:rPr>
          <w:color w:val="0D0D0D" w:themeColor="text1" w:themeTint="F2"/>
        </w:rPr>
      </w:pPr>
      <w:r w:rsidRPr="76BB244A">
        <w:rPr>
          <w:color w:val="000000" w:themeColor="text1"/>
          <w:shd w:val="clear" w:color="auto" w:fill="FFFFFF"/>
        </w:rPr>
        <w:t>Расходы на организацию мероприятий</w:t>
      </w:r>
      <w:r w:rsidRPr="6BC5EC95">
        <w:rPr>
          <w:color w:val="0D0D0D" w:themeColor="text1" w:themeTint="F2"/>
          <w:shd w:val="clear" w:color="auto" w:fill="FFFFFF"/>
        </w:rPr>
        <w:t>;</w:t>
      </w:r>
    </w:p>
    <w:p w14:paraId="359FC0B1" w14:textId="77777777" w:rsidR="005214DF" w:rsidRDefault="005214DF" w:rsidP="002E6A71">
      <w:pPr>
        <w:pStyle w:val="ac"/>
        <w:numPr>
          <w:ilvl w:val="0"/>
          <w:numId w:val="12"/>
        </w:numPr>
        <w:spacing w:line="276" w:lineRule="auto"/>
        <w:rPr>
          <w:color w:val="0D0D0D" w:themeColor="text1" w:themeTint="F2"/>
        </w:rPr>
      </w:pPr>
      <w:r w:rsidRPr="76BB244A">
        <w:rPr>
          <w:color w:val="000000" w:themeColor="text1"/>
          <w:shd w:val="clear" w:color="auto" w:fill="FFFFFF"/>
        </w:rPr>
        <w:t>Расходы на ведение журнала</w:t>
      </w:r>
      <w:r w:rsidRPr="6BC5EC95">
        <w:rPr>
          <w:color w:val="0D0D0D" w:themeColor="text1" w:themeTint="F2"/>
          <w:shd w:val="clear" w:color="auto" w:fill="FFFFFF"/>
        </w:rPr>
        <w:t>;</w:t>
      </w:r>
    </w:p>
    <w:p w14:paraId="61484755" w14:textId="77777777" w:rsidR="005214DF" w:rsidRDefault="005214DF" w:rsidP="002E6A71">
      <w:pPr>
        <w:pStyle w:val="ac"/>
        <w:numPr>
          <w:ilvl w:val="0"/>
          <w:numId w:val="12"/>
        </w:numPr>
        <w:spacing w:line="276" w:lineRule="auto"/>
        <w:rPr>
          <w:color w:val="0D0D0D" w:themeColor="text1" w:themeTint="F2"/>
        </w:rPr>
      </w:pPr>
      <w:r w:rsidRPr="76BB244A">
        <w:rPr>
          <w:color w:val="000000" w:themeColor="text1"/>
          <w:shd w:val="clear" w:color="auto" w:fill="FFFFFF"/>
        </w:rPr>
        <w:t>Расходы на сбор статистики по отрасли</w:t>
      </w:r>
      <w:r w:rsidRPr="6BC5EC95">
        <w:rPr>
          <w:color w:val="0D0D0D" w:themeColor="text1" w:themeTint="F2"/>
          <w:shd w:val="clear" w:color="auto" w:fill="FFFFFF"/>
        </w:rPr>
        <w:t>;</w:t>
      </w:r>
    </w:p>
    <w:p w14:paraId="5E4FE685" w14:textId="77777777" w:rsidR="005214DF" w:rsidRDefault="005214DF" w:rsidP="002E6A71">
      <w:pPr>
        <w:pStyle w:val="ac"/>
        <w:numPr>
          <w:ilvl w:val="0"/>
          <w:numId w:val="12"/>
        </w:numPr>
        <w:spacing w:line="276" w:lineRule="auto"/>
        <w:rPr>
          <w:color w:val="0D0D0D" w:themeColor="text1" w:themeTint="F2"/>
        </w:rPr>
      </w:pPr>
      <w:r w:rsidRPr="76BB244A">
        <w:rPr>
          <w:color w:val="000000" w:themeColor="text1"/>
          <w:shd w:val="clear" w:color="auto" w:fill="FFFFFF"/>
        </w:rPr>
        <w:t>Расходы на проведение исследований</w:t>
      </w:r>
      <w:r w:rsidRPr="047CC5EC">
        <w:rPr>
          <w:color w:val="0D0D0D" w:themeColor="text1" w:themeTint="F2"/>
          <w:shd w:val="clear" w:color="auto" w:fill="FFFFFF"/>
        </w:rPr>
        <w:t>;</w:t>
      </w:r>
    </w:p>
    <w:p w14:paraId="7F143E33" w14:textId="77777777" w:rsidR="005214DF" w:rsidRDefault="005214DF" w:rsidP="002E6A71">
      <w:pPr>
        <w:pStyle w:val="ac"/>
        <w:numPr>
          <w:ilvl w:val="0"/>
          <w:numId w:val="12"/>
        </w:numPr>
        <w:spacing w:line="276" w:lineRule="auto"/>
        <w:rPr>
          <w:color w:val="000000" w:themeColor="text1"/>
          <w:shd w:val="clear" w:color="auto" w:fill="FFFFFF"/>
        </w:rPr>
      </w:pPr>
      <w:r w:rsidRPr="76BB244A">
        <w:rPr>
          <w:color w:val="000000" w:themeColor="text1"/>
          <w:shd w:val="clear" w:color="auto" w:fill="FFFFFF"/>
        </w:rPr>
        <w:t>Расходы на проведение обучающих курсов</w:t>
      </w:r>
      <w:r w:rsidRPr="047CC5EC">
        <w:rPr>
          <w:color w:val="0D0D0D" w:themeColor="text1" w:themeTint="F2"/>
          <w:shd w:val="clear" w:color="auto" w:fill="FFFFFF"/>
        </w:rPr>
        <w:t>.</w:t>
      </w:r>
    </w:p>
    <w:p w14:paraId="047FE904" w14:textId="1387801F" w:rsidR="05F94311" w:rsidRDefault="05F94311" w:rsidP="05F94311">
      <w:pPr>
        <w:spacing w:line="276" w:lineRule="auto"/>
        <w:ind w:left="708"/>
        <w:rPr>
          <w:color w:val="000000" w:themeColor="text1"/>
        </w:rPr>
      </w:pPr>
    </w:p>
    <w:p w14:paraId="49F5E1BA" w14:textId="77777777" w:rsidR="00C83C17" w:rsidRDefault="00C83C17" w:rsidP="00F81E22">
      <w:pPr>
        <w:pStyle w:val="2"/>
        <w:spacing w:before="0" w:line="276" w:lineRule="auto"/>
        <w:jc w:val="center"/>
        <w:rPr>
          <w:rFonts w:ascii="Times New Roman" w:eastAsia="Times New Roman" w:hAnsi="Times New Roman" w:cs="Times New Roman"/>
          <w:color w:val="000000" w:themeColor="text1"/>
          <w:sz w:val="24"/>
          <w:szCs w:val="24"/>
        </w:rPr>
      </w:pPr>
      <w:bookmarkStart w:id="5" w:name="_Toc104485243"/>
      <w:r w:rsidRPr="76BB244A">
        <w:rPr>
          <w:rFonts w:ascii="Times New Roman" w:eastAsia="Times New Roman" w:hAnsi="Times New Roman" w:cs="Times New Roman"/>
          <w:color w:val="000000" w:themeColor="text1"/>
          <w:sz w:val="24"/>
          <w:szCs w:val="24"/>
        </w:rPr>
        <w:t>АНАЛИЗ РЫНКА</w:t>
      </w:r>
      <w:bookmarkEnd w:id="5"/>
    </w:p>
    <w:p w14:paraId="5E714B8C" w14:textId="3A031CD8" w:rsidR="008105CE" w:rsidRPr="008105CE" w:rsidRDefault="79670D05" w:rsidP="004805AF">
      <w:pPr>
        <w:spacing w:line="276" w:lineRule="auto"/>
        <w:ind w:firstLine="708"/>
        <w:jc w:val="both"/>
        <w:rPr>
          <w:color w:val="000000" w:themeColor="text1"/>
        </w:rPr>
      </w:pPr>
      <w:r w:rsidRPr="76BB244A">
        <w:rPr>
          <w:color w:val="000000" w:themeColor="text1"/>
        </w:rPr>
        <w:t xml:space="preserve">Наша команда </w:t>
      </w:r>
      <w:r w:rsidR="79221616" w:rsidRPr="76BB244A">
        <w:rPr>
          <w:color w:val="000000" w:themeColor="text1"/>
        </w:rPr>
        <w:t xml:space="preserve">провела анализ </w:t>
      </w:r>
      <w:r w:rsidR="356FFC63" w:rsidRPr="76BB244A">
        <w:rPr>
          <w:color w:val="000000" w:themeColor="text1"/>
        </w:rPr>
        <w:t xml:space="preserve">рынка </w:t>
      </w:r>
      <w:r w:rsidR="5D8DFBA9" w:rsidRPr="76BB244A">
        <w:rPr>
          <w:color w:val="000000" w:themeColor="text1"/>
        </w:rPr>
        <w:t>логистических</w:t>
      </w:r>
      <w:r w:rsidR="095C808F" w:rsidRPr="76BB244A">
        <w:rPr>
          <w:color w:val="000000" w:themeColor="text1"/>
        </w:rPr>
        <w:t xml:space="preserve"> </w:t>
      </w:r>
      <w:r w:rsidR="7644D4FF" w:rsidRPr="76BB244A">
        <w:rPr>
          <w:color w:val="000000" w:themeColor="text1"/>
        </w:rPr>
        <w:t>клубов</w:t>
      </w:r>
      <w:r w:rsidR="5000AC9D" w:rsidRPr="76BB244A">
        <w:rPr>
          <w:color w:val="000000" w:themeColor="text1"/>
        </w:rPr>
        <w:t xml:space="preserve">, в том числе </w:t>
      </w:r>
      <w:r w:rsidR="7644D4FF" w:rsidRPr="76BB244A">
        <w:rPr>
          <w:color w:val="000000" w:themeColor="text1"/>
        </w:rPr>
        <w:t xml:space="preserve">и по </w:t>
      </w:r>
      <w:r w:rsidR="51DA8381" w:rsidRPr="76BB244A">
        <w:rPr>
          <w:color w:val="000000" w:themeColor="text1"/>
        </w:rPr>
        <w:t xml:space="preserve">складскому </w:t>
      </w:r>
      <w:r w:rsidR="317A7FD5" w:rsidRPr="76BB244A">
        <w:rPr>
          <w:color w:val="000000" w:themeColor="text1"/>
        </w:rPr>
        <w:t xml:space="preserve">оборудованию. </w:t>
      </w:r>
      <w:r w:rsidR="28FE10F7" w:rsidRPr="76BB244A">
        <w:rPr>
          <w:color w:val="000000" w:themeColor="text1"/>
        </w:rPr>
        <w:t xml:space="preserve">Первым этапом было </w:t>
      </w:r>
      <w:r w:rsidR="15A16E79" w:rsidRPr="76BB244A">
        <w:rPr>
          <w:color w:val="000000" w:themeColor="text1"/>
        </w:rPr>
        <w:t>определение объема</w:t>
      </w:r>
      <w:r w:rsidR="43D3B820" w:rsidRPr="76BB244A">
        <w:rPr>
          <w:color w:val="000000" w:themeColor="text1"/>
        </w:rPr>
        <w:t xml:space="preserve"> рынка</w:t>
      </w:r>
      <w:r w:rsidR="15A16E79" w:rsidRPr="76BB244A">
        <w:rPr>
          <w:color w:val="000000" w:themeColor="text1"/>
        </w:rPr>
        <w:t xml:space="preserve"> и поиск </w:t>
      </w:r>
      <w:r w:rsidR="15A16E79" w:rsidRPr="76BB244A">
        <w:rPr>
          <w:color w:val="000000" w:themeColor="text1"/>
        </w:rPr>
        <w:lastRenderedPageBreak/>
        <w:t>клубов</w:t>
      </w:r>
      <w:r w:rsidR="71371CFA" w:rsidRPr="76BB244A">
        <w:rPr>
          <w:color w:val="000000" w:themeColor="text1"/>
        </w:rPr>
        <w:t xml:space="preserve">-аналогов. </w:t>
      </w:r>
      <w:r w:rsidR="76030639" w:rsidRPr="76BB244A">
        <w:rPr>
          <w:color w:val="000000" w:themeColor="text1"/>
        </w:rPr>
        <w:t xml:space="preserve">Однако, в связи с </w:t>
      </w:r>
      <w:r w:rsidR="78F51894" w:rsidRPr="76BB244A">
        <w:rPr>
          <w:color w:val="000000" w:themeColor="text1"/>
        </w:rPr>
        <w:t>тем, что Клуб ТМХ Рус будет</w:t>
      </w:r>
      <w:r w:rsidR="2AA7C230" w:rsidRPr="76BB244A">
        <w:rPr>
          <w:color w:val="000000" w:themeColor="text1"/>
        </w:rPr>
        <w:t xml:space="preserve"> принадлежать компании </w:t>
      </w:r>
      <w:r w:rsidR="063D70B2" w:rsidRPr="76BB244A">
        <w:rPr>
          <w:color w:val="000000" w:themeColor="text1"/>
        </w:rPr>
        <w:t xml:space="preserve">Тойота </w:t>
      </w:r>
      <w:r w:rsidR="4CE19CC0" w:rsidRPr="76BB244A">
        <w:rPr>
          <w:color w:val="000000" w:themeColor="text1"/>
        </w:rPr>
        <w:t xml:space="preserve">Материал Хендлинг, то </w:t>
      </w:r>
      <w:r w:rsidR="7E94465B" w:rsidRPr="76BB244A">
        <w:rPr>
          <w:color w:val="000000" w:themeColor="text1"/>
        </w:rPr>
        <w:t>наша команда начала анализ</w:t>
      </w:r>
      <w:r w:rsidR="0C219568" w:rsidRPr="76BB244A">
        <w:rPr>
          <w:color w:val="000000" w:themeColor="text1"/>
        </w:rPr>
        <w:t xml:space="preserve"> с </w:t>
      </w:r>
      <w:r w:rsidR="52C5C176" w:rsidRPr="76BB244A">
        <w:rPr>
          <w:color w:val="000000" w:themeColor="text1"/>
        </w:rPr>
        <w:t>изучения</w:t>
      </w:r>
      <w:r w:rsidR="754492F5" w:rsidRPr="76BB244A">
        <w:rPr>
          <w:color w:val="000000" w:themeColor="text1"/>
        </w:rPr>
        <w:t xml:space="preserve"> ближайших конкурентов </w:t>
      </w:r>
      <w:r w:rsidR="26F73C91" w:rsidRPr="76BB244A">
        <w:rPr>
          <w:color w:val="000000" w:themeColor="text1"/>
        </w:rPr>
        <w:t>ТМХ, чтобы выяснить,</w:t>
      </w:r>
      <w:r w:rsidR="028CEB13" w:rsidRPr="76BB244A">
        <w:rPr>
          <w:color w:val="000000" w:themeColor="text1"/>
        </w:rPr>
        <w:t xml:space="preserve"> нет ли у </w:t>
      </w:r>
      <w:proofErr w:type="spellStart"/>
      <w:r w:rsidR="61E7F077" w:rsidRPr="76BB244A">
        <w:rPr>
          <w:color w:val="000000" w:themeColor="text1"/>
        </w:rPr>
        <w:t>когого</w:t>
      </w:r>
      <w:proofErr w:type="spellEnd"/>
      <w:r w:rsidR="028CEB13" w:rsidRPr="76BB244A">
        <w:rPr>
          <w:color w:val="000000" w:themeColor="text1"/>
        </w:rPr>
        <w:t xml:space="preserve">-то </w:t>
      </w:r>
      <w:r w:rsidR="10A887B8" w:rsidRPr="76BB244A">
        <w:rPr>
          <w:color w:val="000000" w:themeColor="text1"/>
        </w:rPr>
        <w:t>среди низ собственного логистического клуб.</w:t>
      </w:r>
    </w:p>
    <w:p w14:paraId="1EAA7DFB" w14:textId="32CF531D" w:rsidR="00A24B54" w:rsidRDefault="79F882C7" w:rsidP="004805AF">
      <w:pPr>
        <w:spacing w:line="276" w:lineRule="auto"/>
        <w:ind w:firstLine="708"/>
        <w:jc w:val="both"/>
        <w:rPr>
          <w:color w:val="000000"/>
          <w:shd w:val="clear" w:color="auto" w:fill="FFFFFF"/>
        </w:rPr>
      </w:pPr>
      <w:r w:rsidRPr="76BB244A">
        <w:rPr>
          <w:color w:val="000000" w:themeColor="text1"/>
        </w:rPr>
        <w:t>Компания</w:t>
      </w:r>
      <w:r w:rsidR="005A065F" w:rsidRPr="76BB244A">
        <w:rPr>
          <w:color w:val="000000" w:themeColor="text1"/>
        </w:rPr>
        <w:t xml:space="preserve"> Тойота Материал Хендлинг </w:t>
      </w:r>
      <w:r w:rsidR="0026660C" w:rsidRPr="76BB244A">
        <w:rPr>
          <w:color w:val="000000" w:themeColor="text1"/>
        </w:rPr>
        <w:t>является лидером своей отрасли</w:t>
      </w:r>
      <w:r w:rsidR="6B035148" w:rsidRPr="76BB244A">
        <w:rPr>
          <w:color w:val="000000" w:themeColor="text1"/>
        </w:rPr>
        <w:t>, а также</w:t>
      </w:r>
      <w:r w:rsidR="0026660C" w:rsidRPr="76BB244A">
        <w:rPr>
          <w:color w:val="000000" w:themeColor="text1"/>
        </w:rPr>
        <w:t xml:space="preserve"> </w:t>
      </w:r>
      <w:r w:rsidR="008105CE" w:rsidRPr="76BB244A">
        <w:rPr>
          <w:color w:val="000000" w:themeColor="text1"/>
          <w:shd w:val="clear" w:color="auto" w:fill="FFFFFF"/>
        </w:rPr>
        <w:t>занимает 0.1850% рынка «</w:t>
      </w:r>
      <w:hyperlink r:id="rId16" w:history="1">
        <w:r w:rsidR="008105CE" w:rsidRPr="00BA5AF7">
          <w:rPr>
            <w:rStyle w:val="a3"/>
            <w:color w:val="auto"/>
            <w:u w:val="none"/>
            <w:shd w:val="clear" w:color="auto" w:fill="FFFFFF"/>
          </w:rPr>
          <w:t>Торговля оптовая прочими машинами и оборудованием</w:t>
        </w:r>
      </w:hyperlink>
      <w:r w:rsidR="008105CE" w:rsidRPr="304A1820">
        <w:rPr>
          <w:color w:val="000000"/>
          <w:shd w:val="clear" w:color="auto" w:fill="FFFFFF"/>
        </w:rPr>
        <w:t>», общий</w:t>
      </w:r>
      <w:r w:rsidR="008105CE" w:rsidRPr="008105CE">
        <w:rPr>
          <w:color w:val="000000"/>
          <w:shd w:val="clear" w:color="auto" w:fill="FFFFFF"/>
        </w:rPr>
        <w:t xml:space="preserve"> объем </w:t>
      </w:r>
      <w:r w:rsidR="008105CE" w:rsidRPr="69A5EC11">
        <w:rPr>
          <w:color w:val="000000"/>
          <w:shd w:val="clear" w:color="auto" w:fill="FFFFFF"/>
        </w:rPr>
        <w:t>которого</w:t>
      </w:r>
      <w:r w:rsidR="008105CE" w:rsidRPr="0713DD63">
        <w:rPr>
          <w:color w:val="000000"/>
          <w:shd w:val="clear" w:color="auto" w:fill="FFFFFF"/>
        </w:rPr>
        <w:t xml:space="preserve"> составляет</w:t>
      </w:r>
      <w:r w:rsidR="008105CE" w:rsidRPr="008105CE">
        <w:rPr>
          <w:color w:val="000000"/>
          <w:shd w:val="clear" w:color="auto" w:fill="FFFFFF"/>
        </w:rPr>
        <w:t xml:space="preserve"> 1.50 трлн руб. в год.</w:t>
      </w:r>
      <w:r w:rsidR="008105CE" w:rsidRPr="76EE442E">
        <w:rPr>
          <w:color w:val="000000"/>
          <w:shd w:val="clear" w:color="auto" w:fill="FFFFFF"/>
        </w:rPr>
        <w:t xml:space="preserve"> </w:t>
      </w:r>
      <w:r w:rsidR="008105CE" w:rsidRPr="667F5450">
        <w:rPr>
          <w:color w:val="000000"/>
          <w:shd w:val="clear" w:color="auto" w:fill="FFFFFF"/>
        </w:rPr>
        <w:t xml:space="preserve">ТМХ имеет </w:t>
      </w:r>
      <w:r w:rsidR="008105CE" w:rsidRPr="62BE5D28">
        <w:rPr>
          <w:color w:val="000000"/>
          <w:shd w:val="clear" w:color="auto" w:fill="FFFFFF"/>
        </w:rPr>
        <w:t>семь б</w:t>
      </w:r>
      <w:r w:rsidR="62BE5D28" w:rsidRPr="62BE5D28">
        <w:rPr>
          <w:color w:val="000000" w:themeColor="text1"/>
        </w:rPr>
        <w:t>лижайших</w:t>
      </w:r>
      <w:r w:rsidR="003745BA" w:rsidRPr="1F01C639">
        <w:rPr>
          <w:color w:val="000000" w:themeColor="text1"/>
        </w:rPr>
        <w:t xml:space="preserve"> </w:t>
      </w:r>
      <w:r w:rsidR="4D87E3C6" w:rsidRPr="4D87E3C6">
        <w:rPr>
          <w:color w:val="000000" w:themeColor="text1"/>
        </w:rPr>
        <w:t>конкурентов по рынку:</w:t>
      </w:r>
      <w:r w:rsidR="142C0FD5" w:rsidRPr="142C0FD5">
        <w:rPr>
          <w:color w:val="000000" w:themeColor="text1"/>
        </w:rPr>
        <w:t xml:space="preserve"> </w:t>
      </w:r>
      <w:r w:rsidR="008773CD">
        <w:rPr>
          <w:color w:val="000000"/>
          <w:shd w:val="clear" w:color="auto" w:fill="FFFFFF"/>
        </w:rPr>
        <w:t xml:space="preserve">ООО </w:t>
      </w:r>
      <w:r w:rsidR="00DE21F8">
        <w:rPr>
          <w:color w:val="000000"/>
          <w:shd w:val="clear" w:color="auto" w:fill="FFFFFF"/>
        </w:rPr>
        <w:t>«</w:t>
      </w:r>
      <w:proofErr w:type="spellStart"/>
      <w:r w:rsidR="008773CD">
        <w:rPr>
          <w:color w:val="000000"/>
          <w:shd w:val="clear" w:color="auto" w:fill="FFFFFF"/>
        </w:rPr>
        <w:t>Промжедлортранс</w:t>
      </w:r>
      <w:proofErr w:type="spellEnd"/>
      <w:r w:rsidR="00DE21F8" w:rsidRPr="142C0FD5">
        <w:rPr>
          <w:color w:val="000000"/>
          <w:shd w:val="clear" w:color="auto" w:fill="FFFFFF"/>
        </w:rPr>
        <w:t>»,</w:t>
      </w:r>
      <w:r w:rsidR="00DE21F8" w:rsidRPr="6FC1BE56">
        <w:rPr>
          <w:color w:val="000000"/>
          <w:shd w:val="clear" w:color="auto" w:fill="FFFFFF"/>
        </w:rPr>
        <w:t xml:space="preserve"> </w:t>
      </w:r>
      <w:r w:rsidR="008773CD">
        <w:rPr>
          <w:color w:val="000000"/>
          <w:shd w:val="clear" w:color="auto" w:fill="FFFFFF"/>
        </w:rPr>
        <w:t xml:space="preserve">ООО </w:t>
      </w:r>
      <w:r w:rsidR="00DE21F8">
        <w:rPr>
          <w:color w:val="000000"/>
          <w:shd w:val="clear" w:color="auto" w:fill="FFFFFF"/>
        </w:rPr>
        <w:t>«</w:t>
      </w:r>
      <w:proofErr w:type="spellStart"/>
      <w:r w:rsidR="008773CD">
        <w:rPr>
          <w:color w:val="000000"/>
          <w:shd w:val="clear" w:color="auto" w:fill="FFFFFF"/>
        </w:rPr>
        <w:t>Таргон</w:t>
      </w:r>
      <w:proofErr w:type="spellEnd"/>
      <w:r w:rsidR="00DE21F8" w:rsidRPr="6FC1BE56">
        <w:rPr>
          <w:color w:val="000000"/>
          <w:shd w:val="clear" w:color="auto" w:fill="FFFFFF"/>
        </w:rPr>
        <w:t xml:space="preserve">», </w:t>
      </w:r>
      <w:r w:rsidR="008773CD">
        <w:rPr>
          <w:color w:val="000000"/>
          <w:shd w:val="clear" w:color="auto" w:fill="FFFFFF"/>
        </w:rPr>
        <w:t xml:space="preserve">ООО </w:t>
      </w:r>
      <w:r w:rsidR="00DE21F8">
        <w:rPr>
          <w:color w:val="000000"/>
          <w:shd w:val="clear" w:color="auto" w:fill="FFFFFF"/>
        </w:rPr>
        <w:t>«</w:t>
      </w:r>
      <w:r w:rsidR="008773CD">
        <w:rPr>
          <w:color w:val="000000"/>
          <w:shd w:val="clear" w:color="auto" w:fill="FFFFFF"/>
        </w:rPr>
        <w:t>ЦТДК</w:t>
      </w:r>
      <w:r w:rsidR="00DE21F8" w:rsidRPr="6FC1BE56">
        <w:rPr>
          <w:color w:val="000000"/>
          <w:shd w:val="clear" w:color="auto" w:fill="FFFFFF"/>
        </w:rPr>
        <w:t xml:space="preserve">», </w:t>
      </w:r>
      <w:r w:rsidR="008773CD">
        <w:rPr>
          <w:color w:val="000000"/>
          <w:shd w:val="clear" w:color="auto" w:fill="FFFFFF"/>
        </w:rPr>
        <w:t>ООО</w:t>
      </w:r>
      <w:r w:rsidR="00E22574">
        <w:rPr>
          <w:color w:val="000000"/>
          <w:shd w:val="clear" w:color="auto" w:fill="FFFFFF"/>
        </w:rPr>
        <w:t xml:space="preserve"> </w:t>
      </w:r>
      <w:r w:rsidR="00DE21F8">
        <w:rPr>
          <w:color w:val="000000"/>
          <w:shd w:val="clear" w:color="auto" w:fill="FFFFFF"/>
        </w:rPr>
        <w:t>«</w:t>
      </w:r>
      <w:r w:rsidR="00E22574">
        <w:rPr>
          <w:color w:val="000000"/>
          <w:shd w:val="clear" w:color="auto" w:fill="FFFFFF"/>
        </w:rPr>
        <w:t>Вяртсиля Восток</w:t>
      </w:r>
      <w:r w:rsidR="00DE21F8" w:rsidRPr="217467F2">
        <w:rPr>
          <w:color w:val="000000"/>
          <w:shd w:val="clear" w:color="auto" w:fill="FFFFFF"/>
        </w:rPr>
        <w:t xml:space="preserve">», </w:t>
      </w:r>
      <w:r w:rsidR="008773CD">
        <w:rPr>
          <w:color w:val="000000"/>
          <w:shd w:val="clear" w:color="auto" w:fill="FFFFFF"/>
        </w:rPr>
        <w:t>ООО</w:t>
      </w:r>
      <w:r w:rsidR="00A24B54">
        <w:rPr>
          <w:color w:val="000000"/>
          <w:shd w:val="clear" w:color="auto" w:fill="FFFFFF"/>
        </w:rPr>
        <w:t xml:space="preserve"> </w:t>
      </w:r>
      <w:r w:rsidR="00DE21F8">
        <w:rPr>
          <w:color w:val="000000"/>
          <w:shd w:val="clear" w:color="auto" w:fill="FFFFFF"/>
        </w:rPr>
        <w:t>«</w:t>
      </w:r>
      <w:proofErr w:type="spellStart"/>
      <w:r w:rsidR="00A24B54">
        <w:rPr>
          <w:color w:val="000000"/>
          <w:shd w:val="clear" w:color="auto" w:fill="FFFFFF"/>
        </w:rPr>
        <w:t>Спецвольтаж</w:t>
      </w:r>
      <w:proofErr w:type="spellEnd"/>
      <w:r w:rsidR="00DE21F8" w:rsidRPr="217467F2">
        <w:rPr>
          <w:color w:val="000000"/>
          <w:shd w:val="clear" w:color="auto" w:fill="FFFFFF"/>
        </w:rPr>
        <w:t xml:space="preserve">», </w:t>
      </w:r>
      <w:r w:rsidR="00A24B54">
        <w:rPr>
          <w:color w:val="000000"/>
          <w:shd w:val="clear" w:color="auto" w:fill="FFFFFF"/>
        </w:rPr>
        <w:t xml:space="preserve">ООО </w:t>
      </w:r>
      <w:r w:rsidR="00DE21F8">
        <w:rPr>
          <w:color w:val="000000"/>
          <w:shd w:val="clear" w:color="auto" w:fill="FFFFFF"/>
        </w:rPr>
        <w:t>«</w:t>
      </w:r>
      <w:r w:rsidR="00A24B54">
        <w:rPr>
          <w:color w:val="000000"/>
          <w:shd w:val="clear" w:color="auto" w:fill="FFFFFF"/>
        </w:rPr>
        <w:t>НФ АК Практик</w:t>
      </w:r>
      <w:r w:rsidR="00DE21F8" w:rsidRPr="2F01B6FE">
        <w:rPr>
          <w:color w:val="000000"/>
          <w:shd w:val="clear" w:color="auto" w:fill="FFFFFF"/>
        </w:rPr>
        <w:t xml:space="preserve">», </w:t>
      </w:r>
      <w:r w:rsidR="00A24B54">
        <w:rPr>
          <w:color w:val="000000"/>
          <w:shd w:val="clear" w:color="auto" w:fill="FFFFFF"/>
        </w:rPr>
        <w:t>ООО</w:t>
      </w:r>
      <w:r w:rsidR="00DE21F8">
        <w:rPr>
          <w:color w:val="000000"/>
          <w:shd w:val="clear" w:color="auto" w:fill="FFFFFF"/>
        </w:rPr>
        <w:t xml:space="preserve"> ТД «КА</w:t>
      </w:r>
      <w:r w:rsidR="00DE21F8" w:rsidRPr="2F01B6FE">
        <w:rPr>
          <w:color w:val="000000"/>
          <w:shd w:val="clear" w:color="auto" w:fill="FFFFFF"/>
        </w:rPr>
        <w:t>».</w:t>
      </w:r>
    </w:p>
    <w:p w14:paraId="407A7CCD" w14:textId="77777777" w:rsidR="46BFD62E" w:rsidRDefault="004E19DE" w:rsidP="004805AF">
      <w:pPr>
        <w:spacing w:line="276" w:lineRule="auto"/>
        <w:ind w:firstLine="708"/>
        <w:jc w:val="both"/>
        <w:rPr>
          <w:color w:val="000000" w:themeColor="text1"/>
        </w:rPr>
      </w:pPr>
      <w:r w:rsidRPr="2AB9C750">
        <w:rPr>
          <w:color w:val="000000"/>
          <w:shd w:val="clear" w:color="auto" w:fill="FFFFFF"/>
        </w:rPr>
        <w:t>Изучив</w:t>
      </w:r>
      <w:r>
        <w:rPr>
          <w:color w:val="000000"/>
          <w:shd w:val="clear" w:color="auto" w:fill="FFFFFF"/>
        </w:rPr>
        <w:t xml:space="preserve"> данные компании, мы выяснили, что ни у одной из них нет собственного клуба складской автоматизации,</w:t>
      </w:r>
      <w:r w:rsidRPr="309696F3">
        <w:rPr>
          <w:color w:val="000000"/>
          <w:shd w:val="clear" w:color="auto" w:fill="FFFFFF"/>
        </w:rPr>
        <w:t xml:space="preserve"> а также другой какой-</w:t>
      </w:r>
      <w:r w:rsidRPr="773AC301">
        <w:rPr>
          <w:color w:val="000000"/>
          <w:shd w:val="clear" w:color="auto" w:fill="FFFFFF"/>
        </w:rPr>
        <w:t xml:space="preserve">либо </w:t>
      </w:r>
      <w:r w:rsidRPr="07752D7A">
        <w:rPr>
          <w:color w:val="000000"/>
          <w:shd w:val="clear" w:color="auto" w:fill="FFFFFF"/>
        </w:rPr>
        <w:t xml:space="preserve">схожей </w:t>
      </w:r>
      <w:r w:rsidRPr="773AC301">
        <w:rPr>
          <w:color w:val="000000"/>
          <w:shd w:val="clear" w:color="auto" w:fill="FFFFFF"/>
        </w:rPr>
        <w:t>деятельности</w:t>
      </w:r>
      <w:r w:rsidRPr="07752D7A">
        <w:rPr>
          <w:color w:val="000000"/>
          <w:shd w:val="clear" w:color="auto" w:fill="FFFFFF"/>
        </w:rPr>
        <w:t>.</w:t>
      </w:r>
      <w:r w:rsidRPr="459CEAAA">
        <w:rPr>
          <w:color w:val="000000"/>
          <w:shd w:val="clear" w:color="auto" w:fill="FFFFFF"/>
        </w:rPr>
        <w:t xml:space="preserve"> </w:t>
      </w:r>
      <w:r w:rsidRPr="4557F3BB">
        <w:rPr>
          <w:color w:val="000000"/>
          <w:shd w:val="clear" w:color="auto" w:fill="FFFFFF"/>
        </w:rPr>
        <w:t xml:space="preserve">Таким образом, </w:t>
      </w:r>
      <w:r w:rsidRPr="67D6C53A">
        <w:rPr>
          <w:color w:val="000000"/>
          <w:shd w:val="clear" w:color="auto" w:fill="FFFFFF"/>
        </w:rPr>
        <w:t xml:space="preserve">клубов-аналогов </w:t>
      </w:r>
      <w:r w:rsidRPr="23DFB498">
        <w:rPr>
          <w:color w:val="000000"/>
          <w:shd w:val="clear" w:color="auto" w:fill="FFFFFF"/>
        </w:rPr>
        <w:t>от</w:t>
      </w:r>
      <w:r w:rsidRPr="67D6C53A">
        <w:rPr>
          <w:color w:val="000000"/>
          <w:shd w:val="clear" w:color="auto" w:fill="FFFFFF"/>
        </w:rPr>
        <w:t xml:space="preserve"> </w:t>
      </w:r>
      <w:r w:rsidRPr="6A83E0A6">
        <w:rPr>
          <w:color w:val="000000"/>
          <w:shd w:val="clear" w:color="auto" w:fill="FFFFFF"/>
        </w:rPr>
        <w:t xml:space="preserve">компаний-конкурентов ТМХ не </w:t>
      </w:r>
      <w:r w:rsidRPr="0DD5F6AE">
        <w:rPr>
          <w:color w:val="000000"/>
          <w:shd w:val="clear" w:color="auto" w:fill="FFFFFF"/>
        </w:rPr>
        <w:t>выдвигалось</w:t>
      </w:r>
      <w:r w:rsidRPr="02677575">
        <w:rPr>
          <w:color w:val="000000"/>
          <w:shd w:val="clear" w:color="auto" w:fill="FFFFFF"/>
        </w:rPr>
        <w:t>.</w:t>
      </w:r>
    </w:p>
    <w:p w14:paraId="625A1FFE" w14:textId="48A6B2AF" w:rsidR="46BFD62E" w:rsidRDefault="5D5B09DA" w:rsidP="004805AF">
      <w:pPr>
        <w:spacing w:line="276" w:lineRule="auto"/>
        <w:ind w:firstLine="708"/>
        <w:jc w:val="both"/>
        <w:rPr>
          <w:shd w:val="clear" w:color="auto" w:fill="FFFFFF"/>
        </w:rPr>
      </w:pPr>
      <w:r w:rsidRPr="5D5B09DA">
        <w:t>Помимо всего прочего</w:t>
      </w:r>
      <w:r w:rsidR="0D3704BB" w:rsidRPr="0D3704BB">
        <w:t>,</w:t>
      </w:r>
      <w:r w:rsidRPr="5D5B09DA">
        <w:t xml:space="preserve"> была проанализирована актуальность создания Клуба ТМХ</w:t>
      </w:r>
      <w:r w:rsidR="0F0DB376" w:rsidRPr="0F0DB376">
        <w:t xml:space="preserve"> Рус, поскольку </w:t>
      </w:r>
      <w:r w:rsidR="55B1DF84" w:rsidRPr="55B1DF84">
        <w:t xml:space="preserve">раз компании-конкуренты не </w:t>
      </w:r>
      <w:r w:rsidR="112C8149" w:rsidRPr="112C8149">
        <w:t xml:space="preserve">создают </w:t>
      </w:r>
      <w:r w:rsidR="70CC7D9C" w:rsidRPr="70CC7D9C">
        <w:t xml:space="preserve">логистических клубов, то </w:t>
      </w:r>
      <w:r w:rsidR="4C622C1E" w:rsidRPr="4C622C1E">
        <w:t>можно предположить, что</w:t>
      </w:r>
      <w:r w:rsidR="2C022872" w:rsidRPr="2C022872">
        <w:t xml:space="preserve"> подобный клуб не</w:t>
      </w:r>
      <w:r w:rsidR="2EF43ACD" w:rsidRPr="2EF43ACD">
        <w:t xml:space="preserve"> будет пользоваться должной </w:t>
      </w:r>
      <w:r w:rsidR="69E4EEB3" w:rsidRPr="69E4EEB3">
        <w:t>актуальностью</w:t>
      </w:r>
      <w:r w:rsidR="2EAF43DE" w:rsidRPr="2EAF43DE">
        <w:t xml:space="preserve"> и не привлечет</w:t>
      </w:r>
      <w:r w:rsidR="2340C2A5" w:rsidRPr="2340C2A5">
        <w:t xml:space="preserve"> внимания.</w:t>
      </w:r>
    </w:p>
    <w:p w14:paraId="2CCAF387" w14:textId="77777777" w:rsidR="008D330A" w:rsidRDefault="00B65F03" w:rsidP="004805AF">
      <w:pPr>
        <w:spacing w:line="276" w:lineRule="auto"/>
        <w:ind w:firstLine="708"/>
        <w:jc w:val="both"/>
        <w:rPr>
          <w:shd w:val="clear" w:color="auto" w:fill="FFFFFF"/>
        </w:rPr>
      </w:pPr>
      <w:r w:rsidRPr="002313FE">
        <w:rPr>
          <w:shd w:val="clear" w:color="auto" w:fill="FFFFFF"/>
        </w:rPr>
        <w:t>За прошедшие 10 лет рынок складской недвижимости в России вырос в 2,9 раз, увеличив общий объем с 10 млн кв. м. до 29 млн кв. м. Самую большую долю на рынке складской недвижимости занимает Московская область с долей в 16 055 тыс. кв. м. (55%) (Рис. 1). На Санкт-Петербург и Ленинградскую область приходится 4058 тыс. кв. м. (14%) складской недвижимости, на другие регионы России – 9058 тыс. кв. м., или 31%.</w:t>
      </w:r>
    </w:p>
    <w:p w14:paraId="00ED5AFD" w14:textId="77777777" w:rsidR="008D330A" w:rsidRDefault="008D330A" w:rsidP="004805AF">
      <w:pPr>
        <w:spacing w:line="276" w:lineRule="auto"/>
        <w:jc w:val="both"/>
        <w:rPr>
          <w:shd w:val="clear" w:color="auto" w:fill="FFFFFF"/>
        </w:rPr>
      </w:pPr>
    </w:p>
    <w:p w14:paraId="007CE885" w14:textId="35A42A24" w:rsidR="008D330A" w:rsidRDefault="00B65F03" w:rsidP="3834FC0C">
      <w:pPr>
        <w:spacing w:line="276" w:lineRule="auto"/>
        <w:jc w:val="center"/>
      </w:pPr>
      <w:r w:rsidRPr="002313FE">
        <w:rPr>
          <w:bdr w:val="none" w:sz="0" w:space="0" w:color="auto" w:frame="1"/>
          <w:shd w:val="clear" w:color="auto" w:fill="FFFFFF"/>
        </w:rPr>
        <w:t>Рис</w:t>
      </w:r>
      <w:r w:rsidR="002B3757">
        <w:rPr>
          <w:bdr w:val="none" w:sz="0" w:space="0" w:color="auto" w:frame="1"/>
          <w:shd w:val="clear" w:color="auto" w:fill="FFFFFF"/>
        </w:rPr>
        <w:t>. 1</w:t>
      </w:r>
      <w:r w:rsidRPr="002313FE">
        <w:rPr>
          <w:bdr w:val="none" w:sz="0" w:space="0" w:color="auto" w:frame="1"/>
          <w:shd w:val="clear" w:color="auto" w:fill="FFFFFF"/>
        </w:rPr>
        <w:t>. Рынок складской недвижимости в 2020 г. по регионам РФ, тыс. кв. м.</w:t>
      </w:r>
      <w:r w:rsidR="004805AF" w:rsidRPr="004805AF">
        <w:t>[1]</w:t>
      </w:r>
      <w:r w:rsidR="004805AF">
        <w:rPr>
          <w:rFonts w:ascii="Verdana" w:hAnsi="Verdana"/>
          <w:color w:val="45474E"/>
        </w:rPr>
        <w:t xml:space="preserve"> </w:t>
      </w:r>
      <w:r>
        <w:rPr>
          <w:rFonts w:ascii="Verdana" w:hAnsi="Verdana"/>
          <w:color w:val="45474E"/>
        </w:rPr>
        <w:br/>
      </w:r>
      <w:r w:rsidR="008D330A">
        <w:rPr>
          <w:noProof/>
        </w:rPr>
        <w:drawing>
          <wp:inline distT="0" distB="0" distL="0" distR="0" wp14:anchorId="7A0A77FA" wp14:editId="64D6C579">
            <wp:extent cx="3105150" cy="22745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pic:nvPicPr>
                  <pic:blipFill>
                    <a:blip r:embed="rId17">
                      <a:extLst>
                        <a:ext uri="{28A0092B-C50C-407E-A947-70E740481C1C}">
                          <a14:useLocalDpi xmlns:a14="http://schemas.microsoft.com/office/drawing/2010/main" val="0"/>
                        </a:ext>
                      </a:extLst>
                    </a:blip>
                    <a:stretch>
                      <a:fillRect/>
                    </a:stretch>
                  </pic:blipFill>
                  <pic:spPr bwMode="auto">
                    <a:xfrm>
                      <a:off x="0" y="0"/>
                      <a:ext cx="3105150" cy="2274570"/>
                    </a:xfrm>
                    <a:prstGeom prst="rect">
                      <a:avLst/>
                    </a:prstGeom>
                    <a:noFill/>
                    <a:ln>
                      <a:noFill/>
                    </a:ln>
                  </pic:spPr>
                </pic:pic>
              </a:graphicData>
            </a:graphic>
          </wp:inline>
        </w:drawing>
      </w:r>
    </w:p>
    <w:p w14:paraId="52F0DB68" w14:textId="77777777" w:rsidR="008D330A" w:rsidRDefault="008D330A" w:rsidP="55AEB27A">
      <w:pPr>
        <w:spacing w:line="276" w:lineRule="auto"/>
        <w:jc w:val="both"/>
        <w:rPr>
          <w:color w:val="000000"/>
        </w:rPr>
      </w:pPr>
    </w:p>
    <w:p w14:paraId="797D9379" w14:textId="1C04C447" w:rsidR="002A068B" w:rsidRDefault="00795968" w:rsidP="55AEB27A">
      <w:pPr>
        <w:spacing w:line="276" w:lineRule="auto"/>
        <w:ind w:firstLine="708"/>
        <w:jc w:val="both"/>
      </w:pPr>
      <w:r w:rsidRPr="55AEB27A">
        <w:rPr>
          <w:color w:val="000000" w:themeColor="text1"/>
        </w:rPr>
        <w:t>Исходя из данной диаграммы, мы можем сделать вывод, что рынок постоянно растет и развивается</w:t>
      </w:r>
      <w:r w:rsidR="00A05DC4" w:rsidRPr="55AEB27A">
        <w:rPr>
          <w:color w:val="000000" w:themeColor="text1"/>
        </w:rPr>
        <w:t>, но в</w:t>
      </w:r>
      <w:r w:rsidRPr="55AEB27A">
        <w:rPr>
          <w:color w:val="000000" w:themeColor="text1"/>
        </w:rPr>
        <w:t xml:space="preserve"> 2022 году особо остро встала проблема</w:t>
      </w:r>
      <w:r w:rsidR="007D0128" w:rsidRPr="55AEB27A">
        <w:rPr>
          <w:color w:val="000000" w:themeColor="text1"/>
        </w:rPr>
        <w:t xml:space="preserve"> </w:t>
      </w:r>
      <w:r w:rsidR="00A9688F" w:rsidRPr="55AEB27A">
        <w:rPr>
          <w:color w:val="000000" w:themeColor="text1"/>
        </w:rPr>
        <w:t>недостаточно</w:t>
      </w:r>
      <w:r w:rsidR="007D0128" w:rsidRPr="55AEB27A">
        <w:rPr>
          <w:color w:val="000000" w:themeColor="text1"/>
        </w:rPr>
        <w:t xml:space="preserve"> хорошо налаженной логистической системы в России</w:t>
      </w:r>
      <w:r w:rsidR="00A05DC4" w:rsidRPr="55AEB27A">
        <w:rPr>
          <w:color w:val="000000" w:themeColor="text1"/>
        </w:rPr>
        <w:t xml:space="preserve">. </w:t>
      </w:r>
      <w:r w:rsidR="00A9688F" w:rsidRPr="55AEB27A">
        <w:rPr>
          <w:color w:val="000000" w:themeColor="text1"/>
        </w:rPr>
        <w:t>При этом</w:t>
      </w:r>
      <w:r w:rsidR="00A05DC4" w:rsidRPr="55AEB27A">
        <w:rPr>
          <w:color w:val="000000" w:themeColor="text1"/>
        </w:rPr>
        <w:t xml:space="preserve"> множество компаний стали </w:t>
      </w:r>
      <w:r w:rsidR="00E8129F" w:rsidRPr="55AEB27A">
        <w:rPr>
          <w:color w:val="000000" w:themeColor="text1"/>
        </w:rPr>
        <w:t>автоматизировать</w:t>
      </w:r>
      <w:r w:rsidR="00A05DC4" w:rsidRPr="55AEB27A">
        <w:rPr>
          <w:color w:val="000000" w:themeColor="text1"/>
        </w:rPr>
        <w:t xml:space="preserve"> собственные</w:t>
      </w:r>
      <w:r w:rsidR="00E8129F" w:rsidRPr="55AEB27A">
        <w:rPr>
          <w:color w:val="000000" w:themeColor="text1"/>
        </w:rPr>
        <w:t xml:space="preserve"> логистические</w:t>
      </w:r>
      <w:r w:rsidR="00A05DC4" w:rsidRPr="55AEB27A">
        <w:rPr>
          <w:color w:val="000000" w:themeColor="text1"/>
        </w:rPr>
        <w:t xml:space="preserve"> процессы</w:t>
      </w:r>
      <w:r w:rsidR="00E8129F" w:rsidRPr="55AEB27A">
        <w:rPr>
          <w:color w:val="000000" w:themeColor="text1"/>
        </w:rPr>
        <w:t xml:space="preserve"> дабы ускорить работу и </w:t>
      </w:r>
      <w:r w:rsidR="008F618A" w:rsidRPr="55AEB27A">
        <w:rPr>
          <w:color w:val="000000" w:themeColor="text1"/>
        </w:rPr>
        <w:t xml:space="preserve">облегчить труд сотрудников компании. </w:t>
      </w:r>
    </w:p>
    <w:p w14:paraId="5F0B851E" w14:textId="2374B188" w:rsidR="002A068B" w:rsidRDefault="00E15DAF" w:rsidP="55AEB27A">
      <w:pPr>
        <w:spacing w:line="276" w:lineRule="auto"/>
        <w:ind w:firstLine="708"/>
        <w:jc w:val="both"/>
      </w:pPr>
      <w:r w:rsidRPr="7803B381">
        <w:rPr>
          <w:shd w:val="clear" w:color="auto" w:fill="FFFFFF"/>
        </w:rPr>
        <w:t xml:space="preserve">Сейчас новые системы </w:t>
      </w:r>
      <w:r w:rsidRPr="36FEB53A">
        <w:rPr>
          <w:shd w:val="clear" w:color="auto" w:fill="FFFFFF"/>
        </w:rPr>
        <w:t>внедряются</w:t>
      </w:r>
      <w:r w:rsidRPr="7803B381">
        <w:rPr>
          <w:shd w:val="clear" w:color="auto" w:fill="FFFFFF"/>
        </w:rPr>
        <w:t xml:space="preserve"> большей частью компании, </w:t>
      </w:r>
      <w:r w:rsidRPr="15CB6D06">
        <w:rPr>
          <w:shd w:val="clear" w:color="auto" w:fill="FFFFFF"/>
        </w:rPr>
        <w:t>занятых</w:t>
      </w:r>
      <w:r w:rsidRPr="7803B381">
        <w:rPr>
          <w:shd w:val="clear" w:color="auto" w:fill="FFFFFF"/>
        </w:rPr>
        <w:t xml:space="preserve"> в сферах e-</w:t>
      </w:r>
      <w:proofErr w:type="spellStart"/>
      <w:r w:rsidRPr="7803B381">
        <w:rPr>
          <w:shd w:val="clear" w:color="auto" w:fill="FFFFFF"/>
        </w:rPr>
        <w:t>commerce</w:t>
      </w:r>
      <w:proofErr w:type="spellEnd"/>
      <w:r w:rsidRPr="7803B381">
        <w:rPr>
          <w:shd w:val="clear" w:color="auto" w:fill="FFFFFF"/>
        </w:rPr>
        <w:t xml:space="preserve"> и фармацевтики</w:t>
      </w:r>
      <w:r w:rsidRPr="00E15DAF">
        <w:rPr>
          <w:shd w:val="clear" w:color="auto" w:fill="FFFFFF"/>
        </w:rPr>
        <w:t xml:space="preserve">. Другие пользователи складов не нуждаются в современных решениях </w:t>
      </w:r>
      <w:r w:rsidRPr="7FC1AF1B">
        <w:rPr>
          <w:shd w:val="clear" w:color="auto" w:fill="FFFFFF"/>
        </w:rPr>
        <w:t xml:space="preserve">настолько </w:t>
      </w:r>
      <w:r w:rsidRPr="785D7BB4">
        <w:rPr>
          <w:shd w:val="clear" w:color="auto" w:fill="FFFFFF"/>
        </w:rPr>
        <w:t>же остро</w:t>
      </w:r>
      <w:r w:rsidRPr="00E15DAF">
        <w:rPr>
          <w:shd w:val="clear" w:color="auto" w:fill="FFFFFF"/>
        </w:rPr>
        <w:t xml:space="preserve"> в связи с более простой обработкой товара, однако </w:t>
      </w:r>
      <w:r w:rsidRPr="785D7BB4">
        <w:rPr>
          <w:shd w:val="clear" w:color="auto" w:fill="FFFFFF"/>
        </w:rPr>
        <w:t xml:space="preserve">это не </w:t>
      </w:r>
      <w:r w:rsidRPr="0D0A0739">
        <w:rPr>
          <w:shd w:val="clear" w:color="auto" w:fill="FFFFFF"/>
        </w:rPr>
        <w:t>мешает им</w:t>
      </w:r>
      <w:r w:rsidRPr="785D7BB4">
        <w:rPr>
          <w:shd w:val="clear" w:color="auto" w:fill="FFFFFF"/>
        </w:rPr>
        <w:t xml:space="preserve"> </w:t>
      </w:r>
      <w:r w:rsidRPr="1B6A9ACD">
        <w:rPr>
          <w:shd w:val="clear" w:color="auto" w:fill="FFFFFF"/>
        </w:rPr>
        <w:t>присматриваться</w:t>
      </w:r>
      <w:r w:rsidRPr="00E15DAF">
        <w:rPr>
          <w:shd w:val="clear" w:color="auto" w:fill="FFFFFF"/>
        </w:rPr>
        <w:t xml:space="preserve"> к таким возможностям уже </w:t>
      </w:r>
      <w:r w:rsidRPr="7A375298">
        <w:rPr>
          <w:shd w:val="clear" w:color="auto" w:fill="FFFFFF"/>
        </w:rPr>
        <w:t xml:space="preserve">на </w:t>
      </w:r>
      <w:r w:rsidRPr="6F571EF8">
        <w:rPr>
          <w:shd w:val="clear" w:color="auto" w:fill="FFFFFF"/>
        </w:rPr>
        <w:t>протяжении некоторого периода времени</w:t>
      </w:r>
      <w:r w:rsidRPr="00E15DAF">
        <w:rPr>
          <w:shd w:val="clear" w:color="auto" w:fill="FFFFFF"/>
        </w:rPr>
        <w:t>.</w:t>
      </w:r>
      <w:r w:rsidRPr="6F1C409E">
        <w:rPr>
          <w:shd w:val="clear" w:color="auto" w:fill="FFFFFF"/>
        </w:rPr>
        <w:t xml:space="preserve"> </w:t>
      </w:r>
    </w:p>
    <w:p w14:paraId="30AEBA52" w14:textId="552A7962" w:rsidR="002A068B" w:rsidRDefault="151B7212" w:rsidP="004805AF">
      <w:pPr>
        <w:spacing w:line="276" w:lineRule="auto"/>
        <w:ind w:firstLine="708"/>
        <w:jc w:val="both"/>
      </w:pPr>
      <w:r w:rsidRPr="151B7212">
        <w:lastRenderedPageBreak/>
        <w:t xml:space="preserve">В связи с </w:t>
      </w:r>
      <w:r w:rsidR="5169585E" w:rsidRPr="5169585E">
        <w:t xml:space="preserve">потребностью состоять в </w:t>
      </w:r>
      <w:r w:rsidR="0248BD72" w:rsidRPr="0248BD72">
        <w:t xml:space="preserve">отраслевом </w:t>
      </w:r>
      <w:r w:rsidR="16F548F6" w:rsidRPr="16F548F6">
        <w:t xml:space="preserve">сообществе и вовремя </w:t>
      </w:r>
      <w:r w:rsidR="24829802" w:rsidRPr="24829802">
        <w:t xml:space="preserve">получать </w:t>
      </w:r>
      <w:r w:rsidR="04229456" w:rsidRPr="04229456">
        <w:t xml:space="preserve">информацию о </w:t>
      </w:r>
      <w:r w:rsidR="637D99BA" w:rsidRPr="637D99BA">
        <w:t>грядущих</w:t>
      </w:r>
      <w:r w:rsidR="04229456" w:rsidRPr="04229456">
        <w:t xml:space="preserve"> </w:t>
      </w:r>
      <w:r w:rsidR="551D0626" w:rsidRPr="551D0626">
        <w:t>изменениях и тренда</w:t>
      </w:r>
      <w:r w:rsidR="6FEF8526" w:rsidRPr="6FEF8526">
        <w:t>,</w:t>
      </w:r>
      <w:r w:rsidR="1E902E91">
        <w:t xml:space="preserve"> многие предприниматели объединяются в клубы. Однако, доля клубов складской логистики из числа общих, очень мала. </w:t>
      </w:r>
      <w:r w:rsidR="00795968">
        <w:tab/>
      </w:r>
    </w:p>
    <w:p w14:paraId="712C75CD" w14:textId="42A4582C" w:rsidR="00302ECD" w:rsidRDefault="1E902E91" w:rsidP="004805AF">
      <w:pPr>
        <w:spacing w:line="276" w:lineRule="auto"/>
        <w:ind w:firstLine="708"/>
        <w:jc w:val="both"/>
        <w:rPr>
          <w:shd w:val="clear" w:color="auto" w:fill="FFFFFF"/>
        </w:rPr>
      </w:pPr>
      <w:r>
        <w:t xml:space="preserve">Проанализировав множество клубов </w:t>
      </w:r>
      <w:r w:rsidR="000C3A10">
        <w:t>по различным бизнес-тематикам,</w:t>
      </w:r>
      <w:r>
        <w:t xml:space="preserve"> созданных предпринимателями и компаниями, мы выбрали следующи</w:t>
      </w:r>
      <w:r w:rsidR="00461AC8">
        <w:t>е</w:t>
      </w:r>
      <w:r>
        <w:t xml:space="preserve"> </w:t>
      </w:r>
      <w:r w:rsidR="00461AC8">
        <w:t>клуб</w:t>
      </w:r>
      <w:r w:rsidR="00297CB6">
        <w:t>ы</w:t>
      </w:r>
      <w:r w:rsidR="00461AC8">
        <w:t>-аналоги</w:t>
      </w:r>
      <w:r>
        <w:t xml:space="preserve"> с деятельностью схожей с планируемым </w:t>
      </w:r>
      <w:r w:rsidR="003D7B22">
        <w:t>К</w:t>
      </w:r>
      <w:r>
        <w:t xml:space="preserve">лубом складской автоматизации: </w:t>
      </w:r>
    </w:p>
    <w:p w14:paraId="2C897233" w14:textId="606BD5C4" w:rsidR="120679CF" w:rsidRDefault="120679CF" w:rsidP="004805AF">
      <w:pPr>
        <w:pStyle w:val="ac"/>
        <w:numPr>
          <w:ilvl w:val="0"/>
          <w:numId w:val="6"/>
        </w:numPr>
        <w:spacing w:line="276" w:lineRule="auto"/>
        <w:jc w:val="both"/>
      </w:pPr>
      <w:r w:rsidRPr="120679CF">
        <w:t>Национальное объединение производителей складского оборудования</w:t>
      </w:r>
      <w:r w:rsidR="004805AF" w:rsidRPr="004805AF">
        <w:t xml:space="preserve"> [2]</w:t>
      </w:r>
    </w:p>
    <w:p w14:paraId="73B41AD2" w14:textId="4CCA634F" w:rsidR="58AAA5DD" w:rsidRDefault="58AAA5DD" w:rsidP="004805AF">
      <w:pPr>
        <w:pStyle w:val="ac"/>
        <w:numPr>
          <w:ilvl w:val="0"/>
          <w:numId w:val="6"/>
        </w:numPr>
        <w:spacing w:line="276" w:lineRule="auto"/>
        <w:jc w:val="both"/>
      </w:pPr>
      <w:r w:rsidRPr="58AAA5DD">
        <w:t xml:space="preserve">Ассоциация производителей стеллажей и складского оборудования </w:t>
      </w:r>
      <w:r w:rsidR="004805AF" w:rsidRPr="004805AF">
        <w:t xml:space="preserve"> [3]</w:t>
      </w:r>
    </w:p>
    <w:p w14:paraId="0A54517C" w14:textId="607246DD" w:rsidR="7F48C943" w:rsidRDefault="7E5D587D" w:rsidP="004805AF">
      <w:pPr>
        <w:pStyle w:val="ac"/>
        <w:numPr>
          <w:ilvl w:val="0"/>
          <w:numId w:val="6"/>
        </w:numPr>
        <w:spacing w:line="276" w:lineRule="auto"/>
        <w:jc w:val="both"/>
      </w:pPr>
      <w:r w:rsidRPr="7E5D587D">
        <w:t>Национальный</w:t>
      </w:r>
      <w:r w:rsidR="7F48C943" w:rsidRPr="7F48C943">
        <w:t xml:space="preserve"> союз экспертов в сфере транспорта и логистики</w:t>
      </w:r>
      <w:r w:rsidR="004805AF" w:rsidRPr="004805AF">
        <w:t xml:space="preserve"> [4]</w:t>
      </w:r>
    </w:p>
    <w:p w14:paraId="17256D3D" w14:textId="4A588717" w:rsidR="06ACFCAB" w:rsidRDefault="41E2A780" w:rsidP="00635D5F">
      <w:pPr>
        <w:pStyle w:val="ac"/>
        <w:numPr>
          <w:ilvl w:val="0"/>
          <w:numId w:val="6"/>
        </w:numPr>
        <w:spacing w:line="276" w:lineRule="auto"/>
        <w:rPr>
          <w:color w:val="000000" w:themeColor="text1"/>
        </w:rPr>
      </w:pPr>
      <w:r w:rsidRPr="41E2A780">
        <w:rPr>
          <w:color w:val="000000" w:themeColor="text1"/>
        </w:rPr>
        <w:t>Уральская логистическая ассоциация</w:t>
      </w:r>
      <w:r w:rsidR="004805AF">
        <w:rPr>
          <w:lang w:val="en-US"/>
        </w:rPr>
        <w:t xml:space="preserve"> [5]</w:t>
      </w:r>
    </w:p>
    <w:p w14:paraId="17DED683" w14:textId="429CAB96" w:rsidR="54FC2C06" w:rsidRDefault="54FC2C06" w:rsidP="00635D5F">
      <w:pPr>
        <w:pStyle w:val="ac"/>
        <w:numPr>
          <w:ilvl w:val="0"/>
          <w:numId w:val="6"/>
        </w:numPr>
        <w:spacing w:line="276" w:lineRule="auto"/>
      </w:pPr>
      <w:r>
        <w:t xml:space="preserve">Гильдия логистических операторов при МТПП </w:t>
      </w:r>
      <w:r w:rsidR="004805AF" w:rsidRPr="004805AF">
        <w:t>[6]</w:t>
      </w:r>
    </w:p>
    <w:p w14:paraId="05D3232A" w14:textId="23B653EE" w:rsidR="00033B3B" w:rsidRPr="00033B3B" w:rsidRDefault="00033B3B" w:rsidP="00635D5F">
      <w:pPr>
        <w:pStyle w:val="ac"/>
        <w:numPr>
          <w:ilvl w:val="0"/>
          <w:numId w:val="6"/>
        </w:numPr>
        <w:spacing w:line="276" w:lineRule="auto"/>
        <w:rPr>
          <w:color w:val="000000" w:themeColor="text1"/>
        </w:rPr>
      </w:pPr>
      <w:r w:rsidRPr="00033B3B">
        <w:rPr>
          <w:color w:val="000000"/>
          <w:shd w:val="clear" w:color="auto" w:fill="FFFFFF"/>
        </w:rPr>
        <w:t>Союз транспортников, экспедиторов и логистов Сибири</w:t>
      </w:r>
      <w:r w:rsidR="004805AF" w:rsidRPr="004805AF">
        <w:t xml:space="preserve"> [7]</w:t>
      </w:r>
    </w:p>
    <w:p w14:paraId="139C47A7" w14:textId="327BDE44" w:rsidR="00033B3B" w:rsidRPr="00033B3B" w:rsidRDefault="7FCCC2D4" w:rsidP="00635D5F">
      <w:pPr>
        <w:pStyle w:val="ac"/>
        <w:numPr>
          <w:ilvl w:val="0"/>
          <w:numId w:val="6"/>
        </w:numPr>
        <w:spacing w:line="276" w:lineRule="auto"/>
      </w:pPr>
      <w:r w:rsidRPr="7FCCC2D4">
        <w:t xml:space="preserve">Южно-Российская </w:t>
      </w:r>
      <w:r w:rsidR="34EE2349" w:rsidRPr="34EE2349">
        <w:t>логистическая ассоциация</w:t>
      </w:r>
      <w:r w:rsidR="004805AF">
        <w:rPr>
          <w:lang w:val="en-US"/>
        </w:rPr>
        <w:t xml:space="preserve"> [8]</w:t>
      </w:r>
    </w:p>
    <w:p w14:paraId="0CE3631B" w14:textId="1BC3C321" w:rsidR="00033B3B" w:rsidRPr="00033B3B" w:rsidRDefault="5C08B85C" w:rsidP="00635D5F">
      <w:pPr>
        <w:pStyle w:val="ac"/>
        <w:numPr>
          <w:ilvl w:val="0"/>
          <w:numId w:val="6"/>
        </w:numPr>
        <w:spacing w:line="276" w:lineRule="auto"/>
        <w:rPr>
          <w:shd w:val="clear" w:color="auto" w:fill="FFFFFF"/>
        </w:rPr>
      </w:pPr>
      <w:r w:rsidRPr="5C08B85C">
        <w:t xml:space="preserve">Международная </w:t>
      </w:r>
      <w:r w:rsidR="5EFACAB7" w:rsidRPr="5EFACAB7">
        <w:t xml:space="preserve">Ассоциация </w:t>
      </w:r>
      <w:r w:rsidR="6F7A2C1E" w:rsidRPr="6F7A2C1E">
        <w:t xml:space="preserve">Логистического </w:t>
      </w:r>
      <w:r w:rsidR="4B0FDAA0" w:rsidRPr="4B0FDAA0">
        <w:t>Бизнеса</w:t>
      </w:r>
      <w:r w:rsidR="004805AF">
        <w:rPr>
          <w:lang w:val="en-US"/>
        </w:rPr>
        <w:t xml:space="preserve"> [9]</w:t>
      </w:r>
    </w:p>
    <w:p w14:paraId="7A2A60B1" w14:textId="0CE49833" w:rsidR="00033B3B" w:rsidRPr="00033B3B" w:rsidRDefault="00033B3B" w:rsidP="222E3D17">
      <w:pPr>
        <w:spacing w:line="276" w:lineRule="auto"/>
        <w:ind w:firstLine="708"/>
        <w:rPr>
          <w:shd w:val="clear" w:color="auto" w:fill="FFFFFF"/>
        </w:rPr>
      </w:pPr>
    </w:p>
    <w:p w14:paraId="66EFA22C" w14:textId="77777777" w:rsidR="00F3699A" w:rsidRPr="00033B3B" w:rsidRDefault="00871BD2" w:rsidP="55AEB27A">
      <w:pPr>
        <w:spacing w:line="276" w:lineRule="auto"/>
        <w:ind w:firstLine="708"/>
        <w:jc w:val="both"/>
        <w:rPr>
          <w:shd w:val="clear" w:color="auto" w:fill="FFFFFF"/>
        </w:rPr>
      </w:pPr>
      <w:r w:rsidRPr="29A7A764">
        <w:rPr>
          <w:shd w:val="clear" w:color="auto" w:fill="FFFFFF"/>
        </w:rPr>
        <w:t xml:space="preserve">Далее по ходу нашей работы будут освещаться продукты деятельности Клуба и одним из них будет журнал. </w:t>
      </w:r>
      <w:r w:rsidR="001E7C68" w:rsidRPr="29A7A764">
        <w:rPr>
          <w:shd w:val="clear" w:color="auto" w:fill="FFFFFF"/>
        </w:rPr>
        <w:t>На рынке существуют журналы, которые не привязаны к какому-то клубу, но тем не менее являются аналогом нашего журнала, среди них:</w:t>
      </w:r>
    </w:p>
    <w:p w14:paraId="2A74AD79" w14:textId="67F9F94A" w:rsidR="00F3699A" w:rsidRPr="00033B3B" w:rsidRDefault="04F0A442" w:rsidP="00635D5F">
      <w:pPr>
        <w:pStyle w:val="ac"/>
        <w:numPr>
          <w:ilvl w:val="0"/>
          <w:numId w:val="7"/>
        </w:numPr>
        <w:spacing w:line="276" w:lineRule="auto"/>
        <w:jc w:val="both"/>
        <w:rPr>
          <w:rStyle w:val="af3"/>
          <w:shd w:val="clear" w:color="auto" w:fill="FFFFFF"/>
        </w:rPr>
      </w:pPr>
      <w:r w:rsidRPr="04F0A442">
        <w:rPr>
          <w:color w:val="000000" w:themeColor="text1"/>
        </w:rPr>
        <w:t xml:space="preserve">Специализированный </w:t>
      </w:r>
      <w:r w:rsidR="157005A9" w:rsidRPr="157005A9">
        <w:rPr>
          <w:color w:val="000000" w:themeColor="text1"/>
        </w:rPr>
        <w:t>научно-практический</w:t>
      </w:r>
      <w:r w:rsidR="6490A095" w:rsidRPr="6490A095">
        <w:rPr>
          <w:color w:val="000000" w:themeColor="text1"/>
        </w:rPr>
        <w:t xml:space="preserve"> журнал </w:t>
      </w:r>
      <w:r w:rsidR="3F0AEB77" w:rsidRPr="7531EF86">
        <w:rPr>
          <w:rFonts w:eastAsia="Calibri"/>
          <w:color w:val="000000" w:themeColor="text1"/>
        </w:rPr>
        <w:t>«</w:t>
      </w:r>
      <w:proofErr w:type="spellStart"/>
      <w:r w:rsidR="7E05ED2F" w:rsidRPr="7E05ED2F">
        <w:rPr>
          <w:color w:val="000000" w:themeColor="text1"/>
        </w:rPr>
        <w:t>Lo</w:t>
      </w:r>
      <w:r w:rsidR="7E05ED2F" w:rsidRPr="7E05ED2F">
        <w:t>gistics</w:t>
      </w:r>
      <w:proofErr w:type="spellEnd"/>
      <w:r w:rsidR="03FA836F" w:rsidRPr="03FA836F">
        <w:rPr>
          <w:color w:val="000000" w:themeColor="text1"/>
        </w:rPr>
        <w:t>»</w:t>
      </w:r>
      <w:r w:rsidR="00710A7A" w:rsidRPr="00710A7A">
        <w:t xml:space="preserve"> [10]</w:t>
      </w:r>
      <w:r w:rsidR="091AA636" w:rsidRPr="2852D584">
        <w:t>;</w:t>
      </w:r>
    </w:p>
    <w:p w14:paraId="110EE62D" w14:textId="6D11858D" w:rsidR="00F3699A" w:rsidRPr="00033B3B" w:rsidRDefault="1ED7B27C" w:rsidP="00635D5F">
      <w:pPr>
        <w:pStyle w:val="ac"/>
        <w:numPr>
          <w:ilvl w:val="0"/>
          <w:numId w:val="7"/>
        </w:numPr>
        <w:spacing w:line="276" w:lineRule="auto"/>
        <w:jc w:val="both"/>
        <w:rPr>
          <w:rStyle w:val="af3"/>
          <w:shd w:val="clear" w:color="auto" w:fill="FFFFFF"/>
        </w:rPr>
      </w:pPr>
      <w:r w:rsidRPr="1ED7B27C">
        <w:rPr>
          <w:color w:val="000000" w:themeColor="text1"/>
        </w:rPr>
        <w:t xml:space="preserve">Информационный </w:t>
      </w:r>
      <w:r w:rsidR="1E92BB8D" w:rsidRPr="1E92BB8D">
        <w:rPr>
          <w:color w:val="000000" w:themeColor="text1"/>
        </w:rPr>
        <w:t xml:space="preserve">портал о логистике в </w:t>
      </w:r>
      <w:r w:rsidR="612C99C9" w:rsidRPr="612C99C9">
        <w:rPr>
          <w:color w:val="000000" w:themeColor="text1"/>
        </w:rPr>
        <w:t xml:space="preserve">России </w:t>
      </w:r>
      <w:r w:rsidR="0E585115" w:rsidRPr="0E585115">
        <w:rPr>
          <w:color w:val="000000" w:themeColor="text1"/>
        </w:rPr>
        <w:t>«</w:t>
      </w:r>
      <w:proofErr w:type="spellStart"/>
      <w:r w:rsidR="0E585115" w:rsidRPr="0E585115">
        <w:t>Logirus</w:t>
      </w:r>
      <w:proofErr w:type="spellEnd"/>
      <w:r w:rsidR="0E585115" w:rsidRPr="0E585115">
        <w:t>.</w:t>
      </w:r>
      <w:r w:rsidR="2A316271" w:rsidRPr="2A316271">
        <w:t xml:space="preserve"> </w:t>
      </w:r>
      <w:r w:rsidR="1EC2E138" w:rsidRPr="1EC2E138">
        <w:t>Логистика в России</w:t>
      </w:r>
      <w:r w:rsidR="216FFCA4" w:rsidRPr="68546998">
        <w:rPr>
          <w:color w:val="000000" w:themeColor="text1"/>
        </w:rPr>
        <w:t>»</w:t>
      </w:r>
      <w:r w:rsidR="00710A7A">
        <w:rPr>
          <w:lang w:val="en-US"/>
        </w:rPr>
        <w:t xml:space="preserve"> [12]</w:t>
      </w:r>
      <w:r w:rsidR="216FFCA4" w:rsidRPr="68546998">
        <w:rPr>
          <w:color w:val="000000" w:themeColor="text1"/>
        </w:rPr>
        <w:t>;</w:t>
      </w:r>
    </w:p>
    <w:p w14:paraId="29C9AC01" w14:textId="192D674E" w:rsidR="00F3699A" w:rsidRPr="00033B3B" w:rsidRDefault="15D155C0" w:rsidP="00635D5F">
      <w:pPr>
        <w:pStyle w:val="ac"/>
        <w:numPr>
          <w:ilvl w:val="0"/>
          <w:numId w:val="7"/>
        </w:numPr>
        <w:spacing w:line="276" w:lineRule="auto"/>
        <w:jc w:val="both"/>
        <w:rPr>
          <w:shd w:val="clear" w:color="auto" w:fill="FFFFFF"/>
        </w:rPr>
      </w:pPr>
      <w:r w:rsidRPr="15D155C0">
        <w:t xml:space="preserve">Журнал практической </w:t>
      </w:r>
      <w:r w:rsidR="4379B189" w:rsidRPr="4379B189">
        <w:t xml:space="preserve">логистики </w:t>
      </w:r>
      <w:r w:rsidR="65B38C19" w:rsidRPr="65B38C19">
        <w:rPr>
          <w:color w:val="000000" w:themeColor="text1"/>
        </w:rPr>
        <w:t>«</w:t>
      </w:r>
      <w:r w:rsidR="2BEB8533" w:rsidRPr="2BEB8533">
        <w:rPr>
          <w:color w:val="000000" w:themeColor="text1"/>
        </w:rPr>
        <w:t>Склад</w:t>
      </w:r>
      <w:r w:rsidR="2BEB8533" w:rsidRPr="18AE6406">
        <w:rPr>
          <w:color w:val="000000" w:themeColor="text1"/>
        </w:rPr>
        <w:t xml:space="preserve"> </w:t>
      </w:r>
      <w:r w:rsidR="558DF2E5" w:rsidRPr="46E86862">
        <w:rPr>
          <w:color w:val="000000" w:themeColor="text1"/>
        </w:rPr>
        <w:t>&amp;</w:t>
      </w:r>
      <w:r w:rsidR="2BEB8533" w:rsidRPr="18AE6406">
        <w:rPr>
          <w:color w:val="000000" w:themeColor="text1"/>
        </w:rPr>
        <w:t xml:space="preserve"> </w:t>
      </w:r>
      <w:r w:rsidR="5E0A61C3" w:rsidRPr="5E0A61C3">
        <w:rPr>
          <w:color w:val="000000" w:themeColor="text1"/>
        </w:rPr>
        <w:t>Техника</w:t>
      </w:r>
      <w:r w:rsidR="75EDF691" w:rsidRPr="75EDF691">
        <w:rPr>
          <w:color w:val="000000" w:themeColor="text1"/>
        </w:rPr>
        <w:t>»</w:t>
      </w:r>
      <w:r w:rsidR="00710A7A" w:rsidRPr="00710A7A">
        <w:t>[13]</w:t>
      </w:r>
      <w:r w:rsidR="19759D72" w:rsidRPr="19759D72">
        <w:t>;</w:t>
      </w:r>
    </w:p>
    <w:p w14:paraId="6DFBFAE6" w14:textId="4E431714" w:rsidR="5B0088CC" w:rsidRPr="00033B3B" w:rsidRDefault="4629F51E" w:rsidP="00635D5F">
      <w:pPr>
        <w:pStyle w:val="ac"/>
        <w:numPr>
          <w:ilvl w:val="0"/>
          <w:numId w:val="7"/>
        </w:numPr>
        <w:spacing w:line="276" w:lineRule="auto"/>
        <w:jc w:val="both"/>
        <w:rPr>
          <w:rFonts w:eastAsia="Arial"/>
          <w:shd w:val="clear" w:color="auto" w:fill="FFFFFF"/>
        </w:rPr>
      </w:pPr>
      <w:r w:rsidRPr="4629F51E">
        <w:t xml:space="preserve">Журнал </w:t>
      </w:r>
      <w:r w:rsidR="08A0F710" w:rsidRPr="08A0F710">
        <w:rPr>
          <w:color w:val="000000" w:themeColor="text1"/>
        </w:rPr>
        <w:t>«</w:t>
      </w:r>
      <w:r w:rsidRPr="4629F51E">
        <w:t>Складской комплекс</w:t>
      </w:r>
      <w:r w:rsidR="409F989B" w:rsidRPr="409F989B">
        <w:rPr>
          <w:color w:val="000000" w:themeColor="text1"/>
        </w:rPr>
        <w:t>»</w:t>
      </w:r>
      <w:r w:rsidR="00710A7A">
        <w:rPr>
          <w:lang w:val="en-US"/>
        </w:rPr>
        <w:t xml:space="preserve"> [14]</w:t>
      </w:r>
      <w:r w:rsidR="19759D72" w:rsidRPr="19759D72">
        <w:t>.</w:t>
      </w:r>
    </w:p>
    <w:p w14:paraId="0D1977BA" w14:textId="2359F392" w:rsidR="5B0088CC" w:rsidRDefault="5B0088CC" w:rsidP="3509B7DF">
      <w:pPr>
        <w:ind w:left="708"/>
        <w:rPr>
          <w:rFonts w:ascii="Arial" w:eastAsia="Arial" w:hAnsi="Arial" w:cs="Arial"/>
          <w:color w:val="000000" w:themeColor="text1"/>
          <w:sz w:val="22"/>
          <w:szCs w:val="22"/>
        </w:rPr>
      </w:pPr>
    </w:p>
    <w:p w14:paraId="13A152AA" w14:textId="77777777" w:rsidR="000F3E52" w:rsidRDefault="0080596A" w:rsidP="55AEB27A">
      <w:pPr>
        <w:spacing w:line="276" w:lineRule="auto"/>
        <w:ind w:firstLine="708"/>
        <w:jc w:val="both"/>
        <w:rPr>
          <w:color w:val="000000" w:themeColor="text1"/>
        </w:rPr>
      </w:pPr>
      <w:r>
        <w:rPr>
          <w:shd w:val="clear" w:color="auto" w:fill="FFFFFF"/>
        </w:rPr>
        <w:t>По сравнению со всеми вышеперечисленными организациями мы обладаем преимуществом в том, что наша компания и производи</w:t>
      </w:r>
      <w:r w:rsidR="00A93B2C">
        <w:rPr>
          <w:shd w:val="clear" w:color="auto" w:fill="FFFFFF"/>
        </w:rPr>
        <w:t>т</w:t>
      </w:r>
      <w:r>
        <w:rPr>
          <w:shd w:val="clear" w:color="auto" w:fill="FFFFFF"/>
        </w:rPr>
        <w:t xml:space="preserve"> оборудование </w:t>
      </w:r>
      <w:r w:rsidR="00A93B2C">
        <w:rPr>
          <w:shd w:val="clear" w:color="auto" w:fill="FFFFFF"/>
        </w:rPr>
        <w:t xml:space="preserve">для автоматизации логистических процессов, и создает клуб для профессионалов данного дела. </w:t>
      </w:r>
      <w:r w:rsidR="00A304D2">
        <w:rPr>
          <w:shd w:val="clear" w:color="auto" w:fill="FFFFFF"/>
        </w:rPr>
        <w:t xml:space="preserve">То есть, </w:t>
      </w:r>
      <w:r w:rsidR="001366ED">
        <w:rPr>
          <w:shd w:val="clear" w:color="auto" w:fill="FFFFFF"/>
        </w:rPr>
        <w:t>мы можем напрямую предоставлять свои услуги без посредников.</w:t>
      </w:r>
    </w:p>
    <w:p w14:paraId="05A77E48" w14:textId="134B78B9" w:rsidR="000F3E52" w:rsidRDefault="000F3E52" w:rsidP="500E139E">
      <w:pPr>
        <w:spacing w:line="276" w:lineRule="auto"/>
      </w:pPr>
    </w:p>
    <w:p w14:paraId="6D722A06" w14:textId="4F7A6684" w:rsidR="000F3E52" w:rsidRDefault="5D566BBB" w:rsidP="5D566BBB">
      <w:pPr>
        <w:spacing w:line="276" w:lineRule="auto"/>
        <w:rPr>
          <w:color w:val="000000" w:themeColor="text1"/>
        </w:rPr>
      </w:pPr>
      <w:r w:rsidRPr="5D566BBB">
        <w:rPr>
          <w:b/>
          <w:bCs/>
        </w:rPr>
        <w:t>Привлекательность отрасли.</w:t>
      </w:r>
    </w:p>
    <w:p w14:paraId="46DDCB13" w14:textId="611941A9" w:rsidR="001366ED" w:rsidRDefault="00A05D07" w:rsidP="1A7907A5">
      <w:pPr>
        <w:spacing w:line="276" w:lineRule="auto"/>
        <w:ind w:firstLine="708"/>
        <w:jc w:val="both"/>
        <w:rPr>
          <w:color w:val="000000"/>
        </w:rPr>
      </w:pPr>
      <w:r w:rsidRPr="7082E88E">
        <w:t>Для определения привлекательности отрасли</w:t>
      </w:r>
      <w:r w:rsidR="7082E88E" w:rsidRPr="7082E88E">
        <w:t xml:space="preserve"> наша команда провела анализ 5 сил Майкла </w:t>
      </w:r>
      <w:r w:rsidR="44F95A98" w:rsidRPr="44F95A98">
        <w:t>Портера</w:t>
      </w:r>
      <w:r w:rsidR="7082E88E" w:rsidRPr="7082E88E">
        <w:t>.</w:t>
      </w:r>
      <w:r w:rsidR="002F056E">
        <w:t xml:space="preserve"> На основе данного </w:t>
      </w:r>
      <w:r w:rsidR="18E5DEC4">
        <w:t xml:space="preserve">анализа </w:t>
      </w:r>
      <w:r w:rsidR="4B39D832">
        <w:t>нами бу</w:t>
      </w:r>
      <w:r w:rsidR="00444954">
        <w:t>д</w:t>
      </w:r>
      <w:r w:rsidR="4B39D832">
        <w:t>ет</w:t>
      </w:r>
      <w:r w:rsidR="18E5DEC4">
        <w:t xml:space="preserve"> </w:t>
      </w:r>
      <w:r w:rsidR="541B8999">
        <w:t xml:space="preserve">сформулирована оценка </w:t>
      </w:r>
      <w:r w:rsidR="20A3DA5E">
        <w:t>состояния внешней среды</w:t>
      </w:r>
      <w:r w:rsidR="05CE3335">
        <w:t xml:space="preserve"> </w:t>
      </w:r>
      <w:r w:rsidR="74D55578">
        <w:t>отрасли</w:t>
      </w:r>
      <w:r w:rsidR="30DE44D6">
        <w:t>.</w:t>
      </w:r>
      <w:r w:rsidR="6A254783">
        <w:br/>
      </w:r>
    </w:p>
    <w:p w14:paraId="45C47C28" w14:textId="14E49F8B" w:rsidR="006530EC" w:rsidRDefault="006530EC" w:rsidP="53D4DB96">
      <w:pPr>
        <w:spacing w:line="276" w:lineRule="auto"/>
        <w:ind w:firstLine="708"/>
        <w:jc w:val="both"/>
        <w:rPr>
          <w:color w:val="000000"/>
        </w:rPr>
      </w:pPr>
      <w:r w:rsidRPr="36DE05F4">
        <w:rPr>
          <w:color w:val="000000" w:themeColor="text1"/>
        </w:rPr>
        <w:t xml:space="preserve">В Таблице </w:t>
      </w:r>
      <w:r w:rsidR="36DE05F4" w:rsidRPr="36DE05F4">
        <w:rPr>
          <w:color w:val="000000" w:themeColor="text1"/>
        </w:rPr>
        <w:t>№</w:t>
      </w:r>
      <w:r w:rsidRPr="36DE05F4">
        <w:rPr>
          <w:color w:val="000000" w:themeColor="text1"/>
        </w:rPr>
        <w:t xml:space="preserve">1 представлен подробный анализ внешней среды </w:t>
      </w:r>
      <w:r w:rsidR="2BFBD33F" w:rsidRPr="2BFBD33F">
        <w:rPr>
          <w:color w:val="000000" w:themeColor="text1"/>
        </w:rPr>
        <w:t xml:space="preserve">логистических </w:t>
      </w:r>
      <w:r w:rsidR="0A83941C" w:rsidRPr="0A83941C">
        <w:rPr>
          <w:color w:val="000000" w:themeColor="text1"/>
        </w:rPr>
        <w:t xml:space="preserve">клубов и клубов-аналогов для Клуба </w:t>
      </w:r>
      <w:r w:rsidR="233A6D72" w:rsidRPr="233A6D72">
        <w:rPr>
          <w:color w:val="000000" w:themeColor="text1"/>
        </w:rPr>
        <w:t xml:space="preserve">ТМХ Рус </w:t>
      </w:r>
      <w:r w:rsidR="0A83941C" w:rsidRPr="0A83941C">
        <w:rPr>
          <w:color w:val="000000" w:themeColor="text1"/>
        </w:rPr>
        <w:t>по</w:t>
      </w:r>
      <w:r w:rsidRPr="36DE05F4">
        <w:rPr>
          <w:color w:val="000000" w:themeColor="text1"/>
        </w:rPr>
        <w:t xml:space="preserve"> модели пяти конкурентных сил </w:t>
      </w:r>
      <w:r w:rsidR="53D4DB96" w:rsidRPr="53D4DB96">
        <w:rPr>
          <w:color w:val="000000" w:themeColor="text1"/>
        </w:rPr>
        <w:t>Майкла</w:t>
      </w:r>
      <w:r w:rsidR="48A28B24" w:rsidRPr="48A28B24">
        <w:rPr>
          <w:color w:val="000000" w:themeColor="text1"/>
        </w:rPr>
        <w:t xml:space="preserve"> </w:t>
      </w:r>
      <w:r w:rsidRPr="36DE05F4">
        <w:rPr>
          <w:color w:val="000000" w:themeColor="text1"/>
        </w:rPr>
        <w:t>Портера.</w:t>
      </w:r>
    </w:p>
    <w:p w14:paraId="71942895" w14:textId="751804B6" w:rsidR="69921AAD" w:rsidRDefault="69921AAD" w:rsidP="69921AAD">
      <w:pPr>
        <w:spacing w:line="276" w:lineRule="auto"/>
        <w:ind w:firstLine="708"/>
        <w:rPr>
          <w:color w:val="000000" w:themeColor="text1"/>
        </w:rPr>
      </w:pPr>
    </w:p>
    <w:p w14:paraId="5E194A59" w14:textId="272EA7FA" w:rsidR="79FCAAD0" w:rsidRDefault="79FCAAD0" w:rsidP="69921AAD">
      <w:pPr>
        <w:spacing w:line="276" w:lineRule="auto"/>
        <w:ind w:firstLine="708"/>
        <w:jc w:val="right"/>
        <w:rPr>
          <w:color w:val="000000" w:themeColor="text1"/>
        </w:rPr>
      </w:pPr>
      <w:r w:rsidRPr="79FCAAD0">
        <w:rPr>
          <w:color w:val="000000" w:themeColor="text1"/>
        </w:rPr>
        <w:t>Таблица №1</w:t>
      </w:r>
      <w:r w:rsidR="2BAF546C" w:rsidRPr="2BAF546C">
        <w:rPr>
          <w:color w:val="000000" w:themeColor="text1"/>
        </w:rPr>
        <w:t xml:space="preserve">. </w:t>
      </w:r>
      <w:r w:rsidR="7253807A" w:rsidRPr="7253807A">
        <w:rPr>
          <w:color w:val="000000" w:themeColor="text1"/>
        </w:rPr>
        <w:t xml:space="preserve">Модель пяти </w:t>
      </w:r>
      <w:r w:rsidR="38F7AC89" w:rsidRPr="38F7AC89">
        <w:rPr>
          <w:color w:val="000000" w:themeColor="text1"/>
        </w:rPr>
        <w:t xml:space="preserve">конкурентных сил </w:t>
      </w:r>
      <w:r w:rsidR="74724E4D" w:rsidRPr="74724E4D">
        <w:rPr>
          <w:color w:val="000000" w:themeColor="text1"/>
        </w:rPr>
        <w:t>Майкла Портера</w:t>
      </w:r>
      <w:r w:rsidR="69921AAD" w:rsidRPr="69921AAD">
        <w:rPr>
          <w:color w:val="000000" w:themeColor="text1"/>
        </w:rPr>
        <w:t>.</w:t>
      </w:r>
    </w:p>
    <w:tbl>
      <w:tblPr>
        <w:tblW w:w="0" w:type="auto"/>
        <w:tblCellMar>
          <w:top w:w="15" w:type="dxa"/>
          <w:left w:w="15" w:type="dxa"/>
          <w:bottom w:w="15" w:type="dxa"/>
          <w:right w:w="15" w:type="dxa"/>
        </w:tblCellMar>
        <w:tblLook w:val="04A0" w:firstRow="1" w:lastRow="0" w:firstColumn="1" w:lastColumn="0" w:noHBand="0" w:noVBand="1"/>
      </w:tblPr>
      <w:tblGrid>
        <w:gridCol w:w="2122"/>
        <w:gridCol w:w="4961"/>
        <w:gridCol w:w="1936"/>
      </w:tblGrid>
      <w:tr w:rsidR="008D330A" w14:paraId="1F8D8D1C" w14:textId="77777777" w:rsidTr="1E902E91">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7E3BC"/>
            <w:tcMar>
              <w:top w:w="0" w:type="dxa"/>
              <w:left w:w="108" w:type="dxa"/>
              <w:bottom w:w="0" w:type="dxa"/>
              <w:right w:w="108" w:type="dxa"/>
            </w:tcMar>
            <w:hideMark/>
          </w:tcPr>
          <w:p w14:paraId="1DDBE5B9" w14:textId="77777777" w:rsidR="006203A8" w:rsidRDefault="006203A8" w:rsidP="003251E2">
            <w:pPr>
              <w:pStyle w:val="a9"/>
              <w:spacing w:before="0" w:beforeAutospacing="0" w:after="0" w:afterAutospacing="0" w:line="276" w:lineRule="auto"/>
              <w:jc w:val="center"/>
              <w:rPr>
                <w:color w:val="000000" w:themeColor="text1"/>
              </w:rPr>
            </w:pPr>
            <w:r w:rsidRPr="1F01C639">
              <w:rPr>
                <w:color w:val="000000" w:themeColor="text1"/>
              </w:rPr>
              <w:t>Конкурентная сила</w:t>
            </w: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7E3BC"/>
            <w:tcMar>
              <w:top w:w="0" w:type="dxa"/>
              <w:left w:w="108" w:type="dxa"/>
              <w:bottom w:w="0" w:type="dxa"/>
              <w:right w:w="108" w:type="dxa"/>
            </w:tcMar>
            <w:hideMark/>
          </w:tcPr>
          <w:p w14:paraId="18089FDC" w14:textId="77777777" w:rsidR="006203A8" w:rsidRDefault="006203A8" w:rsidP="003251E2">
            <w:pPr>
              <w:pStyle w:val="a9"/>
              <w:spacing w:before="0" w:beforeAutospacing="0" w:after="0" w:afterAutospacing="0" w:line="276" w:lineRule="auto"/>
              <w:jc w:val="center"/>
              <w:rPr>
                <w:color w:val="000000" w:themeColor="text1"/>
              </w:rPr>
            </w:pPr>
            <w:r w:rsidRPr="1F01C639">
              <w:rPr>
                <w:color w:val="000000" w:themeColor="text1"/>
              </w:rPr>
              <w:t>Описание характера влияния конкурентной силы</w:t>
            </w:r>
          </w:p>
        </w:tc>
        <w:tc>
          <w:tcPr>
            <w:tcW w:w="19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7E3BC"/>
            <w:tcMar>
              <w:top w:w="0" w:type="dxa"/>
              <w:left w:w="108" w:type="dxa"/>
              <w:bottom w:w="0" w:type="dxa"/>
              <w:right w:w="108" w:type="dxa"/>
            </w:tcMar>
            <w:hideMark/>
          </w:tcPr>
          <w:p w14:paraId="1DE9707F" w14:textId="77777777" w:rsidR="006203A8" w:rsidRDefault="006203A8" w:rsidP="003251E2">
            <w:pPr>
              <w:pStyle w:val="a9"/>
              <w:spacing w:before="0" w:beforeAutospacing="0" w:after="0" w:afterAutospacing="0" w:line="276" w:lineRule="auto"/>
              <w:jc w:val="center"/>
              <w:rPr>
                <w:color w:val="000000" w:themeColor="text1"/>
              </w:rPr>
            </w:pPr>
            <w:r w:rsidRPr="1F01C639">
              <w:rPr>
                <w:color w:val="000000" w:themeColor="text1"/>
              </w:rPr>
              <w:t>Оценка степени влияния</w:t>
            </w:r>
          </w:p>
        </w:tc>
      </w:tr>
      <w:tr w:rsidR="008D330A" w14:paraId="5A979467" w14:textId="77777777" w:rsidTr="793CF948">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46B1DE7" w14:textId="77777777" w:rsidR="006203A8" w:rsidRDefault="006203A8" w:rsidP="003251E2">
            <w:pPr>
              <w:pStyle w:val="a9"/>
              <w:spacing w:before="0" w:beforeAutospacing="0" w:after="0" w:afterAutospacing="0" w:line="276" w:lineRule="auto"/>
              <w:rPr>
                <w:color w:val="000000" w:themeColor="text1"/>
              </w:rPr>
            </w:pPr>
            <w:r w:rsidRPr="1F01C639">
              <w:rPr>
                <w:color w:val="000000" w:themeColor="text1"/>
              </w:rPr>
              <w:t>Угроза появления новых игроков на рынке</w:t>
            </w: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C66D944" w14:textId="466FC312" w:rsidR="006203A8" w:rsidRDefault="1E902E91" w:rsidP="5E0578E9">
            <w:pPr>
              <w:pStyle w:val="a9"/>
              <w:spacing w:before="0" w:beforeAutospacing="0" w:after="0" w:afterAutospacing="0" w:line="276" w:lineRule="auto"/>
              <w:jc w:val="both"/>
            </w:pPr>
            <w:r>
              <w:t xml:space="preserve">За долгое время существования компаний, занимающихся поставкой складского оборудования, которое помогает автоматизировать процессы, появилось очень малое число клубов, подобных Клубу ТМХ </w:t>
            </w:r>
            <w:r>
              <w:lastRenderedPageBreak/>
              <w:t xml:space="preserve">Рус. Можно сделать вывод, что новые игроки не будут появляться в большом количестве в ближайшее время, хотя отрасль в данный момент является развивающейся. </w:t>
            </w:r>
          </w:p>
        </w:tc>
        <w:tc>
          <w:tcPr>
            <w:tcW w:w="193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hideMark/>
          </w:tcPr>
          <w:p w14:paraId="40AA084E" w14:textId="77777777" w:rsidR="006203A8" w:rsidRDefault="004A1605" w:rsidP="003251E2">
            <w:pPr>
              <w:pStyle w:val="a9"/>
              <w:spacing w:before="0" w:beforeAutospacing="0" w:after="0" w:afterAutospacing="0" w:line="276" w:lineRule="auto"/>
              <w:jc w:val="center"/>
              <w:rPr>
                <w:color w:val="000000" w:themeColor="text1"/>
              </w:rPr>
            </w:pPr>
            <w:r w:rsidRPr="1F01C639">
              <w:rPr>
                <w:color w:val="000000" w:themeColor="text1"/>
              </w:rPr>
              <w:lastRenderedPageBreak/>
              <w:t>3</w:t>
            </w:r>
            <w:r w:rsidR="006203A8" w:rsidRPr="1F01C639">
              <w:rPr>
                <w:color w:val="000000" w:themeColor="text1"/>
              </w:rPr>
              <w:t> </w:t>
            </w:r>
          </w:p>
          <w:p w14:paraId="560D62E3" w14:textId="77777777" w:rsidR="006203A8" w:rsidRDefault="006203A8" w:rsidP="003251E2">
            <w:pPr>
              <w:pStyle w:val="a9"/>
              <w:spacing w:before="0" w:beforeAutospacing="0" w:after="0" w:afterAutospacing="0" w:line="276" w:lineRule="auto"/>
              <w:jc w:val="center"/>
              <w:rPr>
                <w:color w:val="000000" w:themeColor="text1"/>
              </w:rPr>
            </w:pPr>
            <w:r w:rsidRPr="1F01C639">
              <w:rPr>
                <w:color w:val="000000" w:themeColor="text1"/>
              </w:rPr>
              <w:t>(</w:t>
            </w:r>
            <w:r w:rsidR="004A1605" w:rsidRPr="1F01C639">
              <w:rPr>
                <w:color w:val="000000" w:themeColor="text1"/>
              </w:rPr>
              <w:t>средняя</w:t>
            </w:r>
            <w:r w:rsidRPr="1F01C639">
              <w:rPr>
                <w:color w:val="000000" w:themeColor="text1"/>
              </w:rPr>
              <w:t xml:space="preserve"> степень влияния)</w:t>
            </w:r>
          </w:p>
        </w:tc>
      </w:tr>
      <w:tr w:rsidR="008D330A" w14:paraId="18BF9F22" w14:textId="77777777" w:rsidTr="793CF948">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04250984" w14:textId="77777777" w:rsidR="006203A8" w:rsidRDefault="00A25821" w:rsidP="003251E2">
            <w:pPr>
              <w:pStyle w:val="a9"/>
              <w:spacing w:before="0" w:beforeAutospacing="0" w:after="0" w:afterAutospacing="0" w:line="276" w:lineRule="auto"/>
              <w:rPr>
                <w:color w:val="000000" w:themeColor="text1"/>
              </w:rPr>
            </w:pPr>
            <w:r w:rsidRPr="1F01C639">
              <w:rPr>
                <w:color w:val="000000" w:themeColor="text1"/>
              </w:rPr>
              <w:lastRenderedPageBreak/>
              <w:t>Рыночная власть покупателей</w:t>
            </w: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BEAB51E" w14:textId="77777777" w:rsidR="006203A8" w:rsidRDefault="004B0C3C" w:rsidP="5E0578E9">
            <w:pPr>
              <w:pStyle w:val="a9"/>
              <w:spacing w:before="0" w:beforeAutospacing="0" w:after="0" w:afterAutospacing="0" w:line="276" w:lineRule="auto"/>
              <w:jc w:val="both"/>
            </w:pPr>
            <w:r>
              <w:t xml:space="preserve">На рынке присутствуют многочисленные крупные логистические компании, которые были бы заинтересованы в создании </w:t>
            </w:r>
            <w:r w:rsidR="00015691">
              <w:t xml:space="preserve">клуба складской логистики для обмена опытом, а также присутствует достаточное количество физических лиц, заинтересованных в получении опыта. </w:t>
            </w:r>
          </w:p>
        </w:tc>
        <w:tc>
          <w:tcPr>
            <w:tcW w:w="193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hideMark/>
          </w:tcPr>
          <w:p w14:paraId="1633012A" w14:textId="77777777" w:rsidR="006203A8" w:rsidRDefault="004B0C3C" w:rsidP="003251E2">
            <w:pPr>
              <w:pStyle w:val="a9"/>
              <w:spacing w:before="0" w:beforeAutospacing="0" w:after="0" w:afterAutospacing="0" w:line="276" w:lineRule="auto"/>
              <w:jc w:val="center"/>
              <w:rPr>
                <w:color w:val="000000" w:themeColor="text1"/>
              </w:rPr>
            </w:pPr>
            <w:r w:rsidRPr="1F01C639">
              <w:rPr>
                <w:color w:val="000000" w:themeColor="text1"/>
              </w:rPr>
              <w:t>4</w:t>
            </w:r>
            <w:r w:rsidR="006203A8" w:rsidRPr="1F01C639">
              <w:rPr>
                <w:color w:val="000000" w:themeColor="text1"/>
              </w:rPr>
              <w:t> </w:t>
            </w:r>
          </w:p>
          <w:p w14:paraId="3DC063C0" w14:textId="77777777" w:rsidR="006203A8" w:rsidRDefault="006203A8" w:rsidP="003251E2">
            <w:pPr>
              <w:pStyle w:val="a9"/>
              <w:spacing w:before="0" w:beforeAutospacing="0" w:after="0" w:afterAutospacing="0" w:line="276" w:lineRule="auto"/>
              <w:jc w:val="center"/>
              <w:rPr>
                <w:color w:val="000000" w:themeColor="text1"/>
              </w:rPr>
            </w:pPr>
            <w:r w:rsidRPr="1F01C639">
              <w:rPr>
                <w:color w:val="000000" w:themeColor="text1"/>
              </w:rPr>
              <w:t>(средний уровень влияния)</w:t>
            </w:r>
          </w:p>
        </w:tc>
      </w:tr>
      <w:tr w:rsidR="008D330A" w14:paraId="2454E90B" w14:textId="77777777" w:rsidTr="793CF948">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0A48A1CA" w14:textId="77777777" w:rsidR="006203A8" w:rsidRDefault="006203A8" w:rsidP="003251E2">
            <w:pPr>
              <w:pStyle w:val="a9"/>
              <w:spacing w:before="0" w:beforeAutospacing="0" w:after="0" w:afterAutospacing="0" w:line="276" w:lineRule="auto"/>
              <w:rPr>
                <w:color w:val="000000" w:themeColor="text1"/>
              </w:rPr>
            </w:pPr>
            <w:r w:rsidRPr="1F01C639">
              <w:rPr>
                <w:color w:val="000000" w:themeColor="text1"/>
              </w:rPr>
              <w:t>Угроза появления заменителей</w:t>
            </w: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F736BF8" w14:textId="77777777" w:rsidR="006203A8" w:rsidRDefault="00DF37AD" w:rsidP="5E0578E9">
            <w:pPr>
              <w:pStyle w:val="a9"/>
              <w:spacing w:before="0" w:beforeAutospacing="0" w:after="0" w:afterAutospacing="0" w:line="276" w:lineRule="auto"/>
              <w:jc w:val="both"/>
              <w:rPr>
                <w:color w:val="000000" w:themeColor="text1"/>
              </w:rPr>
            </w:pPr>
            <w:r w:rsidRPr="1F01C639">
              <w:rPr>
                <w:color w:val="000000" w:themeColor="text1"/>
              </w:rPr>
              <w:t>На рынке в данный момент присутствуют игроки с похожим продуктом, но</w:t>
            </w:r>
            <w:r w:rsidR="00802B3F" w:rsidRPr="1F01C639">
              <w:rPr>
                <w:color w:val="000000" w:themeColor="text1"/>
              </w:rPr>
              <w:t xml:space="preserve"> таких же эффективных</w:t>
            </w:r>
            <w:r w:rsidRPr="1F01C639">
              <w:rPr>
                <w:color w:val="000000" w:themeColor="text1"/>
              </w:rPr>
              <w:t xml:space="preserve"> </w:t>
            </w:r>
            <w:r w:rsidR="00802B3F" w:rsidRPr="1F01C639">
              <w:rPr>
                <w:color w:val="000000" w:themeColor="text1"/>
              </w:rPr>
              <w:t>альтернатив нет.</w:t>
            </w:r>
          </w:p>
        </w:tc>
        <w:tc>
          <w:tcPr>
            <w:tcW w:w="193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hideMark/>
          </w:tcPr>
          <w:p w14:paraId="2A01DBAB" w14:textId="77777777" w:rsidR="006203A8" w:rsidRDefault="00802B3F" w:rsidP="003251E2">
            <w:pPr>
              <w:pStyle w:val="a9"/>
              <w:spacing w:before="0" w:beforeAutospacing="0" w:after="0" w:afterAutospacing="0" w:line="276" w:lineRule="auto"/>
              <w:jc w:val="center"/>
              <w:rPr>
                <w:color w:val="000000" w:themeColor="text1"/>
              </w:rPr>
            </w:pPr>
            <w:r w:rsidRPr="1F01C639">
              <w:rPr>
                <w:color w:val="000000" w:themeColor="text1"/>
              </w:rPr>
              <w:t>2</w:t>
            </w:r>
            <w:r w:rsidR="006203A8" w:rsidRPr="1F01C639">
              <w:rPr>
                <w:color w:val="000000" w:themeColor="text1"/>
              </w:rPr>
              <w:t xml:space="preserve"> (</w:t>
            </w:r>
            <w:r w:rsidRPr="1F01C639">
              <w:rPr>
                <w:color w:val="000000" w:themeColor="text1"/>
              </w:rPr>
              <w:t>низкая</w:t>
            </w:r>
            <w:r w:rsidR="006203A8" w:rsidRPr="1F01C639">
              <w:rPr>
                <w:color w:val="000000" w:themeColor="text1"/>
              </w:rPr>
              <w:t xml:space="preserve"> степень влияния)</w:t>
            </w:r>
          </w:p>
        </w:tc>
      </w:tr>
      <w:tr w:rsidR="008D330A" w14:paraId="05B2929B" w14:textId="77777777" w:rsidTr="793CF948">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87D0E21" w14:textId="77777777" w:rsidR="006203A8" w:rsidRDefault="006203A8" w:rsidP="003251E2">
            <w:pPr>
              <w:pStyle w:val="a9"/>
              <w:spacing w:before="0" w:beforeAutospacing="0" w:after="0" w:afterAutospacing="0" w:line="276" w:lineRule="auto"/>
              <w:rPr>
                <w:color w:val="000000" w:themeColor="text1"/>
              </w:rPr>
            </w:pPr>
            <w:r w:rsidRPr="1F01C639">
              <w:rPr>
                <w:color w:val="000000" w:themeColor="text1"/>
              </w:rPr>
              <w:t>Рыночная власть поставщиков</w:t>
            </w: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093FE9A" w14:textId="47522404" w:rsidR="006203A8" w:rsidRDefault="009B5A8D" w:rsidP="5E0578E9">
            <w:pPr>
              <w:pStyle w:val="a9"/>
              <w:spacing w:before="0" w:beforeAutospacing="0" w:after="0" w:afterAutospacing="0" w:line="276" w:lineRule="auto"/>
              <w:jc w:val="both"/>
            </w:pPr>
            <w:r>
              <w:t xml:space="preserve">На рынке </w:t>
            </w:r>
            <w:r w:rsidR="0091009B">
              <w:t xml:space="preserve">множество поставщиков </w:t>
            </w:r>
            <w:r w:rsidR="00D736A0">
              <w:t>услуг необходи</w:t>
            </w:r>
            <w:r w:rsidR="00090139">
              <w:t>мых для создания наших продуктов Клуба (</w:t>
            </w:r>
            <w:r w:rsidR="0090334A">
              <w:t xml:space="preserve">сайт, журнал, </w:t>
            </w:r>
            <w:r w:rsidR="00403C26">
              <w:t>знания</w:t>
            </w:r>
            <w:r w:rsidR="00090139">
              <w:t>)</w:t>
            </w:r>
            <w:r w:rsidR="001C116A">
              <w:t xml:space="preserve">. </w:t>
            </w:r>
            <w:r w:rsidR="007E7CDF">
              <w:t>У них между собо</w:t>
            </w:r>
            <w:r w:rsidR="00CB2CBB">
              <w:t>й настоящая конкуренция.</w:t>
            </w:r>
          </w:p>
        </w:tc>
        <w:tc>
          <w:tcPr>
            <w:tcW w:w="193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hideMark/>
          </w:tcPr>
          <w:p w14:paraId="689B2206" w14:textId="77777777" w:rsidR="006203A8" w:rsidRDefault="00753038" w:rsidP="003251E2">
            <w:pPr>
              <w:pStyle w:val="a9"/>
              <w:spacing w:before="0" w:beforeAutospacing="0" w:after="0" w:afterAutospacing="0" w:line="276" w:lineRule="auto"/>
              <w:jc w:val="center"/>
            </w:pPr>
            <w:r>
              <w:t>1</w:t>
            </w:r>
          </w:p>
          <w:p w14:paraId="22753658" w14:textId="77777777" w:rsidR="006203A8" w:rsidRDefault="006203A8" w:rsidP="003251E2">
            <w:pPr>
              <w:pStyle w:val="a9"/>
              <w:spacing w:before="0" w:beforeAutospacing="0" w:after="0" w:afterAutospacing="0" w:line="276" w:lineRule="auto"/>
              <w:jc w:val="center"/>
              <w:rPr>
                <w:color w:val="000000" w:themeColor="text1"/>
              </w:rPr>
            </w:pPr>
            <w:r w:rsidRPr="1F01C639">
              <w:rPr>
                <w:color w:val="000000" w:themeColor="text1"/>
              </w:rPr>
              <w:t>(н</w:t>
            </w:r>
            <w:r w:rsidR="00753038" w:rsidRPr="1F01C639">
              <w:rPr>
                <w:color w:val="000000" w:themeColor="text1"/>
              </w:rPr>
              <w:t>езначительная</w:t>
            </w:r>
            <w:r w:rsidRPr="1F01C639">
              <w:rPr>
                <w:color w:val="000000" w:themeColor="text1"/>
              </w:rPr>
              <w:t xml:space="preserve"> степень влияния)</w:t>
            </w:r>
          </w:p>
        </w:tc>
      </w:tr>
      <w:tr w:rsidR="008D330A" w14:paraId="6BA35D1E" w14:textId="77777777" w:rsidTr="793CF948">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EAF0679" w14:textId="77777777" w:rsidR="006203A8" w:rsidRDefault="006203A8" w:rsidP="003251E2">
            <w:pPr>
              <w:pStyle w:val="a9"/>
              <w:spacing w:before="0" w:beforeAutospacing="0" w:after="0" w:afterAutospacing="0" w:line="276" w:lineRule="auto"/>
              <w:rPr>
                <w:color w:val="000000" w:themeColor="text1"/>
              </w:rPr>
            </w:pPr>
            <w:r w:rsidRPr="1F01C639">
              <w:rPr>
                <w:color w:val="000000" w:themeColor="text1"/>
              </w:rPr>
              <w:t>Внутриотраслевая конкуренция</w:t>
            </w: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0B981259" w14:textId="4691B366" w:rsidR="006203A8" w:rsidRDefault="00F475C7" w:rsidP="5E0578E9">
            <w:pPr>
              <w:pStyle w:val="a9"/>
              <w:spacing w:before="0" w:beforeAutospacing="0" w:after="0" w:afterAutospacing="0" w:line="276" w:lineRule="auto"/>
              <w:jc w:val="both"/>
              <w:rPr>
                <w:color w:val="000000" w:themeColor="text1"/>
              </w:rPr>
            </w:pPr>
            <w:r>
              <w:rPr>
                <w:color w:val="000000" w:themeColor="text1"/>
              </w:rPr>
              <w:t>Клуб</w:t>
            </w:r>
            <w:r w:rsidR="09D3FDCF" w:rsidRPr="09D3FDCF">
              <w:rPr>
                <w:color w:val="000000" w:themeColor="text1"/>
              </w:rPr>
              <w:t xml:space="preserve"> ТМХ Рус</w:t>
            </w:r>
            <w:r>
              <w:rPr>
                <w:color w:val="000000" w:themeColor="text1"/>
              </w:rPr>
              <w:t xml:space="preserve"> стоит на стыке нескольких отраслей, в которых </w:t>
            </w:r>
            <w:r w:rsidR="1E902E91" w:rsidRPr="1E902E91">
              <w:rPr>
                <w:color w:val="000000" w:themeColor="text1"/>
              </w:rPr>
              <w:t xml:space="preserve">есть малый ряд крупных игроков, </w:t>
            </w:r>
            <w:r w:rsidR="002E6184">
              <w:rPr>
                <w:color w:val="000000" w:themeColor="text1"/>
              </w:rPr>
              <w:t xml:space="preserve">которые </w:t>
            </w:r>
            <w:r w:rsidR="1E902E91" w:rsidRPr="1E902E91">
              <w:rPr>
                <w:color w:val="000000" w:themeColor="text1"/>
              </w:rPr>
              <w:t xml:space="preserve">активно развиваются. Кроме того, для продвижения </w:t>
            </w:r>
            <w:r w:rsidR="0079764D">
              <w:rPr>
                <w:color w:val="000000" w:themeColor="text1"/>
              </w:rPr>
              <w:t xml:space="preserve">каждого </w:t>
            </w:r>
            <w:r w:rsidR="1E902E91" w:rsidRPr="1E902E91">
              <w:rPr>
                <w:color w:val="000000" w:themeColor="text1"/>
              </w:rPr>
              <w:t>продукта нужны достаточно длительные сроки, инвестиции и хорошая рекламная кампания</w:t>
            </w:r>
            <w:r w:rsidR="00F90BCA">
              <w:rPr>
                <w:color w:val="000000" w:themeColor="text1"/>
              </w:rPr>
              <w:t>, а продвигать их нужно будет одновременно</w:t>
            </w:r>
            <w:r w:rsidR="1E902E91" w:rsidRPr="1E902E91">
              <w:rPr>
                <w:color w:val="000000" w:themeColor="text1"/>
              </w:rPr>
              <w:t xml:space="preserve">. Совокупность всех перечисленных критериев делают процесс конкуренции с крупными игроками </w:t>
            </w:r>
            <w:r w:rsidR="006C6017">
              <w:rPr>
                <w:color w:val="000000" w:themeColor="text1"/>
              </w:rPr>
              <w:t xml:space="preserve">своих </w:t>
            </w:r>
            <w:r w:rsidR="1E902E91" w:rsidRPr="1E902E91">
              <w:rPr>
                <w:color w:val="000000" w:themeColor="text1"/>
              </w:rPr>
              <w:t>отрасл</w:t>
            </w:r>
            <w:r w:rsidR="006C6017">
              <w:rPr>
                <w:color w:val="000000" w:themeColor="text1"/>
              </w:rPr>
              <w:t>ей</w:t>
            </w:r>
            <w:r w:rsidR="1E902E91" w:rsidRPr="1E902E91">
              <w:rPr>
                <w:color w:val="000000" w:themeColor="text1"/>
              </w:rPr>
              <w:t xml:space="preserve"> затруднительным.</w:t>
            </w:r>
          </w:p>
        </w:tc>
        <w:tc>
          <w:tcPr>
            <w:tcW w:w="193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hideMark/>
          </w:tcPr>
          <w:p w14:paraId="64049142" w14:textId="77777777" w:rsidR="006203A8" w:rsidRPr="003A6444" w:rsidRDefault="00FD678E" w:rsidP="003251E2">
            <w:pPr>
              <w:pStyle w:val="a9"/>
              <w:spacing w:before="0" w:beforeAutospacing="0" w:after="0" w:afterAutospacing="0" w:line="276" w:lineRule="auto"/>
              <w:jc w:val="center"/>
              <w:rPr>
                <w:lang w:val="en-US"/>
              </w:rPr>
            </w:pPr>
            <w:r>
              <w:t>5</w:t>
            </w:r>
          </w:p>
          <w:p w14:paraId="1E458245" w14:textId="77777777" w:rsidR="006203A8" w:rsidRDefault="006203A8" w:rsidP="003251E2">
            <w:pPr>
              <w:pStyle w:val="a9"/>
              <w:spacing w:before="0" w:beforeAutospacing="0" w:after="0" w:afterAutospacing="0" w:line="276" w:lineRule="auto"/>
              <w:jc w:val="center"/>
              <w:rPr>
                <w:color w:val="000000" w:themeColor="text1"/>
              </w:rPr>
            </w:pPr>
            <w:r w:rsidRPr="1F01C639">
              <w:rPr>
                <w:color w:val="000000" w:themeColor="text1"/>
              </w:rPr>
              <w:t>(значительный уровень влияния)</w:t>
            </w:r>
          </w:p>
        </w:tc>
      </w:tr>
    </w:tbl>
    <w:p w14:paraId="10F2CC73" w14:textId="6B31FCDF" w:rsidR="03F7847A" w:rsidRDefault="03F7847A" w:rsidP="03F7847A">
      <w:pPr>
        <w:spacing w:line="276" w:lineRule="auto"/>
        <w:rPr>
          <w:color w:val="000000" w:themeColor="text1"/>
        </w:rPr>
      </w:pPr>
    </w:p>
    <w:p w14:paraId="0A5066A2" w14:textId="214EF90C" w:rsidR="00D27785" w:rsidRDefault="002B3757" w:rsidP="0C218038">
      <w:pPr>
        <w:pStyle w:val="a9"/>
        <w:spacing w:before="0" w:beforeAutospacing="0" w:after="0" w:afterAutospacing="0" w:line="276" w:lineRule="auto"/>
        <w:ind w:firstLine="709"/>
        <w:jc w:val="center"/>
        <w:rPr>
          <w:color w:val="000000"/>
        </w:rPr>
      </w:pPr>
      <w:r>
        <w:rPr>
          <w:color w:val="000000" w:themeColor="text1"/>
        </w:rPr>
        <w:t>Рис. 2</w:t>
      </w:r>
      <w:r w:rsidR="1E902E91" w:rsidRPr="1E902E91">
        <w:rPr>
          <w:color w:val="000000" w:themeColor="text1"/>
        </w:rPr>
        <w:t>. Результаты анализа 5 конкурентных сил М.</w:t>
      </w:r>
      <w:r w:rsidR="73D1EB45" w:rsidRPr="73D1EB45">
        <w:rPr>
          <w:color w:val="000000" w:themeColor="text1"/>
        </w:rPr>
        <w:t xml:space="preserve"> </w:t>
      </w:r>
      <w:r w:rsidR="1E902E91" w:rsidRPr="1E902E91">
        <w:rPr>
          <w:color w:val="000000" w:themeColor="text1"/>
        </w:rPr>
        <w:t>Портера</w:t>
      </w:r>
      <w:r w:rsidR="2D2DBF37" w:rsidRPr="2D2DBF37">
        <w:rPr>
          <w:color w:val="000000" w:themeColor="text1"/>
        </w:rPr>
        <w:t>.</w:t>
      </w:r>
    </w:p>
    <w:p w14:paraId="273A19EA" w14:textId="6BA1B100" w:rsidR="03F7847A" w:rsidRDefault="03F7847A" w:rsidP="03F7847A">
      <w:pPr>
        <w:pStyle w:val="a9"/>
        <w:spacing w:before="0" w:beforeAutospacing="0" w:after="0" w:afterAutospacing="0" w:line="276" w:lineRule="auto"/>
        <w:ind w:firstLine="709"/>
        <w:jc w:val="center"/>
        <w:rPr>
          <w:color w:val="000000" w:themeColor="text1"/>
        </w:rPr>
      </w:pPr>
    </w:p>
    <w:p w14:paraId="32487EB3" w14:textId="16C97F2D" w:rsidR="03F7847A" w:rsidRDefault="03F7847A" w:rsidP="6DBDA0E4">
      <w:pPr>
        <w:pStyle w:val="a9"/>
        <w:spacing w:before="0" w:beforeAutospacing="0" w:after="0" w:afterAutospacing="0" w:line="276" w:lineRule="auto"/>
        <w:ind w:firstLine="709"/>
        <w:jc w:val="center"/>
        <w:rPr>
          <w:color w:val="000000" w:themeColor="text1"/>
        </w:rPr>
      </w:pPr>
      <w:r>
        <w:rPr>
          <w:noProof/>
        </w:rPr>
        <w:drawing>
          <wp:inline distT="0" distB="0" distL="0" distR="0" wp14:anchorId="3A0866F7" wp14:editId="47C1680B">
            <wp:extent cx="4157994" cy="242485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pic:nvPicPr>
                  <pic:blipFill>
                    <a:blip r:embed="rId18">
                      <a:extLst>
                        <a:ext uri="{28A0092B-C50C-407E-A947-70E740481C1C}">
                          <a14:useLocalDpi xmlns:a14="http://schemas.microsoft.com/office/drawing/2010/main" val="0"/>
                        </a:ext>
                      </a:extLst>
                    </a:blip>
                    <a:stretch>
                      <a:fillRect/>
                    </a:stretch>
                  </pic:blipFill>
                  <pic:spPr>
                    <a:xfrm>
                      <a:off x="0" y="0"/>
                      <a:ext cx="4157994" cy="2424853"/>
                    </a:xfrm>
                    <a:prstGeom prst="rect">
                      <a:avLst/>
                    </a:prstGeom>
                  </pic:spPr>
                </pic:pic>
              </a:graphicData>
            </a:graphic>
          </wp:inline>
        </w:drawing>
      </w:r>
    </w:p>
    <w:p w14:paraId="4AB6518D" w14:textId="189AAD47" w:rsidR="03F7847A" w:rsidRDefault="03F7847A" w:rsidP="03F7847A">
      <w:pPr>
        <w:pStyle w:val="a9"/>
        <w:spacing w:before="0" w:beforeAutospacing="0" w:after="0" w:afterAutospacing="0" w:line="276" w:lineRule="auto"/>
        <w:ind w:firstLine="709"/>
        <w:jc w:val="center"/>
        <w:rPr>
          <w:color w:val="000000" w:themeColor="text1"/>
        </w:rPr>
      </w:pPr>
    </w:p>
    <w:p w14:paraId="33157A10" w14:textId="490F854C" w:rsidR="1E902E91" w:rsidRDefault="1E902E91" w:rsidP="1E902E91">
      <w:pPr>
        <w:pStyle w:val="a9"/>
        <w:spacing w:before="0" w:beforeAutospacing="0" w:after="0" w:afterAutospacing="0" w:line="276" w:lineRule="auto"/>
        <w:rPr>
          <w:color w:val="000000" w:themeColor="text1"/>
        </w:rPr>
      </w:pPr>
    </w:p>
    <w:p w14:paraId="46CB1CC8" w14:textId="0DC73874" w:rsidR="00BA7818" w:rsidRDefault="00BA7818" w:rsidP="0B514FD5">
      <w:pPr>
        <w:pStyle w:val="a9"/>
        <w:spacing w:before="0" w:beforeAutospacing="0" w:after="0" w:afterAutospacing="0" w:line="276" w:lineRule="auto"/>
        <w:ind w:firstLine="708"/>
        <w:rPr>
          <w:color w:val="000000"/>
        </w:rPr>
      </w:pPr>
      <w:r w:rsidRPr="0B514FD5">
        <w:rPr>
          <w:color w:val="000000" w:themeColor="text1"/>
        </w:rPr>
        <w:t xml:space="preserve">По результатам 5 сил Портера можно сделать вывод, что отрасль нуждается в свежих идеях, которые объединили бы всех желающих развиваться в логистике и совершенствовать свою систему. Войти на данный рынок достаточно несложно, на данный момент, но крупные компании, которые имеют </w:t>
      </w:r>
      <w:r w:rsidR="002F37EB" w:rsidRPr="0B514FD5">
        <w:rPr>
          <w:color w:val="000000" w:themeColor="text1"/>
        </w:rPr>
        <w:t>похожие Клубы,</w:t>
      </w:r>
      <w:r w:rsidRPr="0B514FD5">
        <w:rPr>
          <w:color w:val="000000" w:themeColor="text1"/>
        </w:rPr>
        <w:t xml:space="preserve"> уже начинают все больше и больше развивать их. Для того, чтобы Клуб складской автоматизации Тойота Материал Хендлинг был успешным, его нужно реализовывать в ближайшее время. </w:t>
      </w:r>
    </w:p>
    <w:p w14:paraId="497E1058" w14:textId="4D4ECAF0" w:rsidR="00D27785" w:rsidRDefault="00D27785" w:rsidP="3EB5B5D0">
      <w:pPr>
        <w:pStyle w:val="a9"/>
        <w:spacing w:before="0" w:beforeAutospacing="0" w:after="0" w:afterAutospacing="0" w:line="276" w:lineRule="auto"/>
        <w:rPr>
          <w:color w:val="000000"/>
        </w:rPr>
      </w:pPr>
    </w:p>
    <w:p w14:paraId="6DB759D5" w14:textId="6F4D0056" w:rsidR="3EB5B5D0" w:rsidRDefault="3EB5B5D0" w:rsidP="3EB5B5D0">
      <w:pPr>
        <w:pStyle w:val="a9"/>
        <w:spacing w:before="0" w:beforeAutospacing="0" w:after="0" w:afterAutospacing="0" w:line="276" w:lineRule="auto"/>
        <w:rPr>
          <w:b/>
          <w:color w:val="000000" w:themeColor="text1"/>
        </w:rPr>
      </w:pPr>
      <w:r w:rsidRPr="04590762">
        <w:rPr>
          <w:b/>
          <w:color w:val="000000" w:themeColor="text1"/>
        </w:rPr>
        <w:t xml:space="preserve">Портреты </w:t>
      </w:r>
      <w:r w:rsidR="3A4394C4" w:rsidRPr="04590762">
        <w:rPr>
          <w:b/>
          <w:color w:val="000000" w:themeColor="text1"/>
        </w:rPr>
        <w:t>потребителя</w:t>
      </w:r>
    </w:p>
    <w:p w14:paraId="08095D22" w14:textId="22FAD0CD" w:rsidR="001366ED" w:rsidRDefault="33E05205" w:rsidP="4010C1E3">
      <w:pPr>
        <w:spacing w:line="276" w:lineRule="auto"/>
        <w:ind w:firstLine="708"/>
        <w:rPr>
          <w:color w:val="000000"/>
          <w:shd w:val="clear" w:color="auto" w:fill="FFFFFF"/>
        </w:rPr>
      </w:pPr>
      <w:r w:rsidRPr="33E05205">
        <w:rPr>
          <w:color w:val="000000" w:themeColor="text1"/>
        </w:rPr>
        <w:t>Помимо всего прочего</w:t>
      </w:r>
      <w:r w:rsidR="26562B22" w:rsidRPr="26562B22">
        <w:rPr>
          <w:color w:val="000000" w:themeColor="text1"/>
        </w:rPr>
        <w:t>,</w:t>
      </w:r>
      <w:r w:rsidRPr="33E05205">
        <w:rPr>
          <w:color w:val="000000" w:themeColor="text1"/>
        </w:rPr>
        <w:t xml:space="preserve"> </w:t>
      </w:r>
      <w:r w:rsidR="7A847E13" w:rsidRPr="7A847E13">
        <w:rPr>
          <w:color w:val="000000" w:themeColor="text1"/>
        </w:rPr>
        <w:t xml:space="preserve">нашей командой </w:t>
      </w:r>
      <w:r w:rsidR="1BBAEE71" w:rsidRPr="1BBAEE71">
        <w:rPr>
          <w:color w:val="000000" w:themeColor="text1"/>
        </w:rPr>
        <w:t>были</w:t>
      </w:r>
      <w:r w:rsidR="7A847E13" w:rsidRPr="7A847E13">
        <w:rPr>
          <w:color w:val="000000" w:themeColor="text1"/>
        </w:rPr>
        <w:t xml:space="preserve"> </w:t>
      </w:r>
      <w:r w:rsidR="07CCD631" w:rsidRPr="07CCD631">
        <w:rPr>
          <w:color w:val="000000" w:themeColor="text1"/>
        </w:rPr>
        <w:t>составлены портреты</w:t>
      </w:r>
      <w:r w:rsidR="71C31846" w:rsidRPr="71C31846">
        <w:rPr>
          <w:color w:val="000000" w:themeColor="text1"/>
        </w:rPr>
        <w:t xml:space="preserve"> </w:t>
      </w:r>
      <w:r w:rsidR="38674455" w:rsidRPr="38674455">
        <w:rPr>
          <w:color w:val="000000" w:themeColor="text1"/>
        </w:rPr>
        <w:t xml:space="preserve">потребителей - </w:t>
      </w:r>
      <w:r w:rsidR="30C14228" w:rsidRPr="30C14228">
        <w:rPr>
          <w:color w:val="000000" w:themeColor="text1"/>
        </w:rPr>
        <w:t xml:space="preserve">физических лиц, а также </w:t>
      </w:r>
      <w:r w:rsidR="2BF558E9" w:rsidRPr="2BF558E9">
        <w:rPr>
          <w:color w:val="000000" w:themeColor="text1"/>
        </w:rPr>
        <w:t>организаций разной</w:t>
      </w:r>
      <w:r w:rsidR="1EAD00CC" w:rsidRPr="1EAD00CC">
        <w:rPr>
          <w:color w:val="000000" w:themeColor="text1"/>
        </w:rPr>
        <w:t xml:space="preserve"> </w:t>
      </w:r>
      <w:r w:rsidR="0B95553D" w:rsidRPr="0B95553D">
        <w:rPr>
          <w:color w:val="000000" w:themeColor="text1"/>
        </w:rPr>
        <w:t xml:space="preserve">правовой </w:t>
      </w:r>
      <w:r w:rsidR="5239814B" w:rsidRPr="5239814B">
        <w:rPr>
          <w:color w:val="000000" w:themeColor="text1"/>
        </w:rPr>
        <w:t>собственности</w:t>
      </w:r>
      <w:r w:rsidR="38674455" w:rsidRPr="38674455">
        <w:rPr>
          <w:color w:val="000000" w:themeColor="text1"/>
        </w:rPr>
        <w:t xml:space="preserve">, </w:t>
      </w:r>
      <w:r w:rsidR="2CF8C31C" w:rsidRPr="2CF8C31C">
        <w:rPr>
          <w:color w:val="000000" w:themeColor="text1"/>
        </w:rPr>
        <w:t xml:space="preserve">которые потенциально могли бы </w:t>
      </w:r>
      <w:r w:rsidR="374F08DE" w:rsidRPr="374F08DE">
        <w:rPr>
          <w:color w:val="000000" w:themeColor="text1"/>
        </w:rPr>
        <w:t xml:space="preserve">стать </w:t>
      </w:r>
      <w:r w:rsidR="5DD8282F" w:rsidRPr="5DD8282F">
        <w:rPr>
          <w:color w:val="000000" w:themeColor="text1"/>
        </w:rPr>
        <w:t xml:space="preserve">участниками Клуба </w:t>
      </w:r>
      <w:r w:rsidR="5D933140" w:rsidRPr="5D933140">
        <w:rPr>
          <w:color w:val="000000" w:themeColor="text1"/>
        </w:rPr>
        <w:t xml:space="preserve">ТМХ Рус. </w:t>
      </w:r>
      <w:r w:rsidR="5224B007" w:rsidRPr="5224B007">
        <w:rPr>
          <w:color w:val="000000" w:themeColor="text1"/>
        </w:rPr>
        <w:t xml:space="preserve">Были выбелены </w:t>
      </w:r>
      <w:r w:rsidR="31C4AC5B" w:rsidRPr="31C4AC5B">
        <w:rPr>
          <w:color w:val="000000" w:themeColor="text1"/>
        </w:rPr>
        <w:t>шесть сегментов</w:t>
      </w:r>
      <w:r w:rsidR="329B190C" w:rsidRPr="329B190C">
        <w:rPr>
          <w:color w:val="000000" w:themeColor="text1"/>
        </w:rPr>
        <w:t>:</w:t>
      </w:r>
    </w:p>
    <w:p w14:paraId="5E4D15EB" w14:textId="77777777" w:rsidR="001366ED" w:rsidRDefault="2FE34D93" w:rsidP="00635D5F">
      <w:pPr>
        <w:pStyle w:val="ac"/>
        <w:numPr>
          <w:ilvl w:val="0"/>
          <w:numId w:val="5"/>
        </w:numPr>
        <w:spacing w:after="160" w:line="276" w:lineRule="auto"/>
      </w:pPr>
      <w:r>
        <w:t xml:space="preserve">Действующие клиенты </w:t>
      </w:r>
      <w:r w:rsidRPr="2FE34D93">
        <w:rPr>
          <w:lang w:val="en-US"/>
        </w:rPr>
        <w:t>T</w:t>
      </w:r>
      <w:r>
        <w:t xml:space="preserve">МХ Рус. </w:t>
      </w:r>
    </w:p>
    <w:p w14:paraId="05D63096" w14:textId="34BB33E1" w:rsidR="001366ED" w:rsidRDefault="2FE34D93" w:rsidP="2FE34D93">
      <w:pPr>
        <w:pStyle w:val="ac"/>
        <w:spacing w:after="160" w:line="276" w:lineRule="auto"/>
        <w:ind w:left="0" w:firstLine="708"/>
      </w:pPr>
      <w:r>
        <w:t>Речь идет о тех компаниях, которые приобрели готовое автоматизированное складское решение, консультирование или любую другую услугу ТМХ Рус. Данные компании отличаются тем, что могут быть представителями любой отрасли, но должны обладать рядом отличительных характеристик, а именно содержать собственный склад и иметь налаженную логистическую сеть. Возраст компании в данном случае не важен, но мы предполагаем, что возраст компании будет от года, так как только за этот минимальный период можно наладить небольшой склад и логистическую сеть. Масштаб компаний также может отличаться, поскольку Клуб ТМХ Рус будет объединять в себе всех заинтересованных в складской логистике лиц. Однако мы считаем, что наибольшая часть компаний в данном сегмента будет большими (от 200 наименований или 20 отгрузок, площадь может варьироваться в зависимости от габаритных размеров товара), так как услуги ТМХ Рус рассчитаны на полную или частичную автоматизацию склада, где невозможно сохранять полный контроль в управлении и выполнять задачи параллельно и эффективно. Мелкие компании будут только заинтересованы в приобретении мелких услуг у ТМХ Рус, следовательно, им не нужны будут глобальные решения и аудитория единомышленников, а значит в Клуб они не вступят. Крупные же компании, наоборот, захотят развивать соответствующую логистическую культуру, наладить стабильно развивающуюся деятельность склада, тем самым они решатся вступить в Клуб ТМХ Рус.</w:t>
      </w:r>
    </w:p>
    <w:p w14:paraId="5B48C103" w14:textId="6365416D" w:rsidR="41EF1BFF" w:rsidRDefault="41EF1BFF" w:rsidP="41EF1BFF">
      <w:pPr>
        <w:pStyle w:val="ac"/>
        <w:spacing w:after="160" w:line="276" w:lineRule="auto"/>
        <w:ind w:left="0" w:firstLine="708"/>
      </w:pPr>
    </w:p>
    <w:p w14:paraId="65FCA9B5" w14:textId="0FF6252D" w:rsidR="001366ED" w:rsidRDefault="2FE34D93" w:rsidP="00635D5F">
      <w:pPr>
        <w:pStyle w:val="ac"/>
        <w:numPr>
          <w:ilvl w:val="0"/>
          <w:numId w:val="5"/>
        </w:numPr>
        <w:spacing w:after="160" w:line="276" w:lineRule="auto"/>
      </w:pPr>
      <w:r>
        <w:t>Компании, у которых уже есть поставщик профессиональных складских решений.</w:t>
      </w:r>
    </w:p>
    <w:p w14:paraId="20334261" w14:textId="0F8F9882" w:rsidR="001366ED" w:rsidRDefault="2FE34D93" w:rsidP="2FE34D93">
      <w:pPr>
        <w:pStyle w:val="ac"/>
        <w:spacing w:after="160" w:line="276" w:lineRule="auto"/>
        <w:ind w:left="0" w:firstLine="708"/>
      </w:pPr>
      <w:r>
        <w:t xml:space="preserve">Речь идет о компаниях, такого же размера, как и компании в первом сегменте, только не имеющих провайдера автоматизированных складских решений. По остальным характеристика они имеют похожие особенности, что и компании из предыдущего пункта. </w:t>
      </w:r>
    </w:p>
    <w:p w14:paraId="7A7105A9" w14:textId="6FEA8315" w:rsidR="41EF1BFF" w:rsidRDefault="41EF1BFF" w:rsidP="41EF1BFF">
      <w:pPr>
        <w:pStyle w:val="ac"/>
        <w:spacing w:after="160" w:line="276" w:lineRule="auto"/>
        <w:ind w:left="0" w:firstLine="708"/>
      </w:pPr>
    </w:p>
    <w:p w14:paraId="6124233E" w14:textId="5A7B78A7" w:rsidR="001366ED" w:rsidRDefault="2FE34D93" w:rsidP="00635D5F">
      <w:pPr>
        <w:pStyle w:val="ac"/>
        <w:numPr>
          <w:ilvl w:val="0"/>
          <w:numId w:val="5"/>
        </w:numPr>
        <w:spacing w:after="160" w:line="276" w:lineRule="auto"/>
      </w:pPr>
      <w:r>
        <w:t>Компании, у которых нет поставщиков профессиональных складских решений.</w:t>
      </w:r>
    </w:p>
    <w:p w14:paraId="5531BEB4" w14:textId="6A6E34ED" w:rsidR="001366ED" w:rsidRDefault="2FE34D93" w:rsidP="2FE34D93">
      <w:pPr>
        <w:spacing w:after="160" w:line="276" w:lineRule="auto"/>
        <w:ind w:firstLine="708"/>
      </w:pPr>
      <w:r>
        <w:t xml:space="preserve">В данном случае это те компании, которые заинтересованы в том, чтобы найти среди аудитории Клуба союзников, стремятся выявить особенности отрасли по соответствующим услугам. К данному сегменту может относиться идущая к закату компания, которая скорее всего уже относительно давно была основана, и её руководитель является консервативным человеком, также компания может </w:t>
      </w:r>
      <w:r w:rsidR="005A03C8">
        <w:t>являться</w:t>
      </w:r>
      <w:r>
        <w:t xml:space="preserve"> лидером локального рынка, и искать автоматизированные решения, так как объем наименований и </w:t>
      </w:r>
      <w:r>
        <w:lastRenderedPageBreak/>
        <w:t>отгрузок превышает ранее установленные в компании нормы. Если же это только развивающаяся компания, то в таком случае, речь будет идти о компаниях по размеру как в первом и втором пункте, но достаточно молодых, так как руководство не осознаёт реальной необходимости автоматизации склада, который работает на пределе своих возможностей (например, с задержками или ошибками) и видит корнем проблемы персонал.</w:t>
      </w:r>
    </w:p>
    <w:p w14:paraId="40DC069C" w14:textId="08E8D295" w:rsidR="001366ED" w:rsidRDefault="2FE34D93" w:rsidP="00635D5F">
      <w:pPr>
        <w:pStyle w:val="ac"/>
        <w:numPr>
          <w:ilvl w:val="0"/>
          <w:numId w:val="5"/>
        </w:numPr>
        <w:spacing w:after="160" w:line="276" w:lineRule="auto"/>
      </w:pPr>
      <w:r>
        <w:t>Учебные заведения</w:t>
      </w:r>
      <w:r w:rsidR="69233E16">
        <w:t>.</w:t>
      </w:r>
    </w:p>
    <w:p w14:paraId="6DAE66CF" w14:textId="48A6B52F" w:rsidR="001366ED" w:rsidRDefault="2FE34D93" w:rsidP="2FE34D93">
      <w:pPr>
        <w:pStyle w:val="ac"/>
        <w:spacing w:after="160" w:line="276" w:lineRule="auto"/>
        <w:ind w:left="0" w:firstLine="708"/>
      </w:pPr>
      <w:r>
        <w:t>Речь идёт не только о технических учебных заведениях, студенты которых видят свою карьеру, например, в инженерии и хотят быть в курсе последних трендов, но и студенты бизнес-факультетов с уклоном в логистику, которым будет интересно как продавать или администрировать подобные автоматизированные решения. Например, студенты ВШЭ программы Логистика и управление цепями поставок или студенты Московского политехнического университета.</w:t>
      </w:r>
    </w:p>
    <w:p w14:paraId="269B02E5" w14:textId="48A6B52F" w:rsidR="778C8979" w:rsidRDefault="778C8979" w:rsidP="778C8979">
      <w:pPr>
        <w:pStyle w:val="ac"/>
        <w:spacing w:after="160" w:line="276" w:lineRule="auto"/>
        <w:ind w:left="0" w:firstLine="708"/>
      </w:pPr>
    </w:p>
    <w:p w14:paraId="1BA254C0" w14:textId="63E23917" w:rsidR="001366ED" w:rsidRDefault="2FE34D93" w:rsidP="00635D5F">
      <w:pPr>
        <w:pStyle w:val="ac"/>
        <w:numPr>
          <w:ilvl w:val="0"/>
          <w:numId w:val="5"/>
        </w:numPr>
        <w:spacing w:before="240" w:after="240" w:line="276" w:lineRule="auto"/>
      </w:pPr>
      <w:r>
        <w:t>Логистические ассоциации</w:t>
      </w:r>
      <w:r w:rsidR="69233E16">
        <w:t>.</w:t>
      </w:r>
    </w:p>
    <w:p w14:paraId="215CAECA" w14:textId="069FE974" w:rsidR="5E59A31D" w:rsidRDefault="5E59A31D" w:rsidP="32A4AB3C">
      <w:pPr>
        <w:pStyle w:val="ac"/>
        <w:spacing w:before="240" w:after="240" w:line="276" w:lineRule="auto"/>
        <w:ind w:left="0" w:firstLine="708"/>
        <w:rPr>
          <w:rStyle w:val="af3"/>
        </w:rPr>
      </w:pPr>
      <w:r>
        <w:t xml:space="preserve">Среди логистических ассоциаций </w:t>
      </w:r>
      <w:r w:rsidR="21C6C5E2">
        <w:t xml:space="preserve">в роли </w:t>
      </w:r>
      <w:r w:rsidR="52613406">
        <w:t xml:space="preserve">участников Клуба ТМХ Рус ожидаем </w:t>
      </w:r>
      <w:r w:rsidR="20C35BAF">
        <w:t>увидеть большую</w:t>
      </w:r>
      <w:r w:rsidR="1043FA48">
        <w:t xml:space="preserve"> часть из </w:t>
      </w:r>
      <w:r w:rsidR="20C35BAF">
        <w:t>вышеперечисленных клубов-аналогов</w:t>
      </w:r>
      <w:r w:rsidR="3C9C6D0B">
        <w:t xml:space="preserve"> </w:t>
      </w:r>
      <w:r>
        <w:t xml:space="preserve">(например, </w:t>
      </w:r>
      <w:r w:rsidR="2FA093C1">
        <w:t xml:space="preserve">Национальное объединение производителей складского оборудования, Ассоциацию производителей стеллажей и складского оборудования, Национальный союз экспертов в сфере транспорта и логистики, </w:t>
      </w:r>
      <w:r w:rsidR="10D5700A">
        <w:t>Международную</w:t>
      </w:r>
      <w:r w:rsidR="2FA093C1">
        <w:t xml:space="preserve"> </w:t>
      </w:r>
      <w:r w:rsidR="57799C18">
        <w:t>Ассоциацию</w:t>
      </w:r>
      <w:r w:rsidR="2FA093C1">
        <w:t xml:space="preserve"> Логистического Бизнеса</w:t>
      </w:r>
      <w:r w:rsidR="57799C18">
        <w:t xml:space="preserve"> и </w:t>
      </w:r>
      <w:r w:rsidR="7DBDC47A">
        <w:t>других).</w:t>
      </w:r>
    </w:p>
    <w:p w14:paraId="3B31C4F7" w14:textId="48A6B52F" w:rsidR="778C8979" w:rsidRDefault="778C8979" w:rsidP="778C8979">
      <w:pPr>
        <w:pStyle w:val="ac"/>
        <w:spacing w:after="160" w:line="276" w:lineRule="auto"/>
      </w:pPr>
    </w:p>
    <w:p w14:paraId="43CF6AEF" w14:textId="2F03B462" w:rsidR="001366ED" w:rsidRDefault="2FE34D93" w:rsidP="00635D5F">
      <w:pPr>
        <w:pStyle w:val="ac"/>
        <w:numPr>
          <w:ilvl w:val="0"/>
          <w:numId w:val="5"/>
        </w:numPr>
        <w:spacing w:line="276" w:lineRule="auto"/>
      </w:pPr>
      <w:r>
        <w:t>Государственные органы регулирования</w:t>
      </w:r>
      <w:r w:rsidR="69233E16">
        <w:t>.</w:t>
      </w:r>
    </w:p>
    <w:p w14:paraId="464EC455" w14:textId="0CCFF0A2" w:rsidR="001366ED" w:rsidRDefault="795DDB5F" w:rsidP="6EAD9A99">
      <w:pPr>
        <w:spacing w:line="276" w:lineRule="auto"/>
        <w:ind w:firstLine="708"/>
      </w:pPr>
      <w:r>
        <w:t xml:space="preserve">К данному </w:t>
      </w:r>
      <w:r w:rsidR="1CAFF167">
        <w:t xml:space="preserve">сегменту </w:t>
      </w:r>
      <w:r w:rsidR="06EB2A6C">
        <w:t xml:space="preserve">относятся </w:t>
      </w:r>
      <w:r w:rsidR="63541D75">
        <w:t>ряд органов</w:t>
      </w:r>
      <w:r w:rsidR="2FA7E8D4">
        <w:t xml:space="preserve">, к которым по мимо </w:t>
      </w:r>
      <w:r w:rsidR="646F8115">
        <w:t xml:space="preserve">всего прочего </w:t>
      </w:r>
      <w:r w:rsidR="16222AB1">
        <w:t xml:space="preserve">относятся </w:t>
      </w:r>
      <w:r w:rsidR="46BC98D5">
        <w:t xml:space="preserve">такие </w:t>
      </w:r>
      <w:r w:rsidR="005D63B6">
        <w:t>организации</w:t>
      </w:r>
      <w:r w:rsidR="3B4E179C">
        <w:t xml:space="preserve">, </w:t>
      </w:r>
      <w:r w:rsidR="5EA02DA3">
        <w:t>как ООО</w:t>
      </w:r>
      <w:r w:rsidR="2FE34D93">
        <w:t xml:space="preserve"> ВИАС</w:t>
      </w:r>
      <w:r w:rsidRPr="0F3A9BC8">
        <w:rPr>
          <w:rStyle w:val="af3"/>
        </w:rPr>
        <w:footnoteReference w:id="2"/>
      </w:r>
      <w:r w:rsidR="2FE34D93">
        <w:t>, которая вводит стандарты в среде складского оборудования</w:t>
      </w:r>
      <w:r w:rsidR="0F3A9BC8">
        <w:t>.</w:t>
      </w:r>
      <w:r w:rsidR="151EC07E">
        <w:t xml:space="preserve"> </w:t>
      </w:r>
      <w:r w:rsidR="7ED00BA4">
        <w:t xml:space="preserve">Компания ведет секретариат Технического </w:t>
      </w:r>
      <w:r w:rsidR="5D9CC370">
        <w:t xml:space="preserve">комитета ТК 253 </w:t>
      </w:r>
      <w:r w:rsidR="4208A903" w:rsidRPr="7A0CD939">
        <w:rPr>
          <w:rFonts w:eastAsia="Calibri"/>
          <w:color w:val="000000" w:themeColor="text1"/>
        </w:rPr>
        <w:t>«</w:t>
      </w:r>
      <w:r w:rsidR="76539CC6">
        <w:t>Складское оборудование</w:t>
      </w:r>
      <w:r w:rsidR="4208A903" w:rsidRPr="7A0CD939">
        <w:rPr>
          <w:rFonts w:eastAsia="Calibri"/>
          <w:color w:val="000000" w:themeColor="text1"/>
        </w:rPr>
        <w:t>»</w:t>
      </w:r>
      <w:r w:rsidR="4208A903" w:rsidRPr="7A0CD939">
        <w:rPr>
          <w:rFonts w:eastAsia="Calibri"/>
        </w:rPr>
        <w:t xml:space="preserve"> </w:t>
      </w:r>
      <w:r w:rsidR="03E0EBD3">
        <w:t xml:space="preserve">Росстандарта. </w:t>
      </w:r>
    </w:p>
    <w:p w14:paraId="76D6ED7C" w14:textId="4C5A2754" w:rsidR="3888CFF2" w:rsidRDefault="3888CFF2" w:rsidP="3888CFF2">
      <w:pPr>
        <w:spacing w:line="276" w:lineRule="auto"/>
      </w:pPr>
    </w:p>
    <w:p w14:paraId="3DA9AFE0" w14:textId="1C072CF7" w:rsidR="3843D903" w:rsidRDefault="3843D903" w:rsidP="00635D5F">
      <w:pPr>
        <w:pStyle w:val="ac"/>
        <w:numPr>
          <w:ilvl w:val="0"/>
          <w:numId w:val="5"/>
        </w:numPr>
        <w:spacing w:line="276" w:lineRule="auto"/>
      </w:pPr>
      <w:r>
        <w:t xml:space="preserve">Физические </w:t>
      </w:r>
      <w:r w:rsidR="0264054B">
        <w:t>лица.</w:t>
      </w:r>
    </w:p>
    <w:p w14:paraId="089564BE" w14:textId="6C326311" w:rsidR="006530EC" w:rsidRPr="00B84AD2" w:rsidRDefault="5B1C72B5" w:rsidP="4A7013CC">
      <w:pPr>
        <w:spacing w:line="276" w:lineRule="auto"/>
        <w:ind w:firstLine="708"/>
        <w:rPr>
          <w:color w:val="000000"/>
          <w:shd w:val="clear" w:color="auto" w:fill="FFFFFF"/>
        </w:rPr>
      </w:pPr>
      <w:r w:rsidRPr="5B1C72B5">
        <w:rPr>
          <w:color w:val="000000" w:themeColor="text1"/>
        </w:rPr>
        <w:t>К данному</w:t>
      </w:r>
      <w:r w:rsidR="60A6CF38" w:rsidRPr="60A6CF38">
        <w:rPr>
          <w:color w:val="000000" w:themeColor="text1"/>
        </w:rPr>
        <w:t xml:space="preserve"> сегменту относятся </w:t>
      </w:r>
      <w:r w:rsidR="6398E193" w:rsidRPr="6398E193">
        <w:rPr>
          <w:color w:val="000000" w:themeColor="text1"/>
        </w:rPr>
        <w:t xml:space="preserve">все </w:t>
      </w:r>
      <w:r w:rsidR="73000783" w:rsidRPr="73000783">
        <w:rPr>
          <w:color w:val="000000" w:themeColor="text1"/>
        </w:rPr>
        <w:t>физические</w:t>
      </w:r>
      <w:r w:rsidR="6398E193" w:rsidRPr="6398E193">
        <w:rPr>
          <w:color w:val="000000" w:themeColor="text1"/>
        </w:rPr>
        <w:t xml:space="preserve"> лица, </w:t>
      </w:r>
      <w:r w:rsidR="2A3D0DA2" w:rsidRPr="2A3D0DA2">
        <w:rPr>
          <w:color w:val="000000" w:themeColor="text1"/>
        </w:rPr>
        <w:t xml:space="preserve">заинтересованные в </w:t>
      </w:r>
      <w:r w:rsidRPr="5B1C72B5">
        <w:rPr>
          <w:color w:val="000000" w:themeColor="text1"/>
        </w:rPr>
        <w:t xml:space="preserve">сфере </w:t>
      </w:r>
      <w:r w:rsidR="7A0CD939" w:rsidRPr="7A0CD939">
        <w:rPr>
          <w:color w:val="000000" w:themeColor="text1"/>
        </w:rPr>
        <w:t xml:space="preserve">складов и </w:t>
      </w:r>
      <w:r w:rsidR="73000783" w:rsidRPr="73000783">
        <w:rPr>
          <w:color w:val="000000" w:themeColor="text1"/>
        </w:rPr>
        <w:t>логистики</w:t>
      </w:r>
      <w:r w:rsidR="7A0CD939" w:rsidRPr="7A0CD939">
        <w:rPr>
          <w:color w:val="000000" w:themeColor="text1"/>
        </w:rPr>
        <w:t xml:space="preserve">. Это могут быть сотрудники склада или офисные работники логистической компании, </w:t>
      </w:r>
      <w:r w:rsidR="04CF51F1" w:rsidRPr="04CF51F1">
        <w:rPr>
          <w:color w:val="000000" w:themeColor="text1"/>
        </w:rPr>
        <w:t xml:space="preserve">предприниматели или </w:t>
      </w:r>
      <w:r w:rsidR="52EC82AA" w:rsidRPr="52EC82AA">
        <w:rPr>
          <w:color w:val="000000" w:themeColor="text1"/>
        </w:rPr>
        <w:t>другие</w:t>
      </w:r>
      <w:r w:rsidR="671C69B0" w:rsidRPr="671C69B0">
        <w:rPr>
          <w:color w:val="000000" w:themeColor="text1"/>
        </w:rPr>
        <w:t xml:space="preserve"> активисты каким</w:t>
      </w:r>
      <w:r w:rsidR="3A35A954" w:rsidRPr="3A35A954">
        <w:rPr>
          <w:color w:val="000000" w:themeColor="text1"/>
        </w:rPr>
        <w:t>-</w:t>
      </w:r>
      <w:r w:rsidR="671C69B0" w:rsidRPr="671C69B0">
        <w:rPr>
          <w:color w:val="000000" w:themeColor="text1"/>
        </w:rPr>
        <w:t xml:space="preserve">либо </w:t>
      </w:r>
      <w:r w:rsidR="3A35A954" w:rsidRPr="3A35A954">
        <w:rPr>
          <w:color w:val="000000" w:themeColor="text1"/>
        </w:rPr>
        <w:t>другим</w:t>
      </w:r>
      <w:r w:rsidR="42B21832" w:rsidRPr="42B21832">
        <w:rPr>
          <w:color w:val="000000" w:themeColor="text1"/>
        </w:rPr>
        <w:t xml:space="preserve"> </w:t>
      </w:r>
      <w:r w:rsidR="169E9C5E" w:rsidRPr="169E9C5E">
        <w:rPr>
          <w:color w:val="000000" w:themeColor="text1"/>
        </w:rPr>
        <w:t>способом</w:t>
      </w:r>
      <w:r w:rsidR="1B610480" w:rsidRPr="1B610480">
        <w:rPr>
          <w:color w:val="000000" w:themeColor="text1"/>
        </w:rPr>
        <w:t>, связанные</w:t>
      </w:r>
      <w:r w:rsidR="0E36674C" w:rsidRPr="0E36674C">
        <w:rPr>
          <w:color w:val="000000" w:themeColor="text1"/>
        </w:rPr>
        <w:t xml:space="preserve"> с </w:t>
      </w:r>
      <w:r w:rsidR="3A35A954" w:rsidRPr="3A35A954">
        <w:rPr>
          <w:color w:val="000000" w:themeColor="text1"/>
        </w:rPr>
        <w:t>данной отраслью.</w:t>
      </w:r>
    </w:p>
    <w:p w14:paraId="66468452" w14:textId="77777777" w:rsidR="004A5AC1" w:rsidRPr="002423DA" w:rsidRDefault="004A5AC1" w:rsidP="141D32DE">
      <w:pPr>
        <w:spacing w:line="276" w:lineRule="auto"/>
      </w:pPr>
    </w:p>
    <w:p w14:paraId="3A4F1994" w14:textId="23896355" w:rsidR="00C83C17" w:rsidRDefault="00C83C17" w:rsidP="004A5FDC">
      <w:pPr>
        <w:pStyle w:val="2"/>
        <w:spacing w:before="0" w:line="276" w:lineRule="auto"/>
        <w:jc w:val="center"/>
        <w:rPr>
          <w:rFonts w:ascii="Times New Roman" w:eastAsia="Times New Roman" w:hAnsi="Times New Roman" w:cs="Times New Roman"/>
          <w:color w:val="000000" w:themeColor="text1"/>
          <w:sz w:val="24"/>
          <w:szCs w:val="24"/>
        </w:rPr>
      </w:pPr>
      <w:bookmarkStart w:id="6" w:name="_Toc104485244"/>
      <w:r w:rsidRPr="1F01C639">
        <w:rPr>
          <w:rFonts w:ascii="Times New Roman" w:eastAsia="Times New Roman" w:hAnsi="Times New Roman" w:cs="Times New Roman"/>
          <w:color w:val="000000" w:themeColor="text1"/>
          <w:sz w:val="24"/>
          <w:szCs w:val="24"/>
        </w:rPr>
        <w:t>ПЛАН МАРКЕТИНГА</w:t>
      </w:r>
      <w:bookmarkEnd w:id="6"/>
      <w:r w:rsidR="6750795C" w:rsidRPr="1F01C639">
        <w:rPr>
          <w:rFonts w:ascii="Times New Roman" w:eastAsia="Times New Roman" w:hAnsi="Times New Roman" w:cs="Times New Roman"/>
          <w:color w:val="000000" w:themeColor="text1"/>
          <w:sz w:val="24"/>
          <w:szCs w:val="24"/>
        </w:rPr>
        <w:t xml:space="preserve"> </w:t>
      </w:r>
      <w:r w:rsidR="518BB261" w:rsidRPr="1F01C639">
        <w:rPr>
          <w:rFonts w:ascii="Times New Roman" w:eastAsia="Times New Roman" w:hAnsi="Times New Roman" w:cs="Times New Roman"/>
          <w:color w:val="000000" w:themeColor="text1"/>
          <w:sz w:val="24"/>
          <w:szCs w:val="24"/>
        </w:rPr>
        <w:t xml:space="preserve">И </w:t>
      </w:r>
      <w:r w:rsidR="2DF4A56B" w:rsidRPr="1F01C639">
        <w:rPr>
          <w:rFonts w:ascii="Times New Roman" w:eastAsia="Times New Roman" w:hAnsi="Times New Roman" w:cs="Times New Roman"/>
          <w:color w:val="000000" w:themeColor="text1"/>
          <w:sz w:val="24"/>
          <w:szCs w:val="24"/>
        </w:rPr>
        <w:t>ПРОДАЖ</w:t>
      </w:r>
    </w:p>
    <w:p w14:paraId="0E9114BE" w14:textId="77777777" w:rsidR="00275A75" w:rsidRDefault="00275A75" w:rsidP="141D32DE">
      <w:pPr>
        <w:spacing w:line="276" w:lineRule="auto"/>
      </w:pPr>
    </w:p>
    <w:p w14:paraId="16C59507" w14:textId="42F4FB7F" w:rsidR="6A428BB7" w:rsidRPr="00C90BCA" w:rsidRDefault="7FE2304C" w:rsidP="7FE2304C">
      <w:pPr>
        <w:spacing w:line="276" w:lineRule="auto"/>
        <w:rPr>
          <w:b/>
        </w:rPr>
      </w:pPr>
      <w:r w:rsidRPr="5413AB67">
        <w:rPr>
          <w:b/>
        </w:rPr>
        <w:t xml:space="preserve">Ключевые факторы успеха. </w:t>
      </w:r>
    </w:p>
    <w:p w14:paraId="602497F6" w14:textId="0ACB0AB3" w:rsidR="00195CD5" w:rsidRPr="00C90BCA" w:rsidRDefault="5EB5E9F3" w:rsidP="5413AB67">
      <w:pPr>
        <w:spacing w:line="276" w:lineRule="auto"/>
        <w:ind w:firstLine="708"/>
      </w:pPr>
      <w:r w:rsidRPr="5EB5E9F3">
        <w:t xml:space="preserve">Начнем описание </w:t>
      </w:r>
      <w:r w:rsidR="32E7650E" w:rsidRPr="32E7650E">
        <w:t>маркетингового</w:t>
      </w:r>
      <w:r w:rsidRPr="5EB5E9F3">
        <w:t xml:space="preserve"> плана с анализа </w:t>
      </w:r>
      <w:r w:rsidR="3A4B9875" w:rsidRPr="3A4B9875">
        <w:t>ключевых факторов</w:t>
      </w:r>
      <w:r w:rsidR="32E7650E" w:rsidRPr="32E7650E">
        <w:t xml:space="preserve"> успеха </w:t>
      </w:r>
      <w:r w:rsidR="319F03EC" w:rsidRPr="319F03EC">
        <w:t xml:space="preserve">(КФУ) </w:t>
      </w:r>
      <w:r w:rsidR="4B9E3E64" w:rsidRPr="4B9E3E64">
        <w:t xml:space="preserve">для </w:t>
      </w:r>
      <w:r w:rsidR="6E1D0FE3" w:rsidRPr="6E1D0FE3">
        <w:t xml:space="preserve">клубов из </w:t>
      </w:r>
      <w:r w:rsidR="4D781548" w:rsidRPr="4D781548">
        <w:t xml:space="preserve">логистической отрасли. </w:t>
      </w:r>
      <w:r w:rsidR="08F2B70D" w:rsidRPr="08F2B70D">
        <w:t xml:space="preserve">Первым этапом была </w:t>
      </w:r>
      <w:r w:rsidR="4F96E31B" w:rsidRPr="4F96E31B">
        <w:t xml:space="preserve">составлена </w:t>
      </w:r>
      <w:r w:rsidR="2BFFD625" w:rsidRPr="2BFFD625">
        <w:t>таблица</w:t>
      </w:r>
      <w:r w:rsidR="319F03EC" w:rsidRPr="319F03EC">
        <w:t xml:space="preserve"> </w:t>
      </w:r>
      <w:r w:rsidR="641348F4" w:rsidRPr="641348F4">
        <w:t xml:space="preserve">идентификации КФУ, далее </w:t>
      </w:r>
      <w:r w:rsidR="3844C40F" w:rsidRPr="3844C40F">
        <w:t xml:space="preserve">была </w:t>
      </w:r>
      <w:r w:rsidR="65ED1FD8" w:rsidRPr="65ED1FD8">
        <w:t xml:space="preserve">составлена вторая таблица для </w:t>
      </w:r>
      <w:r w:rsidR="4489B1F9" w:rsidRPr="4489B1F9">
        <w:t xml:space="preserve">проведения </w:t>
      </w:r>
      <w:r w:rsidR="0B2DDE08" w:rsidRPr="0B2DDE08">
        <w:t>сравнительной оценки</w:t>
      </w:r>
      <w:r w:rsidR="6601F11C" w:rsidRPr="6601F11C">
        <w:t xml:space="preserve"> Клуба ТМХ </w:t>
      </w:r>
      <w:r w:rsidR="652EAC94" w:rsidRPr="652EAC94">
        <w:t>Рус</w:t>
      </w:r>
      <w:r w:rsidR="2706EF64" w:rsidRPr="2706EF64">
        <w:t xml:space="preserve"> с </w:t>
      </w:r>
      <w:r w:rsidR="1F5DC50E" w:rsidRPr="1F5DC50E">
        <w:t>отраслевыми объединениями (клубами</w:t>
      </w:r>
      <w:r w:rsidR="547F2582" w:rsidRPr="547F2582">
        <w:t>-</w:t>
      </w:r>
      <w:r w:rsidR="77D13B89" w:rsidRPr="77D13B89">
        <w:t>аналогами</w:t>
      </w:r>
      <w:r w:rsidR="0357B630" w:rsidRPr="0357B630">
        <w:t>).</w:t>
      </w:r>
    </w:p>
    <w:p w14:paraId="3E7F601D" w14:textId="028CD6B7" w:rsidR="49FBE23E" w:rsidRDefault="3E8D6105" w:rsidP="141D32DE">
      <w:pPr>
        <w:spacing w:line="276" w:lineRule="auto"/>
        <w:jc w:val="right"/>
      </w:pPr>
      <w:r w:rsidRPr="3E8D6105">
        <w:lastRenderedPageBreak/>
        <w:t xml:space="preserve">Талица № </w:t>
      </w:r>
      <w:r w:rsidR="167E0248">
        <w:t>2</w:t>
      </w:r>
      <w:r w:rsidRPr="3E8D6105">
        <w:t xml:space="preserve">. </w:t>
      </w:r>
      <w:r w:rsidR="59A7FF1D" w:rsidRPr="59A7FF1D">
        <w:t xml:space="preserve">Ключевые факторы </w:t>
      </w:r>
      <w:r w:rsidR="0ACC5B20" w:rsidRPr="0ACC5B20">
        <w:t>успеха.</w:t>
      </w:r>
    </w:p>
    <w:tbl>
      <w:tblPr>
        <w:tblStyle w:val="af2"/>
        <w:tblW w:w="9354" w:type="dxa"/>
        <w:tblLook w:val="04A0" w:firstRow="1" w:lastRow="0" w:firstColumn="1" w:lastColumn="0" w:noHBand="0" w:noVBand="1"/>
      </w:tblPr>
      <w:tblGrid>
        <w:gridCol w:w="3118"/>
        <w:gridCol w:w="3118"/>
        <w:gridCol w:w="3118"/>
      </w:tblGrid>
      <w:tr w:rsidR="00275A75" w:rsidRPr="00C90BCA" w14:paraId="10F1DAC8" w14:textId="77777777" w:rsidTr="00BD3867">
        <w:trPr>
          <w:trHeight w:val="970"/>
        </w:trPr>
        <w:tc>
          <w:tcPr>
            <w:tcW w:w="3118" w:type="dxa"/>
          </w:tcPr>
          <w:p w14:paraId="2F16D8B3" w14:textId="18DDE10D" w:rsidR="00275A75" w:rsidRPr="00C90BCA" w:rsidRDefault="00275A75" w:rsidP="548049DA">
            <w:pPr>
              <w:spacing w:line="276" w:lineRule="auto"/>
              <w:jc w:val="center"/>
              <w:rPr>
                <w:lang w:val="en-US"/>
              </w:rPr>
            </w:pPr>
            <w:r w:rsidRPr="1DB3E104">
              <w:rPr>
                <w:lang w:val="en-US"/>
              </w:rPr>
              <w:t xml:space="preserve">Что </w:t>
            </w:r>
            <w:proofErr w:type="spellStart"/>
            <w:r w:rsidRPr="1DB3E104">
              <w:rPr>
                <w:lang w:val="en-US"/>
              </w:rPr>
              <w:t>хотят</w:t>
            </w:r>
            <w:proofErr w:type="spellEnd"/>
            <w:r w:rsidRPr="1DB3E104">
              <w:rPr>
                <w:lang w:val="en-US"/>
              </w:rPr>
              <w:t xml:space="preserve"> </w:t>
            </w:r>
            <w:proofErr w:type="spellStart"/>
            <w:r w:rsidRPr="1DB3E104">
              <w:rPr>
                <w:lang w:val="en-US"/>
              </w:rPr>
              <w:t>получить</w:t>
            </w:r>
            <w:proofErr w:type="spellEnd"/>
            <w:r w:rsidRPr="1DB3E104">
              <w:rPr>
                <w:lang w:val="en-US"/>
              </w:rPr>
              <w:t xml:space="preserve"> </w:t>
            </w:r>
            <w:proofErr w:type="spellStart"/>
            <w:r w:rsidRPr="1DB3E104">
              <w:rPr>
                <w:lang w:val="en-US"/>
              </w:rPr>
              <w:t>клиенты</w:t>
            </w:r>
            <w:proofErr w:type="spellEnd"/>
            <w:r w:rsidRPr="1DB3E104">
              <w:rPr>
                <w:lang w:val="en-US"/>
              </w:rPr>
              <w:t>?</w:t>
            </w:r>
          </w:p>
        </w:tc>
        <w:tc>
          <w:tcPr>
            <w:tcW w:w="3118" w:type="dxa"/>
          </w:tcPr>
          <w:p w14:paraId="1A840F37" w14:textId="77777777" w:rsidR="00275A75" w:rsidRPr="00C90BCA" w:rsidRDefault="00275A75" w:rsidP="548049DA">
            <w:pPr>
              <w:spacing w:line="276" w:lineRule="auto"/>
              <w:jc w:val="center"/>
            </w:pPr>
            <w:r w:rsidRPr="1DB3E104">
              <w:t>Как компании выживают в конкурентной борьбе?</w:t>
            </w:r>
          </w:p>
        </w:tc>
        <w:tc>
          <w:tcPr>
            <w:tcW w:w="3118" w:type="dxa"/>
          </w:tcPr>
          <w:p w14:paraId="57486FB2" w14:textId="77777777" w:rsidR="00275A75" w:rsidRPr="00C90BCA" w:rsidRDefault="00275A75" w:rsidP="548049DA">
            <w:pPr>
              <w:spacing w:line="276" w:lineRule="auto"/>
              <w:jc w:val="center"/>
              <w:rPr>
                <w:lang w:val="en-US"/>
              </w:rPr>
            </w:pPr>
            <w:proofErr w:type="spellStart"/>
            <w:r w:rsidRPr="1DB3E104">
              <w:rPr>
                <w:lang w:val="en-US"/>
              </w:rPr>
              <w:t>Ключевые</w:t>
            </w:r>
            <w:proofErr w:type="spellEnd"/>
            <w:r w:rsidRPr="1DB3E104">
              <w:rPr>
                <w:lang w:val="en-US"/>
              </w:rPr>
              <w:t xml:space="preserve"> </w:t>
            </w:r>
            <w:proofErr w:type="spellStart"/>
            <w:r w:rsidRPr="1DB3E104">
              <w:rPr>
                <w:lang w:val="en-US"/>
              </w:rPr>
              <w:t>факторы</w:t>
            </w:r>
            <w:proofErr w:type="spellEnd"/>
            <w:r w:rsidRPr="1DB3E104">
              <w:rPr>
                <w:lang w:val="en-US"/>
              </w:rPr>
              <w:t xml:space="preserve"> </w:t>
            </w:r>
            <w:proofErr w:type="spellStart"/>
            <w:r w:rsidRPr="1DB3E104">
              <w:rPr>
                <w:lang w:val="en-US"/>
              </w:rPr>
              <w:t>успеха</w:t>
            </w:r>
            <w:proofErr w:type="spellEnd"/>
            <w:r w:rsidRPr="1DB3E104">
              <w:rPr>
                <w:lang w:val="en-US"/>
              </w:rPr>
              <w:t>?</w:t>
            </w:r>
          </w:p>
        </w:tc>
      </w:tr>
      <w:tr w:rsidR="00275A75" w:rsidRPr="00C90BCA" w14:paraId="3D98154A" w14:textId="77777777" w:rsidTr="00BD3867">
        <w:trPr>
          <w:trHeight w:val="1205"/>
        </w:trPr>
        <w:tc>
          <w:tcPr>
            <w:tcW w:w="3118" w:type="dxa"/>
          </w:tcPr>
          <w:p w14:paraId="2962D957" w14:textId="23196FA3" w:rsidR="00275A75" w:rsidRPr="00C90BCA" w:rsidRDefault="00275A75" w:rsidP="548049DA">
            <w:pPr>
              <w:spacing w:line="276" w:lineRule="auto"/>
              <w:rPr>
                <w:lang w:val="en-US"/>
              </w:rPr>
            </w:pPr>
            <w:proofErr w:type="spellStart"/>
            <w:r w:rsidRPr="2518146B">
              <w:rPr>
                <w:lang w:val="en-US"/>
              </w:rPr>
              <w:t>Актуальные</w:t>
            </w:r>
            <w:proofErr w:type="spellEnd"/>
            <w:r w:rsidRPr="2518146B">
              <w:rPr>
                <w:lang w:val="en-US"/>
              </w:rPr>
              <w:t xml:space="preserve"> </w:t>
            </w:r>
            <w:proofErr w:type="spellStart"/>
            <w:r w:rsidRPr="2518146B">
              <w:rPr>
                <w:lang w:val="en-US"/>
              </w:rPr>
              <w:t>профессиональные</w:t>
            </w:r>
            <w:proofErr w:type="spellEnd"/>
            <w:r w:rsidRPr="2518146B">
              <w:rPr>
                <w:lang w:val="en-US"/>
              </w:rPr>
              <w:t xml:space="preserve"> </w:t>
            </w:r>
            <w:proofErr w:type="spellStart"/>
            <w:r w:rsidRPr="2518146B">
              <w:rPr>
                <w:lang w:val="en-US"/>
              </w:rPr>
              <w:t>знания</w:t>
            </w:r>
            <w:proofErr w:type="spellEnd"/>
            <w:r w:rsidR="13B8ED6F" w:rsidRPr="13B8ED6F">
              <w:rPr>
                <w:lang w:val="en-US"/>
              </w:rPr>
              <w:t>.</w:t>
            </w:r>
          </w:p>
        </w:tc>
        <w:tc>
          <w:tcPr>
            <w:tcW w:w="3118" w:type="dxa"/>
          </w:tcPr>
          <w:p w14:paraId="75A0DDB8" w14:textId="72F3946A" w:rsidR="00275A75" w:rsidRPr="001334C5" w:rsidRDefault="23F94C34" w:rsidP="548049DA">
            <w:pPr>
              <w:spacing w:line="276" w:lineRule="auto"/>
            </w:pPr>
            <w:r w:rsidRPr="001334C5">
              <w:t xml:space="preserve">Качественно составленная </w:t>
            </w:r>
            <w:r w:rsidR="048F695B" w:rsidRPr="001334C5">
              <w:t>программа</w:t>
            </w:r>
            <w:r w:rsidR="00275A75" w:rsidRPr="001334C5">
              <w:t xml:space="preserve"> мероприятий</w:t>
            </w:r>
            <w:r w:rsidR="207D4BFB" w:rsidRPr="001334C5">
              <w:t xml:space="preserve">, </w:t>
            </w:r>
            <w:r w:rsidR="71BCB4BA" w:rsidRPr="001334C5">
              <w:t>информационно</w:t>
            </w:r>
            <w:r w:rsidR="0C4D64F5" w:rsidRPr="001334C5">
              <w:t>-</w:t>
            </w:r>
            <w:proofErr w:type="spellStart"/>
            <w:r w:rsidR="4E25A7C4" w:rsidRPr="001334C5">
              <w:t>наполнееные</w:t>
            </w:r>
            <w:proofErr w:type="spellEnd"/>
            <w:r w:rsidR="7177BDCB" w:rsidRPr="001334C5">
              <w:t xml:space="preserve"> </w:t>
            </w:r>
            <w:r w:rsidR="3E000E90" w:rsidRPr="001334C5">
              <w:t>статьи</w:t>
            </w:r>
            <w:r w:rsidR="467C7D6E" w:rsidRPr="001334C5">
              <w:t xml:space="preserve"> и </w:t>
            </w:r>
            <w:r w:rsidR="3E000E90" w:rsidRPr="001334C5">
              <w:t xml:space="preserve">иные </w:t>
            </w:r>
            <w:r w:rsidR="0E3C0D1D" w:rsidRPr="001334C5">
              <w:t xml:space="preserve">актуальные </w:t>
            </w:r>
            <w:r w:rsidR="00FAA56C" w:rsidRPr="001334C5">
              <w:t>продукты</w:t>
            </w:r>
            <w:r w:rsidR="64892DE1" w:rsidRPr="001334C5">
              <w:t xml:space="preserve"> деятельности </w:t>
            </w:r>
            <w:r w:rsidR="1B84653A" w:rsidRPr="001334C5">
              <w:t>клуба.</w:t>
            </w:r>
            <w:r w:rsidR="591AACA8" w:rsidRPr="001334C5">
              <w:t xml:space="preserve"> </w:t>
            </w:r>
          </w:p>
          <w:p w14:paraId="5038984D" w14:textId="6283F438" w:rsidR="00275A75" w:rsidRPr="002E6184" w:rsidRDefault="00275A75" w:rsidP="548049DA">
            <w:pPr>
              <w:spacing w:line="276" w:lineRule="auto"/>
            </w:pPr>
          </w:p>
        </w:tc>
        <w:tc>
          <w:tcPr>
            <w:tcW w:w="3118" w:type="dxa"/>
          </w:tcPr>
          <w:p w14:paraId="26379692" w14:textId="7CC1A997" w:rsidR="00275A75" w:rsidRPr="00C90BCA" w:rsidRDefault="00275A75" w:rsidP="548049DA">
            <w:pPr>
              <w:spacing w:line="276" w:lineRule="auto"/>
            </w:pPr>
            <w:r w:rsidRPr="2518146B">
              <w:t xml:space="preserve">Актуализация всей информации </w:t>
            </w:r>
            <w:r w:rsidR="001651D7">
              <w:t>с ориентацией на</w:t>
            </w:r>
            <w:r w:rsidRPr="2518146B">
              <w:t xml:space="preserve"> ситуаци</w:t>
            </w:r>
            <w:r w:rsidR="001651D7">
              <w:t>ю</w:t>
            </w:r>
            <w:r w:rsidRPr="2518146B">
              <w:t xml:space="preserve"> на рынке </w:t>
            </w:r>
            <w:r w:rsidR="56BA100F">
              <w:t>на текущий</w:t>
            </w:r>
            <w:r w:rsidRPr="2518146B">
              <w:t xml:space="preserve"> </w:t>
            </w:r>
            <w:proofErr w:type="spellStart"/>
            <w:r w:rsidRPr="2518146B">
              <w:t>момент</w:t>
            </w:r>
            <w:r w:rsidR="27A8A382">
              <w:t>,обучение</w:t>
            </w:r>
            <w:proofErr w:type="spellEnd"/>
            <w:r w:rsidR="27A8A382">
              <w:t>.</w:t>
            </w:r>
          </w:p>
        </w:tc>
      </w:tr>
      <w:tr w:rsidR="00275A75" w:rsidRPr="00C90BCA" w14:paraId="00ADA91F" w14:textId="77777777" w:rsidTr="00BD3867">
        <w:trPr>
          <w:trHeight w:val="1301"/>
        </w:trPr>
        <w:tc>
          <w:tcPr>
            <w:tcW w:w="3118" w:type="dxa"/>
          </w:tcPr>
          <w:p w14:paraId="0E757ED8" w14:textId="41D9470E" w:rsidR="00275A75" w:rsidRPr="00C90BCA" w:rsidRDefault="00275A75" w:rsidP="548049DA">
            <w:pPr>
              <w:spacing w:line="276" w:lineRule="auto"/>
            </w:pPr>
            <w:r w:rsidRPr="2518146B">
              <w:t>Своевременная информация о происходящем на рынке</w:t>
            </w:r>
            <w:r w:rsidR="5B7554F4">
              <w:t>.</w:t>
            </w:r>
          </w:p>
        </w:tc>
        <w:tc>
          <w:tcPr>
            <w:tcW w:w="3118" w:type="dxa"/>
          </w:tcPr>
          <w:p w14:paraId="4C8FD878" w14:textId="0B933C91" w:rsidR="00275A75" w:rsidRPr="00C90BCA" w:rsidRDefault="55B6A5DC" w:rsidP="548049DA">
            <w:pPr>
              <w:spacing w:line="276" w:lineRule="auto"/>
            </w:pPr>
            <w:r>
              <w:t xml:space="preserve">Оперативная обработка </w:t>
            </w:r>
            <w:proofErr w:type="spellStart"/>
            <w:r w:rsidR="0442B7B7">
              <w:t>поступаемой</w:t>
            </w:r>
            <w:proofErr w:type="spellEnd"/>
            <w:r>
              <w:t xml:space="preserve"> информации, </w:t>
            </w:r>
            <w:r w:rsidR="0442B7B7">
              <w:t xml:space="preserve">а также </w:t>
            </w:r>
            <w:r>
              <w:t xml:space="preserve">генерация новостных </w:t>
            </w:r>
            <w:r w:rsidR="429EFA4D">
              <w:t>статей на основе обрабатываемой информации.</w:t>
            </w:r>
          </w:p>
        </w:tc>
        <w:tc>
          <w:tcPr>
            <w:tcW w:w="3118" w:type="dxa"/>
          </w:tcPr>
          <w:p w14:paraId="45704FAE" w14:textId="2589E6DE" w:rsidR="00275A75" w:rsidRPr="00C90BCA" w:rsidRDefault="00275A75" w:rsidP="548049DA">
            <w:pPr>
              <w:spacing w:line="276" w:lineRule="auto"/>
            </w:pPr>
            <w:r w:rsidRPr="2518146B">
              <w:t>Мониторинг событий и новостного фона</w:t>
            </w:r>
            <w:r w:rsidR="30182D08">
              <w:t xml:space="preserve">, </w:t>
            </w:r>
            <w:r w:rsidR="6455D76B">
              <w:t xml:space="preserve">публикация </w:t>
            </w:r>
            <w:r w:rsidR="5F09816B">
              <w:t xml:space="preserve">результатов </w:t>
            </w:r>
            <w:r w:rsidR="1B1270C9">
              <w:t>мониторинга</w:t>
            </w:r>
            <w:r w:rsidR="6E8D0083">
              <w:t>.</w:t>
            </w:r>
          </w:p>
        </w:tc>
      </w:tr>
      <w:tr w:rsidR="00275A75" w:rsidRPr="00C90BCA" w14:paraId="6D583C25" w14:textId="77777777" w:rsidTr="00BD3867">
        <w:trPr>
          <w:trHeight w:val="994"/>
        </w:trPr>
        <w:tc>
          <w:tcPr>
            <w:tcW w:w="3118" w:type="dxa"/>
          </w:tcPr>
          <w:p w14:paraId="213DB4C0" w14:textId="77777777" w:rsidR="00275A75" w:rsidRPr="00C90BCA" w:rsidRDefault="00275A75" w:rsidP="548049DA">
            <w:pPr>
              <w:spacing w:line="276" w:lineRule="auto"/>
              <w:rPr>
                <w:lang w:val="en-US"/>
              </w:rPr>
            </w:pPr>
            <w:proofErr w:type="spellStart"/>
            <w:r w:rsidRPr="2518146B">
              <w:rPr>
                <w:lang w:val="en-US"/>
              </w:rPr>
              <w:t>Сообщество</w:t>
            </w:r>
            <w:proofErr w:type="spellEnd"/>
            <w:r w:rsidRPr="2518146B">
              <w:rPr>
                <w:lang w:val="en-US"/>
              </w:rPr>
              <w:t xml:space="preserve"> </w:t>
            </w:r>
            <w:proofErr w:type="spellStart"/>
            <w:r w:rsidRPr="2518146B">
              <w:rPr>
                <w:lang w:val="en-US"/>
              </w:rPr>
              <w:t>коллег</w:t>
            </w:r>
            <w:proofErr w:type="spellEnd"/>
            <w:r w:rsidRPr="2518146B">
              <w:rPr>
                <w:lang w:val="en-US"/>
              </w:rPr>
              <w:t xml:space="preserve"> и </w:t>
            </w:r>
            <w:proofErr w:type="spellStart"/>
            <w:r w:rsidRPr="2518146B">
              <w:rPr>
                <w:lang w:val="en-US"/>
              </w:rPr>
              <w:t>единомышленников</w:t>
            </w:r>
            <w:proofErr w:type="spellEnd"/>
          </w:p>
        </w:tc>
        <w:tc>
          <w:tcPr>
            <w:tcW w:w="3118" w:type="dxa"/>
          </w:tcPr>
          <w:p w14:paraId="574BDCDA" w14:textId="3E88AEDD" w:rsidR="00275A75" w:rsidRPr="00C90BCA" w:rsidRDefault="593A2DF9" w:rsidP="548049DA">
            <w:pPr>
              <w:spacing w:line="276" w:lineRule="auto"/>
            </w:pPr>
            <w:r>
              <w:t xml:space="preserve">Выдвижение </w:t>
            </w:r>
            <w:r w:rsidR="1A0F0696">
              <w:t>критериев</w:t>
            </w:r>
            <w:r w:rsidR="00275A75" w:rsidRPr="2518146B">
              <w:t xml:space="preserve"> отбора на прием в </w:t>
            </w:r>
            <w:r w:rsidR="1A0F0696">
              <w:t>сообщество</w:t>
            </w:r>
            <w:r w:rsidR="4E2CFCD7">
              <w:t>.</w:t>
            </w:r>
          </w:p>
        </w:tc>
        <w:tc>
          <w:tcPr>
            <w:tcW w:w="3118" w:type="dxa"/>
          </w:tcPr>
          <w:p w14:paraId="146477E5" w14:textId="2DDAE6CF" w:rsidR="00275A75" w:rsidRPr="00C90BCA" w:rsidRDefault="1A0F0696" w:rsidP="548049DA">
            <w:pPr>
              <w:spacing w:line="276" w:lineRule="auto"/>
            </w:pPr>
            <w:r>
              <w:t>Установление некого порога</w:t>
            </w:r>
            <w:r w:rsidR="00275A75" w:rsidRPr="2518146B">
              <w:t xml:space="preserve"> входа для обеспечения фильтрации членов клуба</w:t>
            </w:r>
            <w:r>
              <w:t>.</w:t>
            </w:r>
          </w:p>
        </w:tc>
      </w:tr>
      <w:tr w:rsidR="00275A75" w:rsidRPr="00C90BCA" w14:paraId="709FD5CB" w14:textId="77777777" w:rsidTr="00BD3867">
        <w:trPr>
          <w:trHeight w:val="1037"/>
        </w:trPr>
        <w:tc>
          <w:tcPr>
            <w:tcW w:w="3118" w:type="dxa"/>
          </w:tcPr>
          <w:p w14:paraId="6D083ADE" w14:textId="27761256" w:rsidR="00275A75" w:rsidRPr="00C90BCA" w:rsidRDefault="00275A75" w:rsidP="548049DA">
            <w:pPr>
              <w:spacing w:line="276" w:lineRule="auto"/>
              <w:rPr>
                <w:lang w:val="en-US"/>
              </w:rPr>
            </w:pPr>
            <w:r w:rsidRPr="2518146B">
              <w:rPr>
                <w:lang w:val="en-US"/>
              </w:rPr>
              <w:t xml:space="preserve">Социальный </w:t>
            </w:r>
            <w:proofErr w:type="spellStart"/>
            <w:r w:rsidRPr="2518146B">
              <w:rPr>
                <w:lang w:val="en-US"/>
              </w:rPr>
              <w:t>статус</w:t>
            </w:r>
            <w:proofErr w:type="spellEnd"/>
            <w:r w:rsidR="5B7554F4" w:rsidRPr="5B7554F4">
              <w:rPr>
                <w:lang w:val="en-US"/>
              </w:rPr>
              <w:t>.</w:t>
            </w:r>
          </w:p>
        </w:tc>
        <w:tc>
          <w:tcPr>
            <w:tcW w:w="3118" w:type="dxa"/>
          </w:tcPr>
          <w:p w14:paraId="6FC75859" w14:textId="08544446" w:rsidR="00275A75" w:rsidRPr="00C90BCA" w:rsidRDefault="511A17FF" w:rsidP="548049DA">
            <w:pPr>
              <w:spacing w:line="276" w:lineRule="auto"/>
            </w:pPr>
            <w:r>
              <w:t>Поддержание репутации</w:t>
            </w:r>
            <w:r w:rsidR="00275A75" w:rsidRPr="2518146B">
              <w:t xml:space="preserve"> на высоком уровне</w:t>
            </w:r>
            <w:r w:rsidR="29C2AB59">
              <w:t>.</w:t>
            </w:r>
          </w:p>
        </w:tc>
        <w:tc>
          <w:tcPr>
            <w:tcW w:w="3118" w:type="dxa"/>
          </w:tcPr>
          <w:p w14:paraId="4D95385B" w14:textId="3C551E17" w:rsidR="00275A75" w:rsidRPr="00C90BCA" w:rsidRDefault="00275A75" w:rsidP="548049DA">
            <w:pPr>
              <w:spacing w:line="276" w:lineRule="auto"/>
            </w:pPr>
            <w:r w:rsidRPr="2518146B">
              <w:t>Постоянно быть в инфо</w:t>
            </w:r>
            <w:r w:rsidR="00424DAE">
              <w:t xml:space="preserve">рмационном </w:t>
            </w:r>
            <w:r w:rsidRPr="2518146B">
              <w:t xml:space="preserve">поле, принимать участие во всех масштабных </w:t>
            </w:r>
            <w:r w:rsidR="088C3AFC">
              <w:t>мероприятиях</w:t>
            </w:r>
            <w:r w:rsidR="020ADF28" w:rsidRPr="020ADF28">
              <w:t>.</w:t>
            </w:r>
          </w:p>
        </w:tc>
      </w:tr>
      <w:tr w:rsidR="00275A75" w:rsidRPr="00C90BCA" w14:paraId="2D5094AF" w14:textId="77777777" w:rsidTr="00BD3867">
        <w:trPr>
          <w:trHeight w:val="1022"/>
        </w:trPr>
        <w:tc>
          <w:tcPr>
            <w:tcW w:w="3118" w:type="dxa"/>
          </w:tcPr>
          <w:p w14:paraId="3ED9CBAD" w14:textId="7642C287" w:rsidR="00275A75" w:rsidRPr="00C90BCA" w:rsidRDefault="00275A75" w:rsidP="548049DA">
            <w:pPr>
              <w:spacing w:line="276" w:lineRule="auto"/>
              <w:rPr>
                <w:lang w:val="en-US"/>
              </w:rPr>
            </w:pPr>
            <w:proofErr w:type="spellStart"/>
            <w:r w:rsidRPr="2518146B">
              <w:rPr>
                <w:lang w:val="en-US"/>
              </w:rPr>
              <w:t>Возможность</w:t>
            </w:r>
            <w:proofErr w:type="spellEnd"/>
            <w:r w:rsidRPr="2518146B">
              <w:rPr>
                <w:lang w:val="en-US"/>
              </w:rPr>
              <w:t xml:space="preserve"> </w:t>
            </w:r>
            <w:proofErr w:type="spellStart"/>
            <w:r w:rsidRPr="2518146B">
              <w:rPr>
                <w:lang w:val="en-US"/>
              </w:rPr>
              <w:t>найти</w:t>
            </w:r>
            <w:proofErr w:type="spellEnd"/>
            <w:r w:rsidRPr="2518146B">
              <w:rPr>
                <w:lang w:val="en-US"/>
              </w:rPr>
              <w:t xml:space="preserve"> </w:t>
            </w:r>
            <w:proofErr w:type="spellStart"/>
            <w:r w:rsidRPr="2518146B">
              <w:rPr>
                <w:lang w:val="en-US"/>
              </w:rPr>
              <w:t>партнеров</w:t>
            </w:r>
            <w:proofErr w:type="spellEnd"/>
            <w:r w:rsidR="29C2AB59" w:rsidRPr="29C2AB59">
              <w:rPr>
                <w:lang w:val="en-US"/>
              </w:rPr>
              <w:t>.</w:t>
            </w:r>
          </w:p>
        </w:tc>
        <w:tc>
          <w:tcPr>
            <w:tcW w:w="3118" w:type="dxa"/>
          </w:tcPr>
          <w:p w14:paraId="44677A4C" w14:textId="62394C7E" w:rsidR="00275A75" w:rsidRPr="00C90BCA" w:rsidRDefault="00275A75" w:rsidP="548049DA">
            <w:pPr>
              <w:spacing w:line="276" w:lineRule="auto"/>
              <w:rPr>
                <w:lang w:val="en-US"/>
              </w:rPr>
            </w:pPr>
            <w:proofErr w:type="spellStart"/>
            <w:r w:rsidRPr="2518146B">
              <w:rPr>
                <w:lang w:val="en-US"/>
              </w:rPr>
              <w:t>Обеспечивать</w:t>
            </w:r>
            <w:proofErr w:type="spellEnd"/>
            <w:r w:rsidRPr="2518146B">
              <w:rPr>
                <w:lang w:val="en-US"/>
              </w:rPr>
              <w:t xml:space="preserve"> </w:t>
            </w:r>
            <w:proofErr w:type="spellStart"/>
            <w:r w:rsidR="088C3AFC" w:rsidRPr="088C3AFC">
              <w:rPr>
                <w:lang w:val="en-US"/>
              </w:rPr>
              <w:t>возможность</w:t>
            </w:r>
            <w:proofErr w:type="spellEnd"/>
            <w:r w:rsidRPr="2518146B">
              <w:rPr>
                <w:lang w:val="en-US"/>
              </w:rPr>
              <w:t xml:space="preserve"> </w:t>
            </w:r>
            <w:proofErr w:type="spellStart"/>
            <w:r w:rsidRPr="2518146B">
              <w:rPr>
                <w:lang w:val="en-US"/>
              </w:rPr>
              <w:t>качественного</w:t>
            </w:r>
            <w:proofErr w:type="spellEnd"/>
            <w:r w:rsidRPr="2518146B">
              <w:rPr>
                <w:lang w:val="en-US"/>
              </w:rPr>
              <w:t xml:space="preserve"> </w:t>
            </w:r>
            <w:proofErr w:type="spellStart"/>
            <w:r w:rsidRPr="2518146B">
              <w:rPr>
                <w:lang w:val="en-US"/>
              </w:rPr>
              <w:t>нетворкинга</w:t>
            </w:r>
            <w:proofErr w:type="spellEnd"/>
            <w:r w:rsidR="29C2AB59" w:rsidRPr="29C2AB59">
              <w:rPr>
                <w:lang w:val="en-US"/>
              </w:rPr>
              <w:t>.</w:t>
            </w:r>
          </w:p>
        </w:tc>
        <w:tc>
          <w:tcPr>
            <w:tcW w:w="3118" w:type="dxa"/>
          </w:tcPr>
          <w:p w14:paraId="50CB9644" w14:textId="46506941" w:rsidR="00275A75" w:rsidRPr="001334C5" w:rsidRDefault="43C1E5D1" w:rsidP="548049DA">
            <w:pPr>
              <w:spacing w:line="276" w:lineRule="auto"/>
            </w:pPr>
            <w:r w:rsidRPr="001334C5">
              <w:t xml:space="preserve">Взаимодействие </w:t>
            </w:r>
            <w:r>
              <w:t>с аудиторией</w:t>
            </w:r>
            <w:r w:rsidR="30EF3131">
              <w:t xml:space="preserve">, организация совместных </w:t>
            </w:r>
            <w:r w:rsidR="3B4576F3">
              <w:t>активностей</w:t>
            </w:r>
            <w:r w:rsidR="55D6272D">
              <w:t>.</w:t>
            </w:r>
          </w:p>
        </w:tc>
      </w:tr>
    </w:tbl>
    <w:p w14:paraId="48483F2A" w14:textId="7B9B40AE" w:rsidR="00275A75" w:rsidRPr="001334C5" w:rsidRDefault="00275A75" w:rsidP="141D32DE">
      <w:pPr>
        <w:spacing w:line="276" w:lineRule="auto"/>
      </w:pPr>
    </w:p>
    <w:p w14:paraId="16ABFEF5" w14:textId="77777777" w:rsidR="00275A75" w:rsidRPr="001334C5" w:rsidRDefault="00275A75" w:rsidP="141D32DE">
      <w:pPr>
        <w:spacing w:line="276" w:lineRule="auto"/>
      </w:pPr>
    </w:p>
    <w:p w14:paraId="5F60C888" w14:textId="7B35EFEC" w:rsidR="00275A75" w:rsidRPr="001334C5" w:rsidRDefault="58A494EA" w:rsidP="141D32DE">
      <w:pPr>
        <w:spacing w:line="276" w:lineRule="auto"/>
        <w:jc w:val="right"/>
      </w:pPr>
      <w:r w:rsidRPr="001334C5">
        <w:t xml:space="preserve">Таблица № </w:t>
      </w:r>
      <w:r w:rsidR="0BE2C597" w:rsidRPr="001334C5">
        <w:t>3</w:t>
      </w:r>
      <w:r w:rsidRPr="001334C5">
        <w:t>.</w:t>
      </w:r>
      <w:r w:rsidR="2CD61005" w:rsidRPr="001334C5">
        <w:t xml:space="preserve"> Оценка Клуба </w:t>
      </w:r>
      <w:r w:rsidR="5E88B9A0" w:rsidRPr="001334C5">
        <w:t>ТМХ Рус</w:t>
      </w:r>
      <w:r w:rsidR="01DACFA8" w:rsidRPr="001334C5">
        <w:t xml:space="preserve"> </w:t>
      </w:r>
      <w:r w:rsidR="19BE6476" w:rsidRPr="001334C5">
        <w:t xml:space="preserve">в </w:t>
      </w:r>
      <w:proofErr w:type="spellStart"/>
      <w:r w:rsidR="19BE6476" w:rsidRPr="001334C5">
        <w:t>сравнениии</w:t>
      </w:r>
      <w:proofErr w:type="spellEnd"/>
      <w:r w:rsidR="19BE6476" w:rsidRPr="001334C5">
        <w:t xml:space="preserve"> с </w:t>
      </w:r>
      <w:r w:rsidR="795E60C9" w:rsidRPr="001334C5">
        <w:t>остальными клубами-аналогами</w:t>
      </w:r>
      <w:r w:rsidR="1186EC87" w:rsidRPr="001334C5">
        <w:t>.</w:t>
      </w:r>
    </w:p>
    <w:p w14:paraId="1EF9E6D8" w14:textId="77777777" w:rsidR="00275A75" w:rsidRPr="001334C5" w:rsidRDefault="00275A75" w:rsidP="141D32DE">
      <w:pPr>
        <w:spacing w:line="276" w:lineRule="auto"/>
      </w:pPr>
    </w:p>
    <w:tbl>
      <w:tblPr>
        <w:tblStyle w:val="af2"/>
        <w:tblW w:w="9345" w:type="dxa"/>
        <w:jc w:val="center"/>
        <w:tblLook w:val="04A0" w:firstRow="1" w:lastRow="0" w:firstColumn="1" w:lastColumn="0" w:noHBand="0" w:noVBand="1"/>
      </w:tblPr>
      <w:tblGrid>
        <w:gridCol w:w="3162"/>
        <w:gridCol w:w="1155"/>
        <w:gridCol w:w="1200"/>
        <w:gridCol w:w="1247"/>
        <w:gridCol w:w="1232"/>
        <w:gridCol w:w="1349"/>
      </w:tblGrid>
      <w:tr w:rsidR="00275A75" w:rsidRPr="00C90BCA" w14:paraId="15C8C104" w14:textId="77777777" w:rsidTr="004B5EE9">
        <w:trPr>
          <w:jc w:val="center"/>
        </w:trPr>
        <w:tc>
          <w:tcPr>
            <w:tcW w:w="3162" w:type="dxa"/>
            <w:vAlign w:val="center"/>
          </w:tcPr>
          <w:p w14:paraId="7419B359" w14:textId="25D3B419" w:rsidR="00275A75" w:rsidRPr="00C90BCA" w:rsidRDefault="1011AA89" w:rsidP="3071AE35">
            <w:pPr>
              <w:spacing w:line="276" w:lineRule="auto"/>
              <w:jc w:val="center"/>
              <w:rPr>
                <w:color w:val="000000" w:themeColor="text1"/>
                <w:lang w:val="en-US"/>
              </w:rPr>
            </w:pPr>
            <w:proofErr w:type="spellStart"/>
            <w:r w:rsidRPr="1BF52B5A">
              <w:rPr>
                <w:color w:val="000000" w:themeColor="text1"/>
                <w:lang w:val="en-US"/>
              </w:rPr>
              <w:t>Ключевые</w:t>
            </w:r>
            <w:proofErr w:type="spellEnd"/>
            <w:r w:rsidRPr="1BF52B5A">
              <w:rPr>
                <w:color w:val="000000" w:themeColor="text1"/>
                <w:lang w:val="en-US"/>
              </w:rPr>
              <w:t xml:space="preserve"> </w:t>
            </w:r>
            <w:proofErr w:type="spellStart"/>
            <w:r w:rsidR="56B5D697" w:rsidRPr="1BF52B5A">
              <w:rPr>
                <w:color w:val="000000" w:themeColor="text1"/>
                <w:lang w:val="en-US"/>
              </w:rPr>
              <w:t>факторы</w:t>
            </w:r>
            <w:proofErr w:type="spellEnd"/>
            <w:r w:rsidR="56B5D697" w:rsidRPr="1BF52B5A">
              <w:rPr>
                <w:color w:val="000000" w:themeColor="text1"/>
                <w:lang w:val="en-US"/>
              </w:rPr>
              <w:t xml:space="preserve"> </w:t>
            </w:r>
            <w:proofErr w:type="spellStart"/>
            <w:r w:rsidR="56B5D697" w:rsidRPr="1BF52B5A">
              <w:rPr>
                <w:color w:val="000000" w:themeColor="text1"/>
                <w:lang w:val="en-US"/>
              </w:rPr>
              <w:t>успеха</w:t>
            </w:r>
            <w:proofErr w:type="spellEnd"/>
          </w:p>
        </w:tc>
        <w:tc>
          <w:tcPr>
            <w:tcW w:w="1155" w:type="dxa"/>
          </w:tcPr>
          <w:p w14:paraId="19025718" w14:textId="30526503" w:rsidR="00275A75" w:rsidRPr="00C90BCA" w:rsidRDefault="74DBC497" w:rsidP="004B5EE9">
            <w:pPr>
              <w:spacing w:line="276" w:lineRule="auto"/>
              <w:jc w:val="center"/>
              <w:rPr>
                <w:color w:val="000000" w:themeColor="text1"/>
                <w:lang w:val="en-US"/>
              </w:rPr>
            </w:pPr>
            <w:proofErr w:type="spellStart"/>
            <w:r w:rsidRPr="1BF52B5A">
              <w:rPr>
                <w:color w:val="000000" w:themeColor="text1"/>
                <w:lang w:val="en-US"/>
              </w:rPr>
              <w:t>Клуб</w:t>
            </w:r>
            <w:proofErr w:type="spellEnd"/>
            <w:r w:rsidRPr="1BF52B5A">
              <w:rPr>
                <w:color w:val="000000" w:themeColor="text1"/>
                <w:lang w:val="en-US"/>
              </w:rPr>
              <w:t xml:space="preserve"> ТМХ </w:t>
            </w:r>
            <w:proofErr w:type="spellStart"/>
            <w:r w:rsidRPr="1BF52B5A">
              <w:rPr>
                <w:color w:val="000000" w:themeColor="text1"/>
                <w:lang w:val="en-US"/>
              </w:rPr>
              <w:t>Рус</w:t>
            </w:r>
            <w:proofErr w:type="spellEnd"/>
          </w:p>
        </w:tc>
        <w:tc>
          <w:tcPr>
            <w:tcW w:w="1200" w:type="dxa"/>
            <w:vAlign w:val="center"/>
          </w:tcPr>
          <w:p w14:paraId="43074FAD" w14:textId="21AF6574" w:rsidR="3A258B03" w:rsidRDefault="14B7CF52" w:rsidP="3A258B03">
            <w:pPr>
              <w:spacing w:line="276" w:lineRule="auto"/>
              <w:jc w:val="center"/>
              <w:rPr>
                <w:rFonts w:eastAsia="Segoe UI"/>
                <w:color w:val="000000" w:themeColor="text1"/>
                <w:lang w:val="en-US"/>
              </w:rPr>
            </w:pPr>
            <w:r w:rsidRPr="1BF52B5A">
              <w:rPr>
                <w:color w:val="000000" w:themeColor="text1"/>
                <w:lang w:val="en-US"/>
              </w:rPr>
              <w:t>НСЭСТ</w:t>
            </w:r>
          </w:p>
        </w:tc>
        <w:tc>
          <w:tcPr>
            <w:tcW w:w="1247" w:type="dxa"/>
            <w:vAlign w:val="center"/>
          </w:tcPr>
          <w:p w14:paraId="09D3EDA4" w14:textId="3BB9189F" w:rsidR="00275A75" w:rsidRPr="00C90BCA" w:rsidRDefault="14B7CF52" w:rsidP="141D32DE">
            <w:pPr>
              <w:spacing w:line="276" w:lineRule="auto"/>
              <w:jc w:val="center"/>
              <w:rPr>
                <w:color w:val="000000" w:themeColor="text1"/>
                <w:lang w:val="en-US"/>
              </w:rPr>
            </w:pPr>
            <w:proofErr w:type="spellStart"/>
            <w:r w:rsidRPr="1BF52B5A">
              <w:rPr>
                <w:color w:val="000000" w:themeColor="text1"/>
                <w:lang w:val="en-US"/>
              </w:rPr>
              <w:t>АПСиС</w:t>
            </w:r>
            <w:proofErr w:type="spellEnd"/>
          </w:p>
        </w:tc>
        <w:tc>
          <w:tcPr>
            <w:tcW w:w="1232" w:type="dxa"/>
            <w:vAlign w:val="center"/>
          </w:tcPr>
          <w:p w14:paraId="22506FB7" w14:textId="77777777" w:rsidR="00275A75" w:rsidRPr="00C90BCA" w:rsidRDefault="74DBC497" w:rsidP="141D32DE">
            <w:pPr>
              <w:spacing w:line="276" w:lineRule="auto"/>
              <w:jc w:val="center"/>
              <w:rPr>
                <w:color w:val="000000" w:themeColor="text1"/>
                <w:lang w:val="en-US"/>
              </w:rPr>
            </w:pPr>
            <w:proofErr w:type="spellStart"/>
            <w:r w:rsidRPr="1BF52B5A">
              <w:rPr>
                <w:color w:val="000000" w:themeColor="text1"/>
                <w:lang w:val="en-US"/>
              </w:rPr>
              <w:t>Logirus</w:t>
            </w:r>
            <w:proofErr w:type="spellEnd"/>
          </w:p>
        </w:tc>
        <w:tc>
          <w:tcPr>
            <w:tcW w:w="1349" w:type="dxa"/>
            <w:vAlign w:val="center"/>
          </w:tcPr>
          <w:p w14:paraId="02DA8FBC" w14:textId="79AAA6A9" w:rsidR="00275A75" w:rsidRPr="00C90BCA" w:rsidRDefault="56D50910" w:rsidP="141D32DE">
            <w:pPr>
              <w:spacing w:line="276" w:lineRule="auto"/>
              <w:jc w:val="center"/>
              <w:rPr>
                <w:color w:val="000000" w:themeColor="text1"/>
                <w:lang w:val="en-US"/>
              </w:rPr>
            </w:pPr>
            <w:r w:rsidRPr="1BF52B5A">
              <w:rPr>
                <w:color w:val="000000" w:themeColor="text1"/>
                <w:lang w:val="en-US"/>
              </w:rPr>
              <w:t>МАЛБИ</w:t>
            </w:r>
          </w:p>
        </w:tc>
      </w:tr>
      <w:tr w:rsidR="00D74BF0" w:rsidRPr="00C90BCA" w14:paraId="413ADF42" w14:textId="77777777" w:rsidTr="7165B94A">
        <w:trPr>
          <w:trHeight w:val="810"/>
          <w:jc w:val="center"/>
        </w:trPr>
        <w:tc>
          <w:tcPr>
            <w:tcW w:w="3162" w:type="dxa"/>
          </w:tcPr>
          <w:p w14:paraId="51A18641" w14:textId="6FEA4FCA" w:rsidR="00D74BF0" w:rsidRPr="001334C5" w:rsidRDefault="00D74BF0" w:rsidP="00D74BF0">
            <w:pPr>
              <w:spacing w:line="276" w:lineRule="auto"/>
              <w:jc w:val="center"/>
              <w:rPr>
                <w:color w:val="000000" w:themeColor="text1"/>
                <w:sz w:val="18"/>
                <w:szCs w:val="18"/>
              </w:rPr>
            </w:pPr>
            <w:r w:rsidRPr="1BF52B5A">
              <w:rPr>
                <w:color w:val="000000" w:themeColor="text1"/>
                <w:sz w:val="20"/>
                <w:szCs w:val="20"/>
              </w:rPr>
              <w:t>Актуализация всей информации сквозь призму ситуации на рынке на текущий момент, обучение</w:t>
            </w:r>
          </w:p>
        </w:tc>
        <w:tc>
          <w:tcPr>
            <w:tcW w:w="1155" w:type="dxa"/>
            <w:vAlign w:val="center"/>
          </w:tcPr>
          <w:p w14:paraId="3CA84740" w14:textId="64F712AD" w:rsidR="00D74BF0" w:rsidRPr="00C90BCA" w:rsidRDefault="00D74BF0" w:rsidP="00D74BF0">
            <w:pPr>
              <w:spacing w:line="276" w:lineRule="auto"/>
              <w:jc w:val="center"/>
              <w:rPr>
                <w:b/>
                <w:color w:val="000000" w:themeColor="text1"/>
                <w:lang w:val="en-US"/>
              </w:rPr>
            </w:pPr>
            <w:r>
              <w:rPr>
                <w:rStyle w:val="normaltextrun"/>
                <w:b/>
                <w:bCs/>
                <w:color w:val="000000"/>
                <w:lang w:val="en-US"/>
              </w:rPr>
              <w:t>+++</w:t>
            </w:r>
            <w:r>
              <w:rPr>
                <w:rStyle w:val="eop"/>
                <w:rFonts w:eastAsiaTheme="majorEastAsia"/>
                <w:color w:val="000000"/>
              </w:rPr>
              <w:t> </w:t>
            </w:r>
          </w:p>
        </w:tc>
        <w:tc>
          <w:tcPr>
            <w:tcW w:w="1200" w:type="dxa"/>
            <w:vAlign w:val="center"/>
          </w:tcPr>
          <w:p w14:paraId="0395707C" w14:textId="597D385A" w:rsidR="00D74BF0" w:rsidRDefault="00D74BF0" w:rsidP="00D74BF0">
            <w:pPr>
              <w:spacing w:line="276" w:lineRule="auto"/>
              <w:jc w:val="center"/>
              <w:rPr>
                <w:b/>
                <w:color w:val="000000" w:themeColor="text1"/>
                <w:lang w:val="en-US"/>
              </w:rPr>
            </w:pPr>
            <w:r>
              <w:rPr>
                <w:rStyle w:val="normaltextrun"/>
                <w:b/>
                <w:bCs/>
                <w:color w:val="0D0D0D"/>
                <w:lang w:val="en-US"/>
              </w:rPr>
              <w:t>+++</w:t>
            </w:r>
            <w:r>
              <w:rPr>
                <w:rStyle w:val="eop"/>
                <w:rFonts w:eastAsiaTheme="majorEastAsia"/>
                <w:color w:val="0D0D0D"/>
              </w:rPr>
              <w:t> </w:t>
            </w:r>
          </w:p>
        </w:tc>
        <w:tc>
          <w:tcPr>
            <w:tcW w:w="1247" w:type="dxa"/>
            <w:vAlign w:val="center"/>
          </w:tcPr>
          <w:p w14:paraId="1EC241B6" w14:textId="5E471F97" w:rsidR="00D74BF0" w:rsidRPr="00C90BCA" w:rsidRDefault="00D74BF0" w:rsidP="00D74BF0">
            <w:pPr>
              <w:spacing w:line="276" w:lineRule="auto"/>
              <w:jc w:val="center"/>
              <w:rPr>
                <w:b/>
                <w:color w:val="000000" w:themeColor="text1"/>
                <w:lang w:val="en-US"/>
              </w:rPr>
            </w:pPr>
            <w:r>
              <w:rPr>
                <w:rStyle w:val="normaltextrun"/>
                <w:b/>
                <w:bCs/>
                <w:color w:val="000000"/>
                <w:lang w:val="en-US"/>
              </w:rPr>
              <w:t>+</w:t>
            </w:r>
            <w:r>
              <w:rPr>
                <w:rStyle w:val="eop"/>
                <w:rFonts w:eastAsiaTheme="majorEastAsia"/>
                <w:color w:val="000000"/>
              </w:rPr>
              <w:t> </w:t>
            </w:r>
          </w:p>
        </w:tc>
        <w:tc>
          <w:tcPr>
            <w:tcW w:w="1232" w:type="dxa"/>
            <w:vAlign w:val="center"/>
          </w:tcPr>
          <w:p w14:paraId="1D5FA655" w14:textId="6545974C" w:rsidR="00D74BF0" w:rsidRPr="00C90BCA" w:rsidRDefault="00D74BF0" w:rsidP="00D74BF0">
            <w:pPr>
              <w:spacing w:line="276" w:lineRule="auto"/>
              <w:jc w:val="center"/>
              <w:rPr>
                <w:b/>
                <w:color w:val="000000" w:themeColor="text1"/>
                <w:lang w:val="en-US"/>
              </w:rPr>
            </w:pPr>
            <w:r>
              <w:rPr>
                <w:rStyle w:val="normaltextrun"/>
                <w:b/>
                <w:bCs/>
                <w:color w:val="000000"/>
                <w:lang w:val="en-US"/>
              </w:rPr>
              <w:t>++</w:t>
            </w:r>
            <w:r>
              <w:rPr>
                <w:rStyle w:val="eop"/>
                <w:rFonts w:eastAsiaTheme="majorEastAsia"/>
                <w:color w:val="000000"/>
              </w:rPr>
              <w:t> </w:t>
            </w:r>
          </w:p>
        </w:tc>
        <w:tc>
          <w:tcPr>
            <w:tcW w:w="1349" w:type="dxa"/>
            <w:vAlign w:val="center"/>
          </w:tcPr>
          <w:p w14:paraId="797CBBBB" w14:textId="39CA3213" w:rsidR="00D74BF0" w:rsidRPr="00C90BCA" w:rsidRDefault="00D74BF0" w:rsidP="00D74BF0">
            <w:pPr>
              <w:spacing w:line="276" w:lineRule="auto"/>
              <w:jc w:val="center"/>
              <w:rPr>
                <w:b/>
                <w:color w:val="000000" w:themeColor="text1"/>
                <w:lang w:val="en-US"/>
              </w:rPr>
            </w:pPr>
            <w:r>
              <w:rPr>
                <w:rStyle w:val="normaltextrun"/>
                <w:b/>
                <w:bCs/>
                <w:color w:val="000000"/>
                <w:lang w:val="en-US"/>
              </w:rPr>
              <w:t>+</w:t>
            </w:r>
            <w:r>
              <w:rPr>
                <w:rStyle w:val="eop"/>
                <w:rFonts w:eastAsiaTheme="majorEastAsia"/>
                <w:color w:val="000000"/>
              </w:rPr>
              <w:t> </w:t>
            </w:r>
          </w:p>
        </w:tc>
      </w:tr>
      <w:tr w:rsidR="00D74BF0" w:rsidRPr="00C90BCA" w14:paraId="15AB7E79" w14:textId="77777777" w:rsidTr="7165B94A">
        <w:trPr>
          <w:trHeight w:val="825"/>
          <w:jc w:val="center"/>
        </w:trPr>
        <w:tc>
          <w:tcPr>
            <w:tcW w:w="3162" w:type="dxa"/>
          </w:tcPr>
          <w:p w14:paraId="0A93B73A" w14:textId="20F27929" w:rsidR="00D74BF0" w:rsidRPr="001334C5" w:rsidRDefault="00D74BF0" w:rsidP="00D74BF0">
            <w:pPr>
              <w:spacing w:line="276" w:lineRule="auto"/>
              <w:jc w:val="center"/>
              <w:rPr>
                <w:color w:val="000000" w:themeColor="text1"/>
                <w:sz w:val="18"/>
                <w:szCs w:val="18"/>
              </w:rPr>
            </w:pPr>
            <w:r w:rsidRPr="1BF52B5A">
              <w:rPr>
                <w:color w:val="000000" w:themeColor="text1"/>
                <w:sz w:val="20"/>
                <w:szCs w:val="20"/>
              </w:rPr>
              <w:t>Мониторинг событий и новостного фона, публикация результатов мониторинга</w:t>
            </w:r>
          </w:p>
        </w:tc>
        <w:tc>
          <w:tcPr>
            <w:tcW w:w="1155" w:type="dxa"/>
          </w:tcPr>
          <w:p w14:paraId="5FE8F426" w14:textId="386D1CC6" w:rsidR="00D74BF0" w:rsidRPr="00C90BCA" w:rsidRDefault="00D74BF0" w:rsidP="00D74BF0">
            <w:pPr>
              <w:spacing w:line="276" w:lineRule="auto"/>
              <w:jc w:val="center"/>
              <w:rPr>
                <w:b/>
                <w:color w:val="000000" w:themeColor="text1"/>
                <w:lang w:val="en-US"/>
              </w:rPr>
            </w:pPr>
            <w:r>
              <w:rPr>
                <w:rStyle w:val="normaltextrun"/>
                <w:b/>
                <w:bCs/>
                <w:color w:val="000000"/>
                <w:lang w:val="en-US"/>
              </w:rPr>
              <w:t>+++</w:t>
            </w:r>
            <w:r>
              <w:rPr>
                <w:rStyle w:val="eop"/>
                <w:rFonts w:eastAsiaTheme="majorEastAsia"/>
                <w:color w:val="000000"/>
              </w:rPr>
              <w:t> </w:t>
            </w:r>
          </w:p>
        </w:tc>
        <w:tc>
          <w:tcPr>
            <w:tcW w:w="1200" w:type="dxa"/>
          </w:tcPr>
          <w:p w14:paraId="26D36D67" w14:textId="08E841C9" w:rsidR="00D74BF0" w:rsidRDefault="00D74BF0" w:rsidP="00D74BF0">
            <w:pPr>
              <w:spacing w:line="276" w:lineRule="auto"/>
              <w:jc w:val="center"/>
              <w:rPr>
                <w:b/>
                <w:color w:val="000000" w:themeColor="text1"/>
                <w:lang w:val="en-US"/>
              </w:rPr>
            </w:pPr>
            <w:r>
              <w:rPr>
                <w:rStyle w:val="normaltextrun"/>
                <w:b/>
                <w:bCs/>
                <w:color w:val="000000"/>
                <w:lang w:val="en-US"/>
              </w:rPr>
              <w:t>+++</w:t>
            </w:r>
            <w:r>
              <w:rPr>
                <w:rStyle w:val="eop"/>
                <w:rFonts w:eastAsiaTheme="majorEastAsia"/>
                <w:color w:val="000000"/>
              </w:rPr>
              <w:t> </w:t>
            </w:r>
          </w:p>
        </w:tc>
        <w:tc>
          <w:tcPr>
            <w:tcW w:w="1247" w:type="dxa"/>
          </w:tcPr>
          <w:p w14:paraId="06EB4BF8" w14:textId="49E4904D" w:rsidR="00D74BF0" w:rsidRPr="00C90BCA" w:rsidRDefault="00D74BF0" w:rsidP="00D74BF0">
            <w:pPr>
              <w:spacing w:line="276" w:lineRule="auto"/>
              <w:jc w:val="center"/>
              <w:rPr>
                <w:b/>
                <w:color w:val="000000" w:themeColor="text1"/>
                <w:lang w:val="en-US"/>
              </w:rPr>
            </w:pPr>
            <w:r>
              <w:rPr>
                <w:rStyle w:val="normaltextrun"/>
                <w:b/>
                <w:bCs/>
                <w:color w:val="000000"/>
                <w:lang w:val="en-US"/>
              </w:rPr>
              <w:t>-</w:t>
            </w:r>
            <w:r>
              <w:rPr>
                <w:rStyle w:val="eop"/>
                <w:rFonts w:eastAsiaTheme="majorEastAsia"/>
                <w:color w:val="000000"/>
              </w:rPr>
              <w:t> </w:t>
            </w:r>
          </w:p>
        </w:tc>
        <w:tc>
          <w:tcPr>
            <w:tcW w:w="1232" w:type="dxa"/>
          </w:tcPr>
          <w:p w14:paraId="0BCE2DBB" w14:textId="43DB2B9B" w:rsidR="00D74BF0" w:rsidRPr="00C90BCA" w:rsidRDefault="00D74BF0" w:rsidP="00D74BF0">
            <w:pPr>
              <w:spacing w:line="276" w:lineRule="auto"/>
              <w:jc w:val="center"/>
              <w:rPr>
                <w:b/>
                <w:color w:val="000000" w:themeColor="text1"/>
                <w:lang w:val="en-US"/>
              </w:rPr>
            </w:pPr>
            <w:r>
              <w:rPr>
                <w:rStyle w:val="normaltextrun"/>
                <w:b/>
                <w:bCs/>
                <w:color w:val="000000"/>
                <w:lang w:val="en-US"/>
              </w:rPr>
              <w:t>++</w:t>
            </w:r>
            <w:r>
              <w:rPr>
                <w:rStyle w:val="eop"/>
                <w:rFonts w:eastAsiaTheme="majorEastAsia"/>
                <w:color w:val="000000"/>
              </w:rPr>
              <w:t> </w:t>
            </w:r>
          </w:p>
        </w:tc>
        <w:tc>
          <w:tcPr>
            <w:tcW w:w="1349" w:type="dxa"/>
          </w:tcPr>
          <w:p w14:paraId="7FBD2117" w14:textId="4A24B76B" w:rsidR="00D74BF0" w:rsidRPr="00C90BCA" w:rsidRDefault="00D74BF0" w:rsidP="00D74BF0">
            <w:pPr>
              <w:spacing w:line="276" w:lineRule="auto"/>
              <w:jc w:val="center"/>
              <w:rPr>
                <w:b/>
                <w:color w:val="000000" w:themeColor="text1"/>
                <w:lang w:val="en-US"/>
              </w:rPr>
            </w:pPr>
            <w:r>
              <w:rPr>
                <w:rStyle w:val="normaltextrun"/>
                <w:b/>
                <w:bCs/>
                <w:color w:val="000000"/>
                <w:lang w:val="en-US"/>
              </w:rPr>
              <w:t>+</w:t>
            </w:r>
            <w:r>
              <w:rPr>
                <w:rStyle w:val="eop"/>
                <w:rFonts w:eastAsiaTheme="majorEastAsia"/>
                <w:color w:val="000000"/>
              </w:rPr>
              <w:t> </w:t>
            </w:r>
          </w:p>
        </w:tc>
      </w:tr>
      <w:tr w:rsidR="00D74BF0" w:rsidRPr="00C90BCA" w14:paraId="4206A22A" w14:textId="77777777" w:rsidTr="7165B94A">
        <w:trPr>
          <w:jc w:val="center"/>
        </w:trPr>
        <w:tc>
          <w:tcPr>
            <w:tcW w:w="3162" w:type="dxa"/>
          </w:tcPr>
          <w:p w14:paraId="6F1F9908" w14:textId="4E05CFA2" w:rsidR="00D74BF0" w:rsidRPr="001334C5" w:rsidRDefault="00D74BF0" w:rsidP="00D74BF0">
            <w:pPr>
              <w:spacing w:line="276" w:lineRule="auto"/>
              <w:jc w:val="center"/>
              <w:rPr>
                <w:color w:val="000000" w:themeColor="text1"/>
                <w:sz w:val="20"/>
                <w:szCs w:val="20"/>
              </w:rPr>
            </w:pPr>
            <w:r w:rsidRPr="1BF52B5A">
              <w:rPr>
                <w:color w:val="000000" w:themeColor="text1"/>
                <w:sz w:val="20"/>
                <w:szCs w:val="20"/>
              </w:rPr>
              <w:t>Установление некого порога входа для обеспечения фильтрации членов клуба</w:t>
            </w:r>
          </w:p>
        </w:tc>
        <w:tc>
          <w:tcPr>
            <w:tcW w:w="1155" w:type="dxa"/>
          </w:tcPr>
          <w:p w14:paraId="2A3EC723" w14:textId="19EFD77B" w:rsidR="00D74BF0" w:rsidRPr="00C90BCA" w:rsidRDefault="00D74BF0" w:rsidP="00D74BF0">
            <w:pPr>
              <w:spacing w:line="276" w:lineRule="auto"/>
              <w:jc w:val="center"/>
              <w:rPr>
                <w:b/>
                <w:color w:val="000000" w:themeColor="text1"/>
                <w:lang w:val="en-US"/>
              </w:rPr>
            </w:pPr>
            <w:r>
              <w:rPr>
                <w:rStyle w:val="normaltextrun"/>
                <w:b/>
                <w:bCs/>
                <w:color w:val="000000"/>
                <w:lang w:val="en-US"/>
              </w:rPr>
              <w:t>+</w:t>
            </w:r>
            <w:r>
              <w:rPr>
                <w:rStyle w:val="eop"/>
                <w:rFonts w:eastAsiaTheme="majorEastAsia"/>
                <w:color w:val="000000"/>
              </w:rPr>
              <w:t> </w:t>
            </w:r>
          </w:p>
        </w:tc>
        <w:tc>
          <w:tcPr>
            <w:tcW w:w="1200" w:type="dxa"/>
          </w:tcPr>
          <w:p w14:paraId="7883D7E9" w14:textId="6DF48E7E" w:rsidR="00D74BF0" w:rsidRDefault="00D74BF0" w:rsidP="00D74BF0">
            <w:pPr>
              <w:spacing w:line="276" w:lineRule="auto"/>
              <w:jc w:val="center"/>
              <w:rPr>
                <w:b/>
                <w:color w:val="000000" w:themeColor="text1"/>
                <w:lang w:val="en-US"/>
              </w:rPr>
            </w:pPr>
            <w:r>
              <w:rPr>
                <w:rStyle w:val="normaltextrun"/>
                <w:b/>
                <w:bCs/>
                <w:color w:val="000000"/>
                <w:lang w:val="en-US"/>
              </w:rPr>
              <w:t>+</w:t>
            </w:r>
            <w:r>
              <w:rPr>
                <w:rStyle w:val="eop"/>
                <w:rFonts w:eastAsiaTheme="majorEastAsia"/>
                <w:color w:val="000000"/>
              </w:rPr>
              <w:t> </w:t>
            </w:r>
          </w:p>
        </w:tc>
        <w:tc>
          <w:tcPr>
            <w:tcW w:w="1247" w:type="dxa"/>
          </w:tcPr>
          <w:p w14:paraId="456A4DAD" w14:textId="03ECD03F" w:rsidR="00D74BF0" w:rsidRPr="00C90BCA" w:rsidRDefault="00D74BF0" w:rsidP="00D74BF0">
            <w:pPr>
              <w:spacing w:line="276" w:lineRule="auto"/>
              <w:jc w:val="center"/>
              <w:rPr>
                <w:b/>
                <w:color w:val="000000" w:themeColor="text1"/>
                <w:lang w:val="en-US"/>
              </w:rPr>
            </w:pPr>
            <w:r>
              <w:rPr>
                <w:rStyle w:val="normaltextrun"/>
                <w:b/>
                <w:bCs/>
                <w:color w:val="000000"/>
                <w:lang w:val="en-US"/>
              </w:rPr>
              <w:t>-</w:t>
            </w:r>
            <w:r>
              <w:rPr>
                <w:rStyle w:val="eop"/>
                <w:rFonts w:eastAsiaTheme="majorEastAsia"/>
                <w:color w:val="000000"/>
              </w:rPr>
              <w:t> </w:t>
            </w:r>
          </w:p>
        </w:tc>
        <w:tc>
          <w:tcPr>
            <w:tcW w:w="1232" w:type="dxa"/>
          </w:tcPr>
          <w:p w14:paraId="1A32B606" w14:textId="543F9980" w:rsidR="00D74BF0" w:rsidRPr="00C90BCA" w:rsidRDefault="00D74BF0" w:rsidP="00D74BF0">
            <w:pPr>
              <w:spacing w:line="276" w:lineRule="auto"/>
              <w:jc w:val="center"/>
              <w:rPr>
                <w:b/>
                <w:color w:val="000000" w:themeColor="text1"/>
                <w:lang w:val="en-US"/>
              </w:rPr>
            </w:pPr>
            <w:r>
              <w:rPr>
                <w:rStyle w:val="normaltextrun"/>
                <w:b/>
                <w:bCs/>
                <w:color w:val="000000"/>
                <w:lang w:val="en-US"/>
              </w:rPr>
              <w:t>+</w:t>
            </w:r>
            <w:r>
              <w:rPr>
                <w:rStyle w:val="eop"/>
                <w:rFonts w:eastAsiaTheme="majorEastAsia"/>
                <w:color w:val="000000"/>
              </w:rPr>
              <w:t> </w:t>
            </w:r>
          </w:p>
        </w:tc>
        <w:tc>
          <w:tcPr>
            <w:tcW w:w="1349" w:type="dxa"/>
          </w:tcPr>
          <w:p w14:paraId="267DC54B" w14:textId="26F0B5D8" w:rsidR="00D74BF0" w:rsidRPr="00C90BCA" w:rsidRDefault="00D74BF0" w:rsidP="00D74BF0">
            <w:pPr>
              <w:spacing w:line="276" w:lineRule="auto"/>
              <w:jc w:val="center"/>
              <w:rPr>
                <w:b/>
                <w:color w:val="000000" w:themeColor="text1"/>
                <w:lang w:val="en-US"/>
              </w:rPr>
            </w:pPr>
            <w:r>
              <w:rPr>
                <w:rStyle w:val="normaltextrun"/>
                <w:b/>
                <w:bCs/>
                <w:color w:val="000000"/>
                <w:lang w:val="en-US"/>
              </w:rPr>
              <w:t>-</w:t>
            </w:r>
            <w:r>
              <w:rPr>
                <w:rStyle w:val="eop"/>
                <w:rFonts w:eastAsiaTheme="majorEastAsia"/>
                <w:color w:val="000000"/>
              </w:rPr>
              <w:t> </w:t>
            </w:r>
          </w:p>
        </w:tc>
      </w:tr>
      <w:tr w:rsidR="00D74BF0" w:rsidRPr="00C90BCA" w14:paraId="67120631" w14:textId="77777777" w:rsidTr="7165B94A">
        <w:trPr>
          <w:trHeight w:val="240"/>
          <w:jc w:val="center"/>
        </w:trPr>
        <w:tc>
          <w:tcPr>
            <w:tcW w:w="3162" w:type="dxa"/>
          </w:tcPr>
          <w:p w14:paraId="13880FE2" w14:textId="5A71F8DE" w:rsidR="00D74BF0" w:rsidRPr="001334C5" w:rsidRDefault="00D74BF0" w:rsidP="00D74BF0">
            <w:pPr>
              <w:spacing w:line="276" w:lineRule="auto"/>
              <w:jc w:val="center"/>
              <w:rPr>
                <w:color w:val="000000" w:themeColor="text1"/>
                <w:sz w:val="20"/>
                <w:szCs w:val="20"/>
              </w:rPr>
            </w:pPr>
            <w:r w:rsidRPr="1BF52B5A">
              <w:rPr>
                <w:color w:val="000000" w:themeColor="text1"/>
                <w:sz w:val="20"/>
                <w:szCs w:val="20"/>
              </w:rPr>
              <w:t xml:space="preserve">Постоянно быть в </w:t>
            </w:r>
            <w:proofErr w:type="spellStart"/>
            <w:r w:rsidRPr="1BF52B5A">
              <w:rPr>
                <w:color w:val="000000" w:themeColor="text1"/>
                <w:sz w:val="20"/>
                <w:szCs w:val="20"/>
              </w:rPr>
              <w:t>инфополе</w:t>
            </w:r>
            <w:proofErr w:type="spellEnd"/>
            <w:r w:rsidRPr="1BF52B5A">
              <w:rPr>
                <w:color w:val="000000" w:themeColor="text1"/>
                <w:sz w:val="20"/>
                <w:szCs w:val="20"/>
              </w:rPr>
              <w:t xml:space="preserve">, принимать участие во всех </w:t>
            </w:r>
            <w:r w:rsidRPr="1BF52B5A">
              <w:rPr>
                <w:color w:val="000000" w:themeColor="text1"/>
                <w:sz w:val="20"/>
                <w:szCs w:val="20"/>
              </w:rPr>
              <w:lastRenderedPageBreak/>
              <w:t>масштабных мероприятиях</w:t>
            </w:r>
          </w:p>
        </w:tc>
        <w:tc>
          <w:tcPr>
            <w:tcW w:w="1155" w:type="dxa"/>
          </w:tcPr>
          <w:p w14:paraId="65D616C8" w14:textId="7FC3936D" w:rsidR="00D74BF0" w:rsidRPr="00C90BCA" w:rsidRDefault="00D74BF0" w:rsidP="00D74BF0">
            <w:pPr>
              <w:spacing w:line="276" w:lineRule="auto"/>
              <w:jc w:val="center"/>
              <w:rPr>
                <w:b/>
                <w:color w:val="000000" w:themeColor="text1"/>
                <w:lang w:val="en-US"/>
              </w:rPr>
            </w:pPr>
            <w:r>
              <w:rPr>
                <w:rStyle w:val="normaltextrun"/>
                <w:b/>
                <w:bCs/>
                <w:color w:val="0D0D0D"/>
                <w:lang w:val="en-US"/>
              </w:rPr>
              <w:lastRenderedPageBreak/>
              <w:t>++</w:t>
            </w:r>
            <w:r>
              <w:rPr>
                <w:rStyle w:val="eop"/>
                <w:rFonts w:eastAsiaTheme="majorEastAsia"/>
                <w:color w:val="0D0D0D"/>
              </w:rPr>
              <w:t> </w:t>
            </w:r>
          </w:p>
        </w:tc>
        <w:tc>
          <w:tcPr>
            <w:tcW w:w="1200" w:type="dxa"/>
          </w:tcPr>
          <w:p w14:paraId="0EAE9C2B" w14:textId="2FE5DD77" w:rsidR="00D74BF0" w:rsidRDefault="00D74BF0" w:rsidP="00D74BF0">
            <w:pPr>
              <w:spacing w:line="276" w:lineRule="auto"/>
              <w:jc w:val="center"/>
              <w:rPr>
                <w:b/>
                <w:color w:val="000000" w:themeColor="text1"/>
                <w:lang w:val="en-US"/>
              </w:rPr>
            </w:pPr>
            <w:r>
              <w:rPr>
                <w:rStyle w:val="normaltextrun"/>
                <w:b/>
                <w:bCs/>
                <w:color w:val="000000"/>
                <w:lang w:val="en-US"/>
              </w:rPr>
              <w:t>++</w:t>
            </w:r>
            <w:r>
              <w:rPr>
                <w:rStyle w:val="eop"/>
                <w:rFonts w:eastAsiaTheme="majorEastAsia"/>
                <w:color w:val="000000"/>
              </w:rPr>
              <w:t> </w:t>
            </w:r>
          </w:p>
        </w:tc>
        <w:tc>
          <w:tcPr>
            <w:tcW w:w="1247" w:type="dxa"/>
          </w:tcPr>
          <w:p w14:paraId="6134F402" w14:textId="3123F224" w:rsidR="00D74BF0" w:rsidRPr="00C90BCA" w:rsidRDefault="00D74BF0" w:rsidP="00D74BF0">
            <w:pPr>
              <w:spacing w:line="276" w:lineRule="auto"/>
              <w:jc w:val="center"/>
              <w:rPr>
                <w:b/>
                <w:color w:val="000000" w:themeColor="text1"/>
                <w:lang w:val="en-US"/>
              </w:rPr>
            </w:pPr>
            <w:r>
              <w:rPr>
                <w:rStyle w:val="normaltextrun"/>
                <w:b/>
                <w:bCs/>
                <w:color w:val="000000"/>
                <w:lang w:val="en-US"/>
              </w:rPr>
              <w:t>-</w:t>
            </w:r>
            <w:r>
              <w:rPr>
                <w:rStyle w:val="eop"/>
                <w:rFonts w:eastAsiaTheme="majorEastAsia"/>
                <w:color w:val="000000"/>
              </w:rPr>
              <w:t> </w:t>
            </w:r>
          </w:p>
        </w:tc>
        <w:tc>
          <w:tcPr>
            <w:tcW w:w="1232" w:type="dxa"/>
          </w:tcPr>
          <w:p w14:paraId="4781EC82" w14:textId="51A87F66" w:rsidR="00D74BF0" w:rsidRPr="00C90BCA" w:rsidRDefault="00D74BF0" w:rsidP="00D74BF0">
            <w:pPr>
              <w:spacing w:line="276" w:lineRule="auto"/>
              <w:jc w:val="center"/>
              <w:rPr>
                <w:b/>
                <w:color w:val="000000" w:themeColor="text1"/>
                <w:lang w:val="en-US"/>
              </w:rPr>
            </w:pPr>
            <w:r>
              <w:rPr>
                <w:rStyle w:val="normaltextrun"/>
                <w:b/>
                <w:bCs/>
                <w:color w:val="000000"/>
                <w:lang w:val="en-US"/>
              </w:rPr>
              <w:t>-</w:t>
            </w:r>
            <w:r>
              <w:rPr>
                <w:rStyle w:val="eop"/>
                <w:rFonts w:eastAsiaTheme="majorEastAsia"/>
                <w:color w:val="000000"/>
              </w:rPr>
              <w:t> </w:t>
            </w:r>
          </w:p>
        </w:tc>
        <w:tc>
          <w:tcPr>
            <w:tcW w:w="1349" w:type="dxa"/>
          </w:tcPr>
          <w:p w14:paraId="5E5B13C3" w14:textId="482C4286" w:rsidR="00D74BF0" w:rsidRPr="00C90BCA" w:rsidRDefault="00D74BF0" w:rsidP="00D74BF0">
            <w:pPr>
              <w:spacing w:line="276" w:lineRule="auto"/>
              <w:jc w:val="center"/>
              <w:rPr>
                <w:b/>
                <w:color w:val="000000" w:themeColor="text1"/>
                <w:lang w:val="en-US"/>
              </w:rPr>
            </w:pPr>
            <w:r>
              <w:rPr>
                <w:rStyle w:val="normaltextrun"/>
                <w:b/>
                <w:bCs/>
                <w:color w:val="000000"/>
                <w:lang w:val="en-US"/>
              </w:rPr>
              <w:t>-</w:t>
            </w:r>
            <w:r>
              <w:rPr>
                <w:rStyle w:val="eop"/>
                <w:rFonts w:eastAsiaTheme="majorEastAsia"/>
                <w:color w:val="000000"/>
              </w:rPr>
              <w:t> </w:t>
            </w:r>
          </w:p>
        </w:tc>
      </w:tr>
      <w:tr w:rsidR="00D74BF0" w14:paraId="0166E3C7" w14:textId="77777777" w:rsidTr="7165B94A">
        <w:trPr>
          <w:trHeight w:val="240"/>
          <w:jc w:val="center"/>
        </w:trPr>
        <w:tc>
          <w:tcPr>
            <w:tcW w:w="3162" w:type="dxa"/>
          </w:tcPr>
          <w:p w14:paraId="39846449" w14:textId="5423347E" w:rsidR="00D74BF0" w:rsidRPr="001334C5" w:rsidRDefault="00D74BF0" w:rsidP="00D74BF0">
            <w:pPr>
              <w:spacing w:line="276" w:lineRule="auto"/>
              <w:jc w:val="center"/>
              <w:rPr>
                <w:color w:val="000000" w:themeColor="text1"/>
                <w:sz w:val="20"/>
                <w:szCs w:val="20"/>
              </w:rPr>
            </w:pPr>
            <w:r w:rsidRPr="1BF52B5A">
              <w:rPr>
                <w:color w:val="000000" w:themeColor="text1"/>
                <w:sz w:val="20"/>
                <w:szCs w:val="20"/>
              </w:rPr>
              <w:t>Взаимодействие с аудиторией, организация совместных активностей</w:t>
            </w:r>
          </w:p>
        </w:tc>
        <w:tc>
          <w:tcPr>
            <w:tcW w:w="1155" w:type="dxa"/>
          </w:tcPr>
          <w:p w14:paraId="2708203C" w14:textId="6CABE198" w:rsidR="00D74BF0" w:rsidRPr="00C90BCA" w:rsidRDefault="00D74BF0" w:rsidP="00D74BF0">
            <w:pPr>
              <w:spacing w:line="276" w:lineRule="auto"/>
              <w:jc w:val="center"/>
              <w:rPr>
                <w:b/>
                <w:color w:val="000000" w:themeColor="text1"/>
                <w:lang w:val="en-US"/>
              </w:rPr>
            </w:pPr>
            <w:r>
              <w:rPr>
                <w:rStyle w:val="normaltextrun"/>
                <w:b/>
                <w:bCs/>
                <w:color w:val="0D0D0D"/>
                <w:lang w:val="en-US"/>
              </w:rPr>
              <w:t>+++</w:t>
            </w:r>
            <w:r>
              <w:rPr>
                <w:rStyle w:val="eop"/>
                <w:rFonts w:eastAsiaTheme="majorEastAsia"/>
                <w:color w:val="0D0D0D"/>
              </w:rPr>
              <w:t> </w:t>
            </w:r>
          </w:p>
        </w:tc>
        <w:tc>
          <w:tcPr>
            <w:tcW w:w="1200" w:type="dxa"/>
          </w:tcPr>
          <w:p w14:paraId="6EFDEBF3" w14:textId="5972A620" w:rsidR="00D74BF0" w:rsidRDefault="00D74BF0" w:rsidP="00D74BF0">
            <w:pPr>
              <w:spacing w:line="276" w:lineRule="auto"/>
              <w:jc w:val="center"/>
              <w:rPr>
                <w:b/>
                <w:color w:val="000000" w:themeColor="text1"/>
                <w:lang w:val="en-US"/>
              </w:rPr>
            </w:pPr>
            <w:r>
              <w:rPr>
                <w:rStyle w:val="normaltextrun"/>
                <w:b/>
                <w:bCs/>
                <w:color w:val="000000"/>
                <w:lang w:val="en-US"/>
              </w:rPr>
              <w:t>+</w:t>
            </w:r>
            <w:r>
              <w:rPr>
                <w:rStyle w:val="eop"/>
                <w:rFonts w:eastAsiaTheme="majorEastAsia"/>
                <w:color w:val="000000"/>
              </w:rPr>
              <w:t> </w:t>
            </w:r>
          </w:p>
        </w:tc>
        <w:tc>
          <w:tcPr>
            <w:tcW w:w="1247" w:type="dxa"/>
          </w:tcPr>
          <w:p w14:paraId="7DC95DDB" w14:textId="48898E8C" w:rsidR="00D74BF0" w:rsidRPr="00C90BCA" w:rsidRDefault="00D74BF0" w:rsidP="00D74BF0">
            <w:pPr>
              <w:spacing w:line="276" w:lineRule="auto"/>
              <w:jc w:val="center"/>
              <w:rPr>
                <w:b/>
                <w:color w:val="000000" w:themeColor="text1"/>
                <w:lang w:val="en-US"/>
              </w:rPr>
            </w:pPr>
            <w:r>
              <w:rPr>
                <w:rStyle w:val="normaltextrun"/>
                <w:b/>
                <w:bCs/>
                <w:color w:val="000000"/>
                <w:lang w:val="en-US"/>
              </w:rPr>
              <w:t>+</w:t>
            </w:r>
            <w:r>
              <w:rPr>
                <w:rStyle w:val="eop"/>
                <w:rFonts w:eastAsiaTheme="majorEastAsia"/>
                <w:color w:val="000000"/>
              </w:rPr>
              <w:t> </w:t>
            </w:r>
          </w:p>
        </w:tc>
        <w:tc>
          <w:tcPr>
            <w:tcW w:w="1232" w:type="dxa"/>
          </w:tcPr>
          <w:p w14:paraId="3122A660" w14:textId="72C563E8" w:rsidR="00D74BF0" w:rsidRPr="00C90BCA" w:rsidRDefault="00D74BF0" w:rsidP="00D74BF0">
            <w:pPr>
              <w:spacing w:line="276" w:lineRule="auto"/>
              <w:jc w:val="center"/>
              <w:rPr>
                <w:b/>
                <w:color w:val="000000" w:themeColor="text1"/>
                <w:lang w:val="en-US"/>
              </w:rPr>
            </w:pPr>
            <w:r>
              <w:rPr>
                <w:rStyle w:val="normaltextrun"/>
                <w:b/>
                <w:bCs/>
                <w:color w:val="000000"/>
                <w:lang w:val="en-US"/>
              </w:rPr>
              <w:t>-</w:t>
            </w:r>
            <w:r>
              <w:rPr>
                <w:rStyle w:val="eop"/>
                <w:rFonts w:eastAsiaTheme="majorEastAsia"/>
                <w:color w:val="000000"/>
              </w:rPr>
              <w:t> </w:t>
            </w:r>
          </w:p>
        </w:tc>
        <w:tc>
          <w:tcPr>
            <w:tcW w:w="1349" w:type="dxa"/>
          </w:tcPr>
          <w:p w14:paraId="1955889E" w14:textId="1996BF02" w:rsidR="00D74BF0" w:rsidRDefault="00D74BF0" w:rsidP="00D74BF0">
            <w:pPr>
              <w:spacing w:line="276" w:lineRule="auto"/>
              <w:jc w:val="center"/>
              <w:rPr>
                <w:b/>
                <w:color w:val="000000" w:themeColor="text1"/>
                <w:lang w:val="en-US"/>
              </w:rPr>
            </w:pPr>
            <w:r>
              <w:rPr>
                <w:rStyle w:val="normaltextrun"/>
                <w:b/>
                <w:bCs/>
                <w:color w:val="000000"/>
                <w:lang w:val="en-US"/>
              </w:rPr>
              <w:t>-</w:t>
            </w:r>
            <w:r>
              <w:rPr>
                <w:rStyle w:val="eop"/>
                <w:rFonts w:eastAsiaTheme="majorEastAsia"/>
                <w:color w:val="000000"/>
              </w:rPr>
              <w:t> </w:t>
            </w:r>
          </w:p>
        </w:tc>
      </w:tr>
    </w:tbl>
    <w:p w14:paraId="633CFC9E" w14:textId="77777777" w:rsidR="00275A75" w:rsidRPr="00BA6E53" w:rsidRDefault="00275A75" w:rsidP="141D32DE">
      <w:pPr>
        <w:spacing w:line="276" w:lineRule="auto"/>
        <w:rPr>
          <w:lang w:val="en-US"/>
        </w:rPr>
      </w:pPr>
    </w:p>
    <w:p w14:paraId="4417C57F" w14:textId="0E4C5CE6" w:rsidR="61402016" w:rsidRDefault="61402016" w:rsidP="61402016">
      <w:pPr>
        <w:spacing w:line="276" w:lineRule="auto"/>
        <w:rPr>
          <w:lang w:val="en-US"/>
        </w:rPr>
      </w:pPr>
      <w:proofErr w:type="spellStart"/>
      <w:r w:rsidRPr="3C90D7A9">
        <w:rPr>
          <w:lang w:val="en-US"/>
        </w:rPr>
        <w:t>Пояснения</w:t>
      </w:r>
      <w:proofErr w:type="spellEnd"/>
      <w:r w:rsidRPr="3C90D7A9">
        <w:rPr>
          <w:lang w:val="en-US"/>
        </w:rPr>
        <w:t xml:space="preserve"> к </w:t>
      </w:r>
      <w:proofErr w:type="spellStart"/>
      <w:r w:rsidRPr="3C90D7A9">
        <w:rPr>
          <w:lang w:val="en-US"/>
        </w:rPr>
        <w:t>таблице</w:t>
      </w:r>
      <w:proofErr w:type="spellEnd"/>
      <w:r w:rsidRPr="3C90D7A9">
        <w:rPr>
          <w:lang w:val="en-US"/>
        </w:rPr>
        <w:t xml:space="preserve"> №3</w:t>
      </w:r>
      <w:r w:rsidR="529A9593" w:rsidRPr="3C90D7A9">
        <w:rPr>
          <w:lang w:val="en-US"/>
        </w:rPr>
        <w:t>:</w:t>
      </w:r>
    </w:p>
    <w:p w14:paraId="596C4256" w14:textId="37F0E9B3" w:rsidR="765D3E4A" w:rsidRPr="00FA3C6E" w:rsidRDefault="6FFF9D3F" w:rsidP="7837152E">
      <w:pPr>
        <w:pStyle w:val="ac"/>
        <w:numPr>
          <w:ilvl w:val="0"/>
          <w:numId w:val="13"/>
        </w:numPr>
        <w:spacing w:line="276" w:lineRule="auto"/>
        <w:rPr>
          <w:color w:val="000000" w:themeColor="text1"/>
        </w:rPr>
      </w:pPr>
      <w:r w:rsidRPr="00FA3C6E">
        <w:t>НСЭСТ -</w:t>
      </w:r>
      <w:r w:rsidRPr="00FA3C6E">
        <w:rPr>
          <w:rFonts w:eastAsia="Segoe UI"/>
          <w:color w:val="000000" w:themeColor="text1"/>
        </w:rPr>
        <w:t xml:space="preserve"> Национальное объединение производителей складского оборудования</w:t>
      </w:r>
      <w:r w:rsidR="3D4DE92C" w:rsidRPr="00FA3C6E">
        <w:rPr>
          <w:color w:val="000000" w:themeColor="text1"/>
        </w:rPr>
        <w:t>;</w:t>
      </w:r>
    </w:p>
    <w:p w14:paraId="76C437A2" w14:textId="7F6A3E4A" w:rsidR="18DC0FCA" w:rsidRPr="00AB0F8B" w:rsidRDefault="63C23739" w:rsidP="7837152E">
      <w:pPr>
        <w:pStyle w:val="ac"/>
        <w:numPr>
          <w:ilvl w:val="0"/>
          <w:numId w:val="13"/>
        </w:numPr>
        <w:spacing w:line="276" w:lineRule="auto"/>
        <w:rPr>
          <w:color w:val="000000" w:themeColor="text1"/>
        </w:rPr>
      </w:pPr>
      <w:proofErr w:type="spellStart"/>
      <w:r w:rsidRPr="00FA3C6E">
        <w:rPr>
          <w:color w:val="000000" w:themeColor="text1"/>
        </w:rPr>
        <w:t>АПСиС</w:t>
      </w:r>
      <w:proofErr w:type="spellEnd"/>
      <w:r w:rsidRPr="00FA3C6E">
        <w:rPr>
          <w:color w:val="000000" w:themeColor="text1"/>
        </w:rPr>
        <w:t xml:space="preserve"> - Ассоциация </w:t>
      </w:r>
      <w:r w:rsidR="4DB8794F" w:rsidRPr="00FA3C6E">
        <w:rPr>
          <w:color w:val="000000" w:themeColor="text1"/>
        </w:rPr>
        <w:t xml:space="preserve">производителей стеллажей и </w:t>
      </w:r>
      <w:r w:rsidR="174EB7B9" w:rsidRPr="00FA3C6E">
        <w:rPr>
          <w:color w:val="000000" w:themeColor="text1"/>
        </w:rPr>
        <w:t>складского оборудования</w:t>
      </w:r>
      <w:r w:rsidR="3D4DE92C" w:rsidRPr="00FA3C6E">
        <w:rPr>
          <w:color w:val="000000" w:themeColor="text1"/>
        </w:rPr>
        <w:t>;</w:t>
      </w:r>
    </w:p>
    <w:p w14:paraId="3848D295" w14:textId="723D9FE4" w:rsidR="529A9593" w:rsidRPr="00FA3C6E" w:rsidRDefault="174EB7B9" w:rsidP="7837152E">
      <w:pPr>
        <w:pStyle w:val="ac"/>
        <w:numPr>
          <w:ilvl w:val="0"/>
          <w:numId w:val="13"/>
        </w:numPr>
        <w:spacing w:line="276" w:lineRule="auto"/>
      </w:pPr>
      <w:r w:rsidRPr="00FA3C6E">
        <w:t xml:space="preserve">МАЛБИ - Международная Ассоциация </w:t>
      </w:r>
      <w:r w:rsidR="76EEB40C" w:rsidRPr="00FA3C6E">
        <w:t>Логистического Бизнеса</w:t>
      </w:r>
      <w:r w:rsidR="3D4DE92C" w:rsidRPr="00FA3C6E">
        <w:t>.</w:t>
      </w:r>
    </w:p>
    <w:p w14:paraId="3D6D1F8A" w14:textId="723D9FE4" w:rsidR="3D4DE92C" w:rsidRDefault="3D4DE92C" w:rsidP="3D4DE92C">
      <w:pPr>
        <w:spacing w:line="276" w:lineRule="auto"/>
        <w:ind w:firstLine="708"/>
        <w:rPr>
          <w:color w:val="000000" w:themeColor="text1"/>
        </w:rPr>
      </w:pPr>
    </w:p>
    <w:p w14:paraId="38A2B01F" w14:textId="77777777" w:rsidR="00D74BF0" w:rsidRDefault="00D74BF0" w:rsidP="00D74BF0">
      <w:pPr>
        <w:pStyle w:val="paragraph"/>
        <w:spacing w:before="0" w:beforeAutospacing="0" w:after="0" w:afterAutospacing="0" w:line="276" w:lineRule="auto"/>
        <w:ind w:firstLine="705"/>
        <w:jc w:val="both"/>
        <w:textAlignment w:val="baseline"/>
        <w:rPr>
          <w:rFonts w:ascii="Segoe UI" w:hAnsi="Segoe UI" w:cs="Segoe UI"/>
          <w:sz w:val="18"/>
          <w:szCs w:val="18"/>
        </w:rPr>
      </w:pPr>
      <w:r>
        <w:rPr>
          <w:rStyle w:val="normaltextrun"/>
          <w:color w:val="000000"/>
        </w:rPr>
        <w:t>Первый фактор - актуальные профессиональные знания. Данный фактор отвечает за своевременное и обширное предоставление знаний в нашей сфере. Для достижения данного фактора будем тщательно прорабатываться программа мероприятий (выбор спикеров, тем лекций, постановка задачи собраний и прочее). Также сотрудники Клуба будут отслеживать динамику происходящих на рынке событий, чтобы обладаемая Клубом информация всегда была актуальной и обширной. Таким образом, первый ключевой фактор успеха Клуба ТМХ Рус это – непрерывная актуализация всей имеющейся у Клуба информации о рынке.</w:t>
      </w:r>
      <w:r>
        <w:rPr>
          <w:rStyle w:val="eop"/>
          <w:rFonts w:eastAsiaTheme="majorEastAsia"/>
          <w:color w:val="000000"/>
        </w:rPr>
        <w:t> </w:t>
      </w:r>
    </w:p>
    <w:p w14:paraId="544B6E80" w14:textId="77777777" w:rsidR="00D74BF0" w:rsidRDefault="00D74BF0" w:rsidP="00D74BF0">
      <w:pPr>
        <w:pStyle w:val="paragraph"/>
        <w:spacing w:before="0" w:beforeAutospacing="0" w:after="0" w:afterAutospacing="0" w:line="276" w:lineRule="auto"/>
        <w:ind w:firstLine="705"/>
        <w:jc w:val="both"/>
        <w:textAlignment w:val="baseline"/>
        <w:rPr>
          <w:rFonts w:ascii="Segoe UI" w:hAnsi="Segoe UI" w:cs="Segoe UI"/>
          <w:sz w:val="18"/>
          <w:szCs w:val="18"/>
        </w:rPr>
      </w:pPr>
      <w:r>
        <w:rPr>
          <w:rStyle w:val="normaltextrun"/>
          <w:color w:val="000000"/>
        </w:rPr>
        <w:t>Вторым фактором успеха Клуба ТМХ Рус является учитывание потребности клиента в получении своевременной информации о происходящих на рынке событиях. Для достижения данного фактора Клуб ТМХ Рус будет проводить полный мониторинг событий новостного фона, а также вести новостную колонку на сайте, чтобы участники Клуба и посетители сайта были всегда в курсе происходящего и имели возможность принимать правильные решения во время реализации деятельности в своих компаниях.</w:t>
      </w:r>
      <w:r>
        <w:rPr>
          <w:rStyle w:val="eop"/>
          <w:rFonts w:eastAsiaTheme="majorEastAsia"/>
          <w:color w:val="000000"/>
        </w:rPr>
        <w:t> </w:t>
      </w:r>
    </w:p>
    <w:p w14:paraId="6CDB0B26" w14:textId="77777777" w:rsidR="00D74BF0" w:rsidRDefault="00D74BF0" w:rsidP="00D74BF0">
      <w:pPr>
        <w:pStyle w:val="paragraph"/>
        <w:spacing w:before="0" w:beforeAutospacing="0" w:after="0" w:afterAutospacing="0" w:line="276" w:lineRule="auto"/>
        <w:ind w:firstLine="705"/>
        <w:jc w:val="both"/>
        <w:textAlignment w:val="baseline"/>
        <w:rPr>
          <w:rFonts w:ascii="Segoe UI" w:hAnsi="Segoe UI" w:cs="Segoe UI"/>
          <w:sz w:val="18"/>
          <w:szCs w:val="18"/>
        </w:rPr>
      </w:pPr>
      <w:r>
        <w:rPr>
          <w:rStyle w:val="normaltextrun"/>
          <w:color w:val="000000"/>
        </w:rPr>
        <w:t>Третий ключевой фактор успеха базируется на потребности людей быть причастными к какому-то сообществу. Клуба ТМХ Рус стремиться выстроить сообщество коллег и единомышленников. В Клубе устанавливается минимальный порог входа для обеспечения фильтрации – если человек искренне заинтересован в деятельности Клуба ТМХ Рус, а также он желает стать его частью и привнести свой вклад в его развитие, то в таком случае человек решиться оплатить вступительный и годовой взносы, тем самым показав свое стремление стать частью большого комьюнити.</w:t>
      </w:r>
      <w:r>
        <w:rPr>
          <w:rStyle w:val="eop"/>
          <w:rFonts w:eastAsiaTheme="majorEastAsia"/>
          <w:color w:val="000000"/>
        </w:rPr>
        <w:t> </w:t>
      </w:r>
    </w:p>
    <w:p w14:paraId="2A47AB2A" w14:textId="77777777" w:rsidR="00D74BF0" w:rsidRDefault="00D74BF0" w:rsidP="00D74BF0">
      <w:pPr>
        <w:pStyle w:val="paragraph"/>
        <w:spacing w:before="0" w:beforeAutospacing="0" w:after="0" w:afterAutospacing="0" w:line="276" w:lineRule="auto"/>
        <w:ind w:firstLine="705"/>
        <w:jc w:val="both"/>
        <w:textAlignment w:val="baseline"/>
        <w:rPr>
          <w:rFonts w:ascii="Segoe UI" w:hAnsi="Segoe UI" w:cs="Segoe UI"/>
          <w:sz w:val="18"/>
          <w:szCs w:val="18"/>
        </w:rPr>
      </w:pPr>
      <w:r>
        <w:rPr>
          <w:rStyle w:val="normaltextrun"/>
          <w:color w:val="000000"/>
        </w:rPr>
        <w:t>Ценность бизнес-сообщества заключается в том, что люди внутри сообщества имеют возможность найти себе партнёров и вместе достигать высоких результатов, чем если бы они работали в одиночку.  Клуб ТМХ будет стремиться обеспечить качественный нетворкинг, а также эффективно взаимодействовать со своей аудиторией через ряд каналов – сайт, личные встречи на совещаниях и конференциях. Данная стратегия приведет к тому, что участники Клуба смогут раскрыться и получить новые знания и опыт, обретут возможность на основе общих взглядов и целей найти партнёра для собственного проекта.</w:t>
      </w:r>
      <w:r>
        <w:rPr>
          <w:rStyle w:val="eop"/>
          <w:rFonts w:eastAsiaTheme="majorEastAsia"/>
          <w:color w:val="000000"/>
        </w:rPr>
        <w:t> </w:t>
      </w:r>
    </w:p>
    <w:p w14:paraId="1A7E3590" w14:textId="77777777" w:rsidR="00D74BF0" w:rsidRDefault="00D74BF0" w:rsidP="00D74BF0">
      <w:pPr>
        <w:pStyle w:val="paragraph"/>
        <w:spacing w:before="0" w:beforeAutospacing="0" w:after="0" w:afterAutospacing="0" w:line="276" w:lineRule="auto"/>
        <w:ind w:firstLine="705"/>
        <w:jc w:val="both"/>
        <w:textAlignment w:val="baseline"/>
        <w:rPr>
          <w:rFonts w:ascii="Segoe UI" w:hAnsi="Segoe UI" w:cs="Segoe UI"/>
          <w:sz w:val="18"/>
          <w:szCs w:val="18"/>
        </w:rPr>
      </w:pPr>
      <w:r>
        <w:rPr>
          <w:rStyle w:val="normaltextrun"/>
          <w:color w:val="000000"/>
        </w:rPr>
        <w:t xml:space="preserve">Сравнительный анализ по ключевым факторам успеха с конкурентами показал нам следующее: актуальные профессиональные знания в Клубе ТМХ Рус будут доминировать, так как являются стратегически для значимыми (см. бизнес-модель по </w:t>
      </w:r>
      <w:proofErr w:type="spellStart"/>
      <w:r>
        <w:rPr>
          <w:rStyle w:val="spellingerror"/>
          <w:rFonts w:eastAsiaTheme="majorEastAsia"/>
          <w:color w:val="000000"/>
        </w:rPr>
        <w:t>Остервальдеру</w:t>
      </w:r>
      <w:proofErr w:type="spellEnd"/>
      <w:r>
        <w:rPr>
          <w:rStyle w:val="normaltextrun"/>
          <w:color w:val="000000"/>
        </w:rPr>
        <w:t>). Однако, как показал оценочный анализ и изучение сайтов клубов-аналогов,  «</w:t>
      </w:r>
      <w:proofErr w:type="spellStart"/>
      <w:r>
        <w:rPr>
          <w:rStyle w:val="spellingerror"/>
          <w:rFonts w:eastAsiaTheme="majorEastAsia"/>
          <w:color w:val="000000"/>
        </w:rPr>
        <w:t>Logirus</w:t>
      </w:r>
      <w:proofErr w:type="spellEnd"/>
      <w:r>
        <w:rPr>
          <w:rStyle w:val="normaltextrun"/>
          <w:color w:val="000000"/>
        </w:rPr>
        <w:t>» и «</w:t>
      </w:r>
      <w:r>
        <w:rPr>
          <w:rStyle w:val="normaltextrun"/>
          <w:color w:val="000000"/>
          <w:lang w:val="en-US"/>
        </w:rPr>
        <w:t>Lobanov</w:t>
      </w:r>
      <w:r>
        <w:rPr>
          <w:rStyle w:val="normaltextrun"/>
          <w:color w:val="000000"/>
        </w:rPr>
        <w:t>-</w:t>
      </w:r>
      <w:proofErr w:type="spellStart"/>
      <w:r>
        <w:rPr>
          <w:rStyle w:val="spellingerror"/>
          <w:rFonts w:eastAsiaTheme="majorEastAsia"/>
          <w:color w:val="000000"/>
          <w:lang w:val="en-US"/>
        </w:rPr>
        <w:t>Logist</w:t>
      </w:r>
      <w:proofErr w:type="spellEnd"/>
      <w:r>
        <w:rPr>
          <w:rStyle w:val="normaltextrun"/>
          <w:color w:val="000000"/>
        </w:rPr>
        <w:t xml:space="preserve">» предоставление профессиональных знаний развито также сильно, как и в Клубе ТМХ Рус, на это можно опираться, чтобы в дальнейшем превзойти данные </w:t>
      </w:r>
      <w:r>
        <w:rPr>
          <w:rStyle w:val="normaltextrun"/>
          <w:color w:val="000000"/>
        </w:rPr>
        <w:lastRenderedPageBreak/>
        <w:t>объединения. У отраслевой ассоциации «Склады России» этот фактор на данный момент находится на более низком уровне.</w:t>
      </w:r>
      <w:r>
        <w:rPr>
          <w:rStyle w:val="eop"/>
          <w:rFonts w:eastAsiaTheme="majorEastAsia"/>
          <w:color w:val="000000"/>
        </w:rPr>
        <w:t> </w:t>
      </w:r>
    </w:p>
    <w:p w14:paraId="76D99DD7" w14:textId="77777777" w:rsidR="00D74BF0" w:rsidRDefault="00D74BF0" w:rsidP="00D74BF0">
      <w:pPr>
        <w:pStyle w:val="paragraph"/>
        <w:spacing w:before="0" w:beforeAutospacing="0" w:after="0" w:afterAutospacing="0" w:line="276" w:lineRule="auto"/>
        <w:ind w:firstLine="705"/>
        <w:jc w:val="both"/>
        <w:textAlignment w:val="baseline"/>
        <w:rPr>
          <w:rFonts w:ascii="Segoe UI" w:hAnsi="Segoe UI" w:cs="Segoe UI"/>
          <w:sz w:val="18"/>
          <w:szCs w:val="18"/>
        </w:rPr>
      </w:pPr>
      <w:r>
        <w:rPr>
          <w:rStyle w:val="normaltextrun"/>
          <w:color w:val="000000"/>
        </w:rPr>
        <w:t>Клуб ТМХ Рус будет непрерывно вести мониторинг событий новостного фона и своевременно публиковать информацию, происходящую на рынке, другими словами, по данному фактору Клуб преуспевает.  Просмотрев сайты клубов-аналогов, можно сделать вывод, что у «Склады России» данный фактор развит на более низком уровне, а у конкурента «</w:t>
      </w:r>
      <w:r>
        <w:rPr>
          <w:rStyle w:val="normaltextrun"/>
          <w:color w:val="000000"/>
          <w:lang w:val="en-US"/>
        </w:rPr>
        <w:t>Lobanov</w:t>
      </w:r>
      <w:r>
        <w:rPr>
          <w:rStyle w:val="normaltextrun"/>
          <w:color w:val="000000"/>
        </w:rPr>
        <w:t>-</w:t>
      </w:r>
      <w:proofErr w:type="spellStart"/>
      <w:r>
        <w:rPr>
          <w:rStyle w:val="spellingerror"/>
          <w:rFonts w:eastAsiaTheme="majorEastAsia"/>
          <w:color w:val="000000"/>
          <w:lang w:val="en-US"/>
        </w:rPr>
        <w:t>logist</w:t>
      </w:r>
      <w:proofErr w:type="spellEnd"/>
      <w:r>
        <w:rPr>
          <w:rStyle w:val="normaltextrun"/>
          <w:color w:val="000000"/>
        </w:rPr>
        <w:t>» отсутствует полностью данная возможность. У «</w:t>
      </w:r>
      <w:proofErr w:type="spellStart"/>
      <w:r>
        <w:rPr>
          <w:rStyle w:val="spellingerror"/>
          <w:rFonts w:eastAsiaTheme="majorEastAsia"/>
          <w:color w:val="000000"/>
        </w:rPr>
        <w:t>АПСиС</w:t>
      </w:r>
      <w:proofErr w:type="spellEnd"/>
      <w:r>
        <w:rPr>
          <w:rStyle w:val="normaltextrun"/>
          <w:color w:val="000000"/>
        </w:rPr>
        <w:t>» и «МАЛБИ» можно сказать также не предусмотрен данный фактор как точка роста.</w:t>
      </w:r>
      <w:r>
        <w:rPr>
          <w:rStyle w:val="eop"/>
          <w:rFonts w:eastAsiaTheme="majorEastAsia"/>
          <w:color w:val="000000"/>
        </w:rPr>
        <w:t> </w:t>
      </w:r>
    </w:p>
    <w:p w14:paraId="15893AB8" w14:textId="77777777" w:rsidR="00D74BF0" w:rsidRDefault="00D74BF0" w:rsidP="00D74BF0">
      <w:pPr>
        <w:pStyle w:val="paragraph"/>
        <w:spacing w:before="0" w:beforeAutospacing="0" w:after="0" w:afterAutospacing="0" w:line="276" w:lineRule="auto"/>
        <w:ind w:firstLine="705"/>
        <w:jc w:val="both"/>
        <w:textAlignment w:val="baseline"/>
        <w:rPr>
          <w:rFonts w:ascii="Segoe UI" w:hAnsi="Segoe UI" w:cs="Segoe UI"/>
          <w:sz w:val="18"/>
          <w:szCs w:val="18"/>
        </w:rPr>
      </w:pPr>
      <w:r>
        <w:rPr>
          <w:rStyle w:val="normaltextrun"/>
          <w:color w:val="000000"/>
        </w:rPr>
        <w:t>Сообщество коллег единомышленников среди всех анализируемых клубов проявляется на одинаковом уровне за исключением «</w:t>
      </w:r>
      <w:proofErr w:type="spellStart"/>
      <w:r>
        <w:rPr>
          <w:rStyle w:val="spellingerror"/>
          <w:rFonts w:eastAsiaTheme="majorEastAsia"/>
          <w:color w:val="000000"/>
        </w:rPr>
        <w:t>АПСиС</w:t>
      </w:r>
      <w:proofErr w:type="spellEnd"/>
      <w:r>
        <w:rPr>
          <w:rStyle w:val="normaltextrun"/>
          <w:color w:val="000000"/>
        </w:rPr>
        <w:t>» и «МАЛБИ», у двух последних не предусмотрен данный фактор</w:t>
      </w:r>
      <w:r>
        <w:rPr>
          <w:rStyle w:val="eop"/>
          <w:rFonts w:eastAsiaTheme="majorEastAsia"/>
          <w:color w:val="000000"/>
        </w:rPr>
        <w:t> </w:t>
      </w:r>
    </w:p>
    <w:p w14:paraId="4C9E50D4" w14:textId="77777777" w:rsidR="00D74BF0" w:rsidRDefault="00D74BF0" w:rsidP="00D74BF0">
      <w:pPr>
        <w:pStyle w:val="paragraph"/>
        <w:spacing w:before="0" w:beforeAutospacing="0" w:after="0" w:afterAutospacing="0" w:line="276" w:lineRule="auto"/>
        <w:ind w:firstLine="705"/>
        <w:jc w:val="both"/>
        <w:textAlignment w:val="baseline"/>
        <w:rPr>
          <w:rFonts w:ascii="Segoe UI" w:hAnsi="Segoe UI" w:cs="Segoe UI"/>
          <w:sz w:val="18"/>
          <w:szCs w:val="18"/>
        </w:rPr>
      </w:pPr>
      <w:r>
        <w:rPr>
          <w:rStyle w:val="normaltextrun"/>
          <w:color w:val="000000"/>
        </w:rPr>
        <w:t>Социальный статус у нас в компании развит у единственных по сравнению с пятью нашими основными конкурентами и в этом мы сильны.</w:t>
      </w:r>
      <w:r>
        <w:rPr>
          <w:rStyle w:val="eop"/>
          <w:rFonts w:eastAsiaTheme="majorEastAsia"/>
          <w:color w:val="000000"/>
        </w:rPr>
        <w:t> </w:t>
      </w:r>
    </w:p>
    <w:p w14:paraId="708FA064" w14:textId="77777777" w:rsidR="00D74BF0" w:rsidRDefault="00D74BF0" w:rsidP="00D74BF0">
      <w:pPr>
        <w:pStyle w:val="paragraph"/>
        <w:spacing w:before="0" w:beforeAutospacing="0" w:after="0" w:afterAutospacing="0" w:line="276" w:lineRule="auto"/>
        <w:ind w:firstLine="705"/>
        <w:jc w:val="both"/>
        <w:textAlignment w:val="baseline"/>
        <w:rPr>
          <w:rFonts w:ascii="Segoe UI" w:hAnsi="Segoe UI" w:cs="Segoe UI"/>
          <w:sz w:val="18"/>
          <w:szCs w:val="18"/>
        </w:rPr>
      </w:pPr>
      <w:r>
        <w:rPr>
          <w:rStyle w:val="normaltextrun"/>
          <w:color w:val="000000"/>
        </w:rPr>
        <w:t>5 фактор – «возможность найти партнёров» развит у всех компаний на приемлемо одинаковом уровне за исключением компании «</w:t>
      </w:r>
      <w:proofErr w:type="spellStart"/>
      <w:r>
        <w:rPr>
          <w:rStyle w:val="spellingerror"/>
          <w:rFonts w:eastAsiaTheme="majorEastAsia"/>
          <w:color w:val="000000"/>
        </w:rPr>
        <w:t>logirus</w:t>
      </w:r>
      <w:proofErr w:type="spellEnd"/>
      <w:r>
        <w:rPr>
          <w:rStyle w:val="normaltextrun"/>
          <w:color w:val="000000"/>
        </w:rPr>
        <w:t>» где эта возможность не предусмотрена в связи с тем, что не реализованы инструменты нетворкинга и предприниматели не имеют возможности знакомиться друг с другом для того, чтобы объединяться в совместной деятельности и развиваться быстрее.</w:t>
      </w:r>
    </w:p>
    <w:p w14:paraId="4DE14DDC" w14:textId="77777777" w:rsidR="00D74BF0" w:rsidRDefault="00D74BF0" w:rsidP="7AD47847">
      <w:pPr>
        <w:pStyle w:val="ac"/>
        <w:spacing w:line="276" w:lineRule="auto"/>
        <w:ind w:left="0"/>
        <w:jc w:val="both"/>
        <w:rPr>
          <w:b/>
          <w:bCs/>
        </w:rPr>
      </w:pPr>
    </w:p>
    <w:p w14:paraId="11BC63FE" w14:textId="6DBB84C4" w:rsidR="5A933D12" w:rsidRDefault="7750F02A" w:rsidP="7AD47847">
      <w:pPr>
        <w:pStyle w:val="ac"/>
        <w:spacing w:line="276" w:lineRule="auto"/>
        <w:ind w:left="0"/>
        <w:jc w:val="both"/>
        <w:rPr>
          <w:color w:val="000000" w:themeColor="text1"/>
        </w:rPr>
      </w:pPr>
      <w:r w:rsidRPr="7750F02A">
        <w:rPr>
          <w:b/>
          <w:bCs/>
        </w:rPr>
        <w:t>Позиционирование и стратегия.</w:t>
      </w:r>
    </w:p>
    <w:p w14:paraId="2BFF9B2A" w14:textId="2BA97282" w:rsidR="6377F8A5" w:rsidRDefault="2F50DC51" w:rsidP="745B630D">
      <w:pPr>
        <w:spacing w:line="276" w:lineRule="auto"/>
        <w:ind w:firstLine="708"/>
        <w:jc w:val="both"/>
        <w:rPr>
          <w:color w:val="000000" w:themeColor="text1"/>
        </w:rPr>
      </w:pPr>
      <w:r w:rsidRPr="2F50DC51">
        <w:rPr>
          <w:color w:val="000000" w:themeColor="text1"/>
        </w:rPr>
        <w:t xml:space="preserve">Позиционирование является очень важной частью в функционировании Клуба, поскольку именно оно позволяет завоевать лояльность аудитории и укрепить свои позиции на рынке. </w:t>
      </w:r>
      <w:r w:rsidR="00710A7A" w:rsidRPr="2F50DC51">
        <w:rPr>
          <w:color w:val="000000" w:themeColor="text1"/>
        </w:rPr>
        <w:t>Благодаря тщательно продуманной стратегии</w:t>
      </w:r>
      <w:r w:rsidRPr="2F50DC51">
        <w:rPr>
          <w:color w:val="000000" w:themeColor="text1"/>
        </w:rPr>
        <w:t xml:space="preserve"> мы сможем выстроить четкий образ Клуба. </w:t>
      </w:r>
    </w:p>
    <w:p w14:paraId="2F82A1DE" w14:textId="19271EC1" w:rsidR="00A4124D" w:rsidRDefault="2F50DC51" w:rsidP="2F50DC51">
      <w:pPr>
        <w:spacing w:line="276" w:lineRule="auto"/>
        <w:ind w:firstLine="360"/>
        <w:jc w:val="both"/>
        <w:rPr>
          <w:color w:val="000000" w:themeColor="text1"/>
        </w:rPr>
      </w:pPr>
      <w:r w:rsidRPr="2F50DC51">
        <w:rPr>
          <w:color w:val="000000" w:themeColor="text1"/>
        </w:rPr>
        <w:t xml:space="preserve">Основными клиентами нашего клуба являются логистические компании, желающие развивать и совершенствовать свой бизнес за счет автоматизации логистических процессов. Именно благодаря этому мы планируем позиционировать Клуб, основываясь на уникальном предложении (USP-модель). Так как наш клиент заинтересован в совершенствовании бизнеса, нами будут предоставлены следующие возможности для членов клуба: курсы по переквалификации персонала, пропускные билеты на конференции и закрытые встречи клуба, данные дополнительных статистических исследований, а также вебинары. </w:t>
      </w:r>
    </w:p>
    <w:p w14:paraId="181BDAE1" w14:textId="32FC5C93" w:rsidR="7F061EC5" w:rsidRDefault="2F50DC51" w:rsidP="2F50DC51">
      <w:pPr>
        <w:spacing w:line="276" w:lineRule="auto"/>
        <w:ind w:firstLine="360"/>
        <w:jc w:val="both"/>
        <w:rPr>
          <w:highlight w:val="yellow"/>
        </w:rPr>
      </w:pPr>
      <w:r w:rsidRPr="2F50DC51">
        <w:rPr>
          <w:color w:val="000000" w:themeColor="text1"/>
        </w:rPr>
        <w:t>В первые годы существования Клуба мы не планируем четкое разграничение и отбор участников, поскольку мы только начнем привлечение целевой аудитории. В связи с этим членство в первый год будет бесплатным и доступным. При таких условиях наиболее эффективным для нас будет использование эмоционального предложения в первый год работы</w:t>
      </w:r>
      <w:r>
        <w:t xml:space="preserve"> (</w:t>
      </w:r>
      <w:r w:rsidRPr="2F50DC51">
        <w:rPr>
          <w:lang w:val="en-US"/>
        </w:rPr>
        <w:t>ESP</w:t>
      </w:r>
      <w:r>
        <w:t xml:space="preserve">-модель). </w:t>
      </w:r>
    </w:p>
    <w:p w14:paraId="603F354F" w14:textId="6BAC0745" w:rsidR="2F50DC51" w:rsidRDefault="2F50DC51" w:rsidP="2F50DC51">
      <w:pPr>
        <w:spacing w:line="276" w:lineRule="auto"/>
        <w:ind w:firstLine="360"/>
        <w:jc w:val="both"/>
      </w:pPr>
      <w:r>
        <w:t>В последующие годы мы сфокусируем работу Клуба на более активных участниках, которые будут отслеживаться. Также активным участникам будет доступна личная консультация по интересующим вопросам в сфере автоматизации складского оборудования или работы ТМХ.  В период, когда мы сможем точно определить постоянных клиентов Клуба, планируются начало не прямых продаж и продвижение продукции ТМХ внутри клуба. Таким образом мы планируем закрывать потребность участников клуба в инновациях и обучении новому.</w:t>
      </w:r>
    </w:p>
    <w:p w14:paraId="270B9ECE" w14:textId="6E1F5877" w:rsidR="2F50DC51" w:rsidRDefault="2F50DC51" w:rsidP="2F50DC51">
      <w:pPr>
        <w:spacing w:line="276" w:lineRule="auto"/>
        <w:ind w:firstLine="360"/>
        <w:jc w:val="both"/>
      </w:pPr>
    </w:p>
    <w:p w14:paraId="36864521" w14:textId="02EDE3A4" w:rsidR="003A7683" w:rsidRPr="00AF3A06" w:rsidRDefault="003A7683" w:rsidP="029273E2">
      <w:pPr>
        <w:spacing w:line="276" w:lineRule="auto"/>
        <w:rPr>
          <w:b/>
          <w:bCs/>
        </w:rPr>
      </w:pPr>
      <w:r w:rsidRPr="003A7683">
        <w:rPr>
          <w:b/>
          <w:bCs/>
        </w:rPr>
        <w:lastRenderedPageBreak/>
        <w:t>Маркетинг-микс.</w:t>
      </w:r>
    </w:p>
    <w:p w14:paraId="3E0930B5" w14:textId="15590391" w:rsidR="00F835D9" w:rsidRDefault="74E4EEE0" w:rsidP="43C617EC">
      <w:pPr>
        <w:spacing w:line="276" w:lineRule="auto"/>
        <w:ind w:firstLine="360"/>
      </w:pPr>
      <w:r>
        <w:t>Маркетинг</w:t>
      </w:r>
      <w:r w:rsidR="17F20DF9">
        <w:t xml:space="preserve">-микс </w:t>
      </w:r>
      <w:r w:rsidR="7703BCB3">
        <w:t xml:space="preserve">Клуба </w:t>
      </w:r>
      <w:r w:rsidR="29C15866">
        <w:t>ТМХ Рус</w:t>
      </w:r>
      <w:r w:rsidR="488C7C1D">
        <w:t xml:space="preserve"> состоит из </w:t>
      </w:r>
      <w:r w:rsidR="0F30A82C">
        <w:t>четырех направлений</w:t>
      </w:r>
      <w:r w:rsidR="55D4D43A">
        <w:t>, первое из</w:t>
      </w:r>
      <w:r w:rsidR="29C15866">
        <w:t xml:space="preserve"> которых это определение продукта проекта.</w:t>
      </w:r>
      <w:r w:rsidR="00805A6C">
        <w:t xml:space="preserve"> </w:t>
      </w:r>
    </w:p>
    <w:p w14:paraId="78755EBC" w14:textId="31C6D334" w:rsidR="00314606" w:rsidRDefault="424EF620" w:rsidP="424EF620">
      <w:pPr>
        <w:spacing w:line="276" w:lineRule="auto"/>
        <w:ind w:firstLine="360"/>
        <w:jc w:val="center"/>
      </w:pPr>
      <w:r>
        <w:t xml:space="preserve">Продукты Клуба </w:t>
      </w:r>
      <w:r w:rsidR="5A328AEE">
        <w:t>ТМХ Рус.</w:t>
      </w:r>
    </w:p>
    <w:p w14:paraId="4153866E" w14:textId="447B8A37" w:rsidR="00314606" w:rsidRDefault="2F50DC51" w:rsidP="2F50DC51">
      <w:pPr>
        <w:spacing w:line="276" w:lineRule="auto"/>
        <w:ind w:firstLine="360"/>
        <w:jc w:val="both"/>
      </w:pPr>
      <w:r>
        <w:t>Перейдём к описанию продуктов проекта, которых у нас несколько. Во-первых, это веб-сайт, на котором раз в три месяца будет публиковаться электронная версия журнала, также на нем будет доступен форум для обсуждения вопросов, интересующих аудиторию. Сайт будет центром нашей активности — на нем будут выходить пресс-релизы грядущих мероприятий, а также планируется регулярно публиковать статьи и вести новостную колонку.</w:t>
      </w:r>
    </w:p>
    <w:p w14:paraId="0F0B31FD" w14:textId="41B8151B" w:rsidR="00314606" w:rsidRDefault="2F50DC51" w:rsidP="2F50DC51">
      <w:pPr>
        <w:spacing w:line="276" w:lineRule="auto"/>
        <w:ind w:firstLine="360"/>
        <w:jc w:val="both"/>
      </w:pPr>
      <w:r>
        <w:t>Второй наш продукт — это журнал, о котором немного было ранее сказано. В нем будут публиковаться последние исследования в отрасли складской логистики, «</w:t>
      </w:r>
      <w:proofErr w:type="spellStart"/>
      <w:r>
        <w:t>лайфхаки</w:t>
      </w:r>
      <w:proofErr w:type="spellEnd"/>
      <w:r>
        <w:t xml:space="preserve">» по управлению цепями поставок и логистике в целом, а также аналитические отчёты. </w:t>
      </w:r>
      <w:r w:rsidR="37376DB6">
        <w:tab/>
      </w:r>
      <w:r>
        <w:t xml:space="preserve">Главной миссией журнала станет ознакомление читателя с теорией и практикой современной логистики и цепей поставок. Первый номер журнала выйдет в </w:t>
      </w:r>
      <w:proofErr w:type="gramStart"/>
      <w:r>
        <w:t>6-ом</w:t>
      </w:r>
      <w:proofErr w:type="gramEnd"/>
      <w:r>
        <w:t xml:space="preserve"> месяце реализации проекта, далее - раз в три месяца. Пятый выпуск журнала выпадет на 12 месяц работы Клуба, он знаменателен тем, что именно в этот период будет проведено первая конференция Клуба, аналогично для каждой последующей конференции. Запланировано так, что каждый второй номер журнала будет выпадать на месяц проведения конференции, а значит, выпуск будет особенно крупным - в него войдут статьи от спикеров, выступающих на конференции (те по желанию смогут их опубликовать), и другие статьи от экспертов отрасли, также, если выпуск выпадает на конец года, то планируется публиковать в нем подведение итогов года, основные исторические события минувшего года и прогнозные тренды на следующий год. Кроме того, выпуск журнала для конференции планируется выпускать в электронном и печатном виде, последний можно раздавать посетителям прямо на мероприятии. Компаниям, желающим получать каждый выпуск журнала в печатном виде, возможно предоставление подписки на журнал за символическую плату. Платная подписка была нами введена в связи с тем, что печать журнала ведет за собой затраты для Клуба, если бы подписка была бесплатной, то число подписчиков увеличилось, однако не все из них ценили бы ее. Тем самым платная подписка на журнал будет отсеивать не серьезно настроенных клиентов. </w:t>
      </w:r>
    </w:p>
    <w:p w14:paraId="51E833D9" w14:textId="3F3B5E63" w:rsidR="30800282" w:rsidRDefault="30800282" w:rsidP="30800282">
      <w:pPr>
        <w:spacing w:line="276" w:lineRule="auto"/>
        <w:ind w:firstLine="360"/>
      </w:pPr>
      <w:r>
        <w:t xml:space="preserve">Третьим продуктом Клуба являются проводимые им мероприятия. Их запланировано два вида - ежемесячные совещания и крупные конференции. Ежемесячные совещания рассчитаны на самых активных участников (в среднем 20 человек, но в первый период времени меньше), которые готовы посвящать свое личное время на собрания Клуба, (которые будут в среднем длиться 4 часа), на обсуждение актуальных вопросов отрасли и способствование их решению. В первый год ежемесячные мероприятия будут посещать не стабильная аудитория - представители ряда компаний-участников Клуба, всегда разные люди, однако со временем в Клубе сформируется основной состав активных представителей отрасли, которые регулярно будут ходить на все совещания. В свою очередь конференции будут направлены на объединение всех потенциально заинтересованных в отрасли лиц - от профессионально-специализированных компаний, до физических лиц, пришедших на конференцию из любопытства. Проходить они будут раз в полугодие. </w:t>
      </w:r>
      <w:r w:rsidR="7AA02EC9">
        <w:t xml:space="preserve">Проводимые </w:t>
      </w:r>
      <w:r w:rsidR="52FED401">
        <w:t xml:space="preserve">конференции </w:t>
      </w:r>
      <w:r w:rsidR="35D5D99F">
        <w:t xml:space="preserve">рассчитаны на один </w:t>
      </w:r>
      <w:r w:rsidR="4B55A9AB">
        <w:t xml:space="preserve">полный </w:t>
      </w:r>
      <w:r w:rsidR="4A826523">
        <w:t>день.</w:t>
      </w:r>
      <w:r w:rsidR="0B22B85A">
        <w:t xml:space="preserve"> </w:t>
      </w:r>
      <w:r w:rsidR="066BA05F">
        <w:t xml:space="preserve">Деловая </w:t>
      </w:r>
      <w:r w:rsidR="066BA05F">
        <w:lastRenderedPageBreak/>
        <w:t xml:space="preserve">программа будет складываться и выступлений ряда спикеров, </w:t>
      </w:r>
      <w:r w:rsidR="67122F0E">
        <w:t xml:space="preserve">демонстрация </w:t>
      </w:r>
      <w:r w:rsidR="46B22B62">
        <w:t>стендов</w:t>
      </w:r>
      <w:r w:rsidR="1FAF8FBC">
        <w:t xml:space="preserve"> </w:t>
      </w:r>
      <w:r w:rsidR="6653BBCA">
        <w:t>отраслевых компаний,</w:t>
      </w:r>
      <w:r w:rsidR="1D5C3C83">
        <w:t xml:space="preserve"> их продуктов, </w:t>
      </w:r>
      <w:r w:rsidR="6E56AE53">
        <w:t>инновационных и решений и</w:t>
      </w:r>
      <w:r w:rsidR="39052834">
        <w:t xml:space="preserve"> прочее. </w:t>
      </w:r>
    </w:p>
    <w:p w14:paraId="1E1B1BB0" w14:textId="5F82DB1B" w:rsidR="00314606" w:rsidRDefault="4FF0CC2A" w:rsidP="4FF0CC2A">
      <w:pPr>
        <w:spacing w:line="276" w:lineRule="auto"/>
        <w:ind w:firstLine="360"/>
      </w:pPr>
      <w:r>
        <w:t xml:space="preserve">Четвертый продукт Клуба — это знания, которые будут передаваться через различные каналы - сайт, совещания, конференции и вебинары. Вебинары будут проходить регулярно на платформе Zoom или другой, которой пользуется ТМХ Рус. Расписание и содержание встреч будет анонсироваться заранее через сайт Клуба. Посещение рекомендуется сделать бесплатным в связи с тем, что знания </w:t>
      </w:r>
      <w:r w:rsidR="44E39B08">
        <w:t>—</w:t>
      </w:r>
      <w:r>
        <w:t xml:space="preserve"> это не товар. Спикеры к каждому вебинару будут либо приглашаться </w:t>
      </w:r>
      <w:r w:rsidR="0EEBCDE3">
        <w:t xml:space="preserve">на </w:t>
      </w:r>
      <w:r w:rsidR="67A43B4D">
        <w:t>усмотрение</w:t>
      </w:r>
      <w:r w:rsidR="0EEBCDE3">
        <w:t xml:space="preserve"> самого Клуба, либо приходить </w:t>
      </w:r>
      <w:r w:rsidR="26CF62B1">
        <w:t>от</w:t>
      </w:r>
      <w:r w:rsidR="3EB2F77F">
        <w:t xml:space="preserve"> инициативных участников </w:t>
      </w:r>
      <w:r w:rsidR="0CD02839">
        <w:t xml:space="preserve">нашей членской </w:t>
      </w:r>
      <w:r w:rsidR="31FC1524">
        <w:t xml:space="preserve">организации, при этом Клуб не будет взимать платы за возможность провести </w:t>
      </w:r>
      <w:r w:rsidR="44E39B08">
        <w:t>онлайн-лекцию. Темы спичей также будут заранее согласованы с организаторами.</w:t>
      </w:r>
      <w:r w:rsidR="397519CF">
        <w:t xml:space="preserve"> </w:t>
      </w:r>
    </w:p>
    <w:p w14:paraId="38901B4E" w14:textId="77F2E7C2" w:rsidR="00314606" w:rsidRDefault="3F144796" w:rsidP="4FF0CC2A">
      <w:pPr>
        <w:spacing w:line="276" w:lineRule="auto"/>
        <w:ind w:firstLine="360"/>
      </w:pPr>
      <w:r>
        <w:t xml:space="preserve">Помимо всего прочего знания </w:t>
      </w:r>
      <w:r w:rsidR="3652E1C9">
        <w:t xml:space="preserve">Клубом </w:t>
      </w:r>
      <w:r w:rsidR="59A4F7D0">
        <w:t>ТМХ</w:t>
      </w:r>
      <w:r>
        <w:t xml:space="preserve"> будут распространяться через </w:t>
      </w:r>
      <w:r w:rsidR="1F75DF57">
        <w:t xml:space="preserve">лекционные </w:t>
      </w:r>
      <w:r w:rsidR="42C7F55E">
        <w:t>мероприятия</w:t>
      </w:r>
      <w:r w:rsidR="2267F1B2">
        <w:t>.</w:t>
      </w:r>
      <w:r w:rsidR="1F75DF57">
        <w:t xml:space="preserve"> </w:t>
      </w:r>
      <w:r w:rsidR="1B8062C9">
        <w:t xml:space="preserve">Планируется, что Клуб будет по запросу компаний-участников </w:t>
      </w:r>
      <w:r w:rsidR="29E0F65D">
        <w:t xml:space="preserve">искать </w:t>
      </w:r>
      <w:r w:rsidR="4D330C64">
        <w:t>партнерства с учебными</w:t>
      </w:r>
      <w:r w:rsidR="1B8062C9">
        <w:t xml:space="preserve"> </w:t>
      </w:r>
      <w:r w:rsidR="7DCD7A88">
        <w:t xml:space="preserve">заведениями для организации </w:t>
      </w:r>
      <w:r w:rsidR="0E07E501">
        <w:t xml:space="preserve">курсов по повышению квалификации или </w:t>
      </w:r>
      <w:r w:rsidR="7859CA60">
        <w:t xml:space="preserve">переподготовке. </w:t>
      </w:r>
    </w:p>
    <w:p w14:paraId="1C757EA5" w14:textId="3C79EB46" w:rsidR="79129AD0" w:rsidRPr="00B93A4C" w:rsidRDefault="4555F4A6" w:rsidP="79129AD0">
      <w:pPr>
        <w:spacing w:line="276" w:lineRule="auto"/>
        <w:ind w:firstLine="360"/>
      </w:pPr>
      <w:r w:rsidRPr="00B93A4C">
        <w:t xml:space="preserve">Шестым продуктом Клуба ТМХ Рус является </w:t>
      </w:r>
      <w:r w:rsidR="008B9F7C" w:rsidRPr="00B93A4C">
        <w:t>предоставляемые им статистические данные</w:t>
      </w:r>
      <w:r w:rsidR="037DB1D7" w:rsidRPr="00B93A4C">
        <w:t xml:space="preserve">. В штате Клуба состоит </w:t>
      </w:r>
      <w:r w:rsidR="059C7FAA" w:rsidRPr="00B93A4C">
        <w:t xml:space="preserve">аналитик на полной ставке, его </w:t>
      </w:r>
      <w:r w:rsidR="28EE95B1" w:rsidRPr="00B93A4C">
        <w:t>задачей</w:t>
      </w:r>
      <w:r w:rsidR="00C26CF7" w:rsidRPr="00B93A4C">
        <w:t xml:space="preserve"> является </w:t>
      </w:r>
      <w:r w:rsidR="00B32FAB" w:rsidRPr="00B93A4C">
        <w:t xml:space="preserve">сбор </w:t>
      </w:r>
      <w:r w:rsidR="001334C5" w:rsidRPr="00B93A4C">
        <w:t xml:space="preserve">информации </w:t>
      </w:r>
      <w:r w:rsidR="0080622A" w:rsidRPr="00B93A4C">
        <w:t>о членах Клуба «</w:t>
      </w:r>
      <w:r w:rsidR="00993C44" w:rsidRPr="00B93A4C">
        <w:t xml:space="preserve">из </w:t>
      </w:r>
      <w:r w:rsidR="00334969" w:rsidRPr="00B93A4C">
        <w:t>первых уст</w:t>
      </w:r>
      <w:r w:rsidR="0080622A" w:rsidRPr="00B93A4C">
        <w:t>»</w:t>
      </w:r>
      <w:r w:rsidR="00334969" w:rsidRPr="00B93A4C">
        <w:t xml:space="preserve">, </w:t>
      </w:r>
      <w:r w:rsidR="009903CA" w:rsidRPr="00B93A4C">
        <w:t xml:space="preserve">проведение статистических </w:t>
      </w:r>
      <w:r w:rsidR="001D5451" w:rsidRPr="00B93A4C">
        <w:t>и аналитических тестов и исследований</w:t>
      </w:r>
      <w:r w:rsidR="00026421" w:rsidRPr="00B93A4C">
        <w:t xml:space="preserve">. Эти данные позже могут быть переданы </w:t>
      </w:r>
      <w:r w:rsidR="00C33353" w:rsidRPr="00B93A4C">
        <w:t>Директору</w:t>
      </w:r>
      <w:r w:rsidR="00FB7AF1" w:rsidRPr="00B93A4C">
        <w:t xml:space="preserve"> или </w:t>
      </w:r>
      <w:r w:rsidR="003C2BC4" w:rsidRPr="00B93A4C">
        <w:t xml:space="preserve">при отсутствии возражений могут переданы </w:t>
      </w:r>
      <w:r w:rsidR="00B93A4C" w:rsidRPr="00B93A4C">
        <w:t>другим аналитикам, агрегирующим информацию из разных отраслей за денежное вознаграждение.</w:t>
      </w:r>
    </w:p>
    <w:p w14:paraId="3A2DE0BD" w14:textId="1541FF88" w:rsidR="5521AAC0" w:rsidRDefault="5521AAC0" w:rsidP="5521AAC0">
      <w:pPr>
        <w:spacing w:line="276" w:lineRule="auto"/>
        <w:ind w:firstLine="360"/>
      </w:pPr>
    </w:p>
    <w:p w14:paraId="4B89824E" w14:textId="65F78EDB" w:rsidR="00314606" w:rsidRDefault="00002D66" w:rsidP="5521AAC0">
      <w:pPr>
        <w:spacing w:line="276" w:lineRule="auto"/>
        <w:ind w:firstLine="360"/>
        <w:jc w:val="center"/>
      </w:pPr>
      <w:r>
        <w:t>Продуктовая стратегия</w:t>
      </w:r>
      <w:r w:rsidR="064606C3">
        <w:t>.</w:t>
      </w:r>
    </w:p>
    <w:p w14:paraId="1C333390" w14:textId="5BC46F1E" w:rsidR="00CA48C7" w:rsidRPr="006C57DE" w:rsidRDefault="00CA48C7" w:rsidP="1E214964">
      <w:pPr>
        <w:spacing w:line="276" w:lineRule="auto"/>
        <w:ind w:firstLine="360"/>
        <w:jc w:val="both"/>
      </w:pPr>
      <w:r>
        <w:t>Сейчас на рынке дефицит складских кадров, компании расширяются и сталкиваются с неэффективностью работы своего склада</w:t>
      </w:r>
      <w:r w:rsidR="006C57DE">
        <w:t xml:space="preserve">. </w:t>
      </w:r>
      <w:r w:rsidR="006C57DE">
        <w:rPr>
          <w:lang w:val="en-US"/>
        </w:rPr>
        <w:t>TMH</w:t>
      </w:r>
      <w:r w:rsidR="006C57DE" w:rsidRPr="006C57DE">
        <w:t xml:space="preserve"> </w:t>
      </w:r>
      <w:r w:rsidR="006C57DE">
        <w:t xml:space="preserve">выдвигает Клуб складской автоматизации, который призван </w:t>
      </w:r>
      <w:r w:rsidR="004F5EAC">
        <w:t xml:space="preserve">распространять знания об инновациях в отрасли и </w:t>
      </w:r>
      <w:r w:rsidR="00C736CF">
        <w:t>готовые автоматизированные складские решения.</w:t>
      </w:r>
    </w:p>
    <w:p w14:paraId="4DAB6783" w14:textId="493A5C1A" w:rsidR="00E35023" w:rsidRDefault="00A50EC7" w:rsidP="29262859">
      <w:pPr>
        <w:spacing w:line="276" w:lineRule="auto"/>
        <w:ind w:firstLine="360"/>
        <w:jc w:val="both"/>
      </w:pPr>
      <w:r>
        <w:t>П</w:t>
      </w:r>
      <w:r w:rsidR="13D71BCD">
        <w:t>родукт</w:t>
      </w:r>
      <w:r w:rsidR="003A7683">
        <w:t xml:space="preserve"> работы нашего Клуба это знания и статистика, которые мы можем собирать и которыми мы можем делиться: будут проводиться вебинары на актуальные темы, будут проводиться исследования в сфере логистики на основе статистических данных из закрытых, открытых и собираемых Клубом источников, будут проводиться отчётные конференции с приглашёнными спикерами, которые рассчитаны на всех участников Клуба и других желающих, будет печататься ежеквартальный отчётный журнал с новостями, в который будут вносит</w:t>
      </w:r>
      <w:r w:rsidR="00AB5B30">
        <w:t>ь</w:t>
      </w:r>
      <w:r w:rsidR="003A7683">
        <w:t>ся правки и добавляться дополнительный контент к моменту наших конференций.</w:t>
      </w:r>
    </w:p>
    <w:p w14:paraId="2767889F" w14:textId="37E6542A" w:rsidR="004B0E96" w:rsidRDefault="004B0E96" w:rsidP="29262859">
      <w:pPr>
        <w:spacing w:line="276" w:lineRule="auto"/>
        <w:ind w:firstLine="360"/>
        <w:jc w:val="both"/>
      </w:pPr>
      <w:r>
        <w:t>Более подробно</w:t>
      </w:r>
      <w:r w:rsidR="00AD1F74">
        <w:t xml:space="preserve"> </w:t>
      </w:r>
      <w:r>
        <w:t>о продуктовой стратегии</w:t>
      </w:r>
      <w:r w:rsidR="00AD1F74">
        <w:t xml:space="preserve"> (о каждом продукте)</w:t>
      </w:r>
      <w:r>
        <w:t xml:space="preserve"> мы рассказали в производственном плане. Это связано с тем, что все продукты </w:t>
      </w:r>
      <w:r w:rsidR="00432DE6">
        <w:t>относятся к интеллектуальной собственности</w:t>
      </w:r>
      <w:r w:rsidR="00FC590D">
        <w:t xml:space="preserve">, </w:t>
      </w:r>
      <w:r w:rsidR="00432DE6">
        <w:t>проведению мероприятий</w:t>
      </w:r>
      <w:r w:rsidR="00FC590D">
        <w:t xml:space="preserve"> или статистическим данным</w:t>
      </w:r>
      <w:r w:rsidR="00432DE6">
        <w:t xml:space="preserve"> и поэтому </w:t>
      </w:r>
      <w:r w:rsidR="004002E5">
        <w:t xml:space="preserve">их детальное описание </w:t>
      </w:r>
      <w:r w:rsidR="00687EBC">
        <w:t xml:space="preserve">нельзя отделить от </w:t>
      </w:r>
      <w:r w:rsidR="00911BDD">
        <w:t>описания затрат и процессов, которые нужны для их создания.</w:t>
      </w:r>
    </w:p>
    <w:p w14:paraId="2F1FC10C" w14:textId="18593589" w:rsidR="00E35023" w:rsidRDefault="00093DC6" w:rsidP="5A328AEE">
      <w:pPr>
        <w:spacing w:line="276" w:lineRule="auto"/>
        <w:ind w:firstLine="708"/>
        <w:jc w:val="center"/>
      </w:pPr>
      <w:r>
        <w:t xml:space="preserve">Ценовая </w:t>
      </w:r>
      <w:r w:rsidR="00E35023">
        <w:t>стратегия</w:t>
      </w:r>
      <w:r w:rsidR="7E12EE8E">
        <w:t>.</w:t>
      </w:r>
    </w:p>
    <w:p w14:paraId="3066A09C" w14:textId="1255BE58" w:rsidR="00314606" w:rsidRDefault="7096110B" w:rsidP="34D9A081">
      <w:pPr>
        <w:spacing w:line="276" w:lineRule="auto"/>
        <w:ind w:firstLine="708"/>
        <w:jc w:val="both"/>
      </w:pPr>
      <w:r>
        <w:t xml:space="preserve">Видится целесообразным сделать членство платным со второго года, чтобы в Клубе оставались только заинтересованные члены, но плату сделать символической (2500 с индексацией 20% каждый год для коммерческих организаций и 1300 для физических лиц с такой же индексацией). Это оправдано, потому что за эту сумму становится </w:t>
      </w:r>
      <w:r>
        <w:lastRenderedPageBreak/>
        <w:t xml:space="preserve">доступна вся ценность Клуба (вебинары, проходки на конференции, журнал и статистика). </w:t>
      </w:r>
      <w:r w:rsidR="00E35023">
        <w:tab/>
      </w:r>
      <w:r>
        <w:t xml:space="preserve">Наши цены будут </w:t>
      </w:r>
      <w:r w:rsidR="5E2F7776">
        <w:t>дифференцированы</w:t>
      </w:r>
      <w:r>
        <w:t xml:space="preserve"> в соответствии с правовой организационной формой наших потенциальных клиентов, потому что физическое лицо тоже может быть активным участником Клуба и постоянно везде участвовать, но его финансовые возможности ограничены, с другой стороны, наши знания должны давать больший прирост полезности для отдельно взятого ООО, которые будет с нами взаимодействовать через какого-то одного человека. Наши цены будут меняться на протяжении первых 5 лет функционирования Клуба в сторону увеличения, потому что в наш Клуб будут приходить всё более и более важные участники отрасли. Членские взносы разделены на вступительный, который взимается непосредственно при вступлении в Клуб и годовые, которые платятся на год вперёд. В первый год они бесплатны, далее становятся платными и индексируются на 20% в год.</w:t>
      </w:r>
      <w:r w:rsidR="00E35023">
        <w:br/>
      </w:r>
      <w:r w:rsidR="00E35023">
        <w:tab/>
      </w:r>
      <w:r>
        <w:t>Кроме того, в Клубе будет платная реклама в журнале и на сайте. Журнал будет доступен в электронном виде, раздаваться на конференциях в бумажном виде или возможна платная подписка на бумажную версию. Это сделано чтобы покрыть издержки на печать и доставку. Вся остальная предоставляемая ценность будет доступна всем членам без дополнительной платы.</w:t>
      </w:r>
    </w:p>
    <w:p w14:paraId="525D28D9" w14:textId="39EBDA4C" w:rsidR="00314606" w:rsidRDefault="003A7683" w:rsidP="34D9A081">
      <w:pPr>
        <w:spacing w:line="276" w:lineRule="auto"/>
        <w:jc w:val="center"/>
      </w:pPr>
      <w:r>
        <w:t>Место</w:t>
      </w:r>
      <w:r w:rsidR="106C26DA">
        <w:t>.</w:t>
      </w:r>
    </w:p>
    <w:p w14:paraId="3F6261F9" w14:textId="0ECA0A95" w:rsidR="6988F49A" w:rsidRDefault="76D14CB7" w:rsidP="6988F49A">
      <w:pPr>
        <w:spacing w:line="276" w:lineRule="auto"/>
        <w:ind w:firstLine="708"/>
        <w:jc w:val="both"/>
      </w:pPr>
      <w:r>
        <w:t xml:space="preserve">Системы сбытого распределения продукции </w:t>
      </w:r>
      <w:r w:rsidR="3C0EC543">
        <w:t xml:space="preserve">в Клубе </w:t>
      </w:r>
      <w:r w:rsidR="7B9D35F6">
        <w:t xml:space="preserve">ТМХ Рус будет строиться либо на </w:t>
      </w:r>
      <w:r w:rsidR="1A383403">
        <w:t>первом уровне</w:t>
      </w:r>
      <w:r w:rsidR="7B9D35F6">
        <w:t xml:space="preserve"> дистрибуции, либо на </w:t>
      </w:r>
      <w:r w:rsidR="1A383403">
        <w:t xml:space="preserve">втором. Первый уровень </w:t>
      </w:r>
      <w:r w:rsidR="3AE41F0A">
        <w:t xml:space="preserve">подразумевает </w:t>
      </w:r>
      <w:r w:rsidR="04E69069">
        <w:t xml:space="preserve">сбыт крупным </w:t>
      </w:r>
      <w:r w:rsidR="25927B70">
        <w:t xml:space="preserve">компаниям, а </w:t>
      </w:r>
      <w:r w:rsidR="5DD38339">
        <w:t xml:space="preserve">второй </w:t>
      </w:r>
      <w:r w:rsidR="65A84950">
        <w:t xml:space="preserve">уровень - сбыт мелким. </w:t>
      </w:r>
      <w:r w:rsidR="0212D06F">
        <w:t xml:space="preserve">В рамках клуба знания, статистика и остальные продукты направлены на игроков рынка логистических услуг - </w:t>
      </w:r>
      <w:r w:rsidR="318B81FF">
        <w:t xml:space="preserve">от крупных </w:t>
      </w:r>
      <w:r w:rsidR="251FEF87">
        <w:t xml:space="preserve">логистических </w:t>
      </w:r>
      <w:r w:rsidR="55FF549A">
        <w:t xml:space="preserve">организаций, до физических </w:t>
      </w:r>
      <w:r w:rsidR="6302B5C8">
        <w:t xml:space="preserve">лиц. </w:t>
      </w:r>
      <w:r w:rsidR="55FF549A">
        <w:t>.</w:t>
      </w:r>
    </w:p>
    <w:p w14:paraId="250D9A6E" w14:textId="31E0F986" w:rsidR="00A370AA" w:rsidRDefault="42A2B21C" w:rsidP="6302B5C8">
      <w:pPr>
        <w:spacing w:line="276" w:lineRule="auto"/>
        <w:ind w:firstLine="708"/>
        <w:jc w:val="both"/>
      </w:pPr>
      <w:r>
        <w:t>Деятельность</w:t>
      </w:r>
      <w:r w:rsidR="6302B5C8">
        <w:t xml:space="preserve"> Клуба ТМХ </w:t>
      </w:r>
      <w:r>
        <w:t xml:space="preserve">Рус </w:t>
      </w:r>
      <w:r w:rsidR="230449DD">
        <w:t xml:space="preserve">осуществляется в </w:t>
      </w:r>
      <w:r w:rsidR="00314606">
        <w:t>Москве в течение первых 5 лет</w:t>
      </w:r>
      <w:r w:rsidR="230449DD">
        <w:t xml:space="preserve">., </w:t>
      </w:r>
      <w:r w:rsidR="46565FE4">
        <w:t xml:space="preserve">поскольку </w:t>
      </w:r>
      <w:r w:rsidR="6DB2C3BD">
        <w:t xml:space="preserve">штат сотрудников </w:t>
      </w:r>
      <w:r w:rsidR="07ABA542">
        <w:t xml:space="preserve">небольшой </w:t>
      </w:r>
      <w:r w:rsidR="539EB801">
        <w:t xml:space="preserve">и </w:t>
      </w:r>
      <w:r w:rsidR="333EB455">
        <w:t xml:space="preserve">по </w:t>
      </w:r>
      <w:r w:rsidR="3630C6B0">
        <w:t xml:space="preserve">вышеизложенной </w:t>
      </w:r>
      <w:r w:rsidR="5982DCB7">
        <w:t xml:space="preserve">статистике </w:t>
      </w:r>
      <w:r w:rsidR="2AC24577">
        <w:t xml:space="preserve">основной </w:t>
      </w:r>
      <w:r w:rsidR="69BD472F">
        <w:t xml:space="preserve">регион деятельности логистических компаний - центральный. </w:t>
      </w:r>
      <w:r w:rsidR="5982DCB7">
        <w:t>Далее</w:t>
      </w:r>
      <w:r w:rsidR="00314606">
        <w:t xml:space="preserve"> возможно открытие представительств и расширение штата</w:t>
      </w:r>
      <w:r w:rsidR="400D901D">
        <w:t xml:space="preserve">, </w:t>
      </w:r>
      <w:r w:rsidR="11DB4676">
        <w:t xml:space="preserve">открытие дополнительных </w:t>
      </w:r>
      <w:r w:rsidR="68B9DCFC">
        <w:t xml:space="preserve">отделений </w:t>
      </w:r>
      <w:r w:rsidR="21426C66">
        <w:t xml:space="preserve">Клуба в других </w:t>
      </w:r>
      <w:r w:rsidR="67E69874">
        <w:t>подразделениях</w:t>
      </w:r>
      <w:r w:rsidR="5D4B5BC3">
        <w:t xml:space="preserve"> </w:t>
      </w:r>
      <w:r w:rsidR="2E8AC483">
        <w:t>ТМХ.</w:t>
      </w:r>
    </w:p>
    <w:p w14:paraId="311AD79A" w14:textId="57766C99" w:rsidR="003A7683" w:rsidRPr="00CA6A14" w:rsidRDefault="5E4EC5F6" w:rsidP="04B8AEB2">
      <w:pPr>
        <w:pStyle w:val="pf0"/>
        <w:spacing w:line="276" w:lineRule="auto"/>
        <w:ind w:firstLine="708"/>
        <w:jc w:val="both"/>
      </w:pPr>
      <w:r>
        <w:t>Вебинары</w:t>
      </w:r>
      <w:r w:rsidR="004C66EE">
        <w:t xml:space="preserve"> </w:t>
      </w:r>
      <w:r w:rsidR="4CE3F3C9">
        <w:t>будут</w:t>
      </w:r>
      <w:r w:rsidR="3F56A4BD">
        <w:t xml:space="preserve"> проходить</w:t>
      </w:r>
      <w:r w:rsidR="004C66EE">
        <w:t xml:space="preserve"> онлайн по Московскому времени</w:t>
      </w:r>
      <w:r w:rsidR="4248B718">
        <w:t xml:space="preserve"> по </w:t>
      </w:r>
      <w:r w:rsidR="13881FD8">
        <w:t>бесплатному</w:t>
      </w:r>
      <w:r w:rsidR="08ECE327">
        <w:t xml:space="preserve"> </w:t>
      </w:r>
      <w:r w:rsidR="446784EB">
        <w:t xml:space="preserve">проходу через </w:t>
      </w:r>
      <w:r w:rsidR="6774A403">
        <w:t>опубликованную заранее ссылку на сайте Клуба</w:t>
      </w:r>
      <w:r w:rsidR="0AC6BA0B">
        <w:t>.</w:t>
      </w:r>
      <w:r w:rsidR="00A370AA">
        <w:t xml:space="preserve"> Для переобучения будут находиться партнёры по всей территории России, чтобы обучение можно было пройти очно.</w:t>
      </w:r>
      <w:r w:rsidR="002A23EE">
        <w:t xml:space="preserve"> Конференции и </w:t>
      </w:r>
      <w:r w:rsidR="00240D36">
        <w:t>встречи активных участников Клуба будут происходить в Москве</w:t>
      </w:r>
      <w:r w:rsidR="009A77CF">
        <w:t xml:space="preserve"> или Московской области</w:t>
      </w:r>
      <w:r w:rsidR="00C02080">
        <w:t>. Первые 5 лет мы не планируем открывать представительств в других городах</w:t>
      </w:r>
      <w:r w:rsidR="00AD51A4">
        <w:t>, а сконцентрируемся на Москве</w:t>
      </w:r>
      <w:r w:rsidR="00D2701E">
        <w:t>.</w:t>
      </w:r>
      <w:r w:rsidR="003A7683">
        <w:br/>
      </w:r>
    </w:p>
    <w:p w14:paraId="5004C442" w14:textId="56AE24EC" w:rsidR="003A7683" w:rsidRPr="00CA6A14" w:rsidRDefault="003A7683" w:rsidP="5BDC3C27">
      <w:pPr>
        <w:pStyle w:val="pf0"/>
        <w:spacing w:line="276" w:lineRule="auto"/>
        <w:jc w:val="center"/>
      </w:pPr>
      <w:r>
        <w:t>Продвижение</w:t>
      </w:r>
      <w:r w:rsidR="359813C5">
        <w:t>.</w:t>
      </w:r>
    </w:p>
    <w:p w14:paraId="01C7A2C3" w14:textId="3774103E" w:rsidR="003A7683" w:rsidRPr="00CA6A14" w:rsidRDefault="001D554D" w:rsidP="34D9A081">
      <w:pPr>
        <w:pStyle w:val="pf0"/>
        <w:spacing w:line="276" w:lineRule="auto"/>
        <w:ind w:firstLine="708"/>
        <w:jc w:val="both"/>
      </w:pPr>
      <w:r w:rsidRPr="7082E88E">
        <w:rPr>
          <w:rStyle w:val="cf01"/>
          <w:rFonts w:ascii="Times New Roman" w:eastAsiaTheme="majorEastAsia" w:hAnsi="Times New Roman" w:cs="Times New Roman"/>
          <w:sz w:val="24"/>
          <w:szCs w:val="24"/>
        </w:rPr>
        <w:t xml:space="preserve">Представляется целесообразным реализовать </w:t>
      </w:r>
      <w:proofErr w:type="spellStart"/>
      <w:r w:rsidRPr="7082E88E">
        <w:rPr>
          <w:rStyle w:val="cf01"/>
          <w:rFonts w:ascii="Times New Roman" w:eastAsiaTheme="majorEastAsia" w:hAnsi="Times New Roman" w:cs="Times New Roman"/>
          <w:sz w:val="24"/>
          <w:szCs w:val="24"/>
        </w:rPr>
        <w:t>омниканальную</w:t>
      </w:r>
      <w:proofErr w:type="spellEnd"/>
      <w:r w:rsidRPr="7082E88E">
        <w:rPr>
          <w:rStyle w:val="cf01"/>
          <w:rFonts w:ascii="Times New Roman" w:eastAsiaTheme="majorEastAsia" w:hAnsi="Times New Roman" w:cs="Times New Roman"/>
          <w:sz w:val="24"/>
          <w:szCs w:val="24"/>
        </w:rPr>
        <w:t xml:space="preserve"> стратегию продвижения</w:t>
      </w:r>
      <w:r w:rsidR="00CA6A14" w:rsidRPr="7082E88E">
        <w:rPr>
          <w:rStyle w:val="cf01"/>
          <w:rFonts w:ascii="Times New Roman" w:eastAsiaTheme="majorEastAsia" w:hAnsi="Times New Roman" w:cs="Times New Roman"/>
          <w:sz w:val="24"/>
          <w:szCs w:val="24"/>
        </w:rPr>
        <w:t xml:space="preserve">, потому </w:t>
      </w:r>
      <w:r w:rsidR="003A7683">
        <w:t>что основная задача Клуба</w:t>
      </w:r>
      <w:r w:rsidR="1F8816D3">
        <w:t xml:space="preserve"> ТМХ</w:t>
      </w:r>
      <w:r w:rsidR="003A7683">
        <w:t xml:space="preserve"> </w:t>
      </w:r>
      <w:r w:rsidR="662C42E1">
        <w:t>Рус</w:t>
      </w:r>
      <w:r w:rsidR="42DA2CDA">
        <w:t xml:space="preserve"> </w:t>
      </w:r>
      <w:r w:rsidR="003A7683">
        <w:t xml:space="preserve">— это </w:t>
      </w:r>
      <w:r w:rsidR="00CA6A14">
        <w:t>привлекать</w:t>
      </w:r>
      <w:r w:rsidR="003A7683">
        <w:t xml:space="preserve"> людей прежде всего разнообразием контента</w:t>
      </w:r>
      <w:r w:rsidR="000A03AC">
        <w:t xml:space="preserve"> на </w:t>
      </w:r>
      <w:r w:rsidR="001C11AA">
        <w:t>нескольких платформах из различных источников</w:t>
      </w:r>
      <w:r w:rsidR="003A7683">
        <w:t xml:space="preserve">. </w:t>
      </w:r>
    </w:p>
    <w:p w14:paraId="5816CB25" w14:textId="287D107E" w:rsidR="003A7683" w:rsidRPr="00CA6A14" w:rsidRDefault="003A7683" w:rsidP="34D9A081">
      <w:pPr>
        <w:pStyle w:val="pf0"/>
        <w:spacing w:line="276" w:lineRule="auto"/>
        <w:ind w:firstLine="708"/>
        <w:jc w:val="both"/>
      </w:pPr>
      <w:r>
        <w:t xml:space="preserve">Анонсы мероприятий </w:t>
      </w:r>
      <w:r w:rsidR="00761C06">
        <w:t>б</w:t>
      </w:r>
      <w:r>
        <w:t>удут дублироваться</w:t>
      </w:r>
      <w:r w:rsidR="00761C06">
        <w:t xml:space="preserve"> на нескольки</w:t>
      </w:r>
      <w:r w:rsidR="00082B16">
        <w:t>х платформах: сайт</w:t>
      </w:r>
      <w:r w:rsidR="005E49AF">
        <w:t>, журнал и форум</w:t>
      </w:r>
      <w:r>
        <w:t xml:space="preserve">. Для повышения узнаваемости нашего Клуба было принято решение </w:t>
      </w:r>
      <w:r>
        <w:lastRenderedPageBreak/>
        <w:t xml:space="preserve">покупать пакеты спонсорства на других логистических конференциях, например Интерэкспо ГЕО-Сибирь. Будут проводиться рассылки от имени нашего Клуба и компании не будут отправлять их в спам, потому что наш Клуб при </w:t>
      </w:r>
      <w:r>
        <w:rPr>
          <w:lang w:val="en-US"/>
        </w:rPr>
        <w:t>TMH</w:t>
      </w:r>
      <w:r w:rsidRPr="003A7683">
        <w:t xml:space="preserve"> </w:t>
      </w:r>
      <w:r>
        <w:t xml:space="preserve">и письма не будут выбиваться из корпоративного стиля и отличаться от корпоративной культуры, а будут только укреплять их. Мы будем стараться продвигаться равномерно на всём протяжении пятилетнего плана, но отклик от аудитории будем ожидать разный — это связано с нашей ценовой политикой и постепенным повышением узнаваемости и бюджета, сезонности в нашей отрасли нет, хотя отчётные конференции имеет смысл ставить не одновременно с прочими крупными логистическими конференциями. Планируется по максимуму использовать все коммуникации </w:t>
      </w:r>
      <w:r>
        <w:rPr>
          <w:lang w:val="en-US"/>
        </w:rPr>
        <w:t>ATL</w:t>
      </w:r>
      <w:r>
        <w:t xml:space="preserve">, </w:t>
      </w:r>
      <w:r>
        <w:rPr>
          <w:lang w:val="en-US"/>
        </w:rPr>
        <w:t>BTL</w:t>
      </w:r>
      <w:r w:rsidRPr="003A7683">
        <w:t xml:space="preserve"> </w:t>
      </w:r>
      <w:r>
        <w:t xml:space="preserve">и </w:t>
      </w:r>
      <w:r>
        <w:rPr>
          <w:lang w:val="en-US"/>
        </w:rPr>
        <w:t>TTL</w:t>
      </w:r>
      <w:r>
        <w:t xml:space="preserve">, потому что это даст наибольший прирост аудитории, кроме того, на это есть время и силы у Директора Клуба и его помощника, это входит в их обязанности. </w:t>
      </w:r>
    </w:p>
    <w:p w14:paraId="6FB1645C" w14:textId="77777777" w:rsidR="00EA3F27" w:rsidRPr="00EA3F27" w:rsidRDefault="00EA3F27" w:rsidP="7493157D">
      <w:pPr>
        <w:spacing w:line="276" w:lineRule="auto"/>
        <w:jc w:val="both"/>
      </w:pPr>
    </w:p>
    <w:p w14:paraId="079509CD" w14:textId="77777777" w:rsidR="00C83C17" w:rsidRDefault="00C83C17" w:rsidP="004A5FDC">
      <w:pPr>
        <w:pStyle w:val="2"/>
        <w:spacing w:before="0" w:line="276" w:lineRule="auto"/>
        <w:jc w:val="center"/>
        <w:rPr>
          <w:rFonts w:ascii="Times New Roman" w:eastAsia="Times New Roman" w:hAnsi="Times New Roman" w:cs="Times New Roman"/>
          <w:color w:val="000000" w:themeColor="text1"/>
          <w:sz w:val="24"/>
          <w:szCs w:val="24"/>
        </w:rPr>
      </w:pPr>
      <w:bookmarkStart w:id="7" w:name="_Toc104485245"/>
      <w:r w:rsidRPr="0AA1446D">
        <w:rPr>
          <w:rFonts w:ascii="Times New Roman" w:eastAsia="Times New Roman" w:hAnsi="Times New Roman" w:cs="Times New Roman"/>
          <w:color w:val="000000" w:themeColor="text1"/>
          <w:sz w:val="24"/>
          <w:szCs w:val="24"/>
        </w:rPr>
        <w:t>ОРГАНИЗАЦИОННЫЙ ПЛАН</w:t>
      </w:r>
      <w:bookmarkEnd w:id="7"/>
    </w:p>
    <w:p w14:paraId="3CF42DEB" w14:textId="1D94D776" w:rsidR="004E5705" w:rsidRPr="00BE1BC8" w:rsidRDefault="3C6AFE84" w:rsidP="34D9A081">
      <w:pPr>
        <w:spacing w:line="276" w:lineRule="auto"/>
        <w:ind w:firstLine="708"/>
        <w:jc w:val="both"/>
      </w:pPr>
      <w:r>
        <w:t xml:space="preserve">Нашей </w:t>
      </w:r>
      <w:r w:rsidR="2160D1F5">
        <w:t>командой</w:t>
      </w:r>
      <w:r w:rsidR="004E5705">
        <w:t xml:space="preserve"> было принято решение, что </w:t>
      </w:r>
      <w:r w:rsidR="7FA39BE2">
        <w:t>для Клуба</w:t>
      </w:r>
      <w:r w:rsidR="2160D1F5">
        <w:t xml:space="preserve"> </w:t>
      </w:r>
      <w:r w:rsidR="00CB48D0" w:rsidRPr="0AA1446D">
        <w:rPr>
          <w:lang w:val="en-US"/>
        </w:rPr>
        <w:t>TMH</w:t>
      </w:r>
      <w:r w:rsidR="2160D1F5">
        <w:t xml:space="preserve"> Рус лучше всего </w:t>
      </w:r>
      <w:r w:rsidR="7FA39BE2">
        <w:t xml:space="preserve">выбрать </w:t>
      </w:r>
      <w:r w:rsidR="76E23615">
        <w:t>некоммерческую форму организации (</w:t>
      </w:r>
      <w:r w:rsidR="004E5705">
        <w:t>НКО</w:t>
      </w:r>
      <w:r w:rsidR="436A86DA">
        <w:t>).</w:t>
      </w:r>
      <w:r w:rsidR="004E5705">
        <w:t xml:space="preserve"> </w:t>
      </w:r>
      <w:r w:rsidR="00986592">
        <w:t xml:space="preserve">Форма НКО может быть выгодна </w:t>
      </w:r>
      <w:r w:rsidR="00B75ED0">
        <w:t>из-за защиты государства (это выражается в налоговых став</w:t>
      </w:r>
      <w:r w:rsidR="007D2611">
        <w:t>ках</w:t>
      </w:r>
      <w:r w:rsidR="00B75ED0">
        <w:t>)</w:t>
      </w:r>
      <w:r w:rsidR="00715B7F">
        <w:t xml:space="preserve">, </w:t>
      </w:r>
      <w:r w:rsidR="00E37F64">
        <w:t>кроме того,</w:t>
      </w:r>
      <w:r w:rsidR="00715B7F">
        <w:t xml:space="preserve"> сам Клуб не несёт</w:t>
      </w:r>
      <w:r w:rsidR="00277919">
        <w:t xml:space="preserve"> непосредственной</w:t>
      </w:r>
      <w:r w:rsidR="00715B7F">
        <w:t xml:space="preserve"> прибыли, поэтому </w:t>
      </w:r>
      <w:r w:rsidR="00CD239F">
        <w:t>основное преимущество коммерческой организации</w:t>
      </w:r>
      <w:r w:rsidR="00277919">
        <w:t xml:space="preserve"> (</w:t>
      </w:r>
      <w:r w:rsidR="004E7A94">
        <w:t xml:space="preserve">вывод </w:t>
      </w:r>
      <w:r w:rsidR="00E37F64">
        <w:t>нераспределённой прибыли в форме дивидендов) здесь полностью нивелируется.</w:t>
      </w:r>
      <w:r w:rsidR="00CD239F">
        <w:t xml:space="preserve"> </w:t>
      </w:r>
      <w:r w:rsidR="42524B63">
        <w:t xml:space="preserve">Клуб станет </w:t>
      </w:r>
      <w:r w:rsidR="004E5705">
        <w:t xml:space="preserve">общественной организацией, а именно ассоциацией, потому что мы видим </w:t>
      </w:r>
      <w:r w:rsidR="39D5DC85">
        <w:t>его</w:t>
      </w:r>
      <w:r w:rsidR="004E5705">
        <w:t xml:space="preserve"> как будущее ядро ассоциации компаний складской логистики, которые часто выбирают именно такую организационно-правовую форму. </w:t>
      </w:r>
    </w:p>
    <w:p w14:paraId="68FE7131" w14:textId="34B322C4" w:rsidR="004E5705" w:rsidRPr="00BE1BC8" w:rsidRDefault="1D88CA51" w:rsidP="66DD39F4">
      <w:pPr>
        <w:spacing w:line="276" w:lineRule="auto"/>
        <w:ind w:firstLine="708"/>
        <w:jc w:val="both"/>
        <w:rPr>
          <w:color w:val="000000" w:themeColor="text1"/>
          <w:sz w:val="30"/>
          <w:szCs w:val="30"/>
        </w:rPr>
      </w:pPr>
      <w:r>
        <w:t xml:space="preserve">Согласно </w:t>
      </w:r>
      <w:r w:rsidR="004E5705">
        <w:t>статье 50 ГК РФ и «</w:t>
      </w:r>
      <w:r w:rsidR="70A209F4">
        <w:t>Федеральному</w:t>
      </w:r>
      <w:r w:rsidR="004E5705">
        <w:t xml:space="preserve"> </w:t>
      </w:r>
      <w:r w:rsidR="448E8E20">
        <w:t>закону</w:t>
      </w:r>
      <w:r w:rsidR="004E5705">
        <w:t xml:space="preserve"> от 12.01.1996 N 7-ФЗ (ред. </w:t>
      </w:r>
      <w:r w:rsidR="2155D24C">
        <w:t>от 02.07.2021) “О некоммерческих организациях”</w:t>
      </w:r>
      <w:r w:rsidR="2155D24C" w:rsidRPr="2155D24C">
        <w:rPr>
          <w:color w:val="333333"/>
        </w:rPr>
        <w:t>»</w:t>
      </w:r>
      <w:r w:rsidR="00710A7A" w:rsidRPr="00710A7A">
        <w:rPr>
          <w:color w:val="333333"/>
        </w:rPr>
        <w:t xml:space="preserve"> </w:t>
      </w:r>
      <w:r w:rsidR="00710A7A" w:rsidRPr="00710A7A">
        <w:t>[14].</w:t>
      </w:r>
      <w:r w:rsidR="5573C88D">
        <w:t xml:space="preserve"> </w:t>
      </w:r>
      <w:r w:rsidR="00B0D7B1">
        <w:t>некоммерческими</w:t>
      </w:r>
      <w:r w:rsidR="2155D24C">
        <w:t xml:space="preserve"> </w:t>
      </w:r>
      <w:r w:rsidR="0B071D73">
        <w:t>организациями</w:t>
      </w:r>
      <w:r w:rsidR="2155D24C">
        <w:t xml:space="preserve"> </w:t>
      </w:r>
      <w:r w:rsidR="6AA719C6">
        <w:t>могут</w:t>
      </w:r>
      <w:r w:rsidR="2155D24C">
        <w:t xml:space="preserve"> быть </w:t>
      </w:r>
      <w:r w:rsidR="56BC29AF">
        <w:t xml:space="preserve">организации, </w:t>
      </w:r>
      <w:r w:rsidR="1FC87A3B">
        <w:t>относящиеся</w:t>
      </w:r>
      <w:r w:rsidR="56BC29AF">
        <w:t xml:space="preserve"> к </w:t>
      </w:r>
      <w:r w:rsidR="1FC87A3B">
        <w:t>ассоциациям</w:t>
      </w:r>
      <w:r w:rsidR="3A9E2164">
        <w:t>, кооперативам</w:t>
      </w:r>
      <w:r w:rsidR="1FC87A3B">
        <w:t xml:space="preserve"> </w:t>
      </w:r>
      <w:r w:rsidR="24D95A69">
        <w:t xml:space="preserve">или союзам. </w:t>
      </w:r>
    </w:p>
    <w:p w14:paraId="48E18653" w14:textId="62743495" w:rsidR="1D04C628" w:rsidRDefault="1D04C628" w:rsidP="1D04C628">
      <w:pPr>
        <w:spacing w:line="276" w:lineRule="auto"/>
        <w:ind w:firstLine="708"/>
        <w:jc w:val="both"/>
      </w:pPr>
    </w:p>
    <w:p w14:paraId="4C88B335" w14:textId="1B5E324B" w:rsidR="6B97137B" w:rsidRDefault="330E8412" w:rsidP="6B97137B">
      <w:pPr>
        <w:spacing w:line="276" w:lineRule="auto"/>
        <w:jc w:val="both"/>
        <w:rPr>
          <w:b/>
        </w:rPr>
      </w:pPr>
      <w:r w:rsidRPr="6E442EE7">
        <w:rPr>
          <w:b/>
        </w:rPr>
        <w:t xml:space="preserve">Выбор системы </w:t>
      </w:r>
      <w:r w:rsidR="1D04C628" w:rsidRPr="6E442EE7">
        <w:rPr>
          <w:b/>
        </w:rPr>
        <w:t>налогообложения.</w:t>
      </w:r>
    </w:p>
    <w:p w14:paraId="2848389B" w14:textId="17C704BA" w:rsidR="004E5705" w:rsidRPr="00BE1BC8" w:rsidRDefault="7717A46C" w:rsidP="66DD39F4">
      <w:pPr>
        <w:spacing w:line="276" w:lineRule="auto"/>
        <w:ind w:firstLine="708"/>
        <w:jc w:val="both"/>
      </w:pPr>
      <w:r>
        <w:t xml:space="preserve">В качестве </w:t>
      </w:r>
      <w:r w:rsidR="4068EBE7">
        <w:t xml:space="preserve">системы налогообложения была выбрана </w:t>
      </w:r>
      <w:r w:rsidR="19665041">
        <w:t>упрощённая</w:t>
      </w:r>
      <w:r w:rsidR="4068EBE7">
        <w:t xml:space="preserve"> </w:t>
      </w:r>
      <w:r w:rsidR="63BB01EE">
        <w:t xml:space="preserve">система </w:t>
      </w:r>
      <w:r w:rsidR="19665041">
        <w:t>налогообложения (</w:t>
      </w:r>
      <w:r w:rsidR="24EE2CA8">
        <w:t>УСН</w:t>
      </w:r>
      <w:r w:rsidR="19665041">
        <w:t>), в связи с тем, что реализуемая деятельность Клуба</w:t>
      </w:r>
      <w:r w:rsidR="004E5705">
        <w:t xml:space="preserve"> </w:t>
      </w:r>
      <w:r w:rsidR="6C760EC7">
        <w:t xml:space="preserve">ТМХ Рус </w:t>
      </w:r>
      <w:r w:rsidR="00DC79C9">
        <w:t xml:space="preserve">полностью </w:t>
      </w:r>
      <w:r w:rsidR="3149E50F">
        <w:t>подходит</w:t>
      </w:r>
      <w:r w:rsidR="004E5705">
        <w:t xml:space="preserve"> под её критерии</w:t>
      </w:r>
      <w:r w:rsidR="628A9A39">
        <w:t xml:space="preserve">. Среди условий </w:t>
      </w:r>
      <w:r w:rsidR="4C80DC4F">
        <w:t>применения</w:t>
      </w:r>
      <w:r w:rsidR="61B755B1">
        <w:t xml:space="preserve"> УСН</w:t>
      </w:r>
      <w:r w:rsidR="4C80DC4F">
        <w:t xml:space="preserve"> </w:t>
      </w:r>
      <w:r w:rsidR="36771E65">
        <w:t xml:space="preserve">Федеральной налоговой службой </w:t>
      </w:r>
      <w:r w:rsidR="58F5EFE4">
        <w:t xml:space="preserve">были выделены </w:t>
      </w:r>
      <w:r w:rsidR="7C4805EB">
        <w:t>пункты</w:t>
      </w:r>
      <w:r w:rsidR="7F3A1846">
        <w:t xml:space="preserve">: </w:t>
      </w:r>
      <w:r w:rsidR="30ECC1E2">
        <w:t xml:space="preserve">средняя </w:t>
      </w:r>
      <w:r w:rsidR="76BDA968">
        <w:t xml:space="preserve">численность сотрудников должна быть </w:t>
      </w:r>
      <w:r w:rsidR="0F7482BF">
        <w:t>меньше 130 человек,</w:t>
      </w:r>
      <w:r w:rsidR="5618AECD">
        <w:t xml:space="preserve"> </w:t>
      </w:r>
      <w:r w:rsidR="35B8AB21">
        <w:t xml:space="preserve">размер дохода с </w:t>
      </w:r>
      <w:r w:rsidR="636106EA">
        <w:t xml:space="preserve">начала </w:t>
      </w:r>
      <w:r w:rsidR="57F285B1">
        <w:t xml:space="preserve">календарного года </w:t>
      </w:r>
      <w:r w:rsidR="13FB750F">
        <w:t xml:space="preserve">должен быть меньше 20 </w:t>
      </w:r>
      <w:r w:rsidR="2CB24E65">
        <w:t xml:space="preserve">млн. </w:t>
      </w:r>
      <w:r w:rsidR="3A3F9D71">
        <w:t>руб</w:t>
      </w:r>
      <w:r w:rsidR="2CB24E65">
        <w:t>.,</w:t>
      </w:r>
      <w:r w:rsidR="5883FB73">
        <w:t xml:space="preserve"> остаточная </w:t>
      </w:r>
      <w:r w:rsidR="23327554">
        <w:t xml:space="preserve">стоимость основных средств </w:t>
      </w:r>
      <w:r w:rsidR="37DF00D8">
        <w:t xml:space="preserve">должна </w:t>
      </w:r>
      <w:r w:rsidR="091E6998">
        <w:t xml:space="preserve">быть </w:t>
      </w:r>
      <w:r w:rsidR="485E623F">
        <w:t xml:space="preserve">150 млн. </w:t>
      </w:r>
      <w:r w:rsidR="43ABD333">
        <w:t xml:space="preserve">Руб. </w:t>
      </w:r>
    </w:p>
    <w:p w14:paraId="402405C8" w14:textId="2C4F2102" w:rsidR="783BBDE5" w:rsidRDefault="43ABD333" w:rsidP="783BBDE5">
      <w:pPr>
        <w:spacing w:line="276" w:lineRule="auto"/>
        <w:ind w:firstLine="708"/>
        <w:jc w:val="both"/>
      </w:pPr>
      <w:r>
        <w:t>Упрощенную</w:t>
      </w:r>
      <w:r w:rsidR="01A6C5B3">
        <w:t xml:space="preserve"> ставку налогообложения </w:t>
      </w:r>
      <w:r>
        <w:t xml:space="preserve">рекомендуется </w:t>
      </w:r>
      <w:r w:rsidR="66FDE93A">
        <w:t>выбрать в</w:t>
      </w:r>
      <w:r w:rsidR="01A6C5B3">
        <w:t xml:space="preserve"> размере 15%</w:t>
      </w:r>
      <w:r w:rsidR="110AC37A">
        <w:t xml:space="preserve"> </w:t>
      </w:r>
      <w:r w:rsidR="110AC37A" w:rsidRPr="46711ADD">
        <w:rPr>
          <w:color w:val="333333"/>
        </w:rPr>
        <w:t>«</w:t>
      </w:r>
      <w:r w:rsidR="004E5705">
        <w:t>доход</w:t>
      </w:r>
      <w:r w:rsidR="00CD3975">
        <w:t xml:space="preserve">ы </w:t>
      </w:r>
      <w:r w:rsidR="59CDBD5B">
        <w:t>минус</w:t>
      </w:r>
      <w:r w:rsidR="00CD3975">
        <w:t xml:space="preserve"> расходы</w:t>
      </w:r>
      <w:r w:rsidR="59CDBD5B" w:rsidRPr="46711ADD">
        <w:rPr>
          <w:color w:val="333333"/>
        </w:rPr>
        <w:t>»,</w:t>
      </w:r>
      <w:r w:rsidR="00CD3975">
        <w:t xml:space="preserve"> </w:t>
      </w:r>
      <w:r w:rsidR="03956DDB">
        <w:t>поскольку операционная деятельность Клуба имеет</w:t>
      </w:r>
      <w:r w:rsidR="00067F71">
        <w:t xml:space="preserve"> большой расход средств</w:t>
      </w:r>
      <w:r w:rsidR="00850A5D">
        <w:t xml:space="preserve">, который в первые года функционирования </w:t>
      </w:r>
      <w:r w:rsidR="03956DDB">
        <w:t xml:space="preserve">организации </w:t>
      </w:r>
      <w:r w:rsidR="00850A5D">
        <w:t xml:space="preserve">превышает доходы, в последние </w:t>
      </w:r>
      <w:r w:rsidR="03956DDB">
        <w:t xml:space="preserve">года </w:t>
      </w:r>
      <w:r w:rsidR="54D4D69A">
        <w:t>-</w:t>
      </w:r>
      <w:r w:rsidR="03956DDB">
        <w:t xml:space="preserve"> </w:t>
      </w:r>
      <w:r w:rsidR="00850A5D">
        <w:t>сравнивается</w:t>
      </w:r>
      <w:r w:rsidR="000C1531">
        <w:t>. До</w:t>
      </w:r>
      <w:r w:rsidR="0048794C">
        <w:t xml:space="preserve">ходы же в это время </w:t>
      </w:r>
      <w:r w:rsidR="57C6E8F5">
        <w:t xml:space="preserve">также </w:t>
      </w:r>
      <w:r w:rsidR="7B18FEFC">
        <w:t>непрерывно растут</w:t>
      </w:r>
      <w:r w:rsidR="0048794C">
        <w:t xml:space="preserve">, поэтому 6% с доходов становится больше, чем </w:t>
      </w:r>
      <w:r w:rsidR="00723E1A">
        <w:t xml:space="preserve">15% с </w:t>
      </w:r>
      <w:r w:rsidR="018E9975">
        <w:t>разницы</w:t>
      </w:r>
      <w:r w:rsidR="6801536D">
        <w:t xml:space="preserve"> между </w:t>
      </w:r>
      <w:r w:rsidR="783BBDE5">
        <w:t>доходами и расходами.</w:t>
      </w:r>
    </w:p>
    <w:p w14:paraId="730170F5" w14:textId="2E307528" w:rsidR="004E5705" w:rsidRDefault="008C52EF" w:rsidP="49C7A578">
      <w:pPr>
        <w:spacing w:line="276" w:lineRule="auto"/>
        <w:ind w:firstLine="708"/>
        <w:jc w:val="both"/>
      </w:pPr>
      <w:r>
        <w:t>К</w:t>
      </w:r>
      <w:r w:rsidR="004E5705">
        <w:t xml:space="preserve">роме того, предлагаем зарегистрироваться как юридическое лицо в городе </w:t>
      </w:r>
      <w:r w:rsidR="00227F3C">
        <w:t>О</w:t>
      </w:r>
      <w:r w:rsidR="004E5705">
        <w:t>мске</w:t>
      </w:r>
      <w:r w:rsidR="002B42DE">
        <w:t>,</w:t>
      </w:r>
      <w:r w:rsidR="0036015D">
        <w:t xml:space="preserve"> пот</w:t>
      </w:r>
      <w:r w:rsidR="002B42DE">
        <w:t>о</w:t>
      </w:r>
      <w:r w:rsidR="0036015D">
        <w:t>му что</w:t>
      </w:r>
      <w:r w:rsidR="00737FEE">
        <w:t xml:space="preserve"> в 2022 </w:t>
      </w:r>
      <w:r w:rsidR="002B42DE">
        <w:t xml:space="preserve">в Омске </w:t>
      </w:r>
      <w:r w:rsidR="00737FEE">
        <w:t xml:space="preserve">действуют пониженные </w:t>
      </w:r>
      <w:r w:rsidR="005D20F6">
        <w:t>ставки УСН</w:t>
      </w:r>
      <w:r w:rsidR="005D20F6" w:rsidRPr="46D5931D">
        <w:rPr>
          <w:color w:val="333333"/>
        </w:rPr>
        <w:t xml:space="preserve"> </w:t>
      </w:r>
      <w:r w:rsidR="46D5931D" w:rsidRPr="46D5931D">
        <w:rPr>
          <w:color w:val="333333"/>
        </w:rPr>
        <w:t>«</w:t>
      </w:r>
      <w:r w:rsidR="46D5931D">
        <w:t>доходы минус расходы</w:t>
      </w:r>
      <w:r w:rsidR="46D5931D" w:rsidRPr="46D5931D">
        <w:rPr>
          <w:color w:val="333333"/>
        </w:rPr>
        <w:t>»</w:t>
      </w:r>
      <w:r w:rsidR="46D5931D">
        <w:t xml:space="preserve"> </w:t>
      </w:r>
      <w:r w:rsidR="005D20F6">
        <w:t>для ОКВЭД</w:t>
      </w:r>
      <w:r w:rsidR="0082669B">
        <w:t xml:space="preserve"> </w:t>
      </w:r>
      <w:r w:rsidR="00E833F8">
        <w:t xml:space="preserve">94.12 </w:t>
      </w:r>
      <w:r w:rsidR="00500538">
        <w:t>«</w:t>
      </w:r>
      <w:r w:rsidR="00E833F8">
        <w:t>Деятельность профессиональных членских организаций</w:t>
      </w:r>
      <w:r w:rsidR="00500538">
        <w:t xml:space="preserve">», </w:t>
      </w:r>
      <w:r w:rsidR="00E833F8">
        <w:t xml:space="preserve">94.11 </w:t>
      </w:r>
      <w:r w:rsidR="00500538">
        <w:t>«Д</w:t>
      </w:r>
      <w:r w:rsidR="00E833F8">
        <w:t>еятельность коммерческих и предпринимательских членских организаций</w:t>
      </w:r>
      <w:r w:rsidR="00500538">
        <w:t>»</w:t>
      </w:r>
      <w:r w:rsidR="002B42DE">
        <w:t xml:space="preserve"> и </w:t>
      </w:r>
      <w:r w:rsidR="00914746">
        <w:t xml:space="preserve">82.30 </w:t>
      </w:r>
      <w:r w:rsidR="00914746">
        <w:lastRenderedPageBreak/>
        <w:t>«Деятельность по организации конференций и выставок»</w:t>
      </w:r>
      <w:r w:rsidR="002B42DE">
        <w:t>, которые описывают нашу деятельность и относятся к нашему Клубу.</w:t>
      </w:r>
    </w:p>
    <w:p w14:paraId="7BA5B870" w14:textId="7FBD50C8" w:rsidR="004E5705" w:rsidRDefault="004E5705" w:rsidP="34D9A081">
      <w:pPr>
        <w:spacing w:line="276" w:lineRule="auto"/>
        <w:ind w:firstLine="708"/>
        <w:jc w:val="both"/>
      </w:pPr>
      <w:r>
        <w:t xml:space="preserve"> </w:t>
      </w:r>
      <w:r w:rsidR="7C80E16F">
        <w:t>В</w:t>
      </w:r>
      <w:r>
        <w:t xml:space="preserve"> соответствии со Ст. 2 Закона Омской области от 25.05.2020 № 2270-ОЗ (с изм. на 26.11.2020)</w:t>
      </w:r>
      <w:r w:rsidR="00710A7A" w:rsidRPr="00710A7A">
        <w:t xml:space="preserve"> [15]</w:t>
      </w:r>
      <w:r>
        <w:t xml:space="preserve"> наша ставка УСН по доходам</w:t>
      </w:r>
      <w:r w:rsidR="003070E7">
        <w:t xml:space="preserve"> за вычетом расходов</w:t>
      </w:r>
      <w:r>
        <w:t xml:space="preserve"> будет </w:t>
      </w:r>
      <w:r w:rsidR="003070E7">
        <w:t>5</w:t>
      </w:r>
      <w:r>
        <w:t xml:space="preserve">%. У </w:t>
      </w:r>
      <w:r w:rsidR="00097887" w:rsidRPr="0AA1446D">
        <w:rPr>
          <w:lang w:val="en-US"/>
        </w:rPr>
        <w:t>TMH</w:t>
      </w:r>
      <w:r>
        <w:t xml:space="preserve"> есть представительства </w:t>
      </w:r>
      <w:r w:rsidR="00972470">
        <w:t>и дилеры по</w:t>
      </w:r>
      <w:r>
        <w:t xml:space="preserve"> всей России, поэтому этот шаг не должен вызвать у наших будущих участников вопросов.</w:t>
      </w:r>
      <w:r w:rsidR="00904010">
        <w:t xml:space="preserve"> </w:t>
      </w:r>
      <w:r w:rsidR="00DB01A9">
        <w:t xml:space="preserve">Город Омск находится </w:t>
      </w:r>
      <w:r w:rsidR="00533560">
        <w:t xml:space="preserve">на территории </w:t>
      </w:r>
      <w:r w:rsidR="00AE5D93">
        <w:t xml:space="preserve">Сибирского федерального округа, где </w:t>
      </w:r>
      <w:r w:rsidR="00BE1BC8">
        <w:t xml:space="preserve">официальным дилером </w:t>
      </w:r>
      <w:r w:rsidR="00BE1BC8" w:rsidRPr="0AA1446D">
        <w:rPr>
          <w:lang w:val="en-US"/>
        </w:rPr>
        <w:t>TMH</w:t>
      </w:r>
      <w:r w:rsidR="00BE1BC8">
        <w:t xml:space="preserve"> выступает «ООО БТ </w:t>
      </w:r>
      <w:proofErr w:type="spellStart"/>
      <w:r w:rsidR="00BE1BC8">
        <w:t>Машинери</w:t>
      </w:r>
      <w:proofErr w:type="spellEnd"/>
      <w:r w:rsidR="00BE1BC8">
        <w:t>». Ближайши</w:t>
      </w:r>
      <w:r w:rsidR="0011209D">
        <w:t xml:space="preserve">й филиал расположен в </w:t>
      </w:r>
      <w:r w:rsidR="005C1649">
        <w:t>Новосибирске.</w:t>
      </w:r>
    </w:p>
    <w:p w14:paraId="69284C39" w14:textId="088778BC" w:rsidR="00DD6F11" w:rsidRPr="00BE1BC8" w:rsidRDefault="00DD6F11" w:rsidP="34D9A081">
      <w:pPr>
        <w:spacing w:line="276" w:lineRule="auto"/>
        <w:ind w:firstLine="708"/>
        <w:jc w:val="both"/>
      </w:pPr>
      <w:r>
        <w:t xml:space="preserve">Имеет смысл оговорить, что </w:t>
      </w:r>
      <w:r w:rsidR="004B5786">
        <w:t>при убытках взимается минимальный налог, который равен 1% с доходов, что и отражено в финансовом плане</w:t>
      </w:r>
      <w:r w:rsidR="002720C7">
        <w:t>, но</w:t>
      </w:r>
      <w:r w:rsidR="3014E9D3">
        <w:t>,</w:t>
      </w:r>
      <w:r w:rsidR="002720C7">
        <w:t xml:space="preserve"> когда </w:t>
      </w:r>
      <w:r w:rsidR="72322391">
        <w:t>доходы Клуба</w:t>
      </w:r>
      <w:r w:rsidR="07F6EA8D">
        <w:t xml:space="preserve"> </w:t>
      </w:r>
      <w:r w:rsidR="7E58BF1A">
        <w:t xml:space="preserve">будут превышать </w:t>
      </w:r>
      <w:r w:rsidR="22CC91B6">
        <w:t>расходы,</w:t>
      </w:r>
      <w:r w:rsidR="000B36BB">
        <w:t xml:space="preserve"> </w:t>
      </w:r>
      <w:r w:rsidR="3014E9D3">
        <w:t xml:space="preserve">налог будет взиматься </w:t>
      </w:r>
      <w:r w:rsidR="3D184B01">
        <w:t xml:space="preserve">по </w:t>
      </w:r>
      <w:r w:rsidR="400A5D5C">
        <w:t xml:space="preserve">5% ставке </w:t>
      </w:r>
      <w:r w:rsidR="6DB2B925">
        <w:t xml:space="preserve">УСН </w:t>
      </w:r>
      <w:r w:rsidR="4D52B579" w:rsidRPr="4D52B579">
        <w:rPr>
          <w:color w:val="333333"/>
        </w:rPr>
        <w:t>«</w:t>
      </w:r>
      <w:r w:rsidR="6DB2B925">
        <w:t>доходы</w:t>
      </w:r>
      <w:r w:rsidR="004B1D38">
        <w:t xml:space="preserve"> </w:t>
      </w:r>
      <w:r w:rsidR="4D52B579">
        <w:t>минус</w:t>
      </w:r>
      <w:r w:rsidR="004B1D38">
        <w:t xml:space="preserve"> расходы</w:t>
      </w:r>
      <w:r w:rsidR="4D52B579" w:rsidRPr="4D52B579">
        <w:rPr>
          <w:color w:val="333333"/>
        </w:rPr>
        <w:t>».</w:t>
      </w:r>
      <w:r w:rsidR="57A8FB3B" w:rsidRPr="57A8FB3B">
        <w:rPr>
          <w:color w:val="333333"/>
        </w:rPr>
        <w:t xml:space="preserve"> </w:t>
      </w:r>
    </w:p>
    <w:p w14:paraId="47D3CB47" w14:textId="24D4A41F" w:rsidR="17B21734" w:rsidRDefault="17B21734" w:rsidP="17B21734">
      <w:pPr>
        <w:spacing w:line="276" w:lineRule="auto"/>
      </w:pPr>
    </w:p>
    <w:p w14:paraId="3DAEEFF0" w14:textId="603B1825" w:rsidR="66CB2A3C" w:rsidRDefault="2934E2CE" w:rsidP="05E2CCC7">
      <w:pPr>
        <w:spacing w:line="276" w:lineRule="auto"/>
        <w:rPr>
          <w:b/>
        </w:rPr>
      </w:pPr>
      <w:r w:rsidRPr="17B21734">
        <w:rPr>
          <w:b/>
        </w:rPr>
        <w:t xml:space="preserve">Персонал и </w:t>
      </w:r>
      <w:r w:rsidR="13701BD3" w:rsidRPr="17B21734">
        <w:rPr>
          <w:b/>
        </w:rPr>
        <w:t xml:space="preserve">данные о </w:t>
      </w:r>
      <w:r w:rsidR="5AE78C69" w:rsidRPr="17B21734">
        <w:rPr>
          <w:b/>
        </w:rPr>
        <w:t>заработной плате</w:t>
      </w:r>
      <w:r w:rsidR="17B21734" w:rsidRPr="17B21734">
        <w:rPr>
          <w:b/>
          <w:bCs/>
        </w:rPr>
        <w:t>.</w:t>
      </w:r>
    </w:p>
    <w:p w14:paraId="1FA19F05" w14:textId="344E4B40" w:rsidR="004E5705" w:rsidRPr="004E5705" w:rsidRDefault="004E5705" w:rsidP="3C0FB6CA">
      <w:pPr>
        <w:spacing w:line="276" w:lineRule="auto"/>
        <w:ind w:firstLine="708"/>
        <w:jc w:val="both"/>
      </w:pPr>
      <w:r w:rsidRPr="004E5705">
        <w:t xml:space="preserve">Для реализации работы </w:t>
      </w:r>
      <w:r w:rsidR="17B21734">
        <w:t>деятельности Клуба ТМХ Рус</w:t>
      </w:r>
      <w:r w:rsidRPr="004E5705">
        <w:t xml:space="preserve"> на постоянной основе </w:t>
      </w:r>
      <w:r w:rsidR="17B21734">
        <w:t>будут наняты</w:t>
      </w:r>
      <w:r w:rsidRPr="004E5705">
        <w:t xml:space="preserve"> директор, он же лицо клуба, его помощник и привлечённый от </w:t>
      </w:r>
      <w:r w:rsidR="008971B5">
        <w:rPr>
          <w:lang w:val="en-US"/>
        </w:rPr>
        <w:t>TMH</w:t>
      </w:r>
      <w:r w:rsidRPr="004E5705">
        <w:t xml:space="preserve"> бухгалтер. HR, юридические службы и службы по технической поддержке (например, </w:t>
      </w:r>
      <w:r w:rsidR="3097B474">
        <w:t>дизайнеры для</w:t>
      </w:r>
      <w:r w:rsidR="62DD3592">
        <w:t xml:space="preserve"> </w:t>
      </w:r>
      <w:r w:rsidR="1990E54B">
        <w:t>создания</w:t>
      </w:r>
      <w:r w:rsidR="062F4B9A">
        <w:t xml:space="preserve"> декораций</w:t>
      </w:r>
      <w:r w:rsidRPr="004E5705">
        <w:t xml:space="preserve"> на мероприятиях)</w:t>
      </w:r>
      <w:r w:rsidR="17FE9607">
        <w:t xml:space="preserve"> </w:t>
      </w:r>
      <w:r w:rsidR="2104F2C3">
        <w:t>следует со</w:t>
      </w:r>
      <w:r w:rsidRPr="004E5705">
        <w:t xml:space="preserve"> стороны, </w:t>
      </w:r>
      <w:r w:rsidR="17FE9607">
        <w:t>так как данная деятельность реализуется</w:t>
      </w:r>
      <w:r w:rsidRPr="004E5705">
        <w:t xml:space="preserve"> не н</w:t>
      </w:r>
      <w:r w:rsidR="00464AFB">
        <w:t>а</w:t>
      </w:r>
      <w:r w:rsidRPr="004E5705">
        <w:t xml:space="preserve"> постоянной основе.</w:t>
      </w:r>
    </w:p>
    <w:p w14:paraId="165E3FE3" w14:textId="35BE754F" w:rsidR="004E5705" w:rsidRPr="004E5705" w:rsidRDefault="004E5705" w:rsidP="56A06704">
      <w:pPr>
        <w:spacing w:line="276" w:lineRule="auto"/>
        <w:ind w:firstLine="708"/>
        <w:jc w:val="center"/>
      </w:pPr>
      <w:r w:rsidRPr="004E5705">
        <w:t>Директор</w:t>
      </w:r>
      <w:r w:rsidR="56A06704">
        <w:t>.</w:t>
      </w:r>
    </w:p>
    <w:p w14:paraId="323010E3" w14:textId="772036FA" w:rsidR="004E5705" w:rsidRDefault="004E5705" w:rsidP="6592705A">
      <w:pPr>
        <w:spacing w:line="276" w:lineRule="auto"/>
        <w:ind w:firstLine="708"/>
        <w:jc w:val="both"/>
      </w:pPr>
      <w:r w:rsidRPr="004E5705">
        <w:t xml:space="preserve">В нашем представлении директором должен быть человек знакомый с ценностями </w:t>
      </w:r>
      <w:r w:rsidR="35FB6C69">
        <w:t xml:space="preserve">Тойота </w:t>
      </w:r>
      <w:r w:rsidR="594D8270">
        <w:t xml:space="preserve">Материал </w:t>
      </w:r>
      <w:r w:rsidR="2A8CEB30">
        <w:t xml:space="preserve">Хендлинг </w:t>
      </w:r>
      <w:r w:rsidR="38ED7EC4">
        <w:t>Рус</w:t>
      </w:r>
      <w:r w:rsidRPr="004E5705">
        <w:t xml:space="preserve">, желательно работавший там не один год. Этот человек должен уметь общаться с людьми (знать правила деловой переписки, уметь проводить личные встречи). Лучше всего, чтобы это был некий амбициозный молодой специалист или менеджер по продажам, который захочет попробовать себя на управленческой должности. </w:t>
      </w:r>
    </w:p>
    <w:p w14:paraId="0C39E367" w14:textId="0DE03BE7" w:rsidR="004E5705" w:rsidRDefault="004E5705" w:rsidP="6592705A">
      <w:pPr>
        <w:spacing w:line="276" w:lineRule="auto"/>
        <w:ind w:firstLine="708"/>
        <w:jc w:val="both"/>
      </w:pPr>
      <w:r w:rsidRPr="004E5705">
        <w:t xml:space="preserve">Заработная плата предполагается 100 000 рублей до вычета налогов без индексации в течение первых 5 лет. Это оправданная зарплата для Москвы: при меньшей мы будем отличаться и выбиваться из TMH, а большая не нужна, потому что работа хоть и напряжённая, но не требует нестандартного образования или неординарных способностей (в таблице сделан запрос на 2 образования, но важнее здесь опыт работы). Она не сдельная, хотя это и имело бы смысл, потому что нужно привлекать множество людей и быть заинтересованным в этом возможно и денежно, но при сдельной зарплате получится </w:t>
      </w:r>
      <w:proofErr w:type="spellStart"/>
      <w:r w:rsidRPr="004E5705">
        <w:t>гиперфокусировка</w:t>
      </w:r>
      <w:proofErr w:type="spellEnd"/>
      <w:r w:rsidRPr="004E5705">
        <w:t xml:space="preserve"> на привлечении и все прочие мероприятия останутся в стороне. Кроме того, сдельную зарплату любят люди с </w:t>
      </w:r>
      <w:proofErr w:type="spellStart"/>
      <w:r w:rsidRPr="004E5705">
        <w:t>достижительной</w:t>
      </w:r>
      <w:proofErr w:type="spellEnd"/>
      <w:r w:rsidRPr="004E5705">
        <w:t xml:space="preserve"> мотивацией, которые не покинут нас при первой возможности, если что-то пойдёт не так, а лицо Клуба должно с ним ассоциироваться, то есть быть постоянным. Какие-то премии могут быть оформлены через KPI. Профиль должности, обязанности и требования приведены в </w:t>
      </w:r>
      <w:r w:rsidR="00E5491E">
        <w:t>приложениях</w:t>
      </w:r>
      <w:r w:rsidR="00655DEF">
        <w:t>.</w:t>
      </w:r>
    </w:p>
    <w:p w14:paraId="23D5A56F" w14:textId="51217BBC" w:rsidR="004E5705" w:rsidRDefault="004E5705" w:rsidP="62E554EE">
      <w:pPr>
        <w:spacing w:line="276" w:lineRule="auto"/>
        <w:ind w:firstLine="708"/>
        <w:jc w:val="center"/>
      </w:pPr>
      <w:r w:rsidRPr="62E554EE">
        <w:t>Помощник директора</w:t>
      </w:r>
      <w:r w:rsidR="62E554EE" w:rsidRPr="62E554EE">
        <w:t>.</w:t>
      </w:r>
    </w:p>
    <w:p w14:paraId="70C43551" w14:textId="746EDF8A" w:rsidR="004E5705" w:rsidRDefault="004E5705" w:rsidP="5A23EF21">
      <w:pPr>
        <w:spacing w:line="276" w:lineRule="auto"/>
        <w:ind w:firstLine="708"/>
        <w:jc w:val="both"/>
      </w:pPr>
      <w:r w:rsidRPr="004E5705">
        <w:t xml:space="preserve">Это человек креативный, но может не быть знаком с ценностями, ценовой политикой и культурой TMH. Он должен уметь всё то, что умеет директор, именно поэтому получает одинаковую с ним зарплату, просто непосредственному общению с членами Клуба данный сотрудник будет уделять меньше времени. Зарплата, как писалось выше 100 000 рублей на протяжении всех 5 лет без индексации. Профиль должности, обязанности и требования приведены в </w:t>
      </w:r>
      <w:r w:rsidR="00406228">
        <w:t>приложениях</w:t>
      </w:r>
      <w:r w:rsidRPr="004E5705">
        <w:t>.</w:t>
      </w:r>
    </w:p>
    <w:p w14:paraId="323E61EF" w14:textId="061244AA" w:rsidR="004E5705" w:rsidRDefault="004E5705" w:rsidP="3F4E47F8">
      <w:pPr>
        <w:spacing w:line="276" w:lineRule="auto"/>
        <w:ind w:firstLine="708"/>
        <w:jc w:val="center"/>
      </w:pPr>
      <w:r w:rsidRPr="3F4E47F8">
        <w:t>Бухгалтер</w:t>
      </w:r>
      <w:r w:rsidR="62A05DFF" w:rsidRPr="62A05DFF">
        <w:t>.</w:t>
      </w:r>
    </w:p>
    <w:p w14:paraId="4F061C7A" w14:textId="54CF2A80" w:rsidR="004E5705" w:rsidRPr="004E5705" w:rsidRDefault="48816F65" w:rsidP="441A3137">
      <w:pPr>
        <w:spacing w:line="276" w:lineRule="auto"/>
        <w:ind w:firstLine="708"/>
        <w:jc w:val="both"/>
      </w:pPr>
      <w:r>
        <w:lastRenderedPageBreak/>
        <w:t xml:space="preserve">Нанимаемых </w:t>
      </w:r>
      <w:r w:rsidR="6ABB49F5">
        <w:t xml:space="preserve">бухгалтер не обязательно </w:t>
      </w:r>
      <w:r w:rsidR="4CC36AC6">
        <w:t xml:space="preserve">должен </w:t>
      </w:r>
      <w:r w:rsidR="004E5705" w:rsidRPr="004E5705">
        <w:t>быть знаком с задачей Клуба</w:t>
      </w:r>
      <w:r w:rsidR="4CC36AC6">
        <w:t xml:space="preserve"> ТМХ Рус</w:t>
      </w:r>
      <w:r w:rsidR="004E5705" w:rsidRPr="004E5705">
        <w:t xml:space="preserve">, но должен </w:t>
      </w:r>
      <w:r w:rsidR="4CC36AC6">
        <w:t xml:space="preserve">хорошо разбираться в </w:t>
      </w:r>
      <w:r w:rsidR="05070341">
        <w:t xml:space="preserve">бухгалтерском </w:t>
      </w:r>
      <w:r w:rsidR="7D5DD8EA">
        <w:t>деле,</w:t>
      </w:r>
      <w:r w:rsidR="004E5705" w:rsidRPr="004E5705">
        <w:t xml:space="preserve"> поскольку </w:t>
      </w:r>
      <w:r w:rsidR="518F5405">
        <w:t xml:space="preserve">деятельность Клуба </w:t>
      </w:r>
      <w:r w:rsidR="2DF8470F">
        <w:t xml:space="preserve">подразумевает </w:t>
      </w:r>
      <w:r w:rsidR="18338014">
        <w:t>наличие</w:t>
      </w:r>
      <w:r w:rsidR="004E5705" w:rsidRPr="004E5705">
        <w:t xml:space="preserve"> </w:t>
      </w:r>
      <w:r w:rsidR="17EE8925">
        <w:t>проводок</w:t>
      </w:r>
      <w:r w:rsidR="004E5705" w:rsidRPr="004E5705">
        <w:t xml:space="preserve"> в разных областях, более того мы предполагаем, что они будут отличаться от бухгалтерии TMH. </w:t>
      </w:r>
    </w:p>
    <w:p w14:paraId="1E3FCAE5" w14:textId="56952BA1" w:rsidR="004E5705" w:rsidRDefault="004E5705" w:rsidP="441A3137">
      <w:pPr>
        <w:spacing w:line="276" w:lineRule="auto"/>
        <w:ind w:firstLine="708"/>
        <w:jc w:val="both"/>
      </w:pPr>
      <w:r w:rsidRPr="004E5705">
        <w:t xml:space="preserve">Первые 2 месяца </w:t>
      </w:r>
      <w:r w:rsidR="051BD485">
        <w:t>бухгалтер будет</w:t>
      </w:r>
      <w:r w:rsidRPr="004E5705">
        <w:t xml:space="preserve"> работать на четверть ставки, потому что во время написания сайта</w:t>
      </w:r>
      <w:r w:rsidR="47B5B2C1">
        <w:t xml:space="preserve"> </w:t>
      </w:r>
      <w:r w:rsidR="6B07C8C8">
        <w:t>и</w:t>
      </w:r>
      <w:r w:rsidRPr="004E5705">
        <w:t xml:space="preserve"> обустройства офиса проводок немного. С третьего месяца существования НКО и старта </w:t>
      </w:r>
      <w:r w:rsidR="1E944948">
        <w:t>деятельности по</w:t>
      </w:r>
      <w:r w:rsidRPr="004E5705">
        <w:t xml:space="preserve"> привлечению </w:t>
      </w:r>
      <w:r w:rsidR="7061FFA0">
        <w:t xml:space="preserve">новых участников в </w:t>
      </w:r>
      <w:r w:rsidR="088A8B5E">
        <w:t>Клуб</w:t>
      </w:r>
      <w:r w:rsidR="7061FFA0">
        <w:t xml:space="preserve"> </w:t>
      </w:r>
      <w:r w:rsidRPr="004E5705">
        <w:t xml:space="preserve">бухгалтер переходит на полную ставку, потому что </w:t>
      </w:r>
      <w:r w:rsidR="444E83CC">
        <w:t xml:space="preserve">поток </w:t>
      </w:r>
      <w:r w:rsidR="437B3F44">
        <w:t>новых участников</w:t>
      </w:r>
      <w:r w:rsidRPr="004E5705">
        <w:t xml:space="preserve"> </w:t>
      </w:r>
      <w:r w:rsidR="2E44C5E2">
        <w:t>большой</w:t>
      </w:r>
      <w:r w:rsidRPr="004E5705">
        <w:t xml:space="preserve">, </w:t>
      </w:r>
      <w:r w:rsidR="50C39761">
        <w:t xml:space="preserve">что </w:t>
      </w:r>
      <w:r w:rsidR="183B07F8">
        <w:t xml:space="preserve">ведет к </w:t>
      </w:r>
      <w:r w:rsidR="53B5A9BC">
        <w:t>образованию множества</w:t>
      </w:r>
      <w:r w:rsidRPr="004E5705">
        <w:t xml:space="preserve"> смет (для ежемесячных и отчётных мероприятий</w:t>
      </w:r>
      <w:r w:rsidR="5370B2CD">
        <w:t>),</w:t>
      </w:r>
      <w:r w:rsidRPr="004E5705">
        <w:t xml:space="preserve"> по которым будут происходить закупки. Зарплата берётся средняя для Москвы</w:t>
      </w:r>
      <w:r w:rsidR="60FE01D9">
        <w:t xml:space="preserve"> </w:t>
      </w:r>
      <w:r w:rsidRPr="004E5705">
        <w:t>- 70 000 рублей до вычета налогов. Индексация не предусмотрена.</w:t>
      </w:r>
    </w:p>
    <w:p w14:paraId="1A76EDB5" w14:textId="68996DDB" w:rsidR="001346F4" w:rsidRPr="00FA3C6E" w:rsidRDefault="001346F4" w:rsidP="001346F4">
      <w:pPr>
        <w:spacing w:line="276" w:lineRule="auto"/>
        <w:ind w:firstLine="708"/>
        <w:jc w:val="center"/>
      </w:pPr>
      <w:r>
        <w:t>Аналитик.</w:t>
      </w:r>
    </w:p>
    <w:p w14:paraId="3CD3A181" w14:textId="70133DAE" w:rsidR="0034421D" w:rsidRPr="00193F11" w:rsidRDefault="001346F4" w:rsidP="0034421D">
      <w:pPr>
        <w:spacing w:line="276" w:lineRule="auto"/>
        <w:ind w:firstLine="708"/>
        <w:jc w:val="both"/>
      </w:pPr>
      <w:r w:rsidRPr="00FA3C6E">
        <w:tab/>
      </w:r>
      <w:r w:rsidR="002D3F68">
        <w:t xml:space="preserve">Нанимаемый аналитик не обязан знать </w:t>
      </w:r>
      <w:r w:rsidR="00193F11">
        <w:t xml:space="preserve">ценности </w:t>
      </w:r>
      <w:r w:rsidR="00193F11">
        <w:rPr>
          <w:lang w:val="en-US"/>
        </w:rPr>
        <w:t>TMH</w:t>
      </w:r>
      <w:r w:rsidR="00193F11" w:rsidRPr="00193F11">
        <w:t xml:space="preserve"> </w:t>
      </w:r>
      <w:r w:rsidR="00193F11">
        <w:t xml:space="preserve">и нашего Клуба, но обязан знать своё дело, уметь его зарекомендовать и «продать» (иногда и в прямом смысле), потому что </w:t>
      </w:r>
      <w:r w:rsidR="00E34C04">
        <w:t xml:space="preserve">даже обобщённая или </w:t>
      </w:r>
      <w:r w:rsidR="00CC205E">
        <w:t xml:space="preserve">обезличенная статистика </w:t>
      </w:r>
      <w:r w:rsidR="009D1B38">
        <w:t xml:space="preserve">членов нашего Клуба, которой они </w:t>
      </w:r>
      <w:r w:rsidR="00BC606C">
        <w:t>захотят поделиться,</w:t>
      </w:r>
      <w:r w:rsidR="009D1B38">
        <w:t xml:space="preserve"> имеет огромную ценность. </w:t>
      </w:r>
      <w:r w:rsidR="00BC606C">
        <w:t>Преимущество такой статистики в её актуальности и приземлённости. Имею в руках подобный инструмент можно увидеть тенденции и реакции рынка на то или иное событие раньше остальных.</w:t>
      </w:r>
      <w:r w:rsidR="0034421D">
        <w:t xml:space="preserve"> Заработная плата средняя по Москве 100000 все пять лет без индексации.</w:t>
      </w:r>
    </w:p>
    <w:p w14:paraId="10576818" w14:textId="3DB74952" w:rsidR="004E5705" w:rsidRPr="004E5705" w:rsidRDefault="004E5705" w:rsidP="441A3137">
      <w:pPr>
        <w:spacing w:line="276" w:lineRule="auto"/>
        <w:ind w:firstLine="708"/>
        <w:jc w:val="both"/>
      </w:pPr>
      <w:r w:rsidRPr="004E5705">
        <w:t xml:space="preserve">Членами </w:t>
      </w:r>
      <w:r w:rsidR="19566B98">
        <w:t>Клуба ТМХ Рус, участниками</w:t>
      </w:r>
      <w:r w:rsidRPr="004E5705">
        <w:t xml:space="preserve"> будущей ассоциации</w:t>
      </w:r>
      <w:r w:rsidR="19566B98">
        <w:t>,</w:t>
      </w:r>
      <w:r w:rsidRPr="004E5705">
        <w:t xml:space="preserve"> могут быть </w:t>
      </w:r>
      <w:r w:rsidR="19566B98">
        <w:t xml:space="preserve">как </w:t>
      </w:r>
      <w:r w:rsidRPr="004E5705">
        <w:t xml:space="preserve">юридические лица, которые занимаются складской логистикой, </w:t>
      </w:r>
      <w:r w:rsidR="19566B98">
        <w:t>так и</w:t>
      </w:r>
      <w:r w:rsidRPr="004E5705">
        <w:t xml:space="preserve"> высшие учебные заведения, схожие с нами НКО</w:t>
      </w:r>
      <w:r w:rsidR="063EC009">
        <w:t>.</w:t>
      </w:r>
    </w:p>
    <w:p w14:paraId="7B91F157" w14:textId="685A071F" w:rsidR="004E5705" w:rsidRDefault="004E5705" w:rsidP="139F1193">
      <w:pPr>
        <w:spacing w:line="276" w:lineRule="auto"/>
        <w:ind w:firstLine="708"/>
        <w:jc w:val="both"/>
        <w:rPr>
          <w:sz w:val="28"/>
          <w:szCs w:val="28"/>
        </w:rPr>
      </w:pPr>
      <w:r w:rsidRPr="004E5705">
        <w:t xml:space="preserve">Основная задача </w:t>
      </w:r>
      <w:r w:rsidR="371E251C">
        <w:t xml:space="preserve">Клуба ТМХ </w:t>
      </w:r>
      <w:r w:rsidR="5350FEAB">
        <w:t xml:space="preserve">Рус </w:t>
      </w:r>
      <w:r w:rsidRPr="004E5705">
        <w:t xml:space="preserve">— это </w:t>
      </w:r>
      <w:r w:rsidR="028E3A6A">
        <w:t>не только привлечение</w:t>
      </w:r>
      <w:r w:rsidRPr="004E5705">
        <w:t xml:space="preserve"> </w:t>
      </w:r>
      <w:r w:rsidR="101B8976">
        <w:t>внимания</w:t>
      </w:r>
      <w:r w:rsidRPr="004E5705">
        <w:t xml:space="preserve"> к Toyota </w:t>
      </w:r>
      <w:proofErr w:type="spellStart"/>
      <w:r w:rsidR="028E3A6A">
        <w:t>Material</w:t>
      </w:r>
      <w:proofErr w:type="spellEnd"/>
      <w:r w:rsidR="028E3A6A">
        <w:t xml:space="preserve"> </w:t>
      </w:r>
      <w:proofErr w:type="spellStart"/>
      <w:r w:rsidR="028E3A6A">
        <w:t>Handling</w:t>
      </w:r>
      <w:proofErr w:type="spellEnd"/>
      <w:r w:rsidR="101B8976">
        <w:t>,</w:t>
      </w:r>
      <w:r w:rsidRPr="004E5705">
        <w:t xml:space="preserve"> </w:t>
      </w:r>
      <w:r w:rsidR="3E9729C7">
        <w:t xml:space="preserve">но </w:t>
      </w:r>
      <w:r w:rsidR="79CCD49C">
        <w:t>и проведения исследований</w:t>
      </w:r>
      <w:r w:rsidR="15FFAE2C">
        <w:t>, организация</w:t>
      </w:r>
      <w:r w:rsidRPr="004E5705">
        <w:t xml:space="preserve"> </w:t>
      </w:r>
      <w:r w:rsidR="6C0B002A">
        <w:t>мероприятий</w:t>
      </w:r>
      <w:r w:rsidRPr="004E5705">
        <w:t xml:space="preserve"> по теме складской логистики</w:t>
      </w:r>
      <w:r w:rsidR="6C0B002A">
        <w:t xml:space="preserve">. </w:t>
      </w:r>
      <w:r w:rsidR="069BB065">
        <w:t>Подобная направленность деятельности дает возможность членам</w:t>
      </w:r>
      <w:r w:rsidRPr="004E5705">
        <w:t xml:space="preserve"> </w:t>
      </w:r>
      <w:r w:rsidR="43E6A7F0">
        <w:t>Клуба</w:t>
      </w:r>
      <w:r w:rsidRPr="004E5705">
        <w:t xml:space="preserve"> принимать участие в его жизни, но не в его устройстве. Они могут помогать, продвигать, способствовать, а главное использовать плоды наших собраний и исследований. </w:t>
      </w:r>
    </w:p>
    <w:p w14:paraId="04411D57" w14:textId="58DBD996" w:rsidR="004E5705" w:rsidRDefault="004E5705" w:rsidP="441A3137">
      <w:pPr>
        <w:spacing w:line="276" w:lineRule="auto"/>
        <w:ind w:firstLine="708"/>
        <w:jc w:val="both"/>
        <w:rPr>
          <w:sz w:val="28"/>
          <w:szCs w:val="28"/>
        </w:rPr>
      </w:pPr>
      <w:r w:rsidRPr="004E5705">
        <w:t xml:space="preserve">Раз в месяц будут происходить совещания членов клуба, где кто-то из участников может выступить или чем-то поделиться, раз в квартал будут происходить конференции, куда попадут не только члены </w:t>
      </w:r>
      <w:r w:rsidR="44397FB7">
        <w:t>Клуба</w:t>
      </w:r>
      <w:r w:rsidRPr="004E5705">
        <w:t>, но и все заинтересованные лица. Вход и выход из нашего клуба свободный, главное правило</w:t>
      </w:r>
      <w:r w:rsidR="1578E877">
        <w:t xml:space="preserve"> </w:t>
      </w:r>
      <w:r w:rsidRPr="004E5705">
        <w:t xml:space="preserve">- быть активным. Также </w:t>
      </w:r>
      <w:r w:rsidR="021C45F9">
        <w:t>главной</w:t>
      </w:r>
      <w:r w:rsidRPr="004E5705">
        <w:t xml:space="preserve"> </w:t>
      </w:r>
      <w:r w:rsidR="77810947">
        <w:t>ценностью</w:t>
      </w:r>
      <w:r w:rsidRPr="004E5705">
        <w:t xml:space="preserve"> для членов Клуба </w:t>
      </w:r>
      <w:r w:rsidR="10C1D07C">
        <w:t xml:space="preserve">ТМХ </w:t>
      </w:r>
      <w:r w:rsidR="77810947">
        <w:t xml:space="preserve">Рус </w:t>
      </w:r>
      <w:r w:rsidR="7AB81291">
        <w:t>является</w:t>
      </w:r>
      <w:r w:rsidRPr="004E5705">
        <w:t xml:space="preserve"> информация, </w:t>
      </w:r>
      <w:r w:rsidR="1548C2CC">
        <w:t xml:space="preserve">которую собирают </w:t>
      </w:r>
      <w:r w:rsidR="466D1ECE">
        <w:t>сотрудники</w:t>
      </w:r>
      <w:r w:rsidR="507E6DA1">
        <w:t xml:space="preserve"> Клуба, организуемые </w:t>
      </w:r>
      <w:r w:rsidR="6862026F">
        <w:t>ими</w:t>
      </w:r>
      <w:r w:rsidRPr="004E5705">
        <w:t xml:space="preserve"> конференции</w:t>
      </w:r>
      <w:r w:rsidR="6862026F">
        <w:t xml:space="preserve">, а также </w:t>
      </w:r>
      <w:r w:rsidRPr="004E5705">
        <w:t>возможность переобучения, так как на рынке дефицит кадров складской логистики.</w:t>
      </w:r>
    </w:p>
    <w:p w14:paraId="510F440F" w14:textId="1CC3DBDB" w:rsidR="004E5705" w:rsidRPr="004E5705" w:rsidRDefault="004E5705" w:rsidP="141D32DE">
      <w:pPr>
        <w:spacing w:line="276" w:lineRule="auto"/>
      </w:pPr>
    </w:p>
    <w:p w14:paraId="3E74687A" w14:textId="432709AF" w:rsidR="008B7185" w:rsidRDefault="33D6633E" w:rsidP="008B7185">
      <w:pPr>
        <w:pStyle w:val="2"/>
        <w:spacing w:before="0" w:line="276" w:lineRule="auto"/>
        <w:jc w:val="center"/>
        <w:rPr>
          <w:rFonts w:ascii="Times New Roman" w:eastAsia="Times New Roman" w:hAnsi="Times New Roman" w:cs="Times New Roman"/>
          <w:color w:val="000000" w:themeColor="text1"/>
          <w:sz w:val="24"/>
          <w:szCs w:val="24"/>
        </w:rPr>
      </w:pPr>
      <w:bookmarkStart w:id="8" w:name="_Toc104485246"/>
      <w:r w:rsidRPr="53C1D696">
        <w:rPr>
          <w:rFonts w:ascii="Times New Roman" w:eastAsia="Times New Roman" w:hAnsi="Times New Roman" w:cs="Times New Roman"/>
          <w:color w:val="000000" w:themeColor="text1"/>
          <w:sz w:val="24"/>
          <w:szCs w:val="24"/>
        </w:rPr>
        <w:t>ПЛАН ПРОИЗВОДСТВА</w:t>
      </w:r>
      <w:bookmarkEnd w:id="8"/>
    </w:p>
    <w:p w14:paraId="4B5ECF22" w14:textId="6A386A0E" w:rsidR="00CE7711" w:rsidRPr="00CE7711" w:rsidRDefault="00CE7711" w:rsidP="00D768FC">
      <w:pPr>
        <w:spacing w:line="276" w:lineRule="auto"/>
        <w:jc w:val="both"/>
      </w:pPr>
      <w:r>
        <w:tab/>
      </w:r>
      <w:r w:rsidR="005543EB">
        <w:t xml:space="preserve">Наш план производства очень связан с </w:t>
      </w:r>
      <w:r w:rsidR="00CD3596">
        <w:t xml:space="preserve">продуктовой стратегией и в целом описанием самих продуктов, потому что </w:t>
      </w:r>
      <w:r w:rsidR="00911BCA">
        <w:t xml:space="preserve">Клуб </w:t>
      </w:r>
      <w:r w:rsidR="00D10DBA">
        <w:t xml:space="preserve">работает в сфере </w:t>
      </w:r>
      <w:r w:rsidR="00FC6469">
        <w:t>ивент-менеджмента и соз</w:t>
      </w:r>
      <w:r w:rsidR="00FA2D14">
        <w:t>дани</w:t>
      </w:r>
      <w:r w:rsidR="003C6DCA">
        <w:t>я информации</w:t>
      </w:r>
      <w:r w:rsidR="00E9352D">
        <w:t xml:space="preserve">. </w:t>
      </w:r>
      <w:r w:rsidR="009945F9">
        <w:t xml:space="preserve">Основными затратами в данных сферах деятельности являются </w:t>
      </w:r>
      <w:r w:rsidR="00421111">
        <w:t>зарплаты квалифицированных сотрудников</w:t>
      </w:r>
      <w:r w:rsidR="000D3BE2">
        <w:t xml:space="preserve"> (и их труд)</w:t>
      </w:r>
      <w:r w:rsidR="00421111">
        <w:t xml:space="preserve"> и расходы на мероприятия</w:t>
      </w:r>
      <w:r w:rsidR="00F30050">
        <w:t>. Далее мы расскажем о продуктах и раскроем</w:t>
      </w:r>
      <w:r w:rsidR="00F24B70">
        <w:t xml:space="preserve">, что нужно для каждого </w:t>
      </w:r>
      <w:r w:rsidR="00373048">
        <w:t>из них более подробно.</w:t>
      </w:r>
    </w:p>
    <w:p w14:paraId="2E0E1526" w14:textId="542AB9E1" w:rsidR="33D6633E" w:rsidRDefault="73E87D15" w:rsidP="00D768FC">
      <w:pPr>
        <w:spacing w:line="276" w:lineRule="auto"/>
        <w:ind w:firstLine="708"/>
        <w:jc w:val="both"/>
      </w:pPr>
      <w:r>
        <w:t xml:space="preserve">Клуб </w:t>
      </w:r>
      <w:r w:rsidR="5E23B61A">
        <w:t>ТМХ Рус</w:t>
      </w:r>
      <w:r w:rsidR="76DA8F70">
        <w:t xml:space="preserve"> имеет</w:t>
      </w:r>
      <w:r w:rsidR="001D19AD">
        <w:t xml:space="preserve"> несколько </w:t>
      </w:r>
      <w:r w:rsidR="2482EB3A">
        <w:t>продуктов</w:t>
      </w:r>
      <w:r w:rsidR="32E37ECE">
        <w:t xml:space="preserve">, о </w:t>
      </w:r>
      <w:r w:rsidR="563594D5">
        <w:t xml:space="preserve">которых </w:t>
      </w:r>
      <w:r w:rsidR="6E1929A3">
        <w:t>речь пойдет ниже</w:t>
      </w:r>
      <w:r w:rsidR="1BC1856D">
        <w:t>.</w:t>
      </w:r>
      <w:r w:rsidR="001D19AD">
        <w:t xml:space="preserve"> </w:t>
      </w:r>
      <w:r w:rsidR="006A4CCA">
        <w:t>Первый наш продукт — это</w:t>
      </w:r>
      <w:r w:rsidR="00BF0CDD">
        <w:t xml:space="preserve"> веб-сайт.</w:t>
      </w:r>
      <w:r w:rsidR="006A4CCA">
        <w:t xml:space="preserve"> </w:t>
      </w:r>
      <w:r w:rsidR="002357C8">
        <w:t>Чтобы</w:t>
      </w:r>
      <w:r w:rsidR="006A4CCA">
        <w:t xml:space="preserve"> его </w:t>
      </w:r>
      <w:r w:rsidR="002357C8">
        <w:t>запустить</w:t>
      </w:r>
      <w:r w:rsidR="0049177D">
        <w:t xml:space="preserve"> достаточно связаться с любой компанией </w:t>
      </w:r>
      <w:r w:rsidR="005C0620">
        <w:t>предоставляющей</w:t>
      </w:r>
      <w:r w:rsidR="0049177D">
        <w:t xml:space="preserve"> </w:t>
      </w:r>
      <w:r w:rsidR="005C0620">
        <w:t>услуги по написанию сайтов</w:t>
      </w:r>
      <w:r w:rsidR="376A711E">
        <w:t xml:space="preserve"> </w:t>
      </w:r>
      <w:r w:rsidR="005C0620">
        <w:t xml:space="preserve">- тут </w:t>
      </w:r>
      <w:r w:rsidR="00BA38C5">
        <w:t xml:space="preserve">рыночная власть больше у </w:t>
      </w:r>
      <w:r w:rsidR="00BA38C5">
        <w:lastRenderedPageBreak/>
        <w:t xml:space="preserve">покупателей, то есть </w:t>
      </w:r>
      <w:r w:rsidR="2160B334">
        <w:t>у Клуба</w:t>
      </w:r>
      <w:r w:rsidR="5E7034ED">
        <w:t>.</w:t>
      </w:r>
      <w:r w:rsidR="004C4EE9">
        <w:t xml:space="preserve"> Наполнением сайта занимаются Директор и его помощник</w:t>
      </w:r>
      <w:r w:rsidR="00794E20">
        <w:t xml:space="preserve">. </w:t>
      </w:r>
      <w:r w:rsidR="5E7034ED">
        <w:t>Тематические</w:t>
      </w:r>
      <w:r w:rsidR="003715EC">
        <w:t xml:space="preserve"> новости будут отбираться из общедоступных источников.</w:t>
      </w:r>
      <w:r w:rsidR="00236A75">
        <w:t xml:space="preserve"> Кроме то</w:t>
      </w:r>
      <w:r w:rsidR="000E2CEA">
        <w:t>го</w:t>
      </w:r>
      <w:r w:rsidR="72CD1975">
        <w:t>,</w:t>
      </w:r>
      <w:r w:rsidR="000E2CEA">
        <w:t xml:space="preserve"> члены Клуба могут предоставлять </w:t>
      </w:r>
      <w:r w:rsidR="00DB0C65">
        <w:t>свою отчётность и статистику в обезличенном или</w:t>
      </w:r>
      <w:r w:rsidR="00555162">
        <w:t xml:space="preserve"> обобщённом виде</w:t>
      </w:r>
      <w:r w:rsidR="5E7034ED">
        <w:t xml:space="preserve">. </w:t>
      </w:r>
      <w:r w:rsidR="001E1543">
        <w:t xml:space="preserve">Это может быть использовано для </w:t>
      </w:r>
      <w:r w:rsidR="00582E30">
        <w:t>самостоятельных аналитических отчётов Клуба или для передачи аналитикам, которые в этом заинтересованы.</w:t>
      </w:r>
    </w:p>
    <w:p w14:paraId="3DEA270B" w14:textId="7983B2D8" w:rsidR="33D6633E" w:rsidRDefault="00C9110E" w:rsidP="2E10734D">
      <w:pPr>
        <w:spacing w:line="276" w:lineRule="auto"/>
        <w:ind w:firstLine="708"/>
        <w:jc w:val="both"/>
      </w:pPr>
      <w:r>
        <w:t xml:space="preserve">Второй продукт </w:t>
      </w:r>
      <w:r w:rsidR="5E7034ED">
        <w:t>Клуба ТМХ</w:t>
      </w:r>
      <w:r w:rsidR="4939BB8B">
        <w:t xml:space="preserve"> Рус</w:t>
      </w:r>
      <w:r w:rsidR="5E7034ED">
        <w:t xml:space="preserve"> </w:t>
      </w:r>
      <w:r>
        <w:t>— это</w:t>
      </w:r>
      <w:r w:rsidR="0016440B">
        <w:t xml:space="preserve"> </w:t>
      </w:r>
      <w:r w:rsidR="00923C01">
        <w:t>журнал, который выходит в печатном или электронном виде.</w:t>
      </w:r>
      <w:r w:rsidR="003C1979">
        <w:t xml:space="preserve"> </w:t>
      </w:r>
      <w:r w:rsidR="00D34F52">
        <w:t>В открытых источниках можно найти множество статей по теме логистики, складской логистики и складской автоматизации</w:t>
      </w:r>
      <w:r w:rsidR="00BA1987">
        <w:t>.</w:t>
      </w:r>
      <w:r w:rsidR="003C3AB0">
        <w:t xml:space="preserve"> </w:t>
      </w:r>
      <w:r w:rsidR="00811E5B">
        <w:t>Кроме того, будут печататься статьи членов Клуба</w:t>
      </w:r>
      <w:r w:rsidR="00834ADB">
        <w:t>, статьи экспертов</w:t>
      </w:r>
      <w:r w:rsidR="00811E5B">
        <w:t xml:space="preserve"> </w:t>
      </w:r>
      <w:r w:rsidR="009C2D47">
        <w:t xml:space="preserve">и статьи самого Клуба, которые будут подводить итоги отчётного периода. </w:t>
      </w:r>
      <w:r w:rsidR="00AA5DE6">
        <w:t>Также статистика и</w:t>
      </w:r>
      <w:r w:rsidR="00322577">
        <w:t xml:space="preserve">з </w:t>
      </w:r>
      <w:r w:rsidR="00AA5DE6">
        <w:t>открытых источников или членов нашего Клуба может послужить</w:t>
      </w:r>
      <w:r w:rsidR="0048732C">
        <w:t xml:space="preserve"> его</w:t>
      </w:r>
      <w:r w:rsidR="00AA5DE6">
        <w:t xml:space="preserve"> наполнением</w:t>
      </w:r>
      <w:r w:rsidR="0048732C">
        <w:t>.</w:t>
      </w:r>
      <w:r w:rsidR="00AA5DE6">
        <w:t xml:space="preserve"> </w:t>
      </w:r>
      <w:r w:rsidR="00846242">
        <w:t xml:space="preserve">Для печатной версии достаточно найти </w:t>
      </w:r>
      <w:r w:rsidR="009F4AC0">
        <w:t xml:space="preserve">одну из множества </w:t>
      </w:r>
      <w:r w:rsidR="00846242">
        <w:t>типографи</w:t>
      </w:r>
      <w:r w:rsidR="009F4AC0">
        <w:t>й</w:t>
      </w:r>
      <w:r w:rsidR="00846242">
        <w:t>. Размеры и партия печати делают нашу печать стандартным заказом</w:t>
      </w:r>
      <w:r w:rsidR="00904A5D">
        <w:t>, мы не будем зависеть от типографии</w:t>
      </w:r>
      <w:r w:rsidR="005C5E6F">
        <w:t>.</w:t>
      </w:r>
      <w:r w:rsidR="005F520A">
        <w:t xml:space="preserve"> </w:t>
      </w:r>
    </w:p>
    <w:p w14:paraId="75EC066B" w14:textId="0C9CD314" w:rsidR="33D6633E" w:rsidRDefault="005F520A" w:rsidP="2E10734D">
      <w:pPr>
        <w:spacing w:line="276" w:lineRule="auto"/>
        <w:ind w:firstLine="708"/>
        <w:jc w:val="both"/>
      </w:pPr>
      <w:r>
        <w:t>Третий продукт деятельности Клуба</w:t>
      </w:r>
      <w:r w:rsidR="0027120C">
        <w:t xml:space="preserve"> ТМХ Рус </w:t>
      </w:r>
      <w:r w:rsidR="5B4DFCE7">
        <w:t>—</w:t>
      </w:r>
      <w:r>
        <w:t xml:space="preserve"> это мероприятия. Вначале рассмотрим ежемесячные встречи активных участников Клуба. </w:t>
      </w:r>
      <w:r w:rsidR="00DD2BED">
        <w:t xml:space="preserve">Для их проведения нужна только площадка и минимальная техника для презентаций- </w:t>
      </w:r>
      <w:r w:rsidR="00222980">
        <w:t xml:space="preserve">микрофон и проектор. </w:t>
      </w:r>
      <w:r w:rsidR="0024299F">
        <w:t xml:space="preserve">На этих совещаниях будут подниматься последние вопросы в области, </w:t>
      </w:r>
      <w:r w:rsidR="009A23B3">
        <w:t xml:space="preserve">будут обсуждаться новости и проекты, </w:t>
      </w:r>
      <w:r w:rsidR="0024299F">
        <w:t>участники могут общаться и обмениваться контактами</w:t>
      </w:r>
      <w:r w:rsidR="009A23B3">
        <w:t xml:space="preserve"> или сами выступить по запросу.</w:t>
      </w:r>
      <w:r w:rsidR="00AA7252">
        <w:t xml:space="preserve"> Для проведения конференций будет заключаться договор аренды с площадкой</w:t>
      </w:r>
      <w:r w:rsidR="00834ADB">
        <w:t>, приглашаться спикеры из</w:t>
      </w:r>
      <w:r w:rsidR="00AB3075">
        <w:t xml:space="preserve"> отрасли, записываться видео-анонс с выступающими спикерами.</w:t>
      </w:r>
    </w:p>
    <w:p w14:paraId="13621B26" w14:textId="2E6C348F" w:rsidR="33D6633E" w:rsidRDefault="33D6633E" w:rsidP="4470FA75">
      <w:pPr>
        <w:spacing w:line="276" w:lineRule="auto"/>
        <w:jc w:val="both"/>
      </w:pPr>
    </w:p>
    <w:p w14:paraId="5851BEAA" w14:textId="481F52D4" w:rsidR="33D6633E" w:rsidRDefault="33D6633E" w:rsidP="33D6633E">
      <w:pPr>
        <w:pStyle w:val="2"/>
        <w:spacing w:before="0" w:line="276" w:lineRule="auto"/>
        <w:jc w:val="center"/>
        <w:rPr>
          <w:rFonts w:ascii="Times New Roman" w:eastAsia="Times New Roman" w:hAnsi="Times New Roman" w:cs="Times New Roman"/>
          <w:color w:val="000000" w:themeColor="text1"/>
          <w:sz w:val="24"/>
          <w:szCs w:val="24"/>
        </w:rPr>
      </w:pPr>
      <w:bookmarkStart w:id="9" w:name="_Toc104485247"/>
      <w:r w:rsidRPr="53C1D696">
        <w:rPr>
          <w:rFonts w:ascii="Times New Roman" w:eastAsia="Times New Roman" w:hAnsi="Times New Roman" w:cs="Times New Roman"/>
          <w:color w:val="000000" w:themeColor="text1"/>
          <w:sz w:val="24"/>
          <w:szCs w:val="24"/>
        </w:rPr>
        <w:t>ПЛАН ИНВЕСТИЦИЙ</w:t>
      </w:r>
      <w:bookmarkEnd w:id="9"/>
    </w:p>
    <w:p w14:paraId="3151E74F" w14:textId="4D83273A" w:rsidR="33D6633E" w:rsidRDefault="33D6633E" w:rsidP="141D32DE">
      <w:pPr>
        <w:spacing w:line="276" w:lineRule="auto"/>
      </w:pPr>
    </w:p>
    <w:p w14:paraId="1CB7A8A8" w14:textId="56BD524B" w:rsidR="33D6633E" w:rsidRDefault="00DB4645" w:rsidP="00B64E59">
      <w:pPr>
        <w:spacing w:line="276" w:lineRule="auto"/>
        <w:ind w:firstLine="708"/>
        <w:jc w:val="both"/>
      </w:pPr>
      <w:r>
        <w:t xml:space="preserve">Специфика деятельности Клуба </w:t>
      </w:r>
      <w:r w:rsidR="006E7304">
        <w:t xml:space="preserve">не подразумевает инвестиций </w:t>
      </w:r>
      <w:r w:rsidR="00A00711">
        <w:t xml:space="preserve">в </w:t>
      </w:r>
      <w:r w:rsidR="00EA46A3">
        <w:t xml:space="preserve">привычном понимании этого слова. </w:t>
      </w:r>
      <w:r w:rsidR="00DB78EF">
        <w:t>Клуб</w:t>
      </w:r>
      <w:r w:rsidR="47630CD0">
        <w:t xml:space="preserve"> </w:t>
      </w:r>
      <w:r w:rsidR="15803D8A">
        <w:t>ТМХ Рус</w:t>
      </w:r>
      <w:r w:rsidR="00DB78EF">
        <w:t xml:space="preserve"> занимается интеллектуальной деятельностью, выступает как дополнительная ценность для </w:t>
      </w:r>
      <w:r w:rsidR="00DB78EF">
        <w:rPr>
          <w:lang w:val="en-US"/>
        </w:rPr>
        <w:t>TMH</w:t>
      </w:r>
      <w:r w:rsidR="00DB78EF" w:rsidRPr="00DB78EF">
        <w:t xml:space="preserve"> </w:t>
      </w:r>
      <w:r w:rsidR="00EC6FCB">
        <w:t xml:space="preserve">и одним из его ценностных предложений является общение. </w:t>
      </w:r>
      <w:r w:rsidR="15803D8A">
        <w:t>У</w:t>
      </w:r>
      <w:r w:rsidR="00767EC1">
        <w:t xml:space="preserve"> Клуба очень много организаторской деятельности, поэтому потребуется финансирование, его можно разнести во времени по месяца</w:t>
      </w:r>
      <w:r w:rsidR="00BC131F">
        <w:t xml:space="preserve">м. В финансовом плане </w:t>
      </w:r>
      <w:r w:rsidR="00767EC1">
        <w:t xml:space="preserve"> </w:t>
      </w:r>
    </w:p>
    <w:p w14:paraId="2FE4C030" w14:textId="60787C42" w:rsidR="33D6633E" w:rsidRDefault="00EA46A3" w:rsidP="00A1289F">
      <w:pPr>
        <w:spacing w:line="276" w:lineRule="auto"/>
        <w:ind w:firstLine="708"/>
        <w:jc w:val="both"/>
      </w:pPr>
      <w:r>
        <w:t xml:space="preserve">Далее по тексту работы </w:t>
      </w:r>
      <w:r w:rsidR="00A664A8">
        <w:t xml:space="preserve">в финансовом плане </w:t>
      </w:r>
      <w:r>
        <w:t>при описании таблиц</w:t>
      </w:r>
      <w:r w:rsidR="00A1289F">
        <w:t xml:space="preserve"> ОФР, </w:t>
      </w:r>
      <w:r>
        <w:t xml:space="preserve">ОДДС и баланса станет понятно почему мы не ставим ничего на активы </w:t>
      </w:r>
      <w:bookmarkStart w:id="10" w:name="_Int_jxsrkuCN"/>
      <w:r>
        <w:t>и</w:t>
      </w:r>
      <w:r w:rsidR="15803D8A">
        <w:t>,</w:t>
      </w:r>
      <w:r>
        <w:t xml:space="preserve"> следовательно</w:t>
      </w:r>
      <w:r w:rsidR="15803D8A">
        <w:t>,</w:t>
      </w:r>
      <w:bookmarkEnd w:id="10"/>
      <w:r>
        <w:t xml:space="preserve"> не амортизируем.</w:t>
      </w:r>
    </w:p>
    <w:p w14:paraId="19DC3F4A" w14:textId="32DF3342" w:rsidR="33D6633E" w:rsidRDefault="33D6633E" w:rsidP="141D32DE">
      <w:pPr>
        <w:spacing w:line="276" w:lineRule="auto"/>
      </w:pPr>
    </w:p>
    <w:p w14:paraId="407C8C89" w14:textId="77777777" w:rsidR="00C83C17" w:rsidRPr="001F200E" w:rsidRDefault="33D6633E" w:rsidP="004A5FDC">
      <w:pPr>
        <w:pStyle w:val="2"/>
        <w:spacing w:before="0" w:line="276" w:lineRule="auto"/>
        <w:jc w:val="center"/>
        <w:rPr>
          <w:rFonts w:ascii="Times New Roman" w:eastAsia="Times New Roman" w:hAnsi="Times New Roman" w:cs="Times New Roman"/>
          <w:color w:val="000000" w:themeColor="text1"/>
          <w:sz w:val="24"/>
          <w:szCs w:val="24"/>
        </w:rPr>
      </w:pPr>
      <w:bookmarkStart w:id="11" w:name="_Toc104485248"/>
      <w:r w:rsidRPr="53C1D696">
        <w:rPr>
          <w:rFonts w:ascii="Times New Roman" w:eastAsia="Times New Roman" w:hAnsi="Times New Roman" w:cs="Times New Roman"/>
          <w:color w:val="000000" w:themeColor="text1"/>
          <w:sz w:val="24"/>
          <w:szCs w:val="24"/>
        </w:rPr>
        <w:t>ФИНАНСОВЫЙ ПЛАН</w:t>
      </w:r>
      <w:bookmarkEnd w:id="11"/>
    </w:p>
    <w:p w14:paraId="3A1DA980" w14:textId="16B72F70" w:rsidR="5031B25B" w:rsidRDefault="33D6633E" w:rsidP="33D6633E">
      <w:pPr>
        <w:spacing w:line="276" w:lineRule="auto"/>
        <w:ind w:firstLine="720"/>
        <w:jc w:val="both"/>
        <w:rPr>
          <w:color w:val="000000" w:themeColor="text1"/>
        </w:rPr>
      </w:pPr>
      <w:r w:rsidRPr="33D6633E">
        <w:rPr>
          <w:color w:val="000000" w:themeColor="text1"/>
        </w:rPr>
        <w:t xml:space="preserve">Финансовая модель нашего проекта состоит из двух частей: строка расходов и строка доходов. Основные расходы состоят из шести пунктов: затраты на оплату труда, содержание сайта и офиса, ведение журнала, организацию мероприятий, рекламу. Основные доходы состоят из семи пунктов: выручка от членских взносов, продажи рекламы в журнале, на сайте Клуба и на мероприятиях, подписки на журнал, билетов на проводимые мероприятия. Разберем детальнее каждую строку. </w:t>
      </w:r>
    </w:p>
    <w:p w14:paraId="0A37D0B3" w14:textId="122D3396" w:rsidR="5031B25B" w:rsidRDefault="33D6633E" w:rsidP="33D6633E">
      <w:pPr>
        <w:spacing w:line="276" w:lineRule="auto"/>
        <w:ind w:firstLine="720"/>
        <w:jc w:val="both"/>
        <w:rPr>
          <w:color w:val="000000" w:themeColor="text1"/>
        </w:rPr>
      </w:pPr>
      <w:r w:rsidRPr="33D6633E">
        <w:rPr>
          <w:color w:val="000000" w:themeColor="text1"/>
        </w:rPr>
        <w:t xml:space="preserve">Рассмотрим расходы на офис. В первый месяц расходов на офис не будет, так как в этом время его только ищут. Во второй месяц будет потрачено 205 637 рублей, поскольку аренда помещения 20 м3 в Москве в среднем стоит 40 000 рублей, также нужно будет закупить мебель – стандартный набор шкафы, столы, стулья, компьютеры, канцелярия, </w:t>
      </w:r>
      <w:r w:rsidRPr="33D6633E">
        <w:rPr>
          <w:color w:val="000000" w:themeColor="text1"/>
        </w:rPr>
        <w:lastRenderedPageBreak/>
        <w:t>принтер и прочее обойдется в 157 916 рублей, при этом это сумма будет потрачена в первый месяц работы Клуба и только один раз за все 5 лет. Тем не менее закупка канцелярии будет ежемесячной в размере 8 754 рубля (подробный расчет приведен нашем Excel файле). Кроме того, будут коммунальные расходы на сумму 3 000 рублей (в которые входит теплоэнергия, электричество, холодная и горячая вода и ТБО), а также плата за интернет-обслуживание офиса в первый месяц 6 600 руб (включена стоимость роутера и интернет</w:t>
      </w:r>
      <w:r w:rsidR="4DD8A748" w:rsidRPr="4DD8A748">
        <w:rPr>
          <w:color w:val="000000" w:themeColor="text1"/>
        </w:rPr>
        <w:t>-</w:t>
      </w:r>
      <w:r w:rsidRPr="33D6633E">
        <w:rPr>
          <w:color w:val="000000" w:themeColor="text1"/>
        </w:rPr>
        <w:t>тарифа), далее – 3 500 рублей.</w:t>
      </w:r>
    </w:p>
    <w:p w14:paraId="303AA29A" w14:textId="7F6CAFB0" w:rsidR="5031B25B" w:rsidRDefault="33D6633E" w:rsidP="33D6633E">
      <w:pPr>
        <w:spacing w:line="276" w:lineRule="auto"/>
        <w:ind w:firstLine="720"/>
        <w:jc w:val="both"/>
        <w:rPr>
          <w:color w:val="000000" w:themeColor="text1"/>
        </w:rPr>
      </w:pPr>
      <w:r w:rsidRPr="33D6633E">
        <w:rPr>
          <w:color w:val="000000" w:themeColor="text1"/>
        </w:rPr>
        <w:t>Штат сотрудников состоит из трех сотрудников: директор Клуба, его помощник</w:t>
      </w:r>
      <w:r w:rsidR="35EEAEEE" w:rsidRPr="35EEAEEE">
        <w:rPr>
          <w:color w:val="000000" w:themeColor="text1"/>
        </w:rPr>
        <w:t>,</w:t>
      </w:r>
      <w:r w:rsidRPr="33D6633E">
        <w:rPr>
          <w:color w:val="000000" w:themeColor="text1"/>
        </w:rPr>
        <w:t xml:space="preserve"> </w:t>
      </w:r>
      <w:r w:rsidR="2029E7F3" w:rsidRPr="2029E7F3">
        <w:rPr>
          <w:color w:val="000000" w:themeColor="text1"/>
        </w:rPr>
        <w:t xml:space="preserve">аналитик </w:t>
      </w:r>
      <w:r w:rsidRPr="33D6633E">
        <w:rPr>
          <w:color w:val="000000" w:themeColor="text1"/>
        </w:rPr>
        <w:t xml:space="preserve">и бухгалтер. Заработная плата директора Клуба, его </w:t>
      </w:r>
      <w:r w:rsidR="5F24E9AB" w:rsidRPr="5F24E9AB">
        <w:rPr>
          <w:color w:val="000000" w:themeColor="text1"/>
        </w:rPr>
        <w:t>помощника, а</w:t>
      </w:r>
      <w:r w:rsidR="745B630D" w:rsidRPr="745B630D">
        <w:rPr>
          <w:color w:val="000000" w:themeColor="text1"/>
        </w:rPr>
        <w:t xml:space="preserve"> также</w:t>
      </w:r>
      <w:r w:rsidR="66CE1401" w:rsidRPr="66CE1401">
        <w:rPr>
          <w:color w:val="000000" w:themeColor="text1"/>
        </w:rPr>
        <w:t xml:space="preserve"> </w:t>
      </w:r>
      <w:r w:rsidR="5F24E9AB" w:rsidRPr="5F24E9AB">
        <w:rPr>
          <w:color w:val="000000" w:themeColor="text1"/>
        </w:rPr>
        <w:t>аналитика</w:t>
      </w:r>
      <w:r w:rsidRPr="33D6633E">
        <w:rPr>
          <w:color w:val="000000" w:themeColor="text1"/>
        </w:rPr>
        <w:t xml:space="preserve"> равны: без НДФЛ составляет 100 000 рублей, с НДФЛ 114 942 рублей (НДФЛ равен 13%, поскольку годовой доход не превышает 5 </w:t>
      </w:r>
      <w:proofErr w:type="gramStart"/>
      <w:r w:rsidRPr="33D6633E">
        <w:rPr>
          <w:color w:val="000000" w:themeColor="text1"/>
        </w:rPr>
        <w:t>млн.</w:t>
      </w:r>
      <w:proofErr w:type="gramEnd"/>
      <w:r w:rsidRPr="33D6633E">
        <w:rPr>
          <w:color w:val="000000" w:themeColor="text1"/>
        </w:rPr>
        <w:t xml:space="preserve"> рублей). В связи с 427 Ст. НК РФ, сумма страховых взносов для НКО облагается льготами. Тем самым общая сумма страховых взносов Клуба – 22 988 руб., из которых 20% пенсионные отчисления (ОПС), в фонд медицинского страхования 0% вместо 5.1%,  </w:t>
      </w:r>
      <w:proofErr w:type="spellStart"/>
      <w:r w:rsidRPr="33D6633E">
        <w:rPr>
          <w:color w:val="000000" w:themeColor="text1"/>
        </w:rPr>
        <w:t>ВНиМ</w:t>
      </w:r>
      <w:proofErr w:type="spellEnd"/>
      <w:r w:rsidRPr="33D6633E">
        <w:rPr>
          <w:color w:val="000000" w:themeColor="text1"/>
        </w:rPr>
        <w:t xml:space="preserve"> - страхование временной нетрудоспособности и в связи с материнством - 0%.  На протяжении пяти лет не планируется повышать стоимость оплаты труда директора Клуба, так как за это время Клуб только начинает развиваться. </w:t>
      </w:r>
    </w:p>
    <w:p w14:paraId="374A3675" w14:textId="1BF635F4" w:rsidR="5031B25B" w:rsidRDefault="33D6633E" w:rsidP="33D6633E">
      <w:pPr>
        <w:spacing w:line="276" w:lineRule="auto"/>
        <w:ind w:firstLine="720"/>
        <w:jc w:val="both"/>
        <w:rPr>
          <w:color w:val="000000" w:themeColor="text1"/>
        </w:rPr>
      </w:pPr>
      <w:r w:rsidRPr="33D6633E">
        <w:rPr>
          <w:color w:val="000000" w:themeColor="text1"/>
        </w:rPr>
        <w:t>Заработная плата бухгалтеру на начальном периоде будет составлять 17 500 руб. (25% от всей суммы, четверть ставки), далее 70 000 руб. Расход на оплату четверти ставки заработной платы с учетом НДФЛ составит 20 114 руб., сумма страховых взносов – 4 022 руб. Расход на оплату полной ставки заработной платы с учетом НДФЛ составит 80 459 руб., сумма страховых взносов – 16 091 руб.</w:t>
      </w:r>
    </w:p>
    <w:p w14:paraId="32A6726F" w14:textId="26DF46BC" w:rsidR="5031B25B" w:rsidRDefault="33D6633E" w:rsidP="33D6633E">
      <w:pPr>
        <w:spacing w:line="276" w:lineRule="auto"/>
        <w:ind w:firstLine="720"/>
        <w:jc w:val="both"/>
        <w:rPr>
          <w:color w:val="000000" w:themeColor="text1"/>
        </w:rPr>
      </w:pPr>
      <w:r w:rsidRPr="33D6633E">
        <w:rPr>
          <w:color w:val="000000" w:themeColor="text1"/>
        </w:rPr>
        <w:t>Перейдем к рассмотрению расходов на сайт Клуба, они делятся на две части: расходы на создание и расходы поддержание сайта. Первый этап создать сайт: средняя цена на рынке составляет 150 000 рублей. Написание веб–сайта займет два месяца, на третий пойдут затраты на его содержание в размере 52 100 руб</w:t>
      </w:r>
      <w:r w:rsidR="4DD8A748" w:rsidRPr="4DD8A748">
        <w:rPr>
          <w:color w:val="000000" w:themeColor="text1"/>
        </w:rPr>
        <w:t>.</w:t>
      </w:r>
      <w:r w:rsidRPr="33D6633E">
        <w:rPr>
          <w:color w:val="000000" w:themeColor="text1"/>
        </w:rPr>
        <w:t xml:space="preserve"> (этап второй). На техническое обслуживание ежемесячно будет тратиться 50 000, также нужно будет оплачивать хостинг сайта – средние тарифы 2 000 руб./мес., кроме того</w:t>
      </w:r>
      <w:r w:rsidR="2C1A97F5" w:rsidRPr="2C1A97F5">
        <w:rPr>
          <w:color w:val="000000" w:themeColor="text1"/>
        </w:rPr>
        <w:t>,</w:t>
      </w:r>
      <w:r w:rsidRPr="33D6633E">
        <w:rPr>
          <w:color w:val="000000" w:themeColor="text1"/>
        </w:rPr>
        <w:t xml:space="preserve"> нужно будет оплачивать домен – 100 руб./мес. </w:t>
      </w:r>
    </w:p>
    <w:p w14:paraId="5F268F58" w14:textId="46196C10" w:rsidR="5031B25B" w:rsidRDefault="33D6633E" w:rsidP="33D6633E">
      <w:pPr>
        <w:spacing w:line="276" w:lineRule="auto"/>
        <w:ind w:firstLine="720"/>
        <w:jc w:val="both"/>
        <w:rPr>
          <w:color w:val="000000" w:themeColor="text1"/>
        </w:rPr>
      </w:pPr>
      <w:r w:rsidRPr="33D6633E">
        <w:rPr>
          <w:color w:val="000000" w:themeColor="text1"/>
        </w:rPr>
        <w:t xml:space="preserve">Следующей строкой расходов являются расходы на журнал Клуба. Журнал будет печататься в два блока. Блок первый – печать для конференций, блок второй – печать для ежеквартального издания. Важно отметить, что ежеквартальная версия журнала будет издаваться в электронном формате и доступна всем членам Клуба, однако также будет существовать возможность бесплатной подписки на журнал, в таком случае журнал будет издаваться для пользователей подписки и развозиться в печатном виде по офисам компаний. В связи с тем, что на первое мероприятие в среднем придет </w:t>
      </w:r>
      <w:r w:rsidR="5C3A8DA5" w:rsidRPr="5C3A8DA5">
        <w:rPr>
          <w:color w:val="000000" w:themeColor="text1"/>
        </w:rPr>
        <w:t>227</w:t>
      </w:r>
      <w:r w:rsidRPr="33D6633E">
        <w:rPr>
          <w:color w:val="000000" w:themeColor="text1"/>
        </w:rPr>
        <w:t xml:space="preserve"> человек, то журнал стоит напечатать на 20% больше, то есть </w:t>
      </w:r>
      <w:r w:rsidR="3BD2CF44" w:rsidRPr="3BD2CF44">
        <w:rPr>
          <w:color w:val="000000" w:themeColor="text1"/>
        </w:rPr>
        <w:t>272</w:t>
      </w:r>
      <w:r w:rsidRPr="33D6633E">
        <w:rPr>
          <w:color w:val="000000" w:themeColor="text1"/>
        </w:rPr>
        <w:t xml:space="preserve"> копии, однако одна копия стоит 157 рублей, значит общие затраты составят </w:t>
      </w:r>
      <w:r w:rsidR="3EC4E19F" w:rsidRPr="3EC4E19F">
        <w:rPr>
          <w:color w:val="000000" w:themeColor="text1"/>
        </w:rPr>
        <w:t xml:space="preserve">42 </w:t>
      </w:r>
      <w:r w:rsidR="6143B31E" w:rsidRPr="6143B31E">
        <w:rPr>
          <w:color w:val="000000" w:themeColor="text1"/>
        </w:rPr>
        <w:t>933</w:t>
      </w:r>
      <w:r w:rsidRPr="33D6633E">
        <w:rPr>
          <w:color w:val="000000" w:themeColor="text1"/>
        </w:rPr>
        <w:t xml:space="preserve"> рубля. Во втором году копий будет </w:t>
      </w:r>
      <w:r w:rsidR="6FA446B2" w:rsidRPr="6FA446B2">
        <w:rPr>
          <w:color w:val="000000" w:themeColor="text1"/>
        </w:rPr>
        <w:t>508</w:t>
      </w:r>
      <w:r w:rsidRPr="33D6633E">
        <w:rPr>
          <w:color w:val="000000" w:themeColor="text1"/>
        </w:rPr>
        <w:t xml:space="preserve"> штук на сумму </w:t>
      </w:r>
      <w:r w:rsidR="5D168901" w:rsidRPr="5D168901">
        <w:rPr>
          <w:color w:val="000000" w:themeColor="text1"/>
        </w:rPr>
        <w:t>80</w:t>
      </w:r>
      <w:r w:rsidR="317C8982" w:rsidRPr="317C8982">
        <w:rPr>
          <w:color w:val="000000" w:themeColor="text1"/>
        </w:rPr>
        <w:t xml:space="preserve"> </w:t>
      </w:r>
      <w:r w:rsidR="5CD19212" w:rsidRPr="5CD19212">
        <w:rPr>
          <w:color w:val="000000" w:themeColor="text1"/>
        </w:rPr>
        <w:t>242</w:t>
      </w:r>
      <w:r w:rsidRPr="33D6633E">
        <w:rPr>
          <w:color w:val="000000" w:themeColor="text1"/>
        </w:rPr>
        <w:t xml:space="preserve"> руб</w:t>
      </w:r>
      <w:r w:rsidR="4DD8A748" w:rsidRPr="4DD8A748">
        <w:rPr>
          <w:color w:val="000000" w:themeColor="text1"/>
        </w:rPr>
        <w:t>.,</w:t>
      </w:r>
      <w:r w:rsidRPr="33D6633E">
        <w:rPr>
          <w:color w:val="000000" w:themeColor="text1"/>
        </w:rPr>
        <w:t xml:space="preserve"> в третьем году </w:t>
      </w:r>
      <w:r w:rsidR="3B5952EF" w:rsidRPr="3B5952EF">
        <w:rPr>
          <w:color w:val="000000" w:themeColor="text1"/>
        </w:rPr>
        <w:t>742</w:t>
      </w:r>
      <w:r w:rsidRPr="33D6633E">
        <w:rPr>
          <w:color w:val="000000" w:themeColor="text1"/>
        </w:rPr>
        <w:t xml:space="preserve"> копий на сумму </w:t>
      </w:r>
      <w:r w:rsidR="3B5952EF" w:rsidRPr="3B5952EF">
        <w:rPr>
          <w:color w:val="000000" w:themeColor="text1"/>
        </w:rPr>
        <w:t>117</w:t>
      </w:r>
      <w:r w:rsidR="0AF36A31" w:rsidRPr="0AF36A31">
        <w:rPr>
          <w:color w:val="000000" w:themeColor="text1"/>
        </w:rPr>
        <w:t xml:space="preserve"> </w:t>
      </w:r>
      <w:r w:rsidR="01FD7EFE" w:rsidRPr="01FD7EFE">
        <w:rPr>
          <w:color w:val="000000" w:themeColor="text1"/>
        </w:rPr>
        <w:t>058</w:t>
      </w:r>
      <w:r w:rsidRPr="33D6633E">
        <w:rPr>
          <w:color w:val="000000" w:themeColor="text1"/>
        </w:rPr>
        <w:t xml:space="preserve"> руб</w:t>
      </w:r>
      <w:r w:rsidR="4DD8A748" w:rsidRPr="4DD8A748">
        <w:rPr>
          <w:color w:val="000000" w:themeColor="text1"/>
        </w:rPr>
        <w:t>.,</w:t>
      </w:r>
      <w:r w:rsidRPr="33D6633E">
        <w:rPr>
          <w:color w:val="000000" w:themeColor="text1"/>
        </w:rPr>
        <w:t xml:space="preserve"> в четвертом году </w:t>
      </w:r>
      <w:r w:rsidR="413D77A5" w:rsidRPr="413D77A5">
        <w:rPr>
          <w:color w:val="000000" w:themeColor="text1"/>
        </w:rPr>
        <w:t>1 021</w:t>
      </w:r>
      <w:r w:rsidRPr="33D6633E">
        <w:rPr>
          <w:color w:val="000000" w:themeColor="text1"/>
        </w:rPr>
        <w:t xml:space="preserve"> на сумму </w:t>
      </w:r>
      <w:r w:rsidR="63BC4924" w:rsidRPr="63BC4924">
        <w:rPr>
          <w:color w:val="000000" w:themeColor="text1"/>
        </w:rPr>
        <w:t>161</w:t>
      </w:r>
      <w:r w:rsidR="0AF36A31" w:rsidRPr="0AF36A31">
        <w:rPr>
          <w:color w:val="000000" w:themeColor="text1"/>
        </w:rPr>
        <w:t xml:space="preserve"> </w:t>
      </w:r>
      <w:r w:rsidR="12036410" w:rsidRPr="12036410">
        <w:rPr>
          <w:color w:val="000000" w:themeColor="text1"/>
        </w:rPr>
        <w:t>145</w:t>
      </w:r>
      <w:r w:rsidRPr="33D6633E">
        <w:rPr>
          <w:color w:val="000000" w:themeColor="text1"/>
        </w:rPr>
        <w:t xml:space="preserve"> руб</w:t>
      </w:r>
      <w:r w:rsidR="4DD8A748" w:rsidRPr="4DD8A748">
        <w:rPr>
          <w:color w:val="000000" w:themeColor="text1"/>
        </w:rPr>
        <w:t>.,</w:t>
      </w:r>
      <w:r w:rsidRPr="33D6633E">
        <w:rPr>
          <w:color w:val="000000" w:themeColor="text1"/>
        </w:rPr>
        <w:t xml:space="preserve"> в пятом году 1 </w:t>
      </w:r>
      <w:r w:rsidR="2DF146B0" w:rsidRPr="2DF146B0">
        <w:rPr>
          <w:color w:val="000000" w:themeColor="text1"/>
        </w:rPr>
        <w:t>477</w:t>
      </w:r>
      <w:r w:rsidRPr="33D6633E">
        <w:rPr>
          <w:color w:val="000000" w:themeColor="text1"/>
        </w:rPr>
        <w:t xml:space="preserve"> копия на сумму </w:t>
      </w:r>
      <w:r w:rsidR="45D4DB7E" w:rsidRPr="45D4DB7E">
        <w:rPr>
          <w:color w:val="000000" w:themeColor="text1"/>
        </w:rPr>
        <w:t>233</w:t>
      </w:r>
      <w:r w:rsidR="513DCE0C" w:rsidRPr="513DCE0C">
        <w:rPr>
          <w:color w:val="000000" w:themeColor="text1"/>
        </w:rPr>
        <w:t xml:space="preserve"> </w:t>
      </w:r>
      <w:r w:rsidR="3B399ECD" w:rsidRPr="3B399ECD">
        <w:rPr>
          <w:color w:val="000000" w:themeColor="text1"/>
        </w:rPr>
        <w:t>018</w:t>
      </w:r>
      <w:r w:rsidRPr="33D6633E">
        <w:rPr>
          <w:color w:val="000000" w:themeColor="text1"/>
        </w:rPr>
        <w:t xml:space="preserve"> руб. Расходы на печать журнала по подписке за три года увеличатся с </w:t>
      </w:r>
      <w:r w:rsidR="245C9C5B" w:rsidRPr="245C9C5B">
        <w:rPr>
          <w:color w:val="000000" w:themeColor="text1"/>
        </w:rPr>
        <w:t>455</w:t>
      </w:r>
      <w:r w:rsidRPr="33D6633E">
        <w:rPr>
          <w:color w:val="000000" w:themeColor="text1"/>
        </w:rPr>
        <w:t xml:space="preserve"> рублей до </w:t>
      </w:r>
      <w:r w:rsidR="34DBFDC2" w:rsidRPr="34DBFDC2">
        <w:rPr>
          <w:color w:val="000000" w:themeColor="text1"/>
        </w:rPr>
        <w:t>24</w:t>
      </w:r>
      <w:r w:rsidRPr="33D6633E">
        <w:rPr>
          <w:color w:val="000000" w:themeColor="text1"/>
        </w:rPr>
        <w:t xml:space="preserve"> </w:t>
      </w:r>
      <w:r w:rsidR="1144F0CC" w:rsidRPr="1144F0CC">
        <w:rPr>
          <w:color w:val="000000" w:themeColor="text1"/>
        </w:rPr>
        <w:t>125</w:t>
      </w:r>
      <w:r w:rsidRPr="33D6633E">
        <w:rPr>
          <w:color w:val="000000" w:themeColor="text1"/>
        </w:rPr>
        <w:t xml:space="preserve"> рублей, в копиях это от 3 до </w:t>
      </w:r>
      <w:r w:rsidR="639C9502" w:rsidRPr="639C9502">
        <w:rPr>
          <w:color w:val="000000" w:themeColor="text1"/>
        </w:rPr>
        <w:t>153</w:t>
      </w:r>
      <w:r w:rsidRPr="33D6633E">
        <w:rPr>
          <w:color w:val="000000" w:themeColor="text1"/>
        </w:rPr>
        <w:t xml:space="preserve"> штук. Суммарные расходы на журнал за </w:t>
      </w:r>
      <w:r w:rsidR="4DD8A748" w:rsidRPr="4DD8A748">
        <w:rPr>
          <w:color w:val="000000" w:themeColor="text1"/>
        </w:rPr>
        <w:t>пять</w:t>
      </w:r>
      <w:r w:rsidRPr="33D6633E">
        <w:rPr>
          <w:color w:val="000000" w:themeColor="text1"/>
        </w:rPr>
        <w:t xml:space="preserve"> лет составляют 1 402 729 рублей.</w:t>
      </w:r>
    </w:p>
    <w:p w14:paraId="6F151C01" w14:textId="170A256E" w:rsidR="5031B25B" w:rsidRDefault="33D6633E" w:rsidP="349706D3">
      <w:pPr>
        <w:spacing w:line="276" w:lineRule="auto"/>
        <w:ind w:firstLine="708"/>
        <w:jc w:val="both"/>
        <w:rPr>
          <w:color w:val="000000" w:themeColor="text1"/>
        </w:rPr>
      </w:pPr>
      <w:r w:rsidRPr="33D6633E">
        <w:rPr>
          <w:color w:val="000000" w:themeColor="text1"/>
        </w:rPr>
        <w:t xml:space="preserve">Рассмотрим расходы на организацию мероприятий. Наш Клуб проводит ежемесячные совещания и крупные выставки–форумы два раза в год. Ежемесячные </w:t>
      </w:r>
      <w:r w:rsidRPr="33D6633E">
        <w:rPr>
          <w:color w:val="000000" w:themeColor="text1"/>
        </w:rPr>
        <w:lastRenderedPageBreak/>
        <w:t>собрания будут проводиться раз в месяц и первое будет проведено в 5 месяц работы Клуба.  Затраты на ежемесячные собрания будут всегда примерно одинаковы, так как их может максимум посетить 20 человек, среди которых по одному или два представителя от активных компаний–участников Клуба. Наша команда спрогнозировала, что 10 активных компаний–участников на первых этапах развития Клуба вполне достижимая цель, дальше – 20 компаний. Мы проводили анализ активных компаний–участников среди других бизнес–клубов и ассоциаций, и выяснилось, что, например, в Ассоциацию ASORPS входит 29 компаний–участников, больше</w:t>
      </w:r>
      <w:r w:rsidR="4DD8A748" w:rsidRPr="4DD8A748">
        <w:rPr>
          <w:color w:val="000000" w:themeColor="text1"/>
        </w:rPr>
        <w:t>,</w:t>
      </w:r>
      <w:r w:rsidRPr="33D6633E">
        <w:rPr>
          <w:color w:val="000000" w:themeColor="text1"/>
        </w:rPr>
        <w:t xml:space="preserve"> чем мы прогнозируем, но важно учитывать тот факт, что данная ассоциация была основана в 2005 году. Таким образом, затраты на организацию ежемесячного собрания составят </w:t>
      </w:r>
      <w:r w:rsidR="04D30560" w:rsidRPr="04D30560">
        <w:rPr>
          <w:color w:val="000000" w:themeColor="text1"/>
        </w:rPr>
        <w:t>10</w:t>
      </w:r>
      <w:r w:rsidRPr="33D6633E">
        <w:rPr>
          <w:color w:val="000000" w:themeColor="text1"/>
        </w:rPr>
        <w:t xml:space="preserve"> </w:t>
      </w:r>
      <w:r w:rsidR="1260546C" w:rsidRPr="1260546C">
        <w:rPr>
          <w:color w:val="000000" w:themeColor="text1"/>
        </w:rPr>
        <w:t>329</w:t>
      </w:r>
      <w:r w:rsidRPr="33D6633E">
        <w:rPr>
          <w:color w:val="000000" w:themeColor="text1"/>
        </w:rPr>
        <w:t xml:space="preserve"> руб.: аренда помещения на 4 часа – 7 466 руб, аренда оборудования (микрофон и проектор) – 2 863 руб</w:t>
      </w:r>
      <w:r w:rsidR="121B5D7D" w:rsidRPr="121B5D7D">
        <w:rPr>
          <w:color w:val="000000" w:themeColor="text1"/>
        </w:rPr>
        <w:t>.</w:t>
      </w:r>
    </w:p>
    <w:p w14:paraId="66DCC0DD" w14:textId="1701B06B" w:rsidR="5031B25B" w:rsidRDefault="33D6633E" w:rsidP="33D6633E">
      <w:pPr>
        <w:spacing w:line="276" w:lineRule="auto"/>
        <w:ind w:firstLine="720"/>
        <w:jc w:val="both"/>
        <w:rPr>
          <w:color w:val="000000" w:themeColor="text1"/>
        </w:rPr>
      </w:pPr>
      <w:r w:rsidRPr="33D6633E">
        <w:rPr>
          <w:color w:val="000000" w:themeColor="text1"/>
        </w:rPr>
        <w:t xml:space="preserve">Расходы на конференции будут увеличиваться ежегодно в связи с ростом аудитории. Первое подобное мероприятие планируется провести на 12 месяц существования клуба, далее дважды в год: 18, 24, 30, 36, 42, 48, 54, 60 месяцы. В 12 месяц конференция охватит по приблизительным расчетам </w:t>
      </w:r>
      <w:r w:rsidR="04E7D6A4" w:rsidRPr="04E7D6A4">
        <w:rPr>
          <w:color w:val="000000" w:themeColor="text1"/>
        </w:rPr>
        <w:t>227</w:t>
      </w:r>
      <w:r w:rsidRPr="33D6633E">
        <w:rPr>
          <w:color w:val="000000" w:themeColor="text1"/>
        </w:rPr>
        <w:t xml:space="preserve"> человек, из которых будут </w:t>
      </w:r>
      <w:r w:rsidR="56273F63" w:rsidRPr="56273F63">
        <w:rPr>
          <w:color w:val="000000" w:themeColor="text1"/>
        </w:rPr>
        <w:t>25</w:t>
      </w:r>
      <w:r w:rsidRPr="33D6633E">
        <w:rPr>
          <w:color w:val="000000" w:themeColor="text1"/>
        </w:rPr>
        <w:t xml:space="preserve"> компании (каждая сможет привести по 5 своих представителей), 65 физических лиц–участников Клуба и </w:t>
      </w:r>
      <w:r w:rsidR="115CEA39" w:rsidRPr="115CEA39">
        <w:rPr>
          <w:color w:val="000000" w:themeColor="text1"/>
        </w:rPr>
        <w:t>37</w:t>
      </w:r>
      <w:r w:rsidRPr="33D6633E">
        <w:rPr>
          <w:color w:val="000000" w:themeColor="text1"/>
        </w:rPr>
        <w:t xml:space="preserve"> посетителей со стороны. Как мы получили подобные числа: </w:t>
      </w:r>
      <w:r w:rsidR="7B532C4E" w:rsidRPr="7B532C4E">
        <w:rPr>
          <w:color w:val="000000" w:themeColor="text1"/>
        </w:rPr>
        <w:t>25</w:t>
      </w:r>
      <w:r w:rsidRPr="33D6633E">
        <w:rPr>
          <w:color w:val="000000" w:themeColor="text1"/>
        </w:rPr>
        <w:t xml:space="preserve"> компании – это 20% от общей численности членов клуба за конкретный месяц, 65 физических лиц – аналогично, 20% от всех физических лиц членов Клуба, </w:t>
      </w:r>
      <w:r w:rsidR="760DC6BA" w:rsidRPr="760DC6BA">
        <w:rPr>
          <w:color w:val="000000" w:themeColor="text1"/>
        </w:rPr>
        <w:t>37</w:t>
      </w:r>
      <w:r w:rsidRPr="33D6633E">
        <w:rPr>
          <w:color w:val="000000" w:themeColor="text1"/>
        </w:rPr>
        <w:t xml:space="preserve"> лиц со стороны складывались из расчета на то, что каждый посетитель мог бы привести друга (50%), однако есть вероятность, что не каждый захочет приводить друга, поэтому в расчете использовалась ставка 40% (</w:t>
      </w:r>
      <w:r w:rsidR="2EDFACCE" w:rsidRPr="2EDFACCE">
        <w:rPr>
          <w:color w:val="000000" w:themeColor="text1"/>
        </w:rPr>
        <w:t>37</w:t>
      </w:r>
      <w:r w:rsidRPr="33D6633E">
        <w:rPr>
          <w:color w:val="000000" w:themeColor="text1"/>
        </w:rPr>
        <w:t xml:space="preserve"> человек = 40% от </w:t>
      </w:r>
      <w:r w:rsidR="26633DF0" w:rsidRPr="26633DF0">
        <w:rPr>
          <w:color w:val="000000" w:themeColor="text1"/>
        </w:rPr>
        <w:t>90</w:t>
      </w:r>
      <w:r w:rsidRPr="33D6633E">
        <w:rPr>
          <w:color w:val="000000" w:themeColor="text1"/>
        </w:rPr>
        <w:t xml:space="preserve"> человек суммарного числа представителей компаний и физических лиц). </w:t>
      </w:r>
    </w:p>
    <w:p w14:paraId="22286CD4" w14:textId="7F013072" w:rsidR="5031B25B" w:rsidRDefault="33D6633E" w:rsidP="33D6633E">
      <w:pPr>
        <w:spacing w:line="276" w:lineRule="auto"/>
        <w:ind w:firstLine="720"/>
        <w:jc w:val="both"/>
        <w:rPr>
          <w:color w:val="000000" w:themeColor="text1"/>
        </w:rPr>
      </w:pPr>
      <w:r w:rsidRPr="33D6633E">
        <w:rPr>
          <w:color w:val="000000" w:themeColor="text1"/>
        </w:rPr>
        <w:t xml:space="preserve">Общие расходы на организацию конференции составят </w:t>
      </w:r>
      <w:r w:rsidR="738D75FF" w:rsidRPr="738D75FF">
        <w:rPr>
          <w:color w:val="000000" w:themeColor="text1"/>
        </w:rPr>
        <w:t>402 073</w:t>
      </w:r>
      <w:r w:rsidRPr="33D6633E">
        <w:rPr>
          <w:color w:val="000000" w:themeColor="text1"/>
        </w:rPr>
        <w:t xml:space="preserve"> руб., куда включена аренда конференц-зала на целый день (около 8 часов), покупка пресс-волла и роллапов, запись видео-интервью, по-другому говоря анонса, со спикерами мероприятия, видеоотчет о конференции, он позже будет выложен на сайте Клуба, подарки и иной мерч гостям (питьевая вода, буклеты и ручки с логотипом Клуба ТМХ РУС, также будет раздаваться эксклюзивный выпуск журнала Клуба, в который войдет схема зала с пронумерованными стендами, описание компаний-участников конференции, описание спикеров и ряд научных и исследовательских статей по теме). Важно отметить, что наша команда провела мини-исследование рынка аренды помещений в Москве, оказалось, что часто в стоимость аренды включены затраты на оборудование, а средняя цена на рынке равняется 216 000 руб</w:t>
      </w:r>
      <w:r w:rsidR="15A79C6E" w:rsidRPr="15A79C6E">
        <w:rPr>
          <w:color w:val="000000" w:themeColor="text1"/>
        </w:rPr>
        <w:t>.</w:t>
      </w:r>
      <w:r w:rsidR="0FCEC8DA" w:rsidRPr="0FCEC8DA">
        <w:rPr>
          <w:color w:val="000000" w:themeColor="text1"/>
        </w:rPr>
        <w:t xml:space="preserve"> - </w:t>
      </w:r>
      <w:r w:rsidR="4C1CAF26" w:rsidRPr="4C1CAF26">
        <w:rPr>
          <w:color w:val="000000" w:themeColor="text1"/>
        </w:rPr>
        <w:t xml:space="preserve">за </w:t>
      </w:r>
      <w:r w:rsidR="5C3A8DA5" w:rsidRPr="5C3A8DA5">
        <w:rPr>
          <w:color w:val="000000" w:themeColor="text1"/>
        </w:rPr>
        <w:t>конференц</w:t>
      </w:r>
      <w:r w:rsidR="7328CAEE" w:rsidRPr="7328CAEE">
        <w:rPr>
          <w:color w:val="000000" w:themeColor="text1"/>
        </w:rPr>
        <w:t>-</w:t>
      </w:r>
      <w:r w:rsidR="15A79C6E" w:rsidRPr="15A79C6E">
        <w:rPr>
          <w:color w:val="000000" w:themeColor="text1"/>
        </w:rPr>
        <w:t>зал</w:t>
      </w:r>
      <w:r w:rsidR="5C3A8DA5" w:rsidRPr="5C3A8DA5">
        <w:rPr>
          <w:color w:val="000000" w:themeColor="text1"/>
        </w:rPr>
        <w:t xml:space="preserve"> на 227 человек.</w:t>
      </w:r>
      <w:r w:rsidRPr="33D6633E">
        <w:rPr>
          <w:color w:val="000000" w:themeColor="text1"/>
        </w:rPr>
        <w:t xml:space="preserve"> Планируется, что на мероприятии будет только один пресс-волл и около 30 роллапов. Один пресс-волл стоит около 3 500 руб</w:t>
      </w:r>
      <w:r w:rsidR="38F9B275" w:rsidRPr="38F9B275">
        <w:rPr>
          <w:color w:val="000000" w:themeColor="text1"/>
        </w:rPr>
        <w:t>.,</w:t>
      </w:r>
      <w:r w:rsidRPr="33D6633E">
        <w:rPr>
          <w:color w:val="000000" w:themeColor="text1"/>
        </w:rPr>
        <w:t xml:space="preserve"> а роллап – 3 375 руб, поэтому суммарные затраты составят 104 769 руб. Расходы на видео–интервью со спикерами составят 9 540 </w:t>
      </w:r>
      <w:r w:rsidR="475A4609" w:rsidRPr="475A4609">
        <w:rPr>
          <w:color w:val="000000" w:themeColor="text1"/>
        </w:rPr>
        <w:t>ру</w:t>
      </w:r>
      <w:r w:rsidR="1899AEC9" w:rsidRPr="1899AEC9">
        <w:rPr>
          <w:color w:val="000000" w:themeColor="text1"/>
        </w:rPr>
        <w:t>б.,</w:t>
      </w:r>
      <w:r w:rsidRPr="33D6633E">
        <w:rPr>
          <w:color w:val="000000" w:themeColor="text1"/>
        </w:rPr>
        <w:t xml:space="preserve"> из которых профессиональная съемка ролика в течение 2-х часов – 3 600, а монтаж одного </w:t>
      </w:r>
      <w:proofErr w:type="gramStart"/>
      <w:r w:rsidRPr="33D6633E">
        <w:rPr>
          <w:color w:val="000000" w:themeColor="text1"/>
        </w:rPr>
        <w:t>4-х минутного</w:t>
      </w:r>
      <w:proofErr w:type="gramEnd"/>
      <w:r w:rsidRPr="33D6633E">
        <w:rPr>
          <w:color w:val="000000" w:themeColor="text1"/>
        </w:rPr>
        <w:t xml:space="preserve"> видео – 3 000 руб. На первой конференции будет достаточно записать интервью только с двумя спикерами (6% от </w:t>
      </w:r>
      <w:r w:rsidR="75CC9909" w:rsidRPr="75CC9909">
        <w:rPr>
          <w:color w:val="000000" w:themeColor="text1"/>
        </w:rPr>
        <w:t>25</w:t>
      </w:r>
      <w:r w:rsidRPr="33D6633E">
        <w:rPr>
          <w:color w:val="000000" w:themeColor="text1"/>
        </w:rPr>
        <w:t xml:space="preserve"> компаний, пришедших на мероприятие), при этом компании–участники сами выбирают спикеров, которые будут представлять их на конференции. Важно отметить, что услуга записи интервью может предоставляться как на платной, так и на бесплатной основе – если Клуб сильно заинтересован в спикере, то самостоятельно приглашает его на интервью, в ином случае спикеры пожеланию могут купить интервью у Клуба (в первый год скорее всего платно данная услуга </w:t>
      </w:r>
      <w:r w:rsidRPr="33D6633E">
        <w:rPr>
          <w:color w:val="000000" w:themeColor="text1"/>
        </w:rPr>
        <w:lastRenderedPageBreak/>
        <w:t xml:space="preserve">предоставляться не будет, поскольку Клуб только стартует). Расходы на запись видео отчета о конференции составят 14 400 руб, а монтаж 10 000 руб. Суммарные затраты на закупку мерча и иных подарков гостям составят </w:t>
      </w:r>
      <w:r w:rsidR="1FFABA07" w:rsidRPr="1FFABA07">
        <w:rPr>
          <w:color w:val="000000" w:themeColor="text1"/>
        </w:rPr>
        <w:t>47</w:t>
      </w:r>
      <w:r w:rsidRPr="33D6633E">
        <w:rPr>
          <w:color w:val="000000" w:themeColor="text1"/>
        </w:rPr>
        <w:t xml:space="preserve"> </w:t>
      </w:r>
      <w:r w:rsidR="669EE615" w:rsidRPr="669EE615">
        <w:rPr>
          <w:color w:val="000000" w:themeColor="text1"/>
        </w:rPr>
        <w:t>304</w:t>
      </w:r>
      <w:r w:rsidRPr="33D6633E">
        <w:rPr>
          <w:color w:val="000000" w:themeColor="text1"/>
        </w:rPr>
        <w:t xml:space="preserve"> руб: </w:t>
      </w:r>
      <w:r w:rsidR="1FFABA07" w:rsidRPr="1FFABA07">
        <w:rPr>
          <w:color w:val="000000" w:themeColor="text1"/>
        </w:rPr>
        <w:t>272</w:t>
      </w:r>
      <w:r w:rsidRPr="33D6633E">
        <w:rPr>
          <w:color w:val="000000" w:themeColor="text1"/>
        </w:rPr>
        <w:t xml:space="preserve"> блокнотов и ручек (на 20% больше от общей численности гостей).  </w:t>
      </w:r>
    </w:p>
    <w:p w14:paraId="03298633" w14:textId="491F6F6B" w:rsidR="5031B25B" w:rsidRDefault="33D6633E" w:rsidP="33D6633E">
      <w:pPr>
        <w:spacing w:line="276" w:lineRule="auto"/>
        <w:ind w:firstLine="720"/>
        <w:jc w:val="both"/>
        <w:rPr>
          <w:color w:val="000000" w:themeColor="text1"/>
        </w:rPr>
      </w:pPr>
      <w:r w:rsidRPr="33D6633E">
        <w:rPr>
          <w:color w:val="000000" w:themeColor="text1"/>
        </w:rPr>
        <w:t xml:space="preserve">Расчет общих затрат на организацию конференций в следующие четыре года основывался на аналогичной вышеизложенной схеме. Расходы на 18 и 24 месяцы проведения конференции составляют по </w:t>
      </w:r>
      <w:r w:rsidR="159FE1B9" w:rsidRPr="159FE1B9">
        <w:rPr>
          <w:color w:val="000000" w:themeColor="text1"/>
        </w:rPr>
        <w:t>530 155</w:t>
      </w:r>
      <w:r w:rsidRPr="33D6633E">
        <w:rPr>
          <w:color w:val="000000" w:themeColor="text1"/>
        </w:rPr>
        <w:t xml:space="preserve"> руб. на каждое мероприятие. Для оптимизации расчетов мы решили не просчитывать детально расходы по каждому мероприятию, а посчитать сколько в среднем будет потрачено на каждое в конкретном году, именно поэтому суммы за 18 и 24 месяцы равны. Таким образом, мероприятие в оба месяца посетят по </w:t>
      </w:r>
      <w:r w:rsidR="45DD5F81" w:rsidRPr="45DD5F81">
        <w:rPr>
          <w:color w:val="000000" w:themeColor="text1"/>
        </w:rPr>
        <w:t>426</w:t>
      </w:r>
      <w:r w:rsidRPr="33D6633E">
        <w:rPr>
          <w:color w:val="000000" w:themeColor="text1"/>
        </w:rPr>
        <w:t xml:space="preserve"> человек (</w:t>
      </w:r>
      <w:r w:rsidR="53E42AE2" w:rsidRPr="53E42AE2">
        <w:rPr>
          <w:color w:val="000000" w:themeColor="text1"/>
        </w:rPr>
        <w:t>46</w:t>
      </w:r>
      <w:r w:rsidRPr="33D6633E">
        <w:rPr>
          <w:color w:val="000000" w:themeColor="text1"/>
        </w:rPr>
        <w:t xml:space="preserve"> компании, от каждой по 5 человек, </w:t>
      </w:r>
      <w:r w:rsidR="53E42AE2" w:rsidRPr="53E42AE2">
        <w:rPr>
          <w:color w:val="000000" w:themeColor="text1"/>
        </w:rPr>
        <w:t>101</w:t>
      </w:r>
      <w:r w:rsidRPr="33D6633E">
        <w:rPr>
          <w:color w:val="000000" w:themeColor="text1"/>
        </w:rPr>
        <w:t xml:space="preserve"> физических лица и </w:t>
      </w:r>
      <w:r w:rsidR="21730E03" w:rsidRPr="21730E03">
        <w:rPr>
          <w:color w:val="000000" w:themeColor="text1"/>
        </w:rPr>
        <w:t>96</w:t>
      </w:r>
      <w:r w:rsidRPr="33D6633E">
        <w:rPr>
          <w:color w:val="000000" w:themeColor="text1"/>
        </w:rPr>
        <w:t xml:space="preserve"> человек со стороны. В данном случае бралась ставка не 40%, а </w:t>
      </w:r>
      <w:r w:rsidR="42EB4D26" w:rsidRPr="42EB4D26">
        <w:rPr>
          <w:color w:val="000000" w:themeColor="text1"/>
        </w:rPr>
        <w:t>65</w:t>
      </w:r>
      <w:r w:rsidRPr="33D6633E">
        <w:rPr>
          <w:color w:val="000000" w:themeColor="text1"/>
        </w:rPr>
        <w:t xml:space="preserve">%, так как популярность Клуба растет и, помимо приведенных участниками посетителей, придут и по рекламе). Аренда конференц-зала в Москве на целый день на 400 человек составит 296 666 руб., затраты на пресс–волл и роллапы не изменятся. Расходы на съемку ролика также будут равняться 3 600 за два часа, но монтаж повысится, так как спикера будет 4 (8% от </w:t>
      </w:r>
      <w:r w:rsidR="159FE1B9" w:rsidRPr="159FE1B9">
        <w:rPr>
          <w:color w:val="000000" w:themeColor="text1"/>
        </w:rPr>
        <w:t>46</w:t>
      </w:r>
      <w:r w:rsidRPr="33D6633E">
        <w:rPr>
          <w:color w:val="000000" w:themeColor="text1"/>
        </w:rPr>
        <w:t xml:space="preserve"> компаний, посетивших мероприятие), итого – </w:t>
      </w:r>
      <w:r w:rsidR="159FE1B9" w:rsidRPr="159FE1B9">
        <w:rPr>
          <w:color w:val="000000" w:themeColor="text1"/>
        </w:rPr>
        <w:t>15 600</w:t>
      </w:r>
      <w:r w:rsidRPr="33D6633E">
        <w:rPr>
          <w:color w:val="000000" w:themeColor="text1"/>
        </w:rPr>
        <w:t xml:space="preserve"> рублей на видео–интервью со спикерами. Затраты на видео отчет также не изменятся, так как длительность конференции останется прежней.  Затраты на подарки и мерч увеличатся пропорционально росту посетителей конференции – закупка блокнотов и ручек на 20% превысит численность участников конференции – суммарные затраты </w:t>
      </w:r>
      <w:r w:rsidR="159FE1B9" w:rsidRPr="159FE1B9">
        <w:rPr>
          <w:color w:val="000000" w:themeColor="text1"/>
        </w:rPr>
        <w:t xml:space="preserve">88 </w:t>
      </w:r>
      <w:r w:rsidR="0A316080" w:rsidRPr="0A316080">
        <w:rPr>
          <w:color w:val="000000" w:themeColor="text1"/>
        </w:rPr>
        <w:t>718</w:t>
      </w:r>
      <w:r w:rsidRPr="33D6633E">
        <w:rPr>
          <w:color w:val="000000" w:themeColor="text1"/>
        </w:rPr>
        <w:t xml:space="preserve"> рублей, по </w:t>
      </w:r>
      <w:r w:rsidR="0A316080" w:rsidRPr="0A316080">
        <w:rPr>
          <w:color w:val="000000" w:themeColor="text1"/>
        </w:rPr>
        <w:t>511</w:t>
      </w:r>
      <w:r w:rsidRPr="33D6633E">
        <w:rPr>
          <w:color w:val="000000" w:themeColor="text1"/>
        </w:rPr>
        <w:t xml:space="preserve"> экземпляру каждого вида.</w:t>
      </w:r>
    </w:p>
    <w:p w14:paraId="06BA637C" w14:textId="4A5F0664" w:rsidR="5031B25B" w:rsidRDefault="33D6633E" w:rsidP="33D6633E">
      <w:pPr>
        <w:spacing w:line="276" w:lineRule="auto"/>
        <w:ind w:firstLine="720"/>
        <w:jc w:val="both"/>
        <w:rPr>
          <w:color w:val="000000" w:themeColor="text1"/>
        </w:rPr>
      </w:pPr>
      <w:r w:rsidRPr="33D6633E">
        <w:rPr>
          <w:color w:val="000000" w:themeColor="text1"/>
        </w:rPr>
        <w:t xml:space="preserve">Первые два года работы Клуба в нашем плане закладываются на старт и завоевание аудитории. Поэтому с третьего года сильно растет число посетителей конференции – </w:t>
      </w:r>
      <w:r w:rsidR="7A50BE3A" w:rsidRPr="7A50BE3A">
        <w:rPr>
          <w:color w:val="000000" w:themeColor="text1"/>
        </w:rPr>
        <w:t>619</w:t>
      </w:r>
      <w:r w:rsidRPr="33D6633E">
        <w:rPr>
          <w:color w:val="000000" w:themeColor="text1"/>
        </w:rPr>
        <w:t xml:space="preserve"> и </w:t>
      </w:r>
      <w:r w:rsidR="30CF5115" w:rsidRPr="30CF5115">
        <w:rPr>
          <w:color w:val="000000" w:themeColor="text1"/>
        </w:rPr>
        <w:t>862</w:t>
      </w:r>
      <w:r w:rsidRPr="33D6633E">
        <w:rPr>
          <w:color w:val="000000" w:themeColor="text1"/>
        </w:rPr>
        <w:t xml:space="preserve"> в третий и четвертый года соответственно (</w:t>
      </w:r>
      <w:r w:rsidR="6169BF39" w:rsidRPr="6169BF39">
        <w:rPr>
          <w:color w:val="000000" w:themeColor="text1"/>
        </w:rPr>
        <w:t>73</w:t>
      </w:r>
      <w:r w:rsidRPr="33D6633E">
        <w:rPr>
          <w:color w:val="000000" w:themeColor="text1"/>
        </w:rPr>
        <w:t xml:space="preserve"> компаний, </w:t>
      </w:r>
      <w:r w:rsidR="06DAA314" w:rsidRPr="06DAA314">
        <w:rPr>
          <w:color w:val="000000" w:themeColor="text1"/>
        </w:rPr>
        <w:t>1055</w:t>
      </w:r>
      <w:r w:rsidRPr="33D6633E">
        <w:rPr>
          <w:color w:val="000000" w:themeColor="text1"/>
        </w:rPr>
        <w:t xml:space="preserve"> физических лиц и </w:t>
      </w:r>
      <w:r w:rsidR="32A927F9" w:rsidRPr="32A927F9">
        <w:rPr>
          <w:color w:val="000000" w:themeColor="text1"/>
        </w:rPr>
        <w:t>125</w:t>
      </w:r>
      <w:r w:rsidRPr="33D6633E">
        <w:rPr>
          <w:color w:val="000000" w:themeColor="text1"/>
        </w:rPr>
        <w:t xml:space="preserve"> посетителей со стороны в третьем году и 98 компаний, 144 физических лица и 148 внешних гостей в четвертом году. Данные числа были получены путем умножения всех имеющихся участников Клуба на 30%. Только лишь в первый год умножение производилось на 20%, поскольку Клуб был малоизвестен). Расходы на организацию мероприятия 3 и 4 годов – по </w:t>
      </w:r>
      <w:r w:rsidR="02645423" w:rsidRPr="02645423">
        <w:rPr>
          <w:color w:val="000000" w:themeColor="text1"/>
        </w:rPr>
        <w:t>696 431</w:t>
      </w:r>
      <w:r w:rsidRPr="33D6633E">
        <w:rPr>
          <w:color w:val="000000" w:themeColor="text1"/>
        </w:rPr>
        <w:t xml:space="preserve"> и </w:t>
      </w:r>
      <w:r w:rsidR="6840D2FC" w:rsidRPr="6840D2FC">
        <w:rPr>
          <w:color w:val="000000" w:themeColor="text1"/>
        </w:rPr>
        <w:t>856 229</w:t>
      </w:r>
      <w:r w:rsidRPr="33D6633E">
        <w:rPr>
          <w:color w:val="000000" w:themeColor="text1"/>
        </w:rPr>
        <w:t xml:space="preserve"> рублей. Аренда конференц-залов </w:t>
      </w:r>
      <w:r w:rsidR="73D39AE3" w:rsidRPr="73D39AE3">
        <w:rPr>
          <w:color w:val="000000" w:themeColor="text1"/>
        </w:rPr>
        <w:t>остается на тех же условиях</w:t>
      </w:r>
      <w:r w:rsidRPr="33D6633E">
        <w:rPr>
          <w:color w:val="000000" w:themeColor="text1"/>
        </w:rPr>
        <w:t xml:space="preserve"> – требуемая вместительность аудитории </w:t>
      </w:r>
      <w:r w:rsidR="16526C63" w:rsidRPr="16526C63">
        <w:rPr>
          <w:color w:val="000000" w:themeColor="text1"/>
        </w:rPr>
        <w:t>несколько увеличилась</w:t>
      </w:r>
      <w:r w:rsidRPr="33D6633E">
        <w:rPr>
          <w:color w:val="000000" w:themeColor="text1"/>
        </w:rPr>
        <w:t xml:space="preserve">, а длительность мероприятия </w:t>
      </w:r>
      <w:r w:rsidR="3C519DD6" w:rsidRPr="3C519DD6">
        <w:rPr>
          <w:color w:val="000000" w:themeColor="text1"/>
        </w:rPr>
        <w:t xml:space="preserve">сохранилась прежней </w:t>
      </w:r>
      <w:r w:rsidR="02F5C9E5" w:rsidRPr="02F5C9E5">
        <w:rPr>
          <w:color w:val="000000" w:themeColor="text1"/>
        </w:rPr>
        <w:t>(1 день).</w:t>
      </w:r>
      <w:r w:rsidRPr="33D6633E">
        <w:rPr>
          <w:color w:val="000000" w:themeColor="text1"/>
        </w:rPr>
        <w:t xml:space="preserve"> В третий год расходы составили </w:t>
      </w:r>
      <w:r w:rsidR="6FDE1E55" w:rsidRPr="6FDE1E55">
        <w:rPr>
          <w:color w:val="000000" w:themeColor="text1"/>
        </w:rPr>
        <w:t>341 666руб.,</w:t>
      </w:r>
      <w:r w:rsidRPr="33D6633E">
        <w:rPr>
          <w:color w:val="000000" w:themeColor="text1"/>
        </w:rPr>
        <w:t xml:space="preserve"> а в четвертый – </w:t>
      </w:r>
      <w:r w:rsidR="3C724E17" w:rsidRPr="3C724E17">
        <w:rPr>
          <w:color w:val="000000" w:themeColor="text1"/>
        </w:rPr>
        <w:t>433 333</w:t>
      </w:r>
      <w:r w:rsidRPr="33D6633E">
        <w:rPr>
          <w:color w:val="000000" w:themeColor="text1"/>
        </w:rPr>
        <w:t xml:space="preserve"> рублей. Расходы на пресс–волл и роллапы также выросли – 7 000 на два пресс–волла и по 168 783 на 50 роллапов. Спикеров в третьем году будет 7 (10% от </w:t>
      </w:r>
      <w:r w:rsidR="20788C7A" w:rsidRPr="20788C7A">
        <w:rPr>
          <w:color w:val="000000" w:themeColor="text1"/>
        </w:rPr>
        <w:t>73</w:t>
      </w:r>
      <w:r w:rsidRPr="33D6633E">
        <w:rPr>
          <w:color w:val="000000" w:themeColor="text1"/>
        </w:rPr>
        <w:t xml:space="preserve"> компаний, посетивших мероприятие), в четвертый будет </w:t>
      </w:r>
      <w:r w:rsidR="35C3D720" w:rsidRPr="35C3D720">
        <w:rPr>
          <w:color w:val="000000" w:themeColor="text1"/>
        </w:rPr>
        <w:t>13</w:t>
      </w:r>
      <w:r w:rsidRPr="33D6633E">
        <w:rPr>
          <w:color w:val="000000" w:themeColor="text1"/>
        </w:rPr>
        <w:t xml:space="preserve"> (12% от </w:t>
      </w:r>
      <w:r w:rsidR="35C3D720" w:rsidRPr="35C3D720">
        <w:rPr>
          <w:color w:val="000000" w:themeColor="text1"/>
        </w:rPr>
        <w:t>105</w:t>
      </w:r>
      <w:r w:rsidRPr="33D6633E">
        <w:rPr>
          <w:color w:val="000000" w:themeColor="text1"/>
        </w:rPr>
        <w:t xml:space="preserve"> компаний, посетивших мероприятие). Тем самым затраты на видео–интервью составят по </w:t>
      </w:r>
      <w:r w:rsidR="09F5523B" w:rsidRPr="09F5523B">
        <w:rPr>
          <w:color w:val="000000" w:themeColor="text1"/>
        </w:rPr>
        <w:t xml:space="preserve">25 </w:t>
      </w:r>
      <w:r w:rsidR="687D1317" w:rsidRPr="687D1317">
        <w:rPr>
          <w:color w:val="000000" w:themeColor="text1"/>
        </w:rPr>
        <w:t>515</w:t>
      </w:r>
      <w:r w:rsidRPr="33D6633E">
        <w:rPr>
          <w:color w:val="000000" w:themeColor="text1"/>
        </w:rPr>
        <w:t xml:space="preserve"> рублей в третьем и </w:t>
      </w:r>
      <w:r w:rsidR="687D1317" w:rsidRPr="687D1317">
        <w:rPr>
          <w:color w:val="000000" w:themeColor="text1"/>
        </w:rPr>
        <w:t>43 092</w:t>
      </w:r>
      <w:r w:rsidRPr="33D6633E">
        <w:rPr>
          <w:color w:val="000000" w:themeColor="text1"/>
        </w:rPr>
        <w:t xml:space="preserve"> руб. в четвертом году. Важно уточнить, что тариф на съемку видео включает в себя условие, что длительность съемки должна превышать минимум, который 2 часа. В связи с тем, что тарифы у компаний фиксированы, то мы должны оплатить 2 часа, но снимать можем и меньше, вполне вероятно, что по договоренности возможным будет снизить стоимость, но в данном исследовании мы брали тарифные цены. В первые три года двухчасовой съемки хватало, чтобы отснять до восьми спикеров (по 15 минут на каждого), однако в четвертом и пятом годах спикеров становится больше, поэтому мы вынуждены платить за три часа и пять соответственно. Стоимость трехчасовой съемки – 5 400 руб., пятичасовой – 9 000 руб. </w:t>
      </w:r>
      <w:r w:rsidRPr="33D6633E">
        <w:rPr>
          <w:color w:val="000000" w:themeColor="text1"/>
        </w:rPr>
        <w:lastRenderedPageBreak/>
        <w:t>Расходы на съемку видео</w:t>
      </w:r>
      <w:r w:rsidR="10E0094D" w:rsidRPr="10E0094D">
        <w:rPr>
          <w:color w:val="000000" w:themeColor="text1"/>
        </w:rPr>
        <w:t>-</w:t>
      </w:r>
      <w:r w:rsidRPr="33D6633E">
        <w:rPr>
          <w:color w:val="000000" w:themeColor="text1"/>
        </w:rPr>
        <w:t xml:space="preserve">отчета о конференции фиксирован – 24 400 руб. Затраты на мерч и подарки гостям в третьем году составят </w:t>
      </w:r>
      <w:r w:rsidR="3446F098" w:rsidRPr="3446F098">
        <w:rPr>
          <w:color w:val="000000" w:themeColor="text1"/>
        </w:rPr>
        <w:t>128</w:t>
      </w:r>
      <w:r w:rsidRPr="33D6633E">
        <w:rPr>
          <w:color w:val="000000" w:themeColor="text1"/>
        </w:rPr>
        <w:t xml:space="preserve"> </w:t>
      </w:r>
      <w:r w:rsidR="59B7D472" w:rsidRPr="59B7D472">
        <w:rPr>
          <w:color w:val="000000" w:themeColor="text1"/>
        </w:rPr>
        <w:t>976</w:t>
      </w:r>
      <w:r w:rsidRPr="33D6633E">
        <w:rPr>
          <w:color w:val="000000" w:themeColor="text1"/>
        </w:rPr>
        <w:t xml:space="preserve"> руб. (по </w:t>
      </w:r>
      <w:r w:rsidR="3446F098" w:rsidRPr="3446F098">
        <w:rPr>
          <w:color w:val="000000" w:themeColor="text1"/>
        </w:rPr>
        <w:t>742</w:t>
      </w:r>
      <w:r w:rsidRPr="33D6633E">
        <w:rPr>
          <w:color w:val="000000" w:themeColor="text1"/>
        </w:rPr>
        <w:t xml:space="preserve"> экземпляра каждого вида изделия</w:t>
      </w:r>
      <w:r w:rsidR="513B6594" w:rsidRPr="513B6594">
        <w:rPr>
          <w:color w:val="000000" w:themeColor="text1"/>
        </w:rPr>
        <w:t>),</w:t>
      </w:r>
      <w:r w:rsidRPr="33D6633E">
        <w:rPr>
          <w:color w:val="000000" w:themeColor="text1"/>
        </w:rPr>
        <w:t xml:space="preserve"> в четвертом – </w:t>
      </w:r>
      <w:r w:rsidR="7FFBFCD4" w:rsidRPr="7FFBFCD4">
        <w:rPr>
          <w:color w:val="000000" w:themeColor="text1"/>
        </w:rPr>
        <w:t>179 621</w:t>
      </w:r>
      <w:r w:rsidRPr="33D6633E">
        <w:rPr>
          <w:color w:val="000000" w:themeColor="text1"/>
        </w:rPr>
        <w:t xml:space="preserve"> руб</w:t>
      </w:r>
      <w:r w:rsidR="7FFBFCD4" w:rsidRPr="7FFBFCD4">
        <w:rPr>
          <w:color w:val="000000" w:themeColor="text1"/>
        </w:rPr>
        <w:t>.</w:t>
      </w:r>
      <w:r w:rsidRPr="33D6633E">
        <w:rPr>
          <w:color w:val="000000" w:themeColor="text1"/>
        </w:rPr>
        <w:t xml:space="preserve"> (по </w:t>
      </w:r>
      <w:r w:rsidR="59B7D472" w:rsidRPr="59B7D472">
        <w:rPr>
          <w:color w:val="000000" w:themeColor="text1"/>
        </w:rPr>
        <w:t>1 034</w:t>
      </w:r>
      <w:r w:rsidRPr="33D6633E">
        <w:rPr>
          <w:color w:val="000000" w:themeColor="text1"/>
        </w:rPr>
        <w:t xml:space="preserve"> </w:t>
      </w:r>
      <w:proofErr w:type="spellStart"/>
      <w:r w:rsidRPr="33D6633E">
        <w:rPr>
          <w:color w:val="000000" w:themeColor="text1"/>
        </w:rPr>
        <w:t>шт</w:t>
      </w:r>
      <w:proofErr w:type="spellEnd"/>
      <w:r w:rsidRPr="33D6633E">
        <w:rPr>
          <w:color w:val="000000" w:themeColor="text1"/>
        </w:rPr>
        <w:t xml:space="preserve">). </w:t>
      </w:r>
    </w:p>
    <w:p w14:paraId="40530C4E" w14:textId="06228C72" w:rsidR="5031B25B" w:rsidRDefault="33D6633E" w:rsidP="33D6633E">
      <w:pPr>
        <w:spacing w:line="276" w:lineRule="auto"/>
        <w:ind w:firstLine="720"/>
        <w:jc w:val="both"/>
        <w:rPr>
          <w:color w:val="000000" w:themeColor="text1"/>
        </w:rPr>
      </w:pPr>
      <w:r w:rsidRPr="33D6633E">
        <w:rPr>
          <w:color w:val="000000" w:themeColor="text1"/>
        </w:rPr>
        <w:t xml:space="preserve">На пятый год организации конференций аудитория вырастет до </w:t>
      </w:r>
      <w:r w:rsidR="4EA31B6C" w:rsidRPr="4EA31B6C">
        <w:rPr>
          <w:color w:val="000000" w:themeColor="text1"/>
        </w:rPr>
        <w:t>1231</w:t>
      </w:r>
      <w:r w:rsidRPr="33D6633E">
        <w:rPr>
          <w:color w:val="000000" w:themeColor="text1"/>
        </w:rPr>
        <w:t xml:space="preserve"> человек, из которых будет </w:t>
      </w:r>
      <w:r w:rsidR="4EA31B6C" w:rsidRPr="4EA31B6C">
        <w:rPr>
          <w:color w:val="000000" w:themeColor="text1"/>
        </w:rPr>
        <w:t>153</w:t>
      </w:r>
      <w:r w:rsidRPr="33D6633E">
        <w:rPr>
          <w:color w:val="000000" w:themeColor="text1"/>
        </w:rPr>
        <w:t xml:space="preserve"> компаний (30% от всех компаний–членов Клуба), </w:t>
      </w:r>
      <w:r w:rsidR="4EA31B6C" w:rsidRPr="4EA31B6C">
        <w:rPr>
          <w:color w:val="000000" w:themeColor="text1"/>
        </w:rPr>
        <w:t>222</w:t>
      </w:r>
      <w:r w:rsidRPr="33D6633E">
        <w:rPr>
          <w:color w:val="000000" w:themeColor="text1"/>
        </w:rPr>
        <w:t xml:space="preserve"> физических лиц (аналогично, 30% от всех имеющихся физических лиц–участников Клуба в конкретный месяц). Общие расходы на организацию конференции составляют </w:t>
      </w:r>
      <w:r w:rsidR="53F8F289" w:rsidRPr="53F8F289">
        <w:rPr>
          <w:color w:val="000000" w:themeColor="text1"/>
        </w:rPr>
        <w:t>1</w:t>
      </w:r>
      <w:r w:rsidRPr="33D6633E">
        <w:rPr>
          <w:color w:val="000000" w:themeColor="text1"/>
        </w:rPr>
        <w:t xml:space="preserve"> </w:t>
      </w:r>
      <w:r w:rsidR="015C5764" w:rsidRPr="015C5764">
        <w:rPr>
          <w:color w:val="000000" w:themeColor="text1"/>
        </w:rPr>
        <w:t>314 364</w:t>
      </w:r>
      <w:r w:rsidRPr="33D6633E">
        <w:rPr>
          <w:color w:val="000000" w:themeColor="text1"/>
        </w:rPr>
        <w:t xml:space="preserve"> руб. Аренда площадки на </w:t>
      </w:r>
      <w:r w:rsidR="1D4A3A04" w:rsidRPr="1D4A3A04">
        <w:rPr>
          <w:color w:val="000000" w:themeColor="text1"/>
        </w:rPr>
        <w:t xml:space="preserve">полный </w:t>
      </w:r>
      <w:r w:rsidR="0A778564" w:rsidRPr="0A778564">
        <w:rPr>
          <w:color w:val="000000" w:themeColor="text1"/>
        </w:rPr>
        <w:t>день</w:t>
      </w:r>
      <w:r w:rsidRPr="33D6633E">
        <w:rPr>
          <w:color w:val="000000" w:themeColor="text1"/>
        </w:rPr>
        <w:t xml:space="preserve"> в Москве на более чем 1 000 человек составляет </w:t>
      </w:r>
      <w:r w:rsidR="381FE12D" w:rsidRPr="381FE12D">
        <w:rPr>
          <w:color w:val="000000" w:themeColor="text1"/>
        </w:rPr>
        <w:t>716 666</w:t>
      </w:r>
      <w:r w:rsidRPr="33D6633E">
        <w:rPr>
          <w:color w:val="000000" w:themeColor="text1"/>
        </w:rPr>
        <w:t xml:space="preserve"> руб. Пресс</w:t>
      </w:r>
      <w:r w:rsidR="44EE03EB" w:rsidRPr="44EE03EB">
        <w:rPr>
          <w:color w:val="000000" w:themeColor="text1"/>
        </w:rPr>
        <w:t>-</w:t>
      </w:r>
      <w:r w:rsidRPr="33D6633E">
        <w:rPr>
          <w:color w:val="000000" w:themeColor="text1"/>
        </w:rPr>
        <w:t xml:space="preserve">воллов также будет 2 по 7 000 руб., а роллапов увеличится до 70 штук (236 296 руб.). Затраты на видео–интервью со спикерами составят </w:t>
      </w:r>
      <w:r w:rsidR="64904D5D" w:rsidRPr="64904D5D">
        <w:rPr>
          <w:color w:val="000000" w:themeColor="text1"/>
        </w:rPr>
        <w:t xml:space="preserve">73 </w:t>
      </w:r>
      <w:r w:rsidR="007E2FFE" w:rsidRPr="007E2FFE">
        <w:rPr>
          <w:color w:val="000000" w:themeColor="text1"/>
        </w:rPr>
        <w:t>260</w:t>
      </w:r>
      <w:r w:rsidRPr="33D6633E">
        <w:rPr>
          <w:color w:val="000000" w:themeColor="text1"/>
        </w:rPr>
        <w:t xml:space="preserve"> руб</w:t>
      </w:r>
      <w:r w:rsidR="007E2FFE" w:rsidRPr="007E2FFE">
        <w:rPr>
          <w:color w:val="000000" w:themeColor="text1"/>
        </w:rPr>
        <w:t xml:space="preserve"> (всего будет</w:t>
      </w:r>
      <w:r w:rsidR="315D9511" w:rsidRPr="315D9511">
        <w:rPr>
          <w:color w:val="000000" w:themeColor="text1"/>
        </w:rPr>
        <w:t xml:space="preserve"> 21 спикер </w:t>
      </w:r>
      <w:r w:rsidR="6C933FE6" w:rsidRPr="6C933FE6">
        <w:rPr>
          <w:color w:val="000000" w:themeColor="text1"/>
        </w:rPr>
        <w:t>- 14% от 153 компаний</w:t>
      </w:r>
      <w:r w:rsidR="1D2DAE0B" w:rsidRPr="1D2DAE0B">
        <w:rPr>
          <w:color w:val="000000" w:themeColor="text1"/>
        </w:rPr>
        <w:t>).</w:t>
      </w:r>
      <w:r w:rsidRPr="33D6633E">
        <w:rPr>
          <w:color w:val="000000" w:themeColor="text1"/>
        </w:rPr>
        <w:t xml:space="preserve"> Расходы на подарки гостям и иной мерч составят </w:t>
      </w:r>
      <w:r w:rsidR="1D2DAE0B" w:rsidRPr="1D2DAE0B">
        <w:rPr>
          <w:color w:val="000000" w:themeColor="text1"/>
        </w:rPr>
        <w:t xml:space="preserve">256 </w:t>
      </w:r>
      <w:r w:rsidR="201FC066" w:rsidRPr="201FC066">
        <w:rPr>
          <w:color w:val="000000" w:themeColor="text1"/>
        </w:rPr>
        <w:t>741</w:t>
      </w:r>
      <w:r w:rsidRPr="33D6633E">
        <w:rPr>
          <w:color w:val="000000" w:themeColor="text1"/>
        </w:rPr>
        <w:t xml:space="preserve"> руб.</w:t>
      </w:r>
      <w:r w:rsidR="201FC066" w:rsidRPr="201FC066">
        <w:rPr>
          <w:color w:val="000000" w:themeColor="text1"/>
        </w:rPr>
        <w:t xml:space="preserve"> </w:t>
      </w:r>
      <w:r w:rsidR="3F44AC50" w:rsidRPr="3F44AC50">
        <w:rPr>
          <w:color w:val="000000" w:themeColor="text1"/>
        </w:rPr>
        <w:t xml:space="preserve">- по 1 478 </w:t>
      </w:r>
      <w:r w:rsidR="3BC8AC17" w:rsidRPr="3BC8AC17">
        <w:rPr>
          <w:color w:val="000000" w:themeColor="text1"/>
        </w:rPr>
        <w:t>экземпляров.</w:t>
      </w:r>
    </w:p>
    <w:p w14:paraId="0B539E6F" w14:textId="4FAF1569" w:rsidR="5031B25B" w:rsidRDefault="33D6633E" w:rsidP="33D6633E">
      <w:pPr>
        <w:spacing w:line="276" w:lineRule="auto"/>
        <w:ind w:firstLine="720"/>
        <w:jc w:val="both"/>
        <w:rPr>
          <w:color w:val="000000" w:themeColor="text1"/>
        </w:rPr>
      </w:pPr>
      <w:r w:rsidRPr="33D6633E">
        <w:rPr>
          <w:color w:val="000000" w:themeColor="text1"/>
        </w:rPr>
        <w:t>Расходы на рекламу складываются их двух видов затрат – расходы на покупку партнерских пакетов в клубах–партнерах, логистических и складских ассоциациях и иных некоммерческих членских организациях, которые подойдут нашей цели. Например, мы могли бы купить пакет «Спонсор» за 200 000 рублей у «Интерэкспо ГЕО–Сибирь». Данный спонсорский пакет включает в себя возможность: размещения нашего логотипа на пригласительных билетах и в каталоге выставки, «… размещение полноцветной рекламной информации в официальном каталоге выставки»</w:t>
      </w:r>
      <w:hyperlink r:id="rId19" w:anchor="_ftn1">
        <w:r w:rsidRPr="33D6633E">
          <w:rPr>
            <w:rStyle w:val="a3"/>
            <w:vertAlign w:val="superscript"/>
          </w:rPr>
          <w:t>[1]</w:t>
        </w:r>
      </w:hyperlink>
      <w:r w:rsidRPr="33D6633E">
        <w:rPr>
          <w:color w:val="000000" w:themeColor="text1"/>
        </w:rPr>
        <w:t xml:space="preserve"> [], упоминание Клуба в пресс-релизах, прессе и в официальных отчетах, а также логотип Клуба будет размещен на официальном сайте выставки со ссылкой на сайт. Ряд подобных пакетов у нескольких выставок мы планируем покупать каждый год, так в первый</w:t>
      </w:r>
      <w:r w:rsidR="679A5925" w:rsidRPr="679A5925">
        <w:rPr>
          <w:color w:val="000000" w:themeColor="text1"/>
        </w:rPr>
        <w:t xml:space="preserve"> год </w:t>
      </w:r>
      <w:r w:rsidR="3C9F18C8" w:rsidRPr="3C9F18C8">
        <w:rPr>
          <w:color w:val="000000" w:themeColor="text1"/>
        </w:rPr>
        <w:t xml:space="preserve">на </w:t>
      </w:r>
      <w:r w:rsidR="62E3412A" w:rsidRPr="62E3412A">
        <w:rPr>
          <w:color w:val="000000" w:themeColor="text1"/>
        </w:rPr>
        <w:t>рекламу</w:t>
      </w:r>
      <w:r w:rsidR="3C9F18C8" w:rsidRPr="3C9F18C8">
        <w:rPr>
          <w:color w:val="000000" w:themeColor="text1"/>
        </w:rPr>
        <w:t xml:space="preserve"> мы </w:t>
      </w:r>
      <w:r w:rsidR="62E3412A" w:rsidRPr="62E3412A">
        <w:rPr>
          <w:color w:val="000000" w:themeColor="text1"/>
        </w:rPr>
        <w:t>выделим 150 000 руб</w:t>
      </w:r>
      <w:r w:rsidR="61CB05B3" w:rsidRPr="61CB05B3">
        <w:rPr>
          <w:color w:val="000000" w:themeColor="text1"/>
        </w:rPr>
        <w:t xml:space="preserve">., </w:t>
      </w:r>
      <w:r w:rsidR="6F135DD0" w:rsidRPr="6F135DD0">
        <w:rPr>
          <w:color w:val="000000" w:themeColor="text1"/>
        </w:rPr>
        <w:t xml:space="preserve">во второй год </w:t>
      </w:r>
      <w:r w:rsidR="753C7975" w:rsidRPr="753C7975">
        <w:rPr>
          <w:color w:val="000000" w:themeColor="text1"/>
        </w:rPr>
        <w:t xml:space="preserve">- </w:t>
      </w:r>
      <w:r w:rsidR="17765406" w:rsidRPr="17765406">
        <w:rPr>
          <w:color w:val="000000" w:themeColor="text1"/>
        </w:rPr>
        <w:t xml:space="preserve">600 000 руб., </w:t>
      </w:r>
      <w:r w:rsidRPr="33D6633E">
        <w:rPr>
          <w:color w:val="000000" w:themeColor="text1"/>
        </w:rPr>
        <w:t xml:space="preserve">и </w:t>
      </w:r>
      <w:r w:rsidR="6151895E" w:rsidRPr="6151895E">
        <w:rPr>
          <w:color w:val="000000" w:themeColor="text1"/>
        </w:rPr>
        <w:t>в третий</w:t>
      </w:r>
      <w:r w:rsidRPr="33D6633E">
        <w:rPr>
          <w:color w:val="000000" w:themeColor="text1"/>
        </w:rPr>
        <w:t xml:space="preserve"> год спонсорских пакетов будет куплено </w:t>
      </w:r>
      <w:r w:rsidR="4B47CB74" w:rsidRPr="4B47CB74">
        <w:rPr>
          <w:color w:val="000000" w:themeColor="text1"/>
        </w:rPr>
        <w:t>на3</w:t>
      </w:r>
      <w:r w:rsidRPr="33D6633E">
        <w:rPr>
          <w:color w:val="000000" w:themeColor="text1"/>
        </w:rPr>
        <w:t xml:space="preserve"> 1 </w:t>
      </w:r>
      <w:r w:rsidR="4B47CB74" w:rsidRPr="4B47CB74">
        <w:rPr>
          <w:color w:val="000000" w:themeColor="text1"/>
        </w:rPr>
        <w:t>100</w:t>
      </w:r>
      <w:r w:rsidRPr="33D6633E">
        <w:rPr>
          <w:color w:val="000000" w:themeColor="text1"/>
        </w:rPr>
        <w:t xml:space="preserve"> 000 рублей</w:t>
      </w:r>
      <w:r w:rsidR="1F79468F" w:rsidRPr="1F79468F">
        <w:rPr>
          <w:color w:val="000000" w:themeColor="text1"/>
        </w:rPr>
        <w:t>.</w:t>
      </w:r>
      <w:r w:rsidRPr="33D6633E">
        <w:rPr>
          <w:color w:val="000000" w:themeColor="text1"/>
        </w:rPr>
        <w:t xml:space="preserve"> В четвертый год на спонсорские пакеты планируется выделить 1 </w:t>
      </w:r>
      <w:r w:rsidR="0CA691EF" w:rsidRPr="0CA691EF">
        <w:rPr>
          <w:color w:val="000000" w:themeColor="text1"/>
        </w:rPr>
        <w:t>800</w:t>
      </w:r>
      <w:r w:rsidRPr="33D6633E">
        <w:rPr>
          <w:color w:val="000000" w:themeColor="text1"/>
        </w:rPr>
        <w:t xml:space="preserve"> 000 руб., в данную сумму </w:t>
      </w:r>
      <w:r w:rsidR="0CA691EF" w:rsidRPr="0CA691EF">
        <w:rPr>
          <w:color w:val="000000" w:themeColor="text1"/>
        </w:rPr>
        <w:t xml:space="preserve">мог </w:t>
      </w:r>
      <w:r w:rsidR="60D80D09" w:rsidRPr="60D80D09">
        <w:rPr>
          <w:color w:val="000000" w:themeColor="text1"/>
        </w:rPr>
        <w:t>бы быть включен</w:t>
      </w:r>
      <w:r w:rsidRPr="33D6633E">
        <w:rPr>
          <w:color w:val="000000" w:themeColor="text1"/>
        </w:rPr>
        <w:t xml:space="preserve"> один официальный и около четырех спонсорских пакетов. Например, пакет «Официальный спонсор» в «Интерэкспо ГЕО–Сибирь» стоит 400 000 рублей, включает в себя: предоставление выставочной площади 6 м</w:t>
      </w:r>
      <w:r w:rsidRPr="33D6633E">
        <w:rPr>
          <w:color w:val="000000" w:themeColor="text1"/>
          <w:vertAlign w:val="superscript"/>
        </w:rPr>
        <w:t>2</w:t>
      </w:r>
      <w:r w:rsidRPr="33D6633E">
        <w:rPr>
          <w:color w:val="000000" w:themeColor="text1"/>
        </w:rPr>
        <w:t xml:space="preserve"> и множество рекламных возможностей. На пятый год запланировано дважды купить спонсорских пакетов на </w:t>
      </w:r>
      <w:r w:rsidR="432524C9" w:rsidRPr="432524C9">
        <w:rPr>
          <w:color w:val="000000" w:themeColor="text1"/>
        </w:rPr>
        <w:t xml:space="preserve">3 </w:t>
      </w:r>
      <w:r w:rsidR="5B08B997" w:rsidRPr="5B08B997">
        <w:rPr>
          <w:color w:val="000000" w:themeColor="text1"/>
        </w:rPr>
        <w:t>000</w:t>
      </w:r>
      <w:r w:rsidRPr="33D6633E">
        <w:rPr>
          <w:color w:val="000000" w:themeColor="text1"/>
        </w:rPr>
        <w:t xml:space="preserve"> 000 рублей </w:t>
      </w:r>
      <w:r w:rsidR="5B08B997" w:rsidRPr="5B08B997">
        <w:rPr>
          <w:color w:val="000000" w:themeColor="text1"/>
        </w:rPr>
        <w:t xml:space="preserve">– это </w:t>
      </w:r>
      <w:r w:rsidR="69694D2B" w:rsidRPr="69694D2B">
        <w:rPr>
          <w:color w:val="000000" w:themeColor="text1"/>
        </w:rPr>
        <w:t>может быть один</w:t>
      </w:r>
      <w:r w:rsidRPr="33D6633E">
        <w:rPr>
          <w:color w:val="000000" w:themeColor="text1"/>
        </w:rPr>
        <w:t xml:space="preserve"> генеральный пакет и четыре спонсорский на различный выставках. Например, на все той же выставке «Интерэкспо ГЕО–Сибирь» есть пакет «           Генеральный спонсор» за 800 000 рублей. Он включает в себя, помимо вышеперечисленных рекламных возможностей, предоставление выставочного стенда на 10 м</w:t>
      </w:r>
      <w:r w:rsidRPr="33D6633E">
        <w:rPr>
          <w:color w:val="000000" w:themeColor="text1"/>
          <w:vertAlign w:val="superscript"/>
        </w:rPr>
        <w:t>2</w:t>
      </w:r>
      <w:r w:rsidRPr="33D6633E">
        <w:rPr>
          <w:color w:val="000000" w:themeColor="text1"/>
        </w:rPr>
        <w:t xml:space="preserve"> и отдельного зала для проведения круглого стола, также спикер от Клуба получит возможность выступить на мероприятии.</w:t>
      </w:r>
    </w:p>
    <w:p w14:paraId="693A0F78" w14:textId="6EB24F69" w:rsidR="0A34FB4D" w:rsidRDefault="2218901B" w:rsidP="0A34FB4D">
      <w:pPr>
        <w:spacing w:line="276" w:lineRule="auto"/>
        <w:ind w:firstLine="720"/>
        <w:jc w:val="both"/>
        <w:rPr>
          <w:color w:val="000000" w:themeColor="text1"/>
        </w:rPr>
      </w:pPr>
      <w:r w:rsidRPr="2218901B">
        <w:rPr>
          <w:color w:val="000000" w:themeColor="text1"/>
        </w:rPr>
        <w:t xml:space="preserve">Таким образом, суммарные расходы за первый </w:t>
      </w:r>
      <w:r w:rsidR="0C53C920" w:rsidRPr="0C53C920">
        <w:rPr>
          <w:color w:val="000000" w:themeColor="text1"/>
        </w:rPr>
        <w:t xml:space="preserve">год составят </w:t>
      </w:r>
      <w:r w:rsidR="6919AC85" w:rsidRPr="6919AC85">
        <w:rPr>
          <w:color w:val="000000" w:themeColor="text1"/>
        </w:rPr>
        <w:t>7</w:t>
      </w:r>
      <w:r w:rsidR="250AA276" w:rsidRPr="250AA276">
        <w:rPr>
          <w:color w:val="000000" w:themeColor="text1"/>
        </w:rPr>
        <w:t xml:space="preserve"> </w:t>
      </w:r>
      <w:r w:rsidR="7735492A" w:rsidRPr="7735492A">
        <w:rPr>
          <w:color w:val="000000" w:themeColor="text1"/>
        </w:rPr>
        <w:t>520 888</w:t>
      </w:r>
      <w:r w:rsidR="215A1CD7" w:rsidRPr="215A1CD7">
        <w:rPr>
          <w:color w:val="000000" w:themeColor="text1"/>
        </w:rPr>
        <w:t xml:space="preserve"> руб., за второй - </w:t>
      </w:r>
      <w:r w:rsidR="1CA62D05" w:rsidRPr="1CA62D05">
        <w:rPr>
          <w:color w:val="000000" w:themeColor="text1"/>
        </w:rPr>
        <w:t>9 337 030</w:t>
      </w:r>
      <w:r w:rsidR="215A1CD7" w:rsidRPr="215A1CD7">
        <w:rPr>
          <w:color w:val="000000" w:themeColor="text1"/>
        </w:rPr>
        <w:t xml:space="preserve"> руб., за третий - </w:t>
      </w:r>
      <w:r w:rsidR="00CD1BA9" w:rsidRPr="00CD1BA9">
        <w:rPr>
          <w:color w:val="000000" w:themeColor="text1"/>
        </w:rPr>
        <w:t>10 250 435</w:t>
      </w:r>
      <w:r w:rsidR="215A1CD7" w:rsidRPr="215A1CD7">
        <w:rPr>
          <w:color w:val="000000" w:themeColor="text1"/>
        </w:rPr>
        <w:t xml:space="preserve"> руб., за четвертый - </w:t>
      </w:r>
      <w:r w:rsidR="00CD1BA9" w:rsidRPr="00CD1BA9">
        <w:rPr>
          <w:color w:val="000000" w:themeColor="text1"/>
        </w:rPr>
        <w:t>11 383 781</w:t>
      </w:r>
      <w:r w:rsidR="16BEE026" w:rsidRPr="16BEE026">
        <w:rPr>
          <w:color w:val="000000" w:themeColor="text1"/>
        </w:rPr>
        <w:t xml:space="preserve"> руб</w:t>
      </w:r>
      <w:r w:rsidR="1F697B76" w:rsidRPr="1F697B76">
        <w:rPr>
          <w:color w:val="000000" w:themeColor="text1"/>
        </w:rPr>
        <w:t>, за пятый год</w:t>
      </w:r>
      <w:r w:rsidR="5C8FC7AC" w:rsidRPr="5C8FC7AC">
        <w:rPr>
          <w:color w:val="000000" w:themeColor="text1"/>
        </w:rPr>
        <w:t xml:space="preserve"> - </w:t>
      </w:r>
      <w:r w:rsidR="00CD1BA9" w:rsidRPr="00CD1BA9">
        <w:rPr>
          <w:color w:val="000000" w:themeColor="text1"/>
        </w:rPr>
        <w:t>13 683 419</w:t>
      </w:r>
      <w:r w:rsidR="6AAB6451" w:rsidRPr="6AAB6451">
        <w:rPr>
          <w:color w:val="000000" w:themeColor="text1"/>
        </w:rPr>
        <w:t xml:space="preserve"> </w:t>
      </w:r>
      <w:r w:rsidR="3BEACD11" w:rsidRPr="3BEACD11">
        <w:rPr>
          <w:color w:val="000000" w:themeColor="text1"/>
        </w:rPr>
        <w:t>руб.</w:t>
      </w:r>
    </w:p>
    <w:p w14:paraId="129CE7F8" w14:textId="6A26F8DD" w:rsidR="5031B25B" w:rsidRDefault="33D6633E" w:rsidP="33D6633E">
      <w:pPr>
        <w:spacing w:line="276" w:lineRule="auto"/>
        <w:ind w:firstLine="720"/>
        <w:jc w:val="both"/>
        <w:rPr>
          <w:color w:val="000000" w:themeColor="text1"/>
        </w:rPr>
      </w:pPr>
      <w:r w:rsidRPr="33D6633E">
        <w:rPr>
          <w:color w:val="000000" w:themeColor="text1"/>
        </w:rPr>
        <w:t xml:space="preserve">Перейдем ко второму блоку – выручка. Начнем с членских взносов. В Клубе будет два взноса – вступительный и годовой. Первый год для всех участников устанавливается нулевая ставка как вступительного, так и годового взноса. Планируется, что за год удастся привлечь </w:t>
      </w:r>
      <w:r w:rsidR="5AE90575" w:rsidRPr="5AE90575">
        <w:rPr>
          <w:color w:val="000000" w:themeColor="text1"/>
        </w:rPr>
        <w:t xml:space="preserve">125 коммерческих </w:t>
      </w:r>
      <w:r w:rsidR="20B9ECFC" w:rsidRPr="20B9ECFC">
        <w:rPr>
          <w:color w:val="000000" w:themeColor="text1"/>
        </w:rPr>
        <w:t>организаций</w:t>
      </w:r>
      <w:r w:rsidRPr="33D6633E">
        <w:rPr>
          <w:color w:val="000000" w:themeColor="text1"/>
        </w:rPr>
        <w:t xml:space="preserve">, 1 учебное заведение (колледж или ВУЗ), 1 некоммерческую организацию, </w:t>
      </w:r>
      <w:r w:rsidR="20B9ECFC" w:rsidRPr="20B9ECFC">
        <w:rPr>
          <w:color w:val="000000" w:themeColor="text1"/>
        </w:rPr>
        <w:t>325</w:t>
      </w:r>
      <w:r w:rsidRPr="33D6633E">
        <w:rPr>
          <w:color w:val="000000" w:themeColor="text1"/>
        </w:rPr>
        <w:t xml:space="preserve"> физических лиц. </w:t>
      </w:r>
    </w:p>
    <w:p w14:paraId="5DC2A04B" w14:textId="4FA5DD49" w:rsidR="5031B25B" w:rsidRDefault="33D6633E" w:rsidP="33D6633E">
      <w:pPr>
        <w:spacing w:line="276" w:lineRule="auto"/>
        <w:ind w:firstLine="720"/>
        <w:jc w:val="both"/>
        <w:rPr>
          <w:color w:val="000000" w:themeColor="text1"/>
        </w:rPr>
      </w:pPr>
      <w:r w:rsidRPr="33D6633E">
        <w:rPr>
          <w:color w:val="000000" w:themeColor="text1"/>
        </w:rPr>
        <w:t xml:space="preserve">Со второго года планируется поднять стоимость вступительного и годового взносов, в связи с чем будет сильный отток аудитории, тем не менее это позволит нам </w:t>
      </w:r>
      <w:r w:rsidRPr="33D6633E">
        <w:rPr>
          <w:color w:val="000000" w:themeColor="text1"/>
        </w:rPr>
        <w:lastRenderedPageBreak/>
        <w:t xml:space="preserve">оставить только по–настоящему заинтересованных в Клубе участников. Стоимость участия для коммерческих организаций во второй год будет составлять 2 500 руб. (1 000 рублей вступительный взнос, 1 500 рублей годовой взнос). Для учебных заведений было решено оставить бесплатное участие на протяжении всех пяти дет, поскольку именно Клуб заинтересован в том, чтобы иметь связи с учебными заведениям. Студенты логистических программ смогут быть вовлечены в профессиональное сообщество, а поскольку в сфере складской логистики существует сильная нехватка квалифицированных людей, и деятельность Клуба как раз направлена на решение данной проблемы, то именно Клуб заинтересован в том, чтобы привлекать студентов к образовательной и профессиональной деятельности. Ставки для некоммерческих организаций, а также составляют ноль рублей. </w:t>
      </w:r>
    </w:p>
    <w:p w14:paraId="045D8061" w14:textId="19E40C9F" w:rsidR="5031B25B" w:rsidRDefault="33D6633E" w:rsidP="33D6633E">
      <w:pPr>
        <w:spacing w:line="276" w:lineRule="auto"/>
        <w:ind w:firstLine="720"/>
        <w:jc w:val="both"/>
        <w:rPr>
          <w:color w:val="000000" w:themeColor="text1"/>
        </w:rPr>
      </w:pPr>
      <w:r w:rsidRPr="33D6633E">
        <w:rPr>
          <w:color w:val="000000" w:themeColor="text1"/>
        </w:rPr>
        <w:t xml:space="preserve">В третий год все ставки, кроме ставок для физических лиц, вырастут в 1,2 раза: для коммерческих организаций общая сумма взноса составит 3 000 руб. (вступительный: 1 200 руб., годовой: 1 800 руб.), для физических лиц рост также в 1,2 раза – 1 300 руб. (вступительный: 5000 руб., годовой: 800 руб.). </w:t>
      </w:r>
    </w:p>
    <w:p w14:paraId="37E91CEA" w14:textId="39167FFB" w:rsidR="5031B25B" w:rsidRDefault="33D6633E" w:rsidP="33D6633E">
      <w:pPr>
        <w:spacing w:line="276" w:lineRule="auto"/>
        <w:ind w:firstLine="720"/>
        <w:jc w:val="both"/>
        <w:rPr>
          <w:color w:val="000000" w:themeColor="text1"/>
        </w:rPr>
      </w:pPr>
      <w:r w:rsidRPr="33D6633E">
        <w:rPr>
          <w:color w:val="000000" w:themeColor="text1"/>
        </w:rPr>
        <w:t xml:space="preserve">В четвертый год роста также будет в 1,2 раза вступительный взнос составит 1 440 руб., а годовой – 2 160 руб. (суммарно 3 600 руб.). Для физических лиц рост также будет небольшой – вступительный взнос 720 руб., годовой 1 152 рублей. </w:t>
      </w:r>
    </w:p>
    <w:p w14:paraId="09A88EA1" w14:textId="2441AC5A" w:rsidR="5031B25B" w:rsidRDefault="33D6633E" w:rsidP="33D6633E">
      <w:pPr>
        <w:spacing w:line="276" w:lineRule="auto"/>
        <w:ind w:firstLine="720"/>
        <w:jc w:val="both"/>
        <w:rPr>
          <w:color w:val="000000" w:themeColor="text1"/>
        </w:rPr>
      </w:pPr>
      <w:r w:rsidRPr="33D6633E">
        <w:rPr>
          <w:color w:val="000000" w:themeColor="text1"/>
        </w:rPr>
        <w:t xml:space="preserve">В пятый год рост цен для коммерческих организаций также будет в 1,2 раза: 1 728 рублей вступительного взноса и 2 592 рублей годового взноса, для физических лиц на протяжении всех пяти лет растет не сильно, так как не каждое даже заинтересованное в Клубе лицо сможет платить высокие ставки, поэтому в пятый год стоимость вступительного равняется 864 рублей, а годового – 1 382 рублей. </w:t>
      </w:r>
    </w:p>
    <w:p w14:paraId="53737BFE" w14:textId="4A7B131E" w:rsidR="5031B25B" w:rsidRDefault="33D6633E" w:rsidP="33D6633E">
      <w:pPr>
        <w:spacing w:line="276" w:lineRule="auto"/>
        <w:ind w:firstLine="720"/>
        <w:jc w:val="both"/>
        <w:rPr>
          <w:color w:val="000000" w:themeColor="text1"/>
        </w:rPr>
      </w:pPr>
      <w:r w:rsidRPr="33D6633E">
        <w:rPr>
          <w:color w:val="000000" w:themeColor="text1"/>
        </w:rPr>
        <w:t xml:space="preserve">В связи с тем, что цены годовых взносов для имеющихся участников Клуба растут, то есть риск оттока аудитории, поэтому наша команда прогнозирует, что во втором году отток коммерческих организации и физических лиц составит 70%, далее ежегодно процент оттока будет уменьшаться на 10%, к пятому году процент оттока составит 40%. По учебным заведениям и некоммерческим организация отток не прогнозируется, так как их членство бесплатно. </w:t>
      </w:r>
    </w:p>
    <w:p w14:paraId="3AA428E8" w14:textId="3927C583" w:rsidR="5031B25B" w:rsidRDefault="33D6633E" w:rsidP="33D6633E">
      <w:pPr>
        <w:spacing w:line="276" w:lineRule="auto"/>
        <w:ind w:firstLine="720"/>
        <w:jc w:val="both"/>
        <w:rPr>
          <w:color w:val="000000" w:themeColor="text1"/>
        </w:rPr>
      </w:pPr>
      <w:r w:rsidRPr="33D6633E">
        <w:rPr>
          <w:color w:val="000000" w:themeColor="text1"/>
        </w:rPr>
        <w:t xml:space="preserve">Планируется, к концу первого года удастся привлечь 125 коммерческих организации, а на конец второго года их численность с учетом оттока составит </w:t>
      </w:r>
      <w:r w:rsidR="3F7D55FE" w:rsidRPr="3F7D55FE">
        <w:rPr>
          <w:color w:val="000000" w:themeColor="text1"/>
        </w:rPr>
        <w:t>152</w:t>
      </w:r>
      <w:r w:rsidRPr="33D6633E">
        <w:rPr>
          <w:color w:val="000000" w:themeColor="text1"/>
        </w:rPr>
        <w:t xml:space="preserve"> организаций. Также будет привлечено одно учебное заведение и одна некоммерческая организация. Среди физических лиц будет привлечено</w:t>
      </w:r>
      <w:r w:rsidR="3CE50BD6" w:rsidRPr="3CE50BD6">
        <w:rPr>
          <w:color w:val="000000" w:themeColor="text1"/>
        </w:rPr>
        <w:t xml:space="preserve"> в первый </w:t>
      </w:r>
      <w:r w:rsidR="7528A450" w:rsidRPr="7528A450">
        <w:rPr>
          <w:color w:val="000000" w:themeColor="text1"/>
        </w:rPr>
        <w:t>год</w:t>
      </w:r>
      <w:r w:rsidRPr="33D6633E">
        <w:rPr>
          <w:color w:val="000000" w:themeColor="text1"/>
        </w:rPr>
        <w:t xml:space="preserve"> 325 человек, а с учетом оттока число имеющейся аудитории на конец второго года составит 337 человек. В третий год будет привлечено еще 145 коммерческих организаций, а с учетом оттока имеющаяся аудитория составит 243 организации, также будет привлечено еще 1 учебное заведение и 1 некоммерческая организация, 205 физических лиц (с учетом оттока число имеющихся участников составит 416 человека).  В четвертый год коммерческих организаций в Клубе будет состоять 349 организаций, 4 учебных заведения и столько же некоммерческих организации, 545 физических лиц. В пятом году в Клубе будет состоять 510 коммерческих организаций, 5 учебных заведения и столько же некоммерческих организации, 741 физических лиц.</w:t>
      </w:r>
    </w:p>
    <w:p w14:paraId="10D3CD22" w14:textId="0FAFC3B9" w:rsidR="5031B25B" w:rsidRDefault="33D6633E" w:rsidP="33D6633E">
      <w:pPr>
        <w:spacing w:line="276" w:lineRule="auto"/>
        <w:ind w:firstLine="720"/>
        <w:jc w:val="both"/>
        <w:rPr>
          <w:color w:val="000000" w:themeColor="text1"/>
        </w:rPr>
      </w:pPr>
      <w:r w:rsidRPr="33D6633E">
        <w:rPr>
          <w:color w:val="000000" w:themeColor="text1"/>
        </w:rPr>
        <w:t xml:space="preserve">Таким образом, рост аудитории среди коммерческих организаций во втором году в сравнении с первым составит </w:t>
      </w:r>
      <w:r w:rsidR="0B8C2A6E" w:rsidRPr="0B8C2A6E">
        <w:rPr>
          <w:color w:val="000000" w:themeColor="text1"/>
        </w:rPr>
        <w:t>77,9</w:t>
      </w:r>
      <w:r w:rsidRPr="33D6633E">
        <w:rPr>
          <w:color w:val="000000" w:themeColor="text1"/>
        </w:rPr>
        <w:t xml:space="preserve">%, в третьем – </w:t>
      </w:r>
      <w:r w:rsidR="26A6C886" w:rsidRPr="26A6C886">
        <w:rPr>
          <w:color w:val="000000" w:themeColor="text1"/>
        </w:rPr>
        <w:t>190,18</w:t>
      </w:r>
      <w:r w:rsidRPr="33D6633E">
        <w:rPr>
          <w:color w:val="000000" w:themeColor="text1"/>
        </w:rPr>
        <w:t xml:space="preserve">% , в четвертом – </w:t>
      </w:r>
      <w:r w:rsidR="26A6C886" w:rsidRPr="26A6C886">
        <w:rPr>
          <w:color w:val="000000" w:themeColor="text1"/>
        </w:rPr>
        <w:t>139</w:t>
      </w:r>
      <w:r w:rsidRPr="33D6633E">
        <w:rPr>
          <w:color w:val="000000" w:themeColor="text1"/>
        </w:rPr>
        <w:t>,</w:t>
      </w:r>
      <w:r w:rsidR="7AD843A0" w:rsidRPr="7AD843A0">
        <w:rPr>
          <w:color w:val="000000" w:themeColor="text1"/>
        </w:rPr>
        <w:t>20</w:t>
      </w:r>
      <w:r w:rsidRPr="33D6633E">
        <w:rPr>
          <w:color w:val="000000" w:themeColor="text1"/>
        </w:rPr>
        <w:t xml:space="preserve">%, в пятом </w:t>
      </w:r>
      <w:r w:rsidRPr="33D6633E">
        <w:rPr>
          <w:color w:val="000000" w:themeColor="text1"/>
        </w:rPr>
        <w:lastRenderedPageBreak/>
        <w:t xml:space="preserve">– </w:t>
      </w:r>
      <w:r w:rsidR="7AD843A0" w:rsidRPr="7AD843A0">
        <w:rPr>
          <w:color w:val="000000" w:themeColor="text1"/>
        </w:rPr>
        <w:t>140,11%.</w:t>
      </w:r>
      <w:r w:rsidRPr="33D6633E">
        <w:rPr>
          <w:color w:val="000000" w:themeColor="text1"/>
        </w:rPr>
        <w:t xml:space="preserve"> Рост аудитории среди физических лиц во втором году по сравнению с первым составит 62,2%, в третьем – 156,43%, в четвертом – 129,11%, в пятом – 131,12%.</w:t>
      </w:r>
    </w:p>
    <w:p w14:paraId="7B5E619B" w14:textId="5E353D13" w:rsidR="5031B25B" w:rsidRDefault="33D6633E" w:rsidP="33D6633E">
      <w:pPr>
        <w:spacing w:line="276" w:lineRule="auto"/>
        <w:ind w:firstLine="720"/>
        <w:jc w:val="both"/>
        <w:rPr>
          <w:color w:val="000000" w:themeColor="text1"/>
        </w:rPr>
      </w:pPr>
      <w:r w:rsidRPr="33D6633E">
        <w:rPr>
          <w:color w:val="000000" w:themeColor="text1"/>
        </w:rPr>
        <w:t xml:space="preserve">Далее рассмотрим структуру выручки от продажи рекламы в журнале. Реклама даётся в трех вариантах – на обложке, на первой странице и на оставшихся страницах, стоимость меняется в зависимости от местоположения рекламы. Цена за рекламу на обложке в первый год составляет 2 000 руб., на первой странице – 1 000 руб., на оставшихся – 500 руб. Цены во второй год будут подняты в 2 раза: обложка – 4 000 руб, первая страница – 2 000 руб, оставшиеся 1 000 руб. Рост цены в третий год по каждой из категорий равняется 15%:  6 000 руб, первая страница – 3 000 руб, оставшиеся 1 500 руб. В четвертый год цены будут подняты до 8 000 руб, 5 000 руб и 2 250 руб соответственно, в пятый год – 11 200 руб., 7 000 руб и 4 000 руб аналогично. </w:t>
      </w:r>
    </w:p>
    <w:p w14:paraId="288ED214" w14:textId="3DFF3EE9" w:rsidR="5031B25B" w:rsidRDefault="33D6633E" w:rsidP="33D6633E">
      <w:pPr>
        <w:spacing w:line="276" w:lineRule="auto"/>
        <w:ind w:firstLine="720"/>
        <w:jc w:val="both"/>
        <w:rPr>
          <w:color w:val="000000" w:themeColor="text1"/>
        </w:rPr>
      </w:pPr>
      <w:r w:rsidRPr="33D6633E">
        <w:rPr>
          <w:color w:val="000000" w:themeColor="text1"/>
        </w:rPr>
        <w:t>Максимальное число рекламных объявлений, которые можно разместить на обложке и первой странице – по одной штуке, на оставшихся страницах всего 5, так как журнал небольшой. Журнал будет издаваться 4 раза в год – дважды в месяцы проведения конференций и дважды между ними. Таким образом, выпуски, попавшие на месяц проведения конференции будут содержать в себе больше статей, направленных на тематику конференции. Суммарный доход, полученный от продажи рекламы за все 5 лет составит 318 800 руб, по годам это: 10 500 руб (первый год, 3 выпуска), 30 000 руб (второй год, 4 выпуска), 50 000 руб (третий год, 4 выпуска), 83 500 руб (четвертый год, 4 выпуска), 144 800 руб (пятый год, 4 выпуска).</w:t>
      </w:r>
    </w:p>
    <w:p w14:paraId="5A614B2D" w14:textId="1C0ACCD3" w:rsidR="5031B25B" w:rsidRDefault="33D6633E" w:rsidP="33D6633E">
      <w:pPr>
        <w:spacing w:line="276" w:lineRule="auto"/>
        <w:ind w:firstLine="720"/>
        <w:jc w:val="both"/>
        <w:rPr>
          <w:color w:val="000000" w:themeColor="text1"/>
        </w:rPr>
      </w:pPr>
      <w:r w:rsidRPr="33D6633E">
        <w:rPr>
          <w:color w:val="000000" w:themeColor="text1"/>
        </w:rPr>
        <w:t>Рассмотрим выручку от рекламы на сайте Клуба. На сайте будет доступно два вида рекламы – баннер под строкой поиска, а также рекламный баннер справа/слева от текста. В первый год стоимость баннера под строкой поиска составит 1 000 руб, а около текста 500 руб, далее цены вырастут в два раза, в третий и четвертый года в полтора раза, а к пятому будут равняться 6750 за большой баннер под строкой поиска и 3 375 за баннер около текста. При этом максимальное количество объявлений, которое возможно будет прокрутить в окошке под строкой информации, составит 10 рекламных объявлений, прогнозируется, что к концу 5 года у нас будет полная заполняемость баннера. Аналогично с баннером у текста – максимальное число объявлений составит 5 штук в первый год, далее будет размещено второе рекламное окно- ещё 5 дополнительных объявлений, к концу пятого года будет возможным суммарно прокрутить до 15 рекламных объявлений в трех рекламных окнах.</w:t>
      </w:r>
    </w:p>
    <w:p w14:paraId="59648A90" w14:textId="36E66206" w:rsidR="4774C494" w:rsidRDefault="0B80A67B" w:rsidP="4774C494">
      <w:pPr>
        <w:spacing w:line="276" w:lineRule="auto"/>
        <w:ind w:firstLine="720"/>
        <w:jc w:val="both"/>
        <w:rPr>
          <w:rFonts w:eastAsia="Inconsolata"/>
          <w:color w:val="000000" w:themeColor="text1"/>
          <w:sz w:val="21"/>
          <w:szCs w:val="21"/>
        </w:rPr>
      </w:pPr>
      <w:r w:rsidRPr="0B80A67B">
        <w:rPr>
          <w:color w:val="000000" w:themeColor="text1"/>
        </w:rPr>
        <w:t>Выручка от спонсорских пакетов, продаваемых Клубом</w:t>
      </w:r>
      <w:r w:rsidR="36EDA878" w:rsidRPr="36EDA878">
        <w:rPr>
          <w:color w:val="000000" w:themeColor="text1"/>
        </w:rPr>
        <w:t>,</w:t>
      </w:r>
      <w:r w:rsidRPr="0B80A67B">
        <w:rPr>
          <w:color w:val="000000" w:themeColor="text1"/>
        </w:rPr>
        <w:t xml:space="preserve"> состоит из </w:t>
      </w:r>
      <w:r w:rsidR="78ADF1DA" w:rsidRPr="78ADF1DA">
        <w:rPr>
          <w:color w:val="000000" w:themeColor="text1"/>
        </w:rPr>
        <w:t xml:space="preserve">четырех предложений - </w:t>
      </w:r>
      <w:r w:rsidR="49A863AB" w:rsidRPr="49A863AB">
        <w:rPr>
          <w:color w:val="000000" w:themeColor="text1"/>
        </w:rPr>
        <w:t xml:space="preserve">пакет </w:t>
      </w:r>
      <w:r w:rsidR="04796370" w:rsidRPr="7082E88E">
        <w:rPr>
          <w:rFonts w:eastAsia="Inconsolata"/>
          <w:color w:val="000000" w:themeColor="text1"/>
          <w:sz w:val="21"/>
          <w:szCs w:val="21"/>
        </w:rPr>
        <w:t>«</w:t>
      </w:r>
      <w:r w:rsidR="49A863AB" w:rsidRPr="49A863AB">
        <w:rPr>
          <w:color w:val="000000" w:themeColor="text1"/>
        </w:rPr>
        <w:t>Генеральный спонсор</w:t>
      </w:r>
      <w:r w:rsidR="65F336A7" w:rsidRPr="7082E88E">
        <w:rPr>
          <w:rFonts w:eastAsia="Inconsolata"/>
          <w:color w:val="000000" w:themeColor="text1"/>
          <w:sz w:val="21"/>
          <w:szCs w:val="21"/>
        </w:rPr>
        <w:t>»</w:t>
      </w:r>
      <w:r w:rsidR="65F336A7" w:rsidRPr="65F336A7">
        <w:rPr>
          <w:color w:val="000000" w:themeColor="text1"/>
        </w:rPr>
        <w:t>,</w:t>
      </w:r>
      <w:r w:rsidR="6FEC8C0D" w:rsidRPr="6FEC8C0D">
        <w:rPr>
          <w:color w:val="000000" w:themeColor="text1"/>
        </w:rPr>
        <w:t xml:space="preserve"> пакет </w:t>
      </w:r>
      <w:r w:rsidR="04796370" w:rsidRPr="7082E88E">
        <w:rPr>
          <w:rFonts w:eastAsia="Inconsolata"/>
          <w:color w:val="000000" w:themeColor="text1"/>
          <w:sz w:val="21"/>
          <w:szCs w:val="21"/>
        </w:rPr>
        <w:t>«</w:t>
      </w:r>
      <w:r w:rsidR="647E0AD4" w:rsidRPr="647E0AD4">
        <w:rPr>
          <w:color w:val="000000" w:themeColor="text1"/>
        </w:rPr>
        <w:t>Официальный спонсор</w:t>
      </w:r>
      <w:r w:rsidR="36EDA878" w:rsidRPr="7082E88E">
        <w:rPr>
          <w:rFonts w:eastAsia="Inconsolata"/>
          <w:color w:val="000000" w:themeColor="text1"/>
          <w:sz w:val="21"/>
          <w:szCs w:val="21"/>
        </w:rPr>
        <w:t>»</w:t>
      </w:r>
      <w:r w:rsidR="36EDA878" w:rsidRPr="36EDA878">
        <w:rPr>
          <w:color w:val="000000" w:themeColor="text1"/>
        </w:rPr>
        <w:t>,</w:t>
      </w:r>
      <w:r w:rsidR="1FB3B5AA" w:rsidRPr="1FB3B5AA">
        <w:rPr>
          <w:color w:val="000000" w:themeColor="text1"/>
        </w:rPr>
        <w:t xml:space="preserve"> пакет </w:t>
      </w:r>
      <w:r w:rsidR="251E5E0B" w:rsidRPr="7082E88E">
        <w:rPr>
          <w:rFonts w:eastAsia="Inconsolata"/>
          <w:color w:val="000000" w:themeColor="text1"/>
          <w:sz w:val="21"/>
          <w:szCs w:val="21"/>
        </w:rPr>
        <w:t>«</w:t>
      </w:r>
      <w:r w:rsidR="1FB3B5AA" w:rsidRPr="1FB3B5AA">
        <w:rPr>
          <w:color w:val="000000" w:themeColor="text1"/>
        </w:rPr>
        <w:t>Спонсор</w:t>
      </w:r>
      <w:r w:rsidR="65F336A7" w:rsidRPr="7082E88E">
        <w:rPr>
          <w:rFonts w:eastAsia="Inconsolata"/>
          <w:color w:val="000000" w:themeColor="text1"/>
          <w:sz w:val="21"/>
          <w:szCs w:val="21"/>
        </w:rPr>
        <w:t>»</w:t>
      </w:r>
      <w:r w:rsidR="1FB3B5AA" w:rsidRPr="1FB3B5AA">
        <w:rPr>
          <w:color w:val="000000" w:themeColor="text1"/>
        </w:rPr>
        <w:t xml:space="preserve"> и </w:t>
      </w:r>
      <w:r w:rsidR="31065B99" w:rsidRPr="31065B99">
        <w:rPr>
          <w:color w:val="000000" w:themeColor="text1"/>
        </w:rPr>
        <w:t xml:space="preserve">пакет </w:t>
      </w:r>
      <w:r w:rsidR="4651A63F" w:rsidRPr="7082E88E">
        <w:rPr>
          <w:rFonts w:eastAsia="Inconsolata"/>
          <w:color w:val="000000" w:themeColor="text1"/>
          <w:sz w:val="21"/>
          <w:szCs w:val="21"/>
        </w:rPr>
        <w:t>«</w:t>
      </w:r>
      <w:r w:rsidR="31065B99" w:rsidRPr="31065B99">
        <w:rPr>
          <w:color w:val="000000" w:themeColor="text1"/>
        </w:rPr>
        <w:t xml:space="preserve">Спонсор деловой </w:t>
      </w:r>
      <w:r w:rsidR="53852D18" w:rsidRPr="53852D18">
        <w:rPr>
          <w:color w:val="000000" w:themeColor="text1"/>
        </w:rPr>
        <w:t>программы</w:t>
      </w:r>
      <w:r w:rsidR="5F0BA7BE" w:rsidRPr="7082E88E">
        <w:rPr>
          <w:rFonts w:eastAsia="Inconsolata"/>
          <w:color w:val="000000" w:themeColor="text1"/>
          <w:sz w:val="21"/>
          <w:szCs w:val="21"/>
        </w:rPr>
        <w:t>».</w:t>
      </w:r>
      <w:r w:rsidR="40857AF6" w:rsidRPr="40857AF6">
        <w:rPr>
          <w:color w:val="000000" w:themeColor="text1"/>
        </w:rPr>
        <w:t xml:space="preserve"> </w:t>
      </w:r>
      <w:r w:rsidR="2025774A" w:rsidRPr="2025774A">
        <w:rPr>
          <w:color w:val="000000" w:themeColor="text1"/>
        </w:rPr>
        <w:t xml:space="preserve">Стоимость каждого пакета </w:t>
      </w:r>
      <w:r w:rsidR="73DD760F" w:rsidRPr="73DD760F">
        <w:rPr>
          <w:color w:val="000000" w:themeColor="text1"/>
        </w:rPr>
        <w:t>рассчитывается</w:t>
      </w:r>
      <w:r w:rsidR="14B6F611" w:rsidRPr="14B6F611">
        <w:rPr>
          <w:color w:val="000000" w:themeColor="text1"/>
        </w:rPr>
        <w:t xml:space="preserve"> от расходов, </w:t>
      </w:r>
      <w:r w:rsidR="46699FAC" w:rsidRPr="46699FAC">
        <w:rPr>
          <w:color w:val="000000" w:themeColor="text1"/>
        </w:rPr>
        <w:t xml:space="preserve">потраченных на организацию </w:t>
      </w:r>
      <w:r w:rsidR="6C1F7A75" w:rsidRPr="6C1F7A75">
        <w:rPr>
          <w:color w:val="000000" w:themeColor="text1"/>
        </w:rPr>
        <w:t>конференции в конкретный год, причем</w:t>
      </w:r>
      <w:r w:rsidR="6BDA8386" w:rsidRPr="6BDA8386">
        <w:rPr>
          <w:color w:val="000000" w:themeColor="text1"/>
        </w:rPr>
        <w:t xml:space="preserve"> каждый из пакетов </w:t>
      </w:r>
      <w:r w:rsidR="2B1A7C2E" w:rsidRPr="2B1A7C2E">
        <w:rPr>
          <w:color w:val="000000" w:themeColor="text1"/>
        </w:rPr>
        <w:t>составляет фиксированный процент</w:t>
      </w:r>
      <w:r w:rsidR="66502703" w:rsidRPr="66502703">
        <w:rPr>
          <w:color w:val="000000" w:themeColor="text1"/>
        </w:rPr>
        <w:t xml:space="preserve"> от общей суммы затрат.</w:t>
      </w:r>
      <w:r w:rsidR="73DD760F" w:rsidRPr="73DD760F">
        <w:rPr>
          <w:color w:val="000000" w:themeColor="text1"/>
        </w:rPr>
        <w:t xml:space="preserve"> </w:t>
      </w:r>
      <w:r w:rsidR="6B610731" w:rsidRPr="6B610731">
        <w:rPr>
          <w:color w:val="000000" w:themeColor="text1"/>
        </w:rPr>
        <w:t xml:space="preserve">Так, пакет </w:t>
      </w:r>
      <w:r w:rsidR="6B610731" w:rsidRPr="7082E88E">
        <w:rPr>
          <w:rFonts w:eastAsia="Inconsolata"/>
          <w:color w:val="000000" w:themeColor="text1"/>
          <w:sz w:val="21"/>
          <w:szCs w:val="21"/>
        </w:rPr>
        <w:t>«</w:t>
      </w:r>
      <w:r w:rsidR="6B610731" w:rsidRPr="6B610731">
        <w:rPr>
          <w:color w:val="000000" w:themeColor="text1"/>
        </w:rPr>
        <w:t>Генеральный спонсор</w:t>
      </w:r>
      <w:r w:rsidR="6B610731" w:rsidRPr="7082E88E">
        <w:rPr>
          <w:rFonts w:eastAsia="Inconsolata"/>
          <w:color w:val="000000" w:themeColor="text1"/>
          <w:sz w:val="21"/>
          <w:szCs w:val="21"/>
        </w:rPr>
        <w:t>»</w:t>
      </w:r>
      <w:r w:rsidR="6B610731" w:rsidRPr="6B610731">
        <w:rPr>
          <w:color w:val="000000" w:themeColor="text1"/>
        </w:rPr>
        <w:t xml:space="preserve"> </w:t>
      </w:r>
      <w:r w:rsidR="1D13B0CD" w:rsidRPr="1D13B0CD">
        <w:rPr>
          <w:color w:val="000000" w:themeColor="text1"/>
        </w:rPr>
        <w:t xml:space="preserve">на протяжении пяти лет </w:t>
      </w:r>
      <w:r w:rsidR="31C03C51" w:rsidRPr="31C03C51">
        <w:rPr>
          <w:color w:val="000000" w:themeColor="text1"/>
        </w:rPr>
        <w:t>составляет 15</w:t>
      </w:r>
      <w:r w:rsidR="7B9B71A9" w:rsidRPr="7B9B71A9">
        <w:rPr>
          <w:color w:val="000000" w:themeColor="text1"/>
        </w:rPr>
        <w:t xml:space="preserve">% от трат на </w:t>
      </w:r>
      <w:r w:rsidR="625AAA75" w:rsidRPr="625AAA75">
        <w:rPr>
          <w:color w:val="000000" w:themeColor="text1"/>
        </w:rPr>
        <w:t>организацию конференции</w:t>
      </w:r>
      <w:r w:rsidR="4FCCECC4" w:rsidRPr="4FCCECC4">
        <w:rPr>
          <w:color w:val="000000" w:themeColor="text1"/>
        </w:rPr>
        <w:t xml:space="preserve">, в первый год </w:t>
      </w:r>
      <w:r w:rsidR="089ED2D8" w:rsidRPr="089ED2D8">
        <w:rPr>
          <w:color w:val="000000" w:themeColor="text1"/>
        </w:rPr>
        <w:t xml:space="preserve">его стоимость </w:t>
      </w:r>
      <w:r w:rsidR="729514ED" w:rsidRPr="729514ED">
        <w:rPr>
          <w:color w:val="000000" w:themeColor="text1"/>
        </w:rPr>
        <w:t>составляет 60 086 руб</w:t>
      </w:r>
      <w:r w:rsidR="393940FC" w:rsidRPr="393940FC">
        <w:rPr>
          <w:color w:val="000000" w:themeColor="text1"/>
        </w:rPr>
        <w:t xml:space="preserve">., </w:t>
      </w:r>
      <w:r w:rsidR="511CD5CA" w:rsidRPr="511CD5CA">
        <w:rPr>
          <w:color w:val="000000" w:themeColor="text1"/>
        </w:rPr>
        <w:t xml:space="preserve">к пятому году </w:t>
      </w:r>
      <w:r w:rsidR="69D3AF20" w:rsidRPr="69D3AF20">
        <w:rPr>
          <w:color w:val="000000" w:themeColor="text1"/>
        </w:rPr>
        <w:t xml:space="preserve">вырастает до </w:t>
      </w:r>
      <w:r w:rsidR="5E652DE7" w:rsidRPr="5E652DE7">
        <w:rPr>
          <w:color w:val="000000" w:themeColor="text1"/>
        </w:rPr>
        <w:t xml:space="preserve">197 154 руб. </w:t>
      </w:r>
      <w:r w:rsidR="04A9564A" w:rsidRPr="04A9564A">
        <w:rPr>
          <w:color w:val="000000" w:themeColor="text1"/>
        </w:rPr>
        <w:t xml:space="preserve">Аналогично с </w:t>
      </w:r>
      <w:r w:rsidR="079B68A5" w:rsidRPr="079B68A5">
        <w:rPr>
          <w:color w:val="000000" w:themeColor="text1"/>
        </w:rPr>
        <w:t>остальными</w:t>
      </w:r>
      <w:r w:rsidR="04A9564A" w:rsidRPr="04A9564A">
        <w:rPr>
          <w:color w:val="000000" w:themeColor="text1"/>
        </w:rPr>
        <w:t xml:space="preserve"> пакетами</w:t>
      </w:r>
      <w:r w:rsidR="079B68A5" w:rsidRPr="079B68A5">
        <w:rPr>
          <w:color w:val="000000" w:themeColor="text1"/>
        </w:rPr>
        <w:t xml:space="preserve">: </w:t>
      </w:r>
      <w:r w:rsidR="42D1137A" w:rsidRPr="42D1137A">
        <w:rPr>
          <w:color w:val="000000" w:themeColor="text1"/>
        </w:rPr>
        <w:t xml:space="preserve">пакет </w:t>
      </w:r>
      <w:r w:rsidR="42D1137A" w:rsidRPr="7082E88E">
        <w:rPr>
          <w:rFonts w:eastAsia="Inconsolata"/>
          <w:color w:val="000000" w:themeColor="text1"/>
          <w:sz w:val="21"/>
          <w:szCs w:val="21"/>
        </w:rPr>
        <w:t>«</w:t>
      </w:r>
      <w:r w:rsidR="42D1137A" w:rsidRPr="42D1137A">
        <w:rPr>
          <w:color w:val="000000" w:themeColor="text1"/>
        </w:rPr>
        <w:t>Официальный спонсор</w:t>
      </w:r>
      <w:r w:rsidR="42D1137A" w:rsidRPr="7082E88E">
        <w:rPr>
          <w:rFonts w:eastAsia="Inconsolata"/>
          <w:color w:val="000000" w:themeColor="text1"/>
          <w:sz w:val="21"/>
          <w:szCs w:val="21"/>
        </w:rPr>
        <w:t>»</w:t>
      </w:r>
      <w:r w:rsidR="42D1137A" w:rsidRPr="42D1137A">
        <w:rPr>
          <w:color w:val="000000" w:themeColor="text1"/>
        </w:rPr>
        <w:t xml:space="preserve"> составляет 9</w:t>
      </w:r>
      <w:r w:rsidR="2FFE5EDA" w:rsidRPr="2FFE5EDA">
        <w:rPr>
          <w:color w:val="000000" w:themeColor="text1"/>
        </w:rPr>
        <w:t>% от всех затрат на конференцию</w:t>
      </w:r>
      <w:r w:rsidR="0F59643F" w:rsidRPr="0F59643F">
        <w:rPr>
          <w:color w:val="000000" w:themeColor="text1"/>
        </w:rPr>
        <w:t xml:space="preserve">, в первый год его стоимость составляет </w:t>
      </w:r>
      <w:r w:rsidR="11783212" w:rsidRPr="11783212">
        <w:rPr>
          <w:color w:val="000000" w:themeColor="text1"/>
        </w:rPr>
        <w:t>36 051 руб</w:t>
      </w:r>
      <w:r w:rsidR="77B633D3" w:rsidRPr="77B633D3">
        <w:rPr>
          <w:color w:val="000000" w:themeColor="text1"/>
        </w:rPr>
        <w:t>.,</w:t>
      </w:r>
      <w:r w:rsidR="11783212" w:rsidRPr="11783212">
        <w:rPr>
          <w:color w:val="000000" w:themeColor="text1"/>
        </w:rPr>
        <w:t xml:space="preserve"> к пятому году вырастает до </w:t>
      </w:r>
      <w:r w:rsidR="146A446D" w:rsidRPr="146A446D">
        <w:rPr>
          <w:color w:val="000000" w:themeColor="text1"/>
        </w:rPr>
        <w:t>118 292 руб</w:t>
      </w:r>
      <w:r w:rsidR="77B633D3" w:rsidRPr="77B633D3">
        <w:rPr>
          <w:color w:val="000000" w:themeColor="text1"/>
        </w:rPr>
        <w:t>.</w:t>
      </w:r>
      <w:r w:rsidR="3AAE6CCF" w:rsidRPr="3AAE6CCF">
        <w:rPr>
          <w:color w:val="000000" w:themeColor="text1"/>
        </w:rPr>
        <w:t xml:space="preserve">  </w:t>
      </w:r>
      <w:r w:rsidR="60F29531" w:rsidRPr="60F29531">
        <w:rPr>
          <w:color w:val="000000" w:themeColor="text1"/>
        </w:rPr>
        <w:t>Пакет</w:t>
      </w:r>
      <w:r w:rsidR="3AAE6CCF" w:rsidRPr="3AAE6CCF">
        <w:rPr>
          <w:color w:val="000000" w:themeColor="text1"/>
        </w:rPr>
        <w:t xml:space="preserve"> </w:t>
      </w:r>
      <w:r w:rsidR="3AAE6CCF" w:rsidRPr="7082E88E">
        <w:rPr>
          <w:rFonts w:eastAsia="Inconsolata"/>
          <w:color w:val="000000" w:themeColor="text1"/>
          <w:sz w:val="21"/>
          <w:szCs w:val="21"/>
        </w:rPr>
        <w:t>«</w:t>
      </w:r>
      <w:r w:rsidR="3AAE6CCF" w:rsidRPr="3AAE6CCF">
        <w:rPr>
          <w:color w:val="000000" w:themeColor="text1"/>
        </w:rPr>
        <w:t>Спонсор</w:t>
      </w:r>
      <w:r w:rsidR="3AAE6CCF" w:rsidRPr="7082E88E">
        <w:rPr>
          <w:rFonts w:eastAsia="Inconsolata"/>
          <w:color w:val="000000" w:themeColor="text1"/>
          <w:sz w:val="21"/>
          <w:szCs w:val="21"/>
        </w:rPr>
        <w:t>»</w:t>
      </w:r>
      <w:r w:rsidR="3AAE6CCF" w:rsidRPr="3AAE6CCF">
        <w:rPr>
          <w:color w:val="000000" w:themeColor="text1"/>
        </w:rPr>
        <w:t xml:space="preserve"> и пакет </w:t>
      </w:r>
      <w:r w:rsidR="3AAE6CCF" w:rsidRPr="7082E88E">
        <w:rPr>
          <w:rFonts w:eastAsia="Inconsolata"/>
          <w:color w:val="000000" w:themeColor="text1"/>
          <w:sz w:val="21"/>
          <w:szCs w:val="21"/>
        </w:rPr>
        <w:t>«</w:t>
      </w:r>
      <w:r w:rsidR="3AAE6CCF" w:rsidRPr="3AAE6CCF">
        <w:rPr>
          <w:color w:val="000000" w:themeColor="text1"/>
        </w:rPr>
        <w:t>Спонсор деловой программы</w:t>
      </w:r>
      <w:r w:rsidR="3AAE6CCF" w:rsidRPr="7082E88E">
        <w:rPr>
          <w:rFonts w:eastAsia="Inconsolata"/>
          <w:color w:val="000000" w:themeColor="text1"/>
          <w:sz w:val="21"/>
          <w:szCs w:val="21"/>
        </w:rPr>
        <w:t>»</w:t>
      </w:r>
      <w:r w:rsidR="60F29531" w:rsidRPr="7082E88E">
        <w:rPr>
          <w:rFonts w:eastAsia="Inconsolata"/>
          <w:color w:val="000000" w:themeColor="text1"/>
          <w:sz w:val="21"/>
          <w:szCs w:val="21"/>
        </w:rPr>
        <w:t xml:space="preserve"> </w:t>
      </w:r>
      <w:r w:rsidR="3742DE1F" w:rsidRPr="3742DE1F">
        <w:rPr>
          <w:color w:val="000000" w:themeColor="text1"/>
        </w:rPr>
        <w:t xml:space="preserve">составляют по 6% и 5% </w:t>
      </w:r>
      <w:r w:rsidR="0C479DC2" w:rsidRPr="0C479DC2">
        <w:rPr>
          <w:color w:val="000000" w:themeColor="text1"/>
        </w:rPr>
        <w:t xml:space="preserve">от всей суммы затрат на крупное </w:t>
      </w:r>
      <w:r w:rsidR="18BCB157" w:rsidRPr="18BCB157">
        <w:rPr>
          <w:color w:val="000000" w:themeColor="text1"/>
        </w:rPr>
        <w:t xml:space="preserve">мероприятие </w:t>
      </w:r>
      <w:r w:rsidR="34AA93F7" w:rsidRPr="34AA93F7">
        <w:rPr>
          <w:color w:val="000000" w:themeColor="text1"/>
        </w:rPr>
        <w:t xml:space="preserve">соответственно. </w:t>
      </w:r>
      <w:r w:rsidR="08DC0F12" w:rsidRPr="08DC0F12">
        <w:rPr>
          <w:color w:val="000000" w:themeColor="text1"/>
        </w:rPr>
        <w:t xml:space="preserve">Первоначальная </w:t>
      </w:r>
      <w:r w:rsidR="39BB7425" w:rsidRPr="39BB7425">
        <w:rPr>
          <w:color w:val="000000" w:themeColor="text1"/>
        </w:rPr>
        <w:t>стоимость пакета</w:t>
      </w:r>
      <w:r w:rsidR="38FD00E1" w:rsidRPr="38FD00E1">
        <w:rPr>
          <w:color w:val="000000" w:themeColor="text1"/>
        </w:rPr>
        <w:t xml:space="preserve"> </w:t>
      </w:r>
      <w:r w:rsidR="38FD00E1" w:rsidRPr="7082E88E">
        <w:rPr>
          <w:rFonts w:eastAsia="Inconsolata"/>
          <w:color w:val="000000" w:themeColor="text1"/>
          <w:sz w:val="21"/>
          <w:szCs w:val="21"/>
        </w:rPr>
        <w:t>«</w:t>
      </w:r>
      <w:r w:rsidR="38FD00E1" w:rsidRPr="38FD00E1">
        <w:rPr>
          <w:color w:val="000000" w:themeColor="text1"/>
        </w:rPr>
        <w:t>Спонсор</w:t>
      </w:r>
      <w:r w:rsidR="38FD00E1" w:rsidRPr="7082E88E">
        <w:rPr>
          <w:rFonts w:eastAsia="Inconsolata"/>
          <w:color w:val="000000" w:themeColor="text1"/>
          <w:sz w:val="21"/>
          <w:szCs w:val="21"/>
        </w:rPr>
        <w:t>»</w:t>
      </w:r>
      <w:r w:rsidR="39BB7425" w:rsidRPr="39BB7425">
        <w:rPr>
          <w:color w:val="000000" w:themeColor="text1"/>
        </w:rPr>
        <w:t xml:space="preserve"> составляет </w:t>
      </w:r>
      <w:r w:rsidR="1916798A" w:rsidRPr="1916798A">
        <w:rPr>
          <w:color w:val="000000" w:themeColor="text1"/>
        </w:rPr>
        <w:t>24 034 руб</w:t>
      </w:r>
      <w:r w:rsidR="205AF8CF" w:rsidRPr="205AF8CF">
        <w:rPr>
          <w:color w:val="000000" w:themeColor="text1"/>
        </w:rPr>
        <w:t>.,</w:t>
      </w:r>
      <w:r w:rsidR="1916798A" w:rsidRPr="1916798A">
        <w:rPr>
          <w:color w:val="000000" w:themeColor="text1"/>
        </w:rPr>
        <w:t xml:space="preserve"> а пакета </w:t>
      </w:r>
      <w:r w:rsidR="0D2E7BFC" w:rsidRPr="7082E88E">
        <w:rPr>
          <w:rFonts w:eastAsia="Inconsolata"/>
          <w:color w:val="000000" w:themeColor="text1"/>
          <w:sz w:val="21"/>
          <w:szCs w:val="21"/>
        </w:rPr>
        <w:t>«</w:t>
      </w:r>
      <w:r w:rsidR="0D2E7BFC" w:rsidRPr="0D2E7BFC">
        <w:rPr>
          <w:color w:val="000000" w:themeColor="text1"/>
        </w:rPr>
        <w:t>Спонсор деловой программы</w:t>
      </w:r>
      <w:r w:rsidR="0D2E7BFC" w:rsidRPr="7082E88E">
        <w:rPr>
          <w:rFonts w:eastAsia="Inconsolata"/>
          <w:color w:val="000000" w:themeColor="text1"/>
          <w:sz w:val="21"/>
          <w:szCs w:val="21"/>
        </w:rPr>
        <w:t>»</w:t>
      </w:r>
      <w:r w:rsidR="0D2E7BFC" w:rsidRPr="0D2E7BFC">
        <w:rPr>
          <w:color w:val="000000" w:themeColor="text1"/>
        </w:rPr>
        <w:t xml:space="preserve"> </w:t>
      </w:r>
      <w:r w:rsidR="1916798A" w:rsidRPr="1916798A">
        <w:rPr>
          <w:color w:val="000000" w:themeColor="text1"/>
        </w:rPr>
        <w:t xml:space="preserve">- 20 </w:t>
      </w:r>
      <w:r w:rsidR="5EE76110" w:rsidRPr="5EE76110">
        <w:rPr>
          <w:color w:val="000000" w:themeColor="text1"/>
        </w:rPr>
        <w:t xml:space="preserve">028 руб. </w:t>
      </w:r>
      <w:r w:rsidR="360AEE86" w:rsidRPr="360AEE86">
        <w:rPr>
          <w:color w:val="000000" w:themeColor="text1"/>
        </w:rPr>
        <w:t xml:space="preserve">К </w:t>
      </w:r>
      <w:r w:rsidR="360AEE86" w:rsidRPr="360AEE86">
        <w:rPr>
          <w:color w:val="000000" w:themeColor="text1"/>
        </w:rPr>
        <w:lastRenderedPageBreak/>
        <w:t>пятому году их цена возрастает до</w:t>
      </w:r>
      <w:r w:rsidR="28D767AD" w:rsidRPr="28D767AD">
        <w:rPr>
          <w:color w:val="000000" w:themeColor="text1"/>
        </w:rPr>
        <w:t xml:space="preserve"> 78 861 руб</w:t>
      </w:r>
      <w:r w:rsidR="205AF8CF" w:rsidRPr="205AF8CF">
        <w:rPr>
          <w:color w:val="000000" w:themeColor="text1"/>
        </w:rPr>
        <w:t>. и</w:t>
      </w:r>
      <w:r w:rsidR="40BAFC7B" w:rsidRPr="40BAFC7B">
        <w:rPr>
          <w:color w:val="000000" w:themeColor="text1"/>
        </w:rPr>
        <w:t xml:space="preserve"> 65 718 руб.</w:t>
      </w:r>
      <w:r w:rsidR="77B633D3" w:rsidRPr="77B633D3">
        <w:rPr>
          <w:color w:val="000000" w:themeColor="text1"/>
        </w:rPr>
        <w:t xml:space="preserve"> Процент продаж пакетов из года в год стабильно растет: в первом году 5%, во втором - </w:t>
      </w:r>
      <w:r w:rsidR="61AC75E9" w:rsidRPr="61AC75E9">
        <w:rPr>
          <w:color w:val="000000" w:themeColor="text1"/>
        </w:rPr>
        <w:t>12%,</w:t>
      </w:r>
      <w:r w:rsidR="6EF4CE06" w:rsidRPr="6EF4CE06">
        <w:rPr>
          <w:color w:val="000000" w:themeColor="text1"/>
        </w:rPr>
        <w:t xml:space="preserve"> в третьем 16%,</w:t>
      </w:r>
      <w:r w:rsidR="674BA3B0" w:rsidRPr="674BA3B0">
        <w:rPr>
          <w:color w:val="000000" w:themeColor="text1"/>
        </w:rPr>
        <w:t xml:space="preserve"> в четвертом 20%, в пятый год</w:t>
      </w:r>
      <w:r w:rsidR="42E15232" w:rsidRPr="42E15232">
        <w:rPr>
          <w:color w:val="000000" w:themeColor="text1"/>
        </w:rPr>
        <w:t xml:space="preserve"> 30</w:t>
      </w:r>
      <w:r w:rsidR="5E8A3DE3" w:rsidRPr="5E8A3DE3">
        <w:rPr>
          <w:color w:val="000000" w:themeColor="text1"/>
        </w:rPr>
        <w:t xml:space="preserve">% </w:t>
      </w:r>
      <w:r w:rsidR="6BD29600" w:rsidRPr="6BD29600">
        <w:rPr>
          <w:color w:val="000000" w:themeColor="text1"/>
        </w:rPr>
        <w:t xml:space="preserve">(это процент продаж от </w:t>
      </w:r>
      <w:r w:rsidR="0E0C7091" w:rsidRPr="0E0C7091">
        <w:rPr>
          <w:color w:val="000000" w:themeColor="text1"/>
        </w:rPr>
        <w:t>общей суммы пакетов, которую смогли бы продать</w:t>
      </w:r>
      <w:r w:rsidR="503E7B93" w:rsidRPr="503E7B93">
        <w:rPr>
          <w:color w:val="000000" w:themeColor="text1"/>
        </w:rPr>
        <w:t xml:space="preserve">, если бы каждый пакет купили по </w:t>
      </w:r>
      <w:r w:rsidR="1CC26C9D" w:rsidRPr="1CC26C9D">
        <w:rPr>
          <w:color w:val="000000" w:themeColor="text1"/>
        </w:rPr>
        <w:t>разу</w:t>
      </w:r>
      <w:r w:rsidR="503E7B93" w:rsidRPr="503E7B93">
        <w:rPr>
          <w:color w:val="000000" w:themeColor="text1"/>
        </w:rPr>
        <w:t>).</w:t>
      </w:r>
    </w:p>
    <w:p w14:paraId="43075E0F" w14:textId="4D160D60" w:rsidR="5031B25B" w:rsidRDefault="33D6633E" w:rsidP="33D6633E">
      <w:pPr>
        <w:spacing w:line="276" w:lineRule="auto"/>
        <w:ind w:firstLine="720"/>
        <w:jc w:val="both"/>
        <w:rPr>
          <w:color w:val="000000" w:themeColor="text1"/>
        </w:rPr>
      </w:pPr>
      <w:r w:rsidRPr="33D6633E">
        <w:rPr>
          <w:color w:val="000000" w:themeColor="text1"/>
        </w:rPr>
        <w:t xml:space="preserve">Реклама на конференции, а именно реклама на территории выставочного центра отражена в виде размещения логотипа компании-участника конференции на </w:t>
      </w:r>
      <w:proofErr w:type="spellStart"/>
      <w:r w:rsidRPr="33D6633E">
        <w:rPr>
          <w:color w:val="000000" w:themeColor="text1"/>
        </w:rPr>
        <w:t>роллапах</w:t>
      </w:r>
      <w:proofErr w:type="spellEnd"/>
      <w:r w:rsidRPr="33D6633E">
        <w:rPr>
          <w:color w:val="000000" w:themeColor="text1"/>
        </w:rPr>
        <w:t>, пресс-</w:t>
      </w:r>
      <w:proofErr w:type="spellStart"/>
      <w:r w:rsidRPr="33D6633E">
        <w:rPr>
          <w:color w:val="000000" w:themeColor="text1"/>
        </w:rPr>
        <w:t>волле</w:t>
      </w:r>
      <w:proofErr w:type="spellEnd"/>
      <w:r w:rsidRPr="33D6633E">
        <w:rPr>
          <w:color w:val="000000" w:themeColor="text1"/>
        </w:rPr>
        <w:t>, в рассылке приглашений и подобное. Стоимость услуги в первы год составит 2 500 рублей, далее рост в 1,6 раз – 4 000 руб., в последующие три года рост будет стабилен – в 1</w:t>
      </w:r>
      <w:r w:rsidR="480953D6" w:rsidRPr="480953D6">
        <w:rPr>
          <w:color w:val="000000" w:themeColor="text1"/>
        </w:rPr>
        <w:t>.</w:t>
      </w:r>
      <w:r w:rsidRPr="33D6633E">
        <w:rPr>
          <w:color w:val="000000" w:themeColor="text1"/>
        </w:rPr>
        <w:t>5 раз, к концу пятого года стоимость составит 13 500 руб. Прогнозируемый процент продаж услуги начнётся с 2-х процентов в первый год и вырастит до 30% к концу пятого года.</w:t>
      </w:r>
    </w:p>
    <w:p w14:paraId="5F70AC79" w14:textId="6A12A445" w:rsidR="5031B25B" w:rsidRDefault="33D6633E" w:rsidP="33D6633E">
      <w:pPr>
        <w:spacing w:line="276" w:lineRule="auto"/>
        <w:ind w:firstLine="720"/>
        <w:jc w:val="both"/>
        <w:rPr>
          <w:color w:val="000000" w:themeColor="text1"/>
        </w:rPr>
      </w:pPr>
      <w:r w:rsidRPr="33D6633E">
        <w:rPr>
          <w:color w:val="000000" w:themeColor="text1"/>
        </w:rPr>
        <w:t xml:space="preserve">Продажей стендов Клуб заниматься не будет, участники конференции самостоятельно смогут их заказать на специализированных сайтах. </w:t>
      </w:r>
    </w:p>
    <w:p w14:paraId="5ED3A2C0" w14:textId="305E4333" w:rsidR="5031B25B" w:rsidRDefault="33D6633E" w:rsidP="33D6633E">
      <w:pPr>
        <w:spacing w:line="276" w:lineRule="auto"/>
        <w:ind w:firstLine="720"/>
        <w:jc w:val="both"/>
        <w:rPr>
          <w:b/>
          <w:color w:val="000000" w:themeColor="text1"/>
        </w:rPr>
      </w:pPr>
      <w:r w:rsidRPr="3E366595">
        <w:rPr>
          <w:b/>
          <w:color w:val="000000" w:themeColor="text1"/>
        </w:rPr>
        <w:t xml:space="preserve"> </w:t>
      </w:r>
    </w:p>
    <w:p w14:paraId="4773B5C6" w14:textId="220839D2" w:rsidR="6B46727B" w:rsidRDefault="5FD7F142" w:rsidP="6B46727B">
      <w:pPr>
        <w:spacing w:line="276" w:lineRule="auto"/>
        <w:jc w:val="both"/>
        <w:rPr>
          <w:b/>
          <w:color w:val="000000" w:themeColor="text1"/>
        </w:rPr>
      </w:pPr>
      <w:r w:rsidRPr="3E366595">
        <w:rPr>
          <w:b/>
          <w:color w:val="000000" w:themeColor="text1"/>
        </w:rPr>
        <w:t>Реализация контрактов на услуги ТМХ</w:t>
      </w:r>
      <w:r w:rsidR="5873BDDB" w:rsidRPr="3E366595">
        <w:rPr>
          <w:b/>
          <w:color w:val="000000" w:themeColor="text1"/>
        </w:rPr>
        <w:t xml:space="preserve"> Рус.</w:t>
      </w:r>
    </w:p>
    <w:p w14:paraId="2BB0A091" w14:textId="488BB35D" w:rsidR="5031B25B" w:rsidRDefault="33D6633E" w:rsidP="33D6633E">
      <w:pPr>
        <w:spacing w:line="276" w:lineRule="auto"/>
        <w:ind w:firstLine="720"/>
        <w:jc w:val="both"/>
        <w:rPr>
          <w:color w:val="000000" w:themeColor="text1"/>
        </w:rPr>
      </w:pPr>
      <w:r w:rsidRPr="33D6633E">
        <w:rPr>
          <w:color w:val="000000" w:themeColor="text1"/>
        </w:rPr>
        <w:t xml:space="preserve">Одной из коммерческих целей создания Бизнес-Клуба складской логистики было способствование заключению дополнительных контрактов с </w:t>
      </w:r>
      <w:r w:rsidRPr="33D6633E">
        <w:rPr>
          <w:color w:val="000000" w:themeColor="text1"/>
          <w:lang w:val="en-US"/>
        </w:rPr>
        <w:t>TMX</w:t>
      </w:r>
      <w:r w:rsidRPr="007D2EE3">
        <w:rPr>
          <w:color w:val="000000" w:themeColor="text1"/>
        </w:rPr>
        <w:t xml:space="preserve"> </w:t>
      </w:r>
      <w:r w:rsidRPr="33D6633E">
        <w:rPr>
          <w:color w:val="000000" w:themeColor="text1"/>
          <w:lang w:val="en-US"/>
        </w:rPr>
        <w:t>RUS</w:t>
      </w:r>
      <w:r w:rsidRPr="33D6633E">
        <w:rPr>
          <w:color w:val="000000" w:themeColor="text1"/>
        </w:rPr>
        <w:t xml:space="preserve"> на продажу членам Клуба услуг компании. Тем самым, наша команда спрогнозировала с какой вероятностью привлекаемые члены Клуба будут заключать контракты – прогнозируется, что с вероятностью 30% каждый участник Клуба заключит с ТМХ РУС контракт. </w:t>
      </w:r>
    </w:p>
    <w:p w14:paraId="06EE0C08" w14:textId="4A09CF07" w:rsidR="3D74C08B" w:rsidRDefault="3D74C08B" w:rsidP="3D74C08B">
      <w:pPr>
        <w:spacing w:line="276" w:lineRule="auto"/>
        <w:ind w:firstLine="720"/>
        <w:jc w:val="both"/>
        <w:rPr>
          <w:color w:val="000000" w:themeColor="text1"/>
        </w:rPr>
      </w:pPr>
      <w:r w:rsidRPr="3D74C08B">
        <w:rPr>
          <w:color w:val="000000" w:themeColor="text1"/>
        </w:rPr>
        <w:t>В первый год это будет низкий процент, так как хоть привлекаемая аудитория и будет большой, но факт недавнего основания клуба будет изначально не внушать доверия, следовательно приблизительный процент заключения контрактов будет 5%. Во второй год вероятность повысится до 9%, так как у участника, состоящего второй год в Клубе, вырастит к нему доверие, также важно учитывать факт заинтересованности участника в Клубе – лицо готово платить членские взносы. В третий год Клуб начнет укрепляться на рынке, обрастать популярностью и связями, следовательно если же лицо не заключило контракт с ТМХ во втором году, то в третьем году вероятность будет еще выше (11%), так как за три года Клуб станет для лица значимее. В четвертый год вероятность заключения контракта резко снизится 6%, так как четыре года — это длительный срок членства в организации, и если контракт не был до сих пор заключен, то появляется большой шанс, что лицо заинтересовано не в сотрудничестве с ТМХ РУС, а нуждается только в преимуществах, которые дает ему Клуб. Аналогично о в пятом году вероятность упадет до 2%.</w:t>
      </w:r>
    </w:p>
    <w:p w14:paraId="5DFE805F" w14:textId="7BC4915A" w:rsidR="30206FE1" w:rsidRDefault="33D6633E" w:rsidP="30206FE1">
      <w:pPr>
        <w:spacing w:line="276" w:lineRule="auto"/>
        <w:ind w:firstLine="720"/>
        <w:jc w:val="both"/>
        <w:rPr>
          <w:rFonts w:eastAsia="Inconsolata"/>
          <w:color w:val="000000" w:themeColor="text1"/>
          <w:sz w:val="21"/>
          <w:szCs w:val="21"/>
        </w:rPr>
      </w:pPr>
      <w:r w:rsidRPr="33D6633E">
        <w:rPr>
          <w:color w:val="000000" w:themeColor="text1"/>
        </w:rPr>
        <w:t xml:space="preserve">Далее было расписано сколько контрактов будет заключено в </w:t>
      </w:r>
      <w:r w:rsidR="55691B96" w:rsidRPr="55691B96">
        <w:rPr>
          <w:color w:val="000000" w:themeColor="text1"/>
        </w:rPr>
        <w:t>каждый год</w:t>
      </w:r>
      <w:r w:rsidRPr="33D6633E">
        <w:rPr>
          <w:color w:val="000000" w:themeColor="text1"/>
        </w:rPr>
        <w:t xml:space="preserve"> существования Клуба. Поколение первое – это лица, пришедшие в Клуба в первый год на льготных условиях (бесплатное членство), поэтому среди данной аудитории в первый год будет заключено </w:t>
      </w:r>
      <w:r w:rsidR="2D5FED94" w:rsidRPr="2D5FED94">
        <w:rPr>
          <w:color w:val="000000" w:themeColor="text1"/>
        </w:rPr>
        <w:t>23</w:t>
      </w:r>
      <w:r w:rsidRPr="33D6633E">
        <w:rPr>
          <w:color w:val="000000" w:themeColor="text1"/>
        </w:rPr>
        <w:t xml:space="preserve"> </w:t>
      </w:r>
      <w:r w:rsidR="2C47B21D" w:rsidRPr="2C47B21D">
        <w:rPr>
          <w:color w:val="000000" w:themeColor="text1"/>
        </w:rPr>
        <w:t>контракта</w:t>
      </w:r>
      <w:r w:rsidRPr="33D6633E">
        <w:rPr>
          <w:color w:val="000000" w:themeColor="text1"/>
        </w:rPr>
        <w:t xml:space="preserve">, во второй год – </w:t>
      </w:r>
      <w:r w:rsidR="6FB18AD5" w:rsidRPr="6FB18AD5">
        <w:rPr>
          <w:color w:val="000000" w:themeColor="text1"/>
        </w:rPr>
        <w:t>41</w:t>
      </w:r>
      <w:r w:rsidRPr="33D6633E">
        <w:rPr>
          <w:color w:val="000000" w:themeColor="text1"/>
        </w:rPr>
        <w:t xml:space="preserve"> шт., в третий – </w:t>
      </w:r>
      <w:r w:rsidR="4C1A7DDF" w:rsidRPr="4C1A7DDF">
        <w:rPr>
          <w:color w:val="000000" w:themeColor="text1"/>
        </w:rPr>
        <w:t>50</w:t>
      </w:r>
      <w:r w:rsidRPr="33D6633E">
        <w:rPr>
          <w:color w:val="000000" w:themeColor="text1"/>
        </w:rPr>
        <w:t xml:space="preserve"> шт., в четвертый – </w:t>
      </w:r>
      <w:r w:rsidR="4BD586F0" w:rsidRPr="4BD586F0">
        <w:rPr>
          <w:color w:val="000000" w:themeColor="text1"/>
        </w:rPr>
        <w:t>27</w:t>
      </w:r>
      <w:r w:rsidRPr="33D6633E">
        <w:rPr>
          <w:color w:val="000000" w:themeColor="text1"/>
        </w:rPr>
        <w:t xml:space="preserve"> и в последний – </w:t>
      </w:r>
      <w:r w:rsidR="014C71C0" w:rsidRPr="014C71C0">
        <w:rPr>
          <w:color w:val="000000" w:themeColor="text1"/>
        </w:rPr>
        <w:t>9</w:t>
      </w:r>
      <w:r w:rsidRPr="33D6633E">
        <w:rPr>
          <w:color w:val="000000" w:themeColor="text1"/>
        </w:rPr>
        <w:t xml:space="preserve"> шт. Второе поколение участников Клуба, а именно тех, кто пришел в Клуб во втором году будет </w:t>
      </w:r>
      <w:r w:rsidR="0DC18555" w:rsidRPr="0DC18555">
        <w:rPr>
          <w:color w:val="000000" w:themeColor="text1"/>
        </w:rPr>
        <w:t xml:space="preserve">равняться </w:t>
      </w:r>
      <w:r w:rsidR="029910BA" w:rsidRPr="029910BA">
        <w:rPr>
          <w:color w:val="000000" w:themeColor="text1"/>
        </w:rPr>
        <w:t>4</w:t>
      </w:r>
      <w:r w:rsidR="0DC18555" w:rsidRPr="0DC18555">
        <w:rPr>
          <w:color w:val="000000" w:themeColor="text1"/>
        </w:rPr>
        <w:t xml:space="preserve"> контракта, </w:t>
      </w:r>
      <w:r w:rsidR="4D017DFC" w:rsidRPr="4D017DFC">
        <w:rPr>
          <w:color w:val="000000" w:themeColor="text1"/>
        </w:rPr>
        <w:t xml:space="preserve">во второй </w:t>
      </w:r>
      <w:r w:rsidR="414E05D4" w:rsidRPr="414E05D4">
        <w:rPr>
          <w:color w:val="000000" w:themeColor="text1"/>
        </w:rPr>
        <w:t xml:space="preserve">и третий года </w:t>
      </w:r>
      <w:r w:rsidR="67922E36" w:rsidRPr="67922E36">
        <w:rPr>
          <w:color w:val="000000" w:themeColor="text1"/>
        </w:rPr>
        <w:t xml:space="preserve">по </w:t>
      </w:r>
      <w:r w:rsidR="2D4F5A28" w:rsidRPr="2D4F5A28">
        <w:rPr>
          <w:color w:val="000000" w:themeColor="text1"/>
        </w:rPr>
        <w:t>5</w:t>
      </w:r>
      <w:r w:rsidR="4D017DFC" w:rsidRPr="4D017DFC">
        <w:rPr>
          <w:color w:val="000000" w:themeColor="text1"/>
        </w:rPr>
        <w:t xml:space="preserve"> контракта,</w:t>
      </w:r>
      <w:r w:rsidR="67922E36" w:rsidRPr="67922E36">
        <w:rPr>
          <w:color w:val="000000" w:themeColor="text1"/>
        </w:rPr>
        <w:t xml:space="preserve"> в четвертый </w:t>
      </w:r>
      <w:r w:rsidR="5BDEB60E" w:rsidRPr="5BDEB60E">
        <w:rPr>
          <w:color w:val="000000" w:themeColor="text1"/>
        </w:rPr>
        <w:t xml:space="preserve">- </w:t>
      </w:r>
      <w:r w:rsidR="5C0FF168" w:rsidRPr="5C0FF168">
        <w:rPr>
          <w:color w:val="000000" w:themeColor="text1"/>
        </w:rPr>
        <w:t>3</w:t>
      </w:r>
      <w:r w:rsidR="5BDEB60E" w:rsidRPr="5BDEB60E">
        <w:rPr>
          <w:color w:val="000000" w:themeColor="text1"/>
        </w:rPr>
        <w:t xml:space="preserve"> шт., в пятый год - 1 контракт</w:t>
      </w:r>
      <w:r w:rsidR="0CBE1B22" w:rsidRPr="0CBE1B22">
        <w:rPr>
          <w:color w:val="000000" w:themeColor="text1"/>
        </w:rPr>
        <w:t xml:space="preserve">. </w:t>
      </w:r>
      <w:r w:rsidR="6C192086" w:rsidRPr="6C192086">
        <w:rPr>
          <w:color w:val="000000" w:themeColor="text1"/>
        </w:rPr>
        <w:t>Число заключаемых контрактов со втором поколением заметно</w:t>
      </w:r>
      <w:r w:rsidR="11CEFB50" w:rsidRPr="11CEFB50">
        <w:rPr>
          <w:color w:val="000000" w:themeColor="text1"/>
        </w:rPr>
        <w:t xml:space="preserve"> ниже, чем </w:t>
      </w:r>
      <w:r w:rsidR="7C538AFE" w:rsidRPr="7C538AFE">
        <w:rPr>
          <w:color w:val="000000" w:themeColor="text1"/>
        </w:rPr>
        <w:t xml:space="preserve">если сравнивать с первым </w:t>
      </w:r>
      <w:r w:rsidR="68F288C5" w:rsidRPr="68F288C5">
        <w:rPr>
          <w:color w:val="000000" w:themeColor="text1"/>
        </w:rPr>
        <w:t xml:space="preserve">поколением поскольку во второй год были </w:t>
      </w:r>
      <w:r w:rsidR="484D8E2A" w:rsidRPr="484D8E2A">
        <w:rPr>
          <w:color w:val="000000" w:themeColor="text1"/>
        </w:rPr>
        <w:t xml:space="preserve">повышены членские взносы, что привело к 70% </w:t>
      </w:r>
      <w:r w:rsidR="5595E647" w:rsidRPr="5595E647">
        <w:rPr>
          <w:color w:val="000000" w:themeColor="text1"/>
        </w:rPr>
        <w:t xml:space="preserve">оттоку участников. </w:t>
      </w:r>
      <w:r w:rsidR="5887F8A2" w:rsidRPr="5887F8A2">
        <w:rPr>
          <w:color w:val="000000" w:themeColor="text1"/>
        </w:rPr>
        <w:t xml:space="preserve">Третье поколение членов </w:t>
      </w:r>
      <w:r w:rsidR="2CB973BD" w:rsidRPr="2CB973BD">
        <w:rPr>
          <w:color w:val="000000" w:themeColor="text1"/>
        </w:rPr>
        <w:t xml:space="preserve">Клуба начинает </w:t>
      </w:r>
      <w:r w:rsidR="00EAEED8" w:rsidRPr="00EAEED8">
        <w:rPr>
          <w:color w:val="000000" w:themeColor="text1"/>
        </w:rPr>
        <w:t xml:space="preserve">расти, и число контрактов с </w:t>
      </w:r>
      <w:r w:rsidR="35D7C9E6" w:rsidRPr="35D7C9E6">
        <w:rPr>
          <w:color w:val="000000" w:themeColor="text1"/>
        </w:rPr>
        <w:t>ними</w:t>
      </w:r>
      <w:r w:rsidR="00EAEED8" w:rsidRPr="00EAEED8">
        <w:rPr>
          <w:color w:val="000000" w:themeColor="text1"/>
        </w:rPr>
        <w:t xml:space="preserve"> в </w:t>
      </w:r>
      <w:r w:rsidR="3C2099AD" w:rsidRPr="3C2099AD">
        <w:rPr>
          <w:color w:val="000000" w:themeColor="text1"/>
        </w:rPr>
        <w:t xml:space="preserve">первый год - 9 шт., во второй - </w:t>
      </w:r>
      <w:r w:rsidR="2FFC7594" w:rsidRPr="2FFC7594">
        <w:rPr>
          <w:color w:val="000000" w:themeColor="text1"/>
        </w:rPr>
        <w:t>15</w:t>
      </w:r>
      <w:r w:rsidR="3C2099AD" w:rsidRPr="3C2099AD">
        <w:rPr>
          <w:color w:val="000000" w:themeColor="text1"/>
        </w:rPr>
        <w:t xml:space="preserve"> </w:t>
      </w:r>
      <w:r w:rsidR="2616DBC3" w:rsidRPr="2616DBC3">
        <w:rPr>
          <w:color w:val="000000" w:themeColor="text1"/>
        </w:rPr>
        <w:t xml:space="preserve">шт., в третий - </w:t>
      </w:r>
      <w:r w:rsidR="2EE43A1D" w:rsidRPr="2EE43A1D">
        <w:rPr>
          <w:color w:val="000000" w:themeColor="text1"/>
        </w:rPr>
        <w:t>19</w:t>
      </w:r>
      <w:r w:rsidR="2616DBC3" w:rsidRPr="2616DBC3">
        <w:rPr>
          <w:color w:val="000000" w:themeColor="text1"/>
        </w:rPr>
        <w:t xml:space="preserve"> контрактов, в</w:t>
      </w:r>
      <w:r w:rsidR="3B622669" w:rsidRPr="3B622669">
        <w:rPr>
          <w:color w:val="000000" w:themeColor="text1"/>
        </w:rPr>
        <w:t xml:space="preserve"> четвертый - </w:t>
      </w:r>
      <w:r w:rsidR="4AD21CBD" w:rsidRPr="4AD21CBD">
        <w:rPr>
          <w:color w:val="000000" w:themeColor="text1"/>
        </w:rPr>
        <w:t>10</w:t>
      </w:r>
      <w:r w:rsidR="3B622669" w:rsidRPr="3B622669">
        <w:rPr>
          <w:color w:val="000000" w:themeColor="text1"/>
        </w:rPr>
        <w:t xml:space="preserve"> шт., а в </w:t>
      </w:r>
      <w:r w:rsidR="35D7C9E6" w:rsidRPr="35D7C9E6">
        <w:rPr>
          <w:color w:val="000000" w:themeColor="text1"/>
        </w:rPr>
        <w:t>пятый</w:t>
      </w:r>
      <w:r w:rsidR="6C418B7C" w:rsidRPr="6C418B7C">
        <w:rPr>
          <w:color w:val="000000" w:themeColor="text1"/>
        </w:rPr>
        <w:t xml:space="preserve"> всего 3 </w:t>
      </w:r>
      <w:r w:rsidR="6C418B7C" w:rsidRPr="6C418B7C">
        <w:rPr>
          <w:color w:val="000000" w:themeColor="text1"/>
        </w:rPr>
        <w:lastRenderedPageBreak/>
        <w:t>контракта</w:t>
      </w:r>
      <w:r w:rsidR="35D7C9E6" w:rsidRPr="35D7C9E6">
        <w:rPr>
          <w:color w:val="000000" w:themeColor="text1"/>
        </w:rPr>
        <w:t xml:space="preserve">. </w:t>
      </w:r>
      <w:r w:rsidR="50F267FE" w:rsidRPr="50F267FE">
        <w:rPr>
          <w:color w:val="000000" w:themeColor="text1"/>
        </w:rPr>
        <w:t xml:space="preserve">Прогнозируется что среднее </w:t>
      </w:r>
      <w:r w:rsidR="5F0E04A3" w:rsidRPr="5F0E04A3">
        <w:rPr>
          <w:color w:val="000000" w:themeColor="text1"/>
        </w:rPr>
        <w:t xml:space="preserve">число заключаемых контрактов с </w:t>
      </w:r>
      <w:r w:rsidR="48310231" w:rsidRPr="48310231">
        <w:rPr>
          <w:color w:val="000000" w:themeColor="text1"/>
        </w:rPr>
        <w:t>четвертый поколением будет выше, чем с третьим:</w:t>
      </w:r>
      <w:r w:rsidR="0439F18F" w:rsidRPr="0439F18F">
        <w:rPr>
          <w:color w:val="000000" w:themeColor="text1"/>
        </w:rPr>
        <w:t xml:space="preserve"> первый год - 12 контрактов, </w:t>
      </w:r>
      <w:r w:rsidR="1F548FA7" w:rsidRPr="1F548FA7">
        <w:rPr>
          <w:color w:val="000000" w:themeColor="text1"/>
        </w:rPr>
        <w:t xml:space="preserve">второй год - </w:t>
      </w:r>
      <w:r w:rsidR="4AD21CBD" w:rsidRPr="4AD21CBD">
        <w:rPr>
          <w:color w:val="000000" w:themeColor="text1"/>
        </w:rPr>
        <w:t>21</w:t>
      </w:r>
      <w:r w:rsidR="1F548FA7" w:rsidRPr="1F548FA7">
        <w:rPr>
          <w:color w:val="000000" w:themeColor="text1"/>
        </w:rPr>
        <w:t xml:space="preserve"> </w:t>
      </w:r>
      <w:r w:rsidR="65B3C4C6" w:rsidRPr="65B3C4C6">
        <w:rPr>
          <w:color w:val="000000" w:themeColor="text1"/>
        </w:rPr>
        <w:t xml:space="preserve">шт., третий год - </w:t>
      </w:r>
      <w:r w:rsidR="3F639B84" w:rsidRPr="3F639B84">
        <w:rPr>
          <w:color w:val="000000" w:themeColor="text1"/>
        </w:rPr>
        <w:t>26</w:t>
      </w:r>
      <w:r w:rsidR="65B3C4C6" w:rsidRPr="65B3C4C6">
        <w:rPr>
          <w:color w:val="000000" w:themeColor="text1"/>
        </w:rPr>
        <w:t xml:space="preserve"> шт., </w:t>
      </w:r>
      <w:r w:rsidR="2F8EFA1F" w:rsidRPr="2F8EFA1F">
        <w:rPr>
          <w:color w:val="000000" w:themeColor="text1"/>
        </w:rPr>
        <w:t xml:space="preserve">далее </w:t>
      </w:r>
      <w:r w:rsidR="7116451F" w:rsidRPr="7116451F">
        <w:rPr>
          <w:color w:val="000000" w:themeColor="text1"/>
        </w:rPr>
        <w:t>14</w:t>
      </w:r>
      <w:r w:rsidR="2F8EFA1F" w:rsidRPr="2F8EFA1F">
        <w:rPr>
          <w:color w:val="000000" w:themeColor="text1"/>
        </w:rPr>
        <w:t xml:space="preserve"> и в </w:t>
      </w:r>
      <w:r w:rsidR="529C1937" w:rsidRPr="529C1937">
        <w:rPr>
          <w:color w:val="000000" w:themeColor="text1"/>
        </w:rPr>
        <w:t xml:space="preserve">последний год - 5 контрактов. </w:t>
      </w:r>
      <w:r w:rsidR="3CD7523C" w:rsidRPr="3CD7523C">
        <w:rPr>
          <w:color w:val="000000" w:themeColor="text1"/>
        </w:rPr>
        <w:t xml:space="preserve">Аналогично с пятым </w:t>
      </w:r>
      <w:r w:rsidR="78E04199" w:rsidRPr="78E04199">
        <w:rPr>
          <w:color w:val="000000" w:themeColor="text1"/>
        </w:rPr>
        <w:t xml:space="preserve">годом </w:t>
      </w:r>
      <w:r w:rsidR="62D683AF" w:rsidRPr="62D683AF">
        <w:rPr>
          <w:color w:val="000000" w:themeColor="text1"/>
        </w:rPr>
        <w:t xml:space="preserve">- число контрактов будет начинаться </w:t>
      </w:r>
      <w:r w:rsidR="3E6C3231" w:rsidRPr="3E6C3231">
        <w:rPr>
          <w:color w:val="000000" w:themeColor="text1"/>
        </w:rPr>
        <w:t xml:space="preserve">с 18 шт. </w:t>
      </w:r>
      <w:r w:rsidR="22D817C4" w:rsidRPr="22D817C4">
        <w:rPr>
          <w:color w:val="000000" w:themeColor="text1"/>
        </w:rPr>
        <w:t>И возрастёт</w:t>
      </w:r>
      <w:r w:rsidR="36C307DB" w:rsidRPr="36C307DB">
        <w:rPr>
          <w:color w:val="000000" w:themeColor="text1"/>
        </w:rPr>
        <w:t xml:space="preserve"> </w:t>
      </w:r>
      <w:r w:rsidR="74C9F2E7" w:rsidRPr="74C9F2E7">
        <w:rPr>
          <w:color w:val="000000" w:themeColor="text1"/>
        </w:rPr>
        <w:t>до 22</w:t>
      </w:r>
      <w:r w:rsidR="36C307DB" w:rsidRPr="36C307DB">
        <w:rPr>
          <w:color w:val="000000" w:themeColor="text1"/>
        </w:rPr>
        <w:t xml:space="preserve"> шт. </w:t>
      </w:r>
      <w:r w:rsidR="74C9F2E7" w:rsidRPr="74C9F2E7">
        <w:rPr>
          <w:color w:val="000000" w:themeColor="text1"/>
        </w:rPr>
        <w:t>в</w:t>
      </w:r>
      <w:r w:rsidR="36C307DB" w:rsidRPr="36C307DB">
        <w:rPr>
          <w:color w:val="000000" w:themeColor="text1"/>
        </w:rPr>
        <w:t xml:space="preserve"> </w:t>
      </w:r>
      <w:r w:rsidR="22D817C4" w:rsidRPr="22D817C4">
        <w:rPr>
          <w:color w:val="000000" w:themeColor="text1"/>
        </w:rPr>
        <w:t>четвертом</w:t>
      </w:r>
      <w:r w:rsidR="36C307DB" w:rsidRPr="36C307DB">
        <w:rPr>
          <w:color w:val="000000" w:themeColor="text1"/>
        </w:rPr>
        <w:t xml:space="preserve"> году,</w:t>
      </w:r>
      <w:r w:rsidR="35AACC64" w:rsidRPr="35AACC64">
        <w:rPr>
          <w:color w:val="000000" w:themeColor="text1"/>
        </w:rPr>
        <w:t xml:space="preserve"> в а в пятом </w:t>
      </w:r>
      <w:r w:rsidR="22D817C4" w:rsidRPr="22D817C4">
        <w:rPr>
          <w:color w:val="000000" w:themeColor="text1"/>
        </w:rPr>
        <w:t>снизится до 7 шт.</w:t>
      </w:r>
      <w:r w:rsidR="7A8D1AFB" w:rsidRPr="7A8D1AFB">
        <w:rPr>
          <w:color w:val="000000" w:themeColor="text1"/>
        </w:rPr>
        <w:t xml:space="preserve"> Таким образом</w:t>
      </w:r>
      <w:r w:rsidR="1A16B1F7" w:rsidRPr="1A16B1F7">
        <w:rPr>
          <w:color w:val="000000" w:themeColor="text1"/>
        </w:rPr>
        <w:t xml:space="preserve">, </w:t>
      </w:r>
      <w:r w:rsidR="11554C2A" w:rsidRPr="11554C2A">
        <w:rPr>
          <w:color w:val="000000" w:themeColor="text1"/>
        </w:rPr>
        <w:t xml:space="preserve">суммарное </w:t>
      </w:r>
      <w:r w:rsidR="275F0A14" w:rsidRPr="275F0A14">
        <w:rPr>
          <w:color w:val="000000" w:themeColor="text1"/>
        </w:rPr>
        <w:t xml:space="preserve">количество заключаемых </w:t>
      </w:r>
      <w:r w:rsidR="11554C2A" w:rsidRPr="11554C2A">
        <w:rPr>
          <w:color w:val="000000" w:themeColor="text1"/>
        </w:rPr>
        <w:t xml:space="preserve">контрактов по </w:t>
      </w:r>
      <w:r w:rsidR="3799748C" w:rsidRPr="3799748C">
        <w:rPr>
          <w:color w:val="000000" w:themeColor="text1"/>
        </w:rPr>
        <w:t xml:space="preserve">каждому году равняется 22 шт., </w:t>
      </w:r>
      <w:r w:rsidR="5EC034FD" w:rsidRPr="5EC034FD">
        <w:rPr>
          <w:color w:val="000000" w:themeColor="text1"/>
        </w:rPr>
        <w:t>42</w:t>
      </w:r>
      <w:r w:rsidR="3799748C" w:rsidRPr="3799748C">
        <w:rPr>
          <w:color w:val="000000" w:themeColor="text1"/>
        </w:rPr>
        <w:t xml:space="preserve"> шт.,</w:t>
      </w:r>
      <w:r w:rsidR="52B412A4" w:rsidRPr="52B412A4">
        <w:rPr>
          <w:color w:val="000000" w:themeColor="text1"/>
        </w:rPr>
        <w:t xml:space="preserve"> </w:t>
      </w:r>
      <w:r w:rsidR="4989BB9B" w:rsidRPr="4989BB9B">
        <w:rPr>
          <w:color w:val="000000" w:themeColor="text1"/>
        </w:rPr>
        <w:t>62</w:t>
      </w:r>
      <w:r w:rsidR="52B412A4" w:rsidRPr="52B412A4">
        <w:rPr>
          <w:color w:val="000000" w:themeColor="text1"/>
        </w:rPr>
        <w:t xml:space="preserve"> шт., </w:t>
      </w:r>
      <w:r w:rsidR="7AAE179D" w:rsidRPr="7AAE179D">
        <w:rPr>
          <w:color w:val="000000" w:themeColor="text1"/>
        </w:rPr>
        <w:t>59</w:t>
      </w:r>
      <w:r w:rsidR="52B412A4" w:rsidRPr="52B412A4">
        <w:rPr>
          <w:color w:val="000000" w:themeColor="text1"/>
        </w:rPr>
        <w:t xml:space="preserve"> шт., </w:t>
      </w:r>
      <w:r w:rsidR="616D5069" w:rsidRPr="616D5069">
        <w:rPr>
          <w:color w:val="000000" w:themeColor="text1"/>
        </w:rPr>
        <w:t>69</w:t>
      </w:r>
      <w:r w:rsidR="52B412A4" w:rsidRPr="52B412A4">
        <w:rPr>
          <w:color w:val="000000" w:themeColor="text1"/>
        </w:rPr>
        <w:t xml:space="preserve"> шт</w:t>
      </w:r>
      <w:r w:rsidR="3C655DCB" w:rsidRPr="3C655DCB">
        <w:rPr>
          <w:color w:val="000000" w:themeColor="text1"/>
        </w:rPr>
        <w:t>.</w:t>
      </w:r>
    </w:p>
    <w:p w14:paraId="4A0D1FEB" w14:textId="3FF0450A" w:rsidR="5031B25B" w:rsidRPr="00710A7A" w:rsidRDefault="4EBE9616" w:rsidP="00710A7A">
      <w:pPr>
        <w:spacing w:line="276" w:lineRule="auto"/>
        <w:ind w:firstLine="720"/>
        <w:jc w:val="both"/>
        <w:rPr>
          <w:color w:val="000000" w:themeColor="text1"/>
        </w:rPr>
      </w:pPr>
      <w:r w:rsidRPr="4EBE9616">
        <w:rPr>
          <w:color w:val="000000" w:themeColor="text1"/>
        </w:rPr>
        <w:t xml:space="preserve">Кроме того, нами была посчитана средняя сумма заключаемого </w:t>
      </w:r>
      <w:r w:rsidR="51B0A871" w:rsidRPr="51B0A871">
        <w:rPr>
          <w:color w:val="000000" w:themeColor="text1"/>
        </w:rPr>
        <w:t xml:space="preserve">контракта - примерно 4,5 </w:t>
      </w:r>
      <w:r w:rsidR="0CE65347" w:rsidRPr="0CE65347">
        <w:rPr>
          <w:color w:val="000000" w:themeColor="text1"/>
        </w:rPr>
        <w:t>млн. руб.</w:t>
      </w:r>
      <w:r w:rsidR="0FD865A2" w:rsidRPr="0FD865A2">
        <w:rPr>
          <w:color w:val="000000" w:themeColor="text1"/>
        </w:rPr>
        <w:t xml:space="preserve"> </w:t>
      </w:r>
      <w:r w:rsidR="0301CF25" w:rsidRPr="0301CF25">
        <w:rPr>
          <w:color w:val="000000" w:themeColor="text1"/>
        </w:rPr>
        <w:t>Нами была изучена средняя стоимость полной автоматизации склада [</w:t>
      </w:r>
      <w:r w:rsidR="00710A7A">
        <w:rPr>
          <w:lang w:val="en-US"/>
        </w:rPr>
        <w:t>16</w:t>
      </w:r>
      <w:r w:rsidR="0301CF25">
        <w:t xml:space="preserve">]. </w:t>
      </w:r>
      <w:r w:rsidR="2B64C55A">
        <w:t xml:space="preserve">В первый год выручка </w:t>
      </w:r>
      <w:r w:rsidR="7208F168">
        <w:t xml:space="preserve">ТМХ Рус от </w:t>
      </w:r>
      <w:r w:rsidR="5BFF337E">
        <w:t xml:space="preserve">контрактов составит 101 700 000 </w:t>
      </w:r>
      <w:r w:rsidR="22A35F8D">
        <w:t>руб, во второй год</w:t>
      </w:r>
      <w:r w:rsidR="0C99A1A3">
        <w:t xml:space="preserve"> - 131 490 000 </w:t>
      </w:r>
      <w:r w:rsidR="247D3671">
        <w:t xml:space="preserve">руб., в третий - 212 </w:t>
      </w:r>
      <w:r w:rsidR="31C58E8E">
        <w:t xml:space="preserve">647 500 руб., в четвертый год - </w:t>
      </w:r>
      <w:r w:rsidR="1FC61E76">
        <w:t xml:space="preserve">297 810 000 руб., в пятый - </w:t>
      </w:r>
      <w:r w:rsidR="2D0E7693">
        <w:t>264 195 000 руб.</w:t>
      </w:r>
      <w:r w:rsidR="4F485123">
        <w:t xml:space="preserve"> Также нами была проанализирована бухгалтерская </w:t>
      </w:r>
      <w:r w:rsidR="523A637E">
        <w:t xml:space="preserve">отчетность компании </w:t>
      </w:r>
      <w:r w:rsidR="6A1DF84C">
        <w:t xml:space="preserve">ТМХ Рус, </w:t>
      </w:r>
      <w:r w:rsidR="7F6942F2">
        <w:t>выяснилось</w:t>
      </w:r>
      <w:r w:rsidR="106220AF">
        <w:t xml:space="preserve">, что рентабельность </w:t>
      </w:r>
      <w:r w:rsidR="4B97CB84">
        <w:t xml:space="preserve">продаж компании по </w:t>
      </w:r>
      <w:r w:rsidR="7F6942F2">
        <w:t>чистой</w:t>
      </w:r>
      <w:r w:rsidR="4B97CB84">
        <w:t xml:space="preserve"> прибыли в </w:t>
      </w:r>
      <w:r w:rsidR="3B723250">
        <w:t>2020</w:t>
      </w:r>
      <w:r w:rsidR="43EEA12E">
        <w:t xml:space="preserve"> году составляла </w:t>
      </w:r>
      <w:r w:rsidR="3B723250">
        <w:t>6,3</w:t>
      </w:r>
      <w:r w:rsidR="3003B117">
        <w:t xml:space="preserve">%, а в 2021 = </w:t>
      </w:r>
      <w:r w:rsidR="64ED63FC">
        <w:t xml:space="preserve">3,1%. </w:t>
      </w:r>
      <w:r w:rsidR="7E65D8BF">
        <w:t xml:space="preserve"> </w:t>
      </w:r>
      <w:r w:rsidR="72C731DB">
        <w:t xml:space="preserve">Нами было принято решение взять средний </w:t>
      </w:r>
      <w:r w:rsidR="74E5FFAE">
        <w:t xml:space="preserve">процент, который мог бы быть у ТМХ Рус в 2022 </w:t>
      </w:r>
      <w:r w:rsidR="6D3CD558">
        <w:t>году, а именно 4,7% (</w:t>
      </w:r>
      <w:r w:rsidR="05206A27">
        <w:t>среднее значение между 6,3</w:t>
      </w:r>
      <w:r w:rsidR="0B4985CC">
        <w:t xml:space="preserve">% и 3,1%). </w:t>
      </w:r>
      <w:r w:rsidR="307572B7">
        <w:t xml:space="preserve">Подобные расчеты позволили вычислить </w:t>
      </w:r>
      <w:r w:rsidR="0FD0781C">
        <w:t xml:space="preserve">дополнительную прибыль ТМХ Рус от реализации </w:t>
      </w:r>
      <w:r w:rsidR="40AFDD2F">
        <w:t>контрактов</w:t>
      </w:r>
      <w:r w:rsidR="699CC142">
        <w:t xml:space="preserve">: в первый год - 4 779 000 руб., во </w:t>
      </w:r>
      <w:r w:rsidR="020EA3AA">
        <w:t xml:space="preserve">второй год - </w:t>
      </w:r>
      <w:r w:rsidR="3F909906">
        <w:t xml:space="preserve">9 </w:t>
      </w:r>
      <w:r w:rsidR="60056DF6">
        <w:t>047 970</w:t>
      </w:r>
      <w:r w:rsidR="020EA3AA">
        <w:t xml:space="preserve"> руб., в </w:t>
      </w:r>
      <w:r w:rsidR="00F66833">
        <w:t xml:space="preserve">третий год - </w:t>
      </w:r>
      <w:r w:rsidR="60056DF6">
        <w:t>13 128 862</w:t>
      </w:r>
      <w:r w:rsidR="273A9095">
        <w:t xml:space="preserve"> руб., в четвертый год</w:t>
      </w:r>
      <w:r w:rsidR="7B6C0BAF">
        <w:t xml:space="preserve"> - </w:t>
      </w:r>
      <w:r w:rsidR="60056DF6">
        <w:t>12 483 787</w:t>
      </w:r>
      <w:r w:rsidR="7B6C0BAF">
        <w:t xml:space="preserve"> руб., в пятый год - </w:t>
      </w:r>
      <w:r w:rsidR="60056DF6">
        <w:t xml:space="preserve">14 742 </w:t>
      </w:r>
      <w:r w:rsidR="3144D6B6">
        <w:t>607</w:t>
      </w:r>
      <w:r w:rsidR="3774FB0D">
        <w:t xml:space="preserve"> руб.</w:t>
      </w:r>
    </w:p>
    <w:p w14:paraId="007CE18F" w14:textId="79CB85C9" w:rsidR="5031B25B" w:rsidRDefault="5031B25B" w:rsidP="141D32DE">
      <w:pPr>
        <w:spacing w:line="276" w:lineRule="auto"/>
      </w:pPr>
    </w:p>
    <w:p w14:paraId="592F034E" w14:textId="6F3F1B11" w:rsidR="5031B25B" w:rsidRDefault="5031B25B" w:rsidP="141D32DE">
      <w:pPr>
        <w:spacing w:line="276" w:lineRule="auto"/>
      </w:pPr>
    </w:p>
    <w:p w14:paraId="22C63E0D" w14:textId="4B927AA6" w:rsidR="5031B25B" w:rsidRDefault="54FF3AEE" w:rsidP="141D32DE">
      <w:pPr>
        <w:spacing w:line="276" w:lineRule="auto"/>
        <w:jc w:val="both"/>
        <w:rPr>
          <w:b/>
        </w:rPr>
      </w:pPr>
      <w:r w:rsidRPr="1BF5D802">
        <w:rPr>
          <w:b/>
        </w:rPr>
        <w:t xml:space="preserve">Отчет о финансовых результатах. </w:t>
      </w:r>
    </w:p>
    <w:p w14:paraId="64CE8670" w14:textId="07A9D657" w:rsidR="5031B25B" w:rsidRDefault="54FF3AEE" w:rsidP="4C904626">
      <w:pPr>
        <w:spacing w:line="276" w:lineRule="auto"/>
        <w:ind w:firstLine="708"/>
        <w:jc w:val="both"/>
      </w:pPr>
      <w:r>
        <w:t xml:space="preserve">Отчет о финансовых результатах (ОФР) был рассчитан только по структуре доходов и расходов Клуба ТМХ Рус. </w:t>
      </w:r>
      <w:r w:rsidR="05DEA002">
        <w:t xml:space="preserve">Первая строка отчета </w:t>
      </w:r>
      <w:r w:rsidR="2C22C864">
        <w:t>—</w:t>
      </w:r>
      <w:r w:rsidR="05DEA002">
        <w:t xml:space="preserve"> это </w:t>
      </w:r>
      <w:r w:rsidR="2C22C864">
        <w:t xml:space="preserve">себестоимость. В нее было принято </w:t>
      </w:r>
      <w:r w:rsidR="5D022D77">
        <w:t xml:space="preserve">включить расходы на </w:t>
      </w:r>
      <w:r w:rsidR="33527665">
        <w:t>заработную плату помощника директора, так как он является</w:t>
      </w:r>
      <w:r w:rsidR="65052000">
        <w:t xml:space="preserve"> основным </w:t>
      </w:r>
      <w:r w:rsidR="159F8E25">
        <w:t xml:space="preserve">реализатором активности на </w:t>
      </w:r>
      <w:r w:rsidR="37D968B5">
        <w:t xml:space="preserve">сайте клуба и при </w:t>
      </w:r>
      <w:r w:rsidR="492C0EA4">
        <w:t>взаимодействии</w:t>
      </w:r>
      <w:r w:rsidR="37D968B5">
        <w:t xml:space="preserve"> с аудиторией.</w:t>
      </w:r>
      <w:r w:rsidR="492C0EA4">
        <w:t xml:space="preserve"> </w:t>
      </w:r>
      <w:r w:rsidR="762DF096">
        <w:t>Второй пункт в себестоимости — это расходы на ежемесячные совещания, так как именно там собирается самая активная аудитория Клуба</w:t>
      </w:r>
      <w:r w:rsidR="5D2A659C">
        <w:t xml:space="preserve">, а также расходы </w:t>
      </w:r>
      <w:r w:rsidR="2BD18434">
        <w:t>на</w:t>
      </w:r>
      <w:r w:rsidR="5D2A659C">
        <w:t xml:space="preserve"> </w:t>
      </w:r>
      <w:r w:rsidR="7918483C">
        <w:t xml:space="preserve">конференции, где </w:t>
      </w:r>
      <w:r w:rsidR="1BF0E1EF">
        <w:t>будет</w:t>
      </w:r>
      <w:r w:rsidR="7918483C">
        <w:t xml:space="preserve"> </w:t>
      </w:r>
      <w:r w:rsidR="1B5222CD">
        <w:t xml:space="preserve">происходить обмен </w:t>
      </w:r>
      <w:r w:rsidR="3740056D">
        <w:t>занятиями</w:t>
      </w:r>
      <w:r w:rsidR="1B5222CD">
        <w:t xml:space="preserve"> и </w:t>
      </w:r>
      <w:r w:rsidR="3740056D">
        <w:t xml:space="preserve">отраслевым </w:t>
      </w:r>
      <w:r w:rsidR="1B5222CD">
        <w:t>опытом</w:t>
      </w:r>
      <w:r w:rsidR="3740056D">
        <w:t>.</w:t>
      </w:r>
      <w:r w:rsidR="762DF096">
        <w:t xml:space="preserve"> </w:t>
      </w:r>
      <w:r w:rsidR="492C0EA4">
        <w:t>Также в себестоимость были</w:t>
      </w:r>
      <w:r w:rsidR="4813D32D">
        <w:t xml:space="preserve"> </w:t>
      </w:r>
      <w:r w:rsidR="1C454E48">
        <w:t>включены</w:t>
      </w:r>
      <w:r w:rsidR="4813D32D">
        <w:t xml:space="preserve"> затраты на </w:t>
      </w:r>
      <w:r w:rsidR="1C454E48">
        <w:t xml:space="preserve">поддержание </w:t>
      </w:r>
      <w:r w:rsidR="298DA665">
        <w:t xml:space="preserve">работоспособности сайта, </w:t>
      </w:r>
      <w:r w:rsidR="20CC4098">
        <w:t>поскольку</w:t>
      </w:r>
      <w:r w:rsidR="298DA665">
        <w:t xml:space="preserve"> он является нашей </w:t>
      </w:r>
      <w:r w:rsidR="1383E87B">
        <w:t xml:space="preserve">основной </w:t>
      </w:r>
      <w:r w:rsidR="20CC4098">
        <w:t>площадкой</w:t>
      </w:r>
      <w:r w:rsidR="600C393F">
        <w:t xml:space="preserve"> для </w:t>
      </w:r>
      <w:r w:rsidR="7E18E9B2">
        <w:t>реализации</w:t>
      </w:r>
      <w:r w:rsidR="57D4C150">
        <w:t xml:space="preserve"> деятельности </w:t>
      </w:r>
      <w:r w:rsidR="7E18E9B2">
        <w:t xml:space="preserve">Клуба. </w:t>
      </w:r>
      <w:r w:rsidR="7B3ED0C4">
        <w:t xml:space="preserve">Кроме того, в себестоимость будут включены </w:t>
      </w:r>
      <w:r w:rsidR="7395A66E">
        <w:t xml:space="preserve">расходы на коммунальные услуги и интернет, так как </w:t>
      </w:r>
      <w:r w:rsidR="60C2F1CE">
        <w:t>это основные источники</w:t>
      </w:r>
      <w:r w:rsidR="7D726FDB">
        <w:t xml:space="preserve">, </w:t>
      </w:r>
      <w:r w:rsidR="6768B1F1">
        <w:t>позволяющие работать серверу</w:t>
      </w:r>
      <w:r w:rsidR="60C2F1CE">
        <w:t xml:space="preserve"> </w:t>
      </w:r>
      <w:r w:rsidR="6E0B49EB">
        <w:t xml:space="preserve">и </w:t>
      </w:r>
      <w:r w:rsidR="0DACDA54">
        <w:t>дающие доступ сотрудникам</w:t>
      </w:r>
      <w:r w:rsidR="6E0B49EB">
        <w:t xml:space="preserve"> Клуба к сайту </w:t>
      </w:r>
      <w:r w:rsidR="7B53A208">
        <w:t>Клуба</w:t>
      </w:r>
      <w:r w:rsidR="0DACDA54">
        <w:t>, где</w:t>
      </w:r>
      <w:r w:rsidR="48E28529">
        <w:t xml:space="preserve"> они могут </w:t>
      </w:r>
      <w:r w:rsidR="1D140044">
        <w:t xml:space="preserve">реализовывать </w:t>
      </w:r>
      <w:r w:rsidR="71D3C8F7">
        <w:t xml:space="preserve">деятельность. </w:t>
      </w:r>
      <w:r w:rsidR="31D55D0C">
        <w:t xml:space="preserve">Расходы на электронный журнал также </w:t>
      </w:r>
      <w:r w:rsidR="49B8F1DA">
        <w:t>включены</w:t>
      </w:r>
      <w:r w:rsidR="31D55D0C">
        <w:t xml:space="preserve"> в себестоимость, так как журнал </w:t>
      </w:r>
      <w:r w:rsidR="598EB141">
        <w:t>публикуется на сайте Клуба и доступен</w:t>
      </w:r>
      <w:r w:rsidR="5BAD7F14">
        <w:t xml:space="preserve"> бесплатно каждому, </w:t>
      </w:r>
      <w:r w:rsidR="5E9F916F">
        <w:t xml:space="preserve">в нем </w:t>
      </w:r>
      <w:r w:rsidR="04E3B9D2">
        <w:t xml:space="preserve">публикуется наш продукт - знания, </w:t>
      </w:r>
      <w:r w:rsidR="4AB4A158">
        <w:t>статьи и собранная статистика</w:t>
      </w:r>
      <w:r w:rsidR="7C674AF3">
        <w:t xml:space="preserve">. </w:t>
      </w:r>
    </w:p>
    <w:p w14:paraId="4B06DA33" w14:textId="599082B6" w:rsidR="5031B25B" w:rsidRDefault="490ABD4E" w:rsidP="4C904626">
      <w:pPr>
        <w:spacing w:line="276" w:lineRule="auto"/>
        <w:ind w:firstLine="708"/>
        <w:jc w:val="both"/>
      </w:pPr>
      <w:r>
        <w:t xml:space="preserve">К коммерческим расходам были отнесены </w:t>
      </w:r>
      <w:r w:rsidR="19E4E385">
        <w:t>затраты</w:t>
      </w:r>
      <w:r>
        <w:t xml:space="preserve"> на рекламу.  </w:t>
      </w:r>
      <w:r w:rsidR="6FA8ADE3">
        <w:t>Более того,</w:t>
      </w:r>
      <w:r w:rsidR="19E4E385">
        <w:t xml:space="preserve"> </w:t>
      </w:r>
      <w:r w:rsidR="1FB4CE6F">
        <w:t>сюда</w:t>
      </w:r>
      <w:r w:rsidR="19E4E385">
        <w:t xml:space="preserve"> </w:t>
      </w:r>
      <w:r w:rsidR="2D76A2E1">
        <w:t xml:space="preserve">были включены </w:t>
      </w:r>
      <w:r>
        <w:t>затраты на печать журнала для заказов по подписке и для конференций, в последнем случае журнал является рекламных ходом для привлечения внимания посетителей выставки, они будут являться новыми потенциальными участниками Клуба.</w:t>
      </w:r>
    </w:p>
    <w:p w14:paraId="29C1550D" w14:textId="4E5085BC" w:rsidR="5031B25B" w:rsidRDefault="16F368A2" w:rsidP="4C904626">
      <w:pPr>
        <w:spacing w:line="276" w:lineRule="auto"/>
        <w:ind w:firstLine="708"/>
        <w:jc w:val="both"/>
      </w:pPr>
      <w:r>
        <w:t>В управленческие расходы были включены</w:t>
      </w:r>
      <w:r w:rsidR="243BC0BF">
        <w:t xml:space="preserve"> заработная плата директору </w:t>
      </w:r>
      <w:r w:rsidR="40312B43">
        <w:t>клуба</w:t>
      </w:r>
      <w:r w:rsidR="13D1309C">
        <w:t xml:space="preserve">, поскольку он </w:t>
      </w:r>
      <w:r w:rsidR="73712CEF">
        <w:t xml:space="preserve">является </w:t>
      </w:r>
      <w:r w:rsidR="12B8F525">
        <w:t>административным лицом</w:t>
      </w:r>
      <w:r w:rsidR="70CB9967">
        <w:t xml:space="preserve">, а </w:t>
      </w:r>
      <w:r w:rsidR="73BDABC2">
        <w:t xml:space="preserve">также заработная плата </w:t>
      </w:r>
      <w:r w:rsidR="0BA14091">
        <w:t xml:space="preserve">бухгалтеру. </w:t>
      </w:r>
      <w:r w:rsidR="46D6EB66">
        <w:t xml:space="preserve">Расходы на </w:t>
      </w:r>
      <w:r w:rsidR="3F2DC110">
        <w:t>аренду и</w:t>
      </w:r>
      <w:r w:rsidR="46D6EB66">
        <w:t xml:space="preserve"> канцелярские </w:t>
      </w:r>
      <w:r w:rsidR="3F2DC110">
        <w:t xml:space="preserve">затраты вошли в </w:t>
      </w:r>
      <w:r w:rsidR="058CF630">
        <w:t xml:space="preserve">управленческие, так как </w:t>
      </w:r>
      <w:r w:rsidR="12D54E4D">
        <w:t xml:space="preserve">относятся к </w:t>
      </w:r>
      <w:r w:rsidR="350F28DD">
        <w:t xml:space="preserve">затратам на обслуживание производственных </w:t>
      </w:r>
      <w:r w:rsidR="7EEA5E35">
        <w:t>мощностей проекта (</w:t>
      </w:r>
      <w:r w:rsidR="3AF34D93">
        <w:t xml:space="preserve">то есть офис Клуба). </w:t>
      </w:r>
    </w:p>
    <w:p w14:paraId="405FE89E" w14:textId="6810BA34" w:rsidR="54FF3AEE" w:rsidRDefault="03715086" w:rsidP="4C904626">
      <w:pPr>
        <w:spacing w:line="276" w:lineRule="auto"/>
        <w:ind w:firstLine="708"/>
        <w:jc w:val="both"/>
      </w:pPr>
      <w:r>
        <w:lastRenderedPageBreak/>
        <w:t xml:space="preserve">Суммарная выручка за </w:t>
      </w:r>
      <w:r w:rsidR="0AA55E42">
        <w:t>пять</w:t>
      </w:r>
      <w:r>
        <w:t xml:space="preserve"> лет </w:t>
      </w:r>
      <w:r w:rsidR="30D4B560">
        <w:t xml:space="preserve">деятельности Клуба составит 29 529 </w:t>
      </w:r>
      <w:r w:rsidR="05F5F544">
        <w:t>645</w:t>
      </w:r>
      <w:r w:rsidR="30D4B560">
        <w:t xml:space="preserve"> руб</w:t>
      </w:r>
      <w:r w:rsidR="0AA55E42">
        <w:t xml:space="preserve">., себестоимость - 19 </w:t>
      </w:r>
      <w:r w:rsidR="0183D438">
        <w:t>480</w:t>
      </w:r>
      <w:r w:rsidR="292B8B0A">
        <w:t xml:space="preserve"> </w:t>
      </w:r>
      <w:r w:rsidR="16305FBC">
        <w:t>766</w:t>
      </w:r>
      <w:r w:rsidR="47B4DFFB">
        <w:t xml:space="preserve"> руб</w:t>
      </w:r>
      <w:r w:rsidR="098D22CB">
        <w:t xml:space="preserve">., </w:t>
      </w:r>
      <w:r w:rsidR="292B8B0A">
        <w:t xml:space="preserve">валовая прибыль </w:t>
      </w:r>
      <w:r w:rsidR="2FD14B2D">
        <w:t xml:space="preserve">(разница между выручкой и себестоимостью) </w:t>
      </w:r>
      <w:r w:rsidR="47B4DFFB">
        <w:t>составит</w:t>
      </w:r>
      <w:r w:rsidR="2FD14B2D">
        <w:t xml:space="preserve"> 10 </w:t>
      </w:r>
      <w:r w:rsidR="51660A91">
        <w:t>048</w:t>
      </w:r>
      <w:r w:rsidR="2FD14B2D">
        <w:t xml:space="preserve"> </w:t>
      </w:r>
      <w:r w:rsidR="310606E5">
        <w:t>879</w:t>
      </w:r>
      <w:r w:rsidR="2FD14B2D">
        <w:t xml:space="preserve"> руб.</w:t>
      </w:r>
      <w:r w:rsidR="635DCBAC">
        <w:t xml:space="preserve"> </w:t>
      </w:r>
      <w:r w:rsidR="62459035">
        <w:t>Коммерческие</w:t>
      </w:r>
      <w:r w:rsidR="635DCBAC">
        <w:t xml:space="preserve"> расходы за пять лет </w:t>
      </w:r>
      <w:r w:rsidR="62459035">
        <w:t xml:space="preserve">будут равняться </w:t>
      </w:r>
      <w:r w:rsidR="0889B898">
        <w:t xml:space="preserve">9 </w:t>
      </w:r>
      <w:r w:rsidR="1AFC48FB">
        <w:t>272</w:t>
      </w:r>
      <w:r w:rsidR="0889B898">
        <w:t xml:space="preserve"> </w:t>
      </w:r>
      <w:r w:rsidR="61A07509">
        <w:t>860</w:t>
      </w:r>
      <w:r w:rsidR="0889B898">
        <w:t xml:space="preserve"> руб., </w:t>
      </w:r>
      <w:r w:rsidR="00E08E42">
        <w:t xml:space="preserve">а управленческие - </w:t>
      </w:r>
      <w:r w:rsidR="0F48D0D3">
        <w:t xml:space="preserve">45 </w:t>
      </w:r>
      <w:r w:rsidR="40FB7A6E">
        <w:t xml:space="preserve">558 </w:t>
      </w:r>
      <w:r w:rsidR="644D9075">
        <w:t>357</w:t>
      </w:r>
      <w:r w:rsidR="00E08E42">
        <w:t xml:space="preserve"> </w:t>
      </w:r>
      <w:r w:rsidR="46B175C8">
        <w:t>руб., тогда операционная прибыль</w:t>
      </w:r>
      <w:r w:rsidR="1AE2F0E3">
        <w:t xml:space="preserve"> составит -</w:t>
      </w:r>
      <w:r w:rsidR="51BFD2C4">
        <w:t xml:space="preserve">44 </w:t>
      </w:r>
      <w:r w:rsidR="4E43D28B">
        <w:t>782 339</w:t>
      </w:r>
      <w:r w:rsidR="51BFD2C4">
        <w:t xml:space="preserve"> руб.</w:t>
      </w:r>
      <w:r w:rsidR="3354D34A">
        <w:t xml:space="preserve"> </w:t>
      </w:r>
      <w:r w:rsidR="07864E65">
        <w:t xml:space="preserve">Прибыль до </w:t>
      </w:r>
      <w:r w:rsidR="23743105">
        <w:t>налогообложения</w:t>
      </w:r>
      <w:r w:rsidR="07864E65">
        <w:t xml:space="preserve"> будет равняться </w:t>
      </w:r>
      <w:r w:rsidR="23743105">
        <w:t xml:space="preserve">операционной прибыли, </w:t>
      </w:r>
      <w:r w:rsidR="6E1101CA">
        <w:t>поскольку</w:t>
      </w:r>
      <w:r w:rsidR="07864E65">
        <w:t xml:space="preserve"> </w:t>
      </w:r>
      <w:r w:rsidR="6945188B">
        <w:t xml:space="preserve">в данном проекте нет </w:t>
      </w:r>
      <w:r w:rsidR="6E1101CA">
        <w:t>доходов</w:t>
      </w:r>
      <w:r w:rsidR="6BF233F7">
        <w:t xml:space="preserve"> от участия в других </w:t>
      </w:r>
      <w:r w:rsidR="6E1101CA">
        <w:t>организациях.</w:t>
      </w:r>
      <w:r w:rsidR="7F63A7B9">
        <w:t xml:space="preserve"> Таким образом, чистая прибыль Клуба </w:t>
      </w:r>
      <w:r w:rsidR="6959E9CF">
        <w:t xml:space="preserve">за </w:t>
      </w:r>
      <w:r w:rsidR="6841AE58">
        <w:t>пять лет составит -</w:t>
      </w:r>
      <w:r w:rsidR="3A58E274">
        <w:t xml:space="preserve">44 </w:t>
      </w:r>
      <w:r w:rsidR="2FBDA5C3">
        <w:t>659 949</w:t>
      </w:r>
      <w:r w:rsidR="6841AE58">
        <w:t xml:space="preserve"> </w:t>
      </w:r>
      <w:proofErr w:type="gramStart"/>
      <w:r w:rsidR="03EA9A0A">
        <w:t>рубля</w:t>
      </w:r>
      <w:proofErr w:type="gramEnd"/>
      <w:r w:rsidR="03EA9A0A">
        <w:t xml:space="preserve">, </w:t>
      </w:r>
      <w:r w:rsidR="26696B89">
        <w:t xml:space="preserve">а нераспределенная прибыль </w:t>
      </w:r>
      <w:r w:rsidR="65646D41">
        <w:t xml:space="preserve">будет </w:t>
      </w:r>
      <w:r w:rsidR="24161850">
        <w:t xml:space="preserve">такой же, как чистая прибыль в связи с </w:t>
      </w:r>
      <w:r w:rsidR="2E276723">
        <w:t xml:space="preserve">отсутствием распределенной </w:t>
      </w:r>
      <w:r w:rsidR="2273EEFB">
        <w:t>прибыли (</w:t>
      </w:r>
      <w:r w:rsidR="1D7B083A">
        <w:t>дивидендов).</w:t>
      </w:r>
      <w:r w:rsidR="2273EEFB">
        <w:t xml:space="preserve"> </w:t>
      </w:r>
      <w:r w:rsidR="52DE3774">
        <w:t xml:space="preserve">Общая сумма за пять лет </w:t>
      </w:r>
      <w:r w:rsidR="75181204">
        <w:t xml:space="preserve">по </w:t>
      </w:r>
      <w:r w:rsidR="355B74DF">
        <w:t>EBIT</w:t>
      </w:r>
      <w:r w:rsidR="2B009C91">
        <w:t xml:space="preserve"> </w:t>
      </w:r>
      <w:r w:rsidR="7F3217AB">
        <w:t xml:space="preserve">и </w:t>
      </w:r>
      <w:r w:rsidR="29EE5251">
        <w:t>EBITDA</w:t>
      </w:r>
      <w:r w:rsidR="68E7F55E">
        <w:t xml:space="preserve"> </w:t>
      </w:r>
      <w:r w:rsidR="75181204">
        <w:t xml:space="preserve">будут одинаковыми, так как </w:t>
      </w:r>
      <w:r w:rsidR="26CABBA0">
        <w:t xml:space="preserve">в </w:t>
      </w:r>
      <w:r w:rsidR="1D7B083A">
        <w:t xml:space="preserve">проект не привлекается </w:t>
      </w:r>
      <w:r w:rsidR="40882752">
        <w:t>кредит</w:t>
      </w:r>
      <w:r w:rsidR="7F3217AB">
        <w:t xml:space="preserve"> и нет </w:t>
      </w:r>
      <w:r w:rsidR="7EED20BC">
        <w:t>амортизации</w:t>
      </w:r>
      <w:r w:rsidR="40882752">
        <w:t>:</w:t>
      </w:r>
      <w:r w:rsidR="26CABBA0">
        <w:t xml:space="preserve"> </w:t>
      </w:r>
      <w:r w:rsidR="355B74DF">
        <w:t>-</w:t>
      </w:r>
      <w:r w:rsidR="42A3CCFC">
        <w:t>36 905 101 руб</w:t>
      </w:r>
      <w:r w:rsidR="5FBD51F4">
        <w:t>.</w:t>
      </w:r>
      <w:r w:rsidR="29EE5251">
        <w:t xml:space="preserve"> </w:t>
      </w:r>
      <w:r w:rsidR="52514886">
        <w:t xml:space="preserve">OBITDA будет равняться -44 782 339 (равняется операционной прибыли, </w:t>
      </w:r>
      <w:r w:rsidR="311E0052">
        <w:t>так как амортизации нет)</w:t>
      </w:r>
    </w:p>
    <w:p w14:paraId="76AB98B0" w14:textId="3AD7198B" w:rsidR="5FBD51F4" w:rsidRDefault="5FBD51F4" w:rsidP="141D32DE">
      <w:pPr>
        <w:spacing w:line="276" w:lineRule="auto"/>
        <w:ind w:firstLine="708"/>
      </w:pPr>
    </w:p>
    <w:p w14:paraId="49B18CE5" w14:textId="765AB191" w:rsidR="54FF3AEE" w:rsidRDefault="207D594D" w:rsidP="141D32DE">
      <w:pPr>
        <w:spacing w:line="276" w:lineRule="auto"/>
        <w:rPr>
          <w:b/>
        </w:rPr>
      </w:pPr>
      <w:r w:rsidRPr="4C904626">
        <w:rPr>
          <w:b/>
        </w:rPr>
        <w:t>Баланс</w:t>
      </w:r>
      <w:r w:rsidR="5FBD51F4" w:rsidRPr="4C904626">
        <w:rPr>
          <w:b/>
        </w:rPr>
        <w:t>.</w:t>
      </w:r>
    </w:p>
    <w:p w14:paraId="648ABC18" w14:textId="1EF371E1" w:rsidR="007B1C4F" w:rsidRDefault="007B1C4F" w:rsidP="35B343B4">
      <w:pPr>
        <w:spacing w:line="276" w:lineRule="auto"/>
        <w:ind w:firstLine="708"/>
        <w:jc w:val="both"/>
      </w:pPr>
      <w:r>
        <w:t xml:space="preserve">В таблице баланса у нас </w:t>
      </w:r>
      <w:r w:rsidR="0053005C">
        <w:t>все активы равны нулю</w:t>
      </w:r>
      <w:r w:rsidR="0001059A">
        <w:t xml:space="preserve">. </w:t>
      </w:r>
      <w:r w:rsidR="00215FB2">
        <w:t xml:space="preserve">Внеоборотных активов </w:t>
      </w:r>
      <w:r w:rsidR="2D36D4D6">
        <w:t xml:space="preserve">не </w:t>
      </w:r>
      <w:r w:rsidR="5DD142FA">
        <w:t>имеется, потому что Клуб занимается</w:t>
      </w:r>
      <w:r w:rsidR="00EC5D80">
        <w:t xml:space="preserve"> инте</w:t>
      </w:r>
      <w:r w:rsidR="007B2755">
        <w:t xml:space="preserve">ллектуальной </w:t>
      </w:r>
      <w:r w:rsidR="00BA21D9">
        <w:t>деятельностью и ивент-менеджментом</w:t>
      </w:r>
      <w:r w:rsidR="00444AA6">
        <w:t>, у нас нет основных средств</w:t>
      </w:r>
      <w:r w:rsidR="009C0CF4">
        <w:t xml:space="preserve"> (</w:t>
      </w:r>
      <w:r w:rsidR="438D1193">
        <w:t xml:space="preserve">офисное наполнение </w:t>
      </w:r>
      <w:r w:rsidR="74FAC43F">
        <w:t>стоит</w:t>
      </w:r>
      <w:r w:rsidR="00E47034">
        <w:t xml:space="preserve"> менее </w:t>
      </w:r>
      <w:r w:rsidR="32910BAE">
        <w:t>100 000</w:t>
      </w:r>
      <w:r w:rsidR="00E47034">
        <w:t xml:space="preserve"> и </w:t>
      </w:r>
      <w:r w:rsidR="6377F8A5">
        <w:t>его можно</w:t>
      </w:r>
      <w:r w:rsidR="0021331C">
        <w:t xml:space="preserve"> списать как убытки</w:t>
      </w:r>
      <w:r w:rsidR="009C0CF4">
        <w:t>)</w:t>
      </w:r>
      <w:r w:rsidR="001E6FE5">
        <w:t>, нематериальных активов</w:t>
      </w:r>
      <w:r w:rsidR="00177901">
        <w:t xml:space="preserve"> тоже нет.</w:t>
      </w:r>
      <w:r w:rsidR="00132EB8">
        <w:t xml:space="preserve"> </w:t>
      </w:r>
      <w:r w:rsidR="00A7390A">
        <w:t xml:space="preserve">Оборотных активов у нас тоже не будет, </w:t>
      </w:r>
      <w:proofErr w:type="gramStart"/>
      <w:r w:rsidR="00A7390A">
        <w:t>потому что</w:t>
      </w:r>
      <w:proofErr w:type="gramEnd"/>
      <w:r w:rsidR="00365BE4">
        <w:t xml:space="preserve"> мы не держим запасов, дебиторской задолженности быть не может, потому что мы ничего не продаё</w:t>
      </w:r>
      <w:r w:rsidR="00C214AD">
        <w:t>м</w:t>
      </w:r>
      <w:r w:rsidR="006F4339">
        <w:t>, а денеж</w:t>
      </w:r>
      <w:r w:rsidR="00064400">
        <w:t>ных средств «на руках» в Клубе никогда нет- полученное финансирование уходит на организацию мероприятий и прочие расходы за месяц.</w:t>
      </w:r>
      <w:r w:rsidR="00604C21">
        <w:t xml:space="preserve"> </w:t>
      </w:r>
      <w:r w:rsidR="00482964">
        <w:t xml:space="preserve">На что стоит обратить </w:t>
      </w:r>
      <w:r w:rsidR="00291245">
        <w:t>внимание</w:t>
      </w:r>
      <w:r w:rsidR="00604C21">
        <w:t xml:space="preserve"> в этой таблице это </w:t>
      </w:r>
      <w:r w:rsidR="00C24C56">
        <w:t>нераспределённая прибыль</w:t>
      </w:r>
      <w:r w:rsidR="003464FB">
        <w:t xml:space="preserve"> со знаком минус</w:t>
      </w:r>
      <w:r w:rsidR="00B028B8">
        <w:t xml:space="preserve">, потому что Клуб </w:t>
      </w:r>
      <w:r w:rsidR="002349AC">
        <w:t xml:space="preserve">несёт убытки из-за своей </w:t>
      </w:r>
      <w:r w:rsidR="0066480A">
        <w:t>операционной деятельности и устав</w:t>
      </w:r>
      <w:r w:rsidR="006D54F3">
        <w:t xml:space="preserve">ный капитал, </w:t>
      </w:r>
      <w:r w:rsidR="00D07AFC">
        <w:t>которым</w:t>
      </w:r>
      <w:r w:rsidR="006E5CB2">
        <w:t xml:space="preserve"> закрывается эт</w:t>
      </w:r>
      <w:r w:rsidR="00820476">
        <w:t>от</w:t>
      </w:r>
      <w:r w:rsidR="006E5CB2">
        <w:t xml:space="preserve"> </w:t>
      </w:r>
      <w:r w:rsidR="00820476">
        <w:t>дефицит</w:t>
      </w:r>
      <w:r w:rsidR="006E5CB2">
        <w:t xml:space="preserve"> средств. Уставный капитал повышается за</w:t>
      </w:r>
      <w:r w:rsidR="00C96AA5">
        <w:t xml:space="preserve"> </w:t>
      </w:r>
      <w:r w:rsidR="006E5CB2">
        <w:t xml:space="preserve">счёт вложений </w:t>
      </w:r>
      <w:r w:rsidR="006E5CB2">
        <w:rPr>
          <w:lang w:val="en-US"/>
        </w:rPr>
        <w:t>TMH</w:t>
      </w:r>
      <w:r w:rsidR="004F4AD7">
        <w:t>.</w:t>
      </w:r>
    </w:p>
    <w:p w14:paraId="7C649A74" w14:textId="77777777" w:rsidR="007428A2" w:rsidRPr="004F4AD7" w:rsidRDefault="007428A2" w:rsidP="35B343B4">
      <w:pPr>
        <w:spacing w:line="276" w:lineRule="auto"/>
        <w:ind w:firstLine="708"/>
        <w:jc w:val="both"/>
      </w:pPr>
    </w:p>
    <w:p w14:paraId="4EA19935" w14:textId="77777777" w:rsidR="007428A2" w:rsidRDefault="00CC1C4F" w:rsidP="6377F8A5">
      <w:pPr>
        <w:spacing w:line="276" w:lineRule="auto"/>
        <w:jc w:val="both"/>
        <w:rPr>
          <w:b/>
          <w:bCs/>
        </w:rPr>
      </w:pPr>
      <w:r w:rsidRPr="007428A2">
        <w:rPr>
          <w:b/>
          <w:bCs/>
        </w:rPr>
        <w:t>ОДДС</w:t>
      </w:r>
      <w:r w:rsidR="00661F80" w:rsidRPr="007428A2">
        <w:rPr>
          <w:b/>
          <w:bCs/>
        </w:rPr>
        <w:t xml:space="preserve"> косвенным методом:</w:t>
      </w:r>
    </w:p>
    <w:p w14:paraId="72CAF0CA" w14:textId="4D33932A" w:rsidR="5FBD51F4" w:rsidRPr="007428A2" w:rsidRDefault="00E67344" w:rsidP="6377F8A5">
      <w:pPr>
        <w:spacing w:line="276" w:lineRule="auto"/>
        <w:jc w:val="both"/>
        <w:rPr>
          <w:b/>
          <w:bCs/>
        </w:rPr>
      </w:pPr>
      <w:r w:rsidRPr="007428A2">
        <w:rPr>
          <w:b/>
          <w:bCs/>
        </w:rPr>
        <w:br/>
      </w:r>
      <w:r w:rsidR="00CC1C4F">
        <w:tab/>
      </w:r>
      <w:r>
        <w:t xml:space="preserve">В таблице </w:t>
      </w:r>
      <w:r w:rsidR="0068758B">
        <w:t xml:space="preserve">представлены </w:t>
      </w:r>
      <w:r w:rsidR="007B564E">
        <w:t>денежные потоки от деятельности</w:t>
      </w:r>
      <w:r w:rsidR="007432DE">
        <w:t xml:space="preserve"> Клуба</w:t>
      </w:r>
      <w:r w:rsidR="005644D8">
        <w:t xml:space="preserve">. В </w:t>
      </w:r>
      <w:r w:rsidR="007432DE">
        <w:t xml:space="preserve">операционной деятельности </w:t>
      </w:r>
      <w:r w:rsidR="005644D8">
        <w:t xml:space="preserve">указаны наши убытки, связанные с </w:t>
      </w:r>
      <w:r w:rsidR="00E34C9D">
        <w:t>операционной</w:t>
      </w:r>
      <w:r w:rsidR="005644D8">
        <w:t xml:space="preserve"> деятельностью </w:t>
      </w:r>
      <w:r w:rsidR="00E34C9D">
        <w:t>Клуба</w:t>
      </w:r>
      <w:r w:rsidR="00653751">
        <w:t xml:space="preserve"> (проведение мероприятий, </w:t>
      </w:r>
      <w:r w:rsidR="00486091">
        <w:t xml:space="preserve">зарплаты </w:t>
      </w:r>
      <w:r w:rsidR="00D34DBD">
        <w:t xml:space="preserve">и </w:t>
      </w:r>
      <w:r w:rsidR="00E72079">
        <w:t>все постоянные и переменные расходы,</w:t>
      </w:r>
      <w:r w:rsidR="00D34DBD">
        <w:t xml:space="preserve"> вычтенные из выручки</w:t>
      </w:r>
      <w:r w:rsidR="00653751">
        <w:t>)</w:t>
      </w:r>
      <w:r w:rsidR="00E72079">
        <w:t xml:space="preserve">. </w:t>
      </w:r>
      <w:r w:rsidR="00824203">
        <w:t>Чтобы Клуб не закрылся</w:t>
      </w:r>
      <w:r w:rsidR="001F70A3">
        <w:t xml:space="preserve"> по процедуре банкротства</w:t>
      </w:r>
      <w:r w:rsidR="00824203">
        <w:t xml:space="preserve"> ему не</w:t>
      </w:r>
      <w:r w:rsidR="002947CF">
        <w:t xml:space="preserve">обходимо финансирование </w:t>
      </w:r>
      <w:r w:rsidR="002947CF">
        <w:rPr>
          <w:lang w:val="en-US"/>
        </w:rPr>
        <w:t>TMH</w:t>
      </w:r>
      <w:r w:rsidR="002947CF" w:rsidRPr="002947CF">
        <w:t xml:space="preserve">. </w:t>
      </w:r>
      <w:r w:rsidR="002947CF">
        <w:t xml:space="preserve">Чтобы </w:t>
      </w:r>
      <w:r w:rsidR="00237AC6">
        <w:t xml:space="preserve">оно не облагалось дополнительными налогами, </w:t>
      </w:r>
      <w:r w:rsidR="00237AC6">
        <w:rPr>
          <w:lang w:val="en-US"/>
        </w:rPr>
        <w:t>TMH</w:t>
      </w:r>
      <w:r w:rsidR="00237AC6" w:rsidRPr="00237AC6">
        <w:t xml:space="preserve"> </w:t>
      </w:r>
      <w:r w:rsidR="00237AC6">
        <w:t xml:space="preserve">может </w:t>
      </w:r>
      <w:r w:rsidR="00AD054A">
        <w:t xml:space="preserve">безвозмездно вкладываться </w:t>
      </w:r>
      <w:r w:rsidR="006658AF">
        <w:t xml:space="preserve">в уставной капитал </w:t>
      </w:r>
      <w:r w:rsidR="00AC2CAD">
        <w:t>Клуба</w:t>
      </w:r>
      <w:r w:rsidR="006C60D0">
        <w:t xml:space="preserve">. </w:t>
      </w:r>
      <w:r w:rsidR="00E72079">
        <w:t xml:space="preserve">По линии уставного </w:t>
      </w:r>
      <w:r w:rsidR="008A2432">
        <w:t>капитала,</w:t>
      </w:r>
      <w:r w:rsidR="00123605">
        <w:t xml:space="preserve"> </w:t>
      </w:r>
      <w:r w:rsidR="0007373B">
        <w:t>в связи с э</w:t>
      </w:r>
      <w:r w:rsidR="00F8540D">
        <w:t xml:space="preserve">тим отражено </w:t>
      </w:r>
      <w:r w:rsidR="00123605">
        <w:t>увеличение</w:t>
      </w:r>
      <w:r w:rsidR="004311A2">
        <w:t xml:space="preserve"> на сумму убытков в соответствующий год (</w:t>
      </w:r>
      <w:r w:rsidR="2947D87A">
        <w:t xml:space="preserve">5 </w:t>
      </w:r>
      <w:r w:rsidR="7A874139">
        <w:t xml:space="preserve">962 </w:t>
      </w:r>
      <w:r w:rsidR="08E7D4CE">
        <w:t>485</w:t>
      </w:r>
      <w:r w:rsidR="000A3EA0">
        <w:t xml:space="preserve"> в </w:t>
      </w:r>
      <w:r w:rsidR="00342AC9">
        <w:t>первый</w:t>
      </w:r>
      <w:r w:rsidR="000A3EA0">
        <w:t xml:space="preserve"> год, </w:t>
      </w:r>
      <w:r w:rsidR="386A077B">
        <w:t>34 252 251</w:t>
      </w:r>
      <w:r w:rsidR="00342AC9">
        <w:t xml:space="preserve"> во второй год, </w:t>
      </w:r>
      <w:r w:rsidR="386A077B">
        <w:t>2 264 856</w:t>
      </w:r>
      <w:r w:rsidR="003D21A9">
        <w:t xml:space="preserve"> в третий, </w:t>
      </w:r>
      <w:r w:rsidR="386A077B">
        <w:t>2</w:t>
      </w:r>
      <w:r w:rsidR="003D21A9">
        <w:t xml:space="preserve"> </w:t>
      </w:r>
      <w:r w:rsidR="5BBC1D82">
        <w:t xml:space="preserve">010 </w:t>
      </w:r>
      <w:r w:rsidR="5457EA1B">
        <w:t xml:space="preserve">086 </w:t>
      </w:r>
      <w:r w:rsidR="003D21A9">
        <w:t xml:space="preserve">в четвёртый и </w:t>
      </w:r>
      <w:r w:rsidR="77650933">
        <w:t>170 270</w:t>
      </w:r>
      <w:r w:rsidR="003D21A9">
        <w:t xml:space="preserve"> в пятый год</w:t>
      </w:r>
      <w:r w:rsidR="004311A2">
        <w:t>)</w:t>
      </w:r>
      <w:r w:rsidR="003D21A9">
        <w:t>.</w:t>
      </w:r>
    </w:p>
    <w:p w14:paraId="33BE0ADD" w14:textId="4B37B5D2" w:rsidR="5031B25B" w:rsidRDefault="33D6633E" w:rsidP="5031B25B">
      <w:r>
        <w:t xml:space="preserve"> </w:t>
      </w:r>
    </w:p>
    <w:p w14:paraId="767099E6" w14:textId="4B37B5D2" w:rsidR="6377F8A5" w:rsidRDefault="6377F8A5" w:rsidP="6377F8A5">
      <w:pPr>
        <w:pStyle w:val="2"/>
        <w:spacing w:before="0" w:line="276" w:lineRule="auto"/>
        <w:jc w:val="center"/>
        <w:rPr>
          <w:rFonts w:ascii="Times New Roman" w:eastAsia="Times New Roman" w:hAnsi="Times New Roman" w:cs="Times New Roman"/>
          <w:color w:val="000000" w:themeColor="text1"/>
          <w:sz w:val="24"/>
          <w:szCs w:val="24"/>
        </w:rPr>
      </w:pPr>
    </w:p>
    <w:p w14:paraId="4651B1EB" w14:textId="4B37B5D2" w:rsidR="3573143D" w:rsidRDefault="00C83C17" w:rsidP="6377F8A5">
      <w:pPr>
        <w:pStyle w:val="2"/>
        <w:spacing w:before="0" w:line="276" w:lineRule="auto"/>
        <w:jc w:val="center"/>
        <w:rPr>
          <w:rFonts w:ascii="Times New Roman" w:eastAsia="Times New Roman" w:hAnsi="Times New Roman" w:cs="Times New Roman"/>
          <w:color w:val="000000" w:themeColor="text1"/>
          <w:sz w:val="24"/>
          <w:szCs w:val="24"/>
        </w:rPr>
      </w:pPr>
      <w:bookmarkStart w:id="12" w:name="_Toc104485249"/>
      <w:r w:rsidRPr="53C1D696">
        <w:rPr>
          <w:rFonts w:ascii="Times New Roman" w:eastAsia="Times New Roman" w:hAnsi="Times New Roman" w:cs="Times New Roman"/>
          <w:color w:val="000000" w:themeColor="text1"/>
          <w:sz w:val="24"/>
          <w:szCs w:val="24"/>
        </w:rPr>
        <w:t>ОЦЕНКА ЭФФЕКТИВНОСТИ ПРОЕКТА</w:t>
      </w:r>
      <w:bookmarkEnd w:id="12"/>
    </w:p>
    <w:p w14:paraId="39D19A2E" w14:textId="4B37B5D2" w:rsidR="6377F8A5" w:rsidRDefault="6377F8A5" w:rsidP="6377F8A5"/>
    <w:p w14:paraId="3B2E4524" w14:textId="74AB7004" w:rsidR="3573143D" w:rsidRDefault="3573143D" w:rsidP="3573143D">
      <w:pPr>
        <w:spacing w:line="276" w:lineRule="auto"/>
        <w:jc w:val="both"/>
        <w:rPr>
          <w:b/>
        </w:rPr>
      </w:pPr>
      <w:r w:rsidRPr="6377F8A5">
        <w:rPr>
          <w:b/>
        </w:rPr>
        <w:t>Расчет финансовых показателей.</w:t>
      </w:r>
    </w:p>
    <w:p w14:paraId="1EE8D4B3" w14:textId="120629A4" w:rsidR="3573143D" w:rsidRDefault="3573143D" w:rsidP="3573143D">
      <w:pPr>
        <w:spacing w:line="276" w:lineRule="auto"/>
        <w:ind w:firstLine="720"/>
        <w:jc w:val="both"/>
        <w:rPr>
          <w:color w:val="000000" w:themeColor="text1"/>
        </w:rPr>
      </w:pPr>
      <w:r w:rsidRPr="3573143D">
        <w:rPr>
          <w:color w:val="000000" w:themeColor="text1"/>
        </w:rPr>
        <w:t xml:space="preserve">После детального анализа структуры расходов и доходов, а также расчета дополнительной прибыли ТМХ Рус от контрактов на свои услуги, наша команда рассчитала финансовые показатели для проекта: </w:t>
      </w:r>
      <w:r w:rsidRPr="3573143D">
        <w:rPr>
          <w:color w:val="000000" w:themeColor="text1"/>
          <w:lang w:val="en-US"/>
        </w:rPr>
        <w:t>NPV</w:t>
      </w:r>
      <w:r w:rsidRPr="3573143D">
        <w:rPr>
          <w:color w:val="000000" w:themeColor="text1"/>
        </w:rPr>
        <w:t xml:space="preserve">, </w:t>
      </w:r>
      <w:r w:rsidRPr="3573143D">
        <w:rPr>
          <w:color w:val="000000" w:themeColor="text1"/>
          <w:lang w:val="en-US"/>
        </w:rPr>
        <w:t>IRR</w:t>
      </w:r>
      <w:r w:rsidRPr="3573143D">
        <w:rPr>
          <w:color w:val="000000" w:themeColor="text1"/>
        </w:rPr>
        <w:t xml:space="preserve">, </w:t>
      </w:r>
      <w:r w:rsidRPr="3573143D">
        <w:rPr>
          <w:color w:val="000000" w:themeColor="text1"/>
          <w:lang w:val="en-US"/>
        </w:rPr>
        <w:t>PP</w:t>
      </w:r>
      <w:r w:rsidRPr="3573143D">
        <w:rPr>
          <w:color w:val="000000" w:themeColor="text1"/>
        </w:rPr>
        <w:t>.</w:t>
      </w:r>
    </w:p>
    <w:p w14:paraId="24FB7FD2" w14:textId="263EDA3A" w:rsidR="3573143D" w:rsidRDefault="3573143D" w:rsidP="3573143D">
      <w:pPr>
        <w:spacing w:line="276" w:lineRule="auto"/>
        <w:ind w:firstLine="720"/>
        <w:jc w:val="both"/>
      </w:pPr>
      <w:r>
        <w:lastRenderedPageBreak/>
        <w:t xml:space="preserve">Для расчета показателей, первым этапом был рассчитан налог на прибыль, далее - чистый денежный поток с учетом контрактов. Налог Клубом выплачивается по льготной ставке в размере 1% (см. организационный план). Таким образом, в первый год с выручки в 41 </w:t>
      </w:r>
      <w:r w:rsidR="42AFA8E3">
        <w:t>161</w:t>
      </w:r>
      <w:r>
        <w:t xml:space="preserve"> руб. Клуб заплатит налога на 411 руб., во второй год выручка Клуба составит 2 397 </w:t>
      </w:r>
      <w:r w:rsidR="42AFA8E3">
        <w:t>831</w:t>
      </w:r>
      <w:r>
        <w:t xml:space="preserve"> руб., а налог - 23 </w:t>
      </w:r>
      <w:r w:rsidR="3BC819FA">
        <w:t>978</w:t>
      </w:r>
      <w:r>
        <w:t xml:space="preserve"> руб., в третий год выручка равняется 7 </w:t>
      </w:r>
      <w:r w:rsidR="3BC819FA">
        <w:t>668 624</w:t>
      </w:r>
      <w:r>
        <w:t xml:space="preserve"> руб</w:t>
      </w:r>
      <w:r w:rsidR="0069AD36">
        <w:t>.,</w:t>
      </w:r>
      <w:r>
        <w:t xml:space="preserve"> а налог - 76 387 руб., </w:t>
      </w:r>
      <w:r w:rsidR="3BC819FA">
        <w:t>в четвертый</w:t>
      </w:r>
      <w:r>
        <w:t xml:space="preserve"> год цифры будут схожими - выручка 7 668 624 руб., а налог - 76 686 руб., в пятый год выручка составит 11 783 281 руб., а налог - 117 832 руб.</w:t>
      </w:r>
      <w:r w:rsidR="562CE01C">
        <w:t xml:space="preserve"> </w:t>
      </w:r>
      <w:r w:rsidR="49FFEB9F">
        <w:t>При расчёте</w:t>
      </w:r>
      <w:r w:rsidR="7439908F">
        <w:t xml:space="preserve"> налога, в выручке не учитывалась </w:t>
      </w:r>
      <w:r w:rsidR="68861867">
        <w:t>дополнительная прибыль с контрактов ТМХ</w:t>
      </w:r>
      <w:r w:rsidR="0069AD36">
        <w:t xml:space="preserve"> Рус. </w:t>
      </w:r>
    </w:p>
    <w:p w14:paraId="1632B77F" w14:textId="5A538368" w:rsidR="3573143D" w:rsidRDefault="3573143D" w:rsidP="3573143D">
      <w:pPr>
        <w:spacing w:line="276" w:lineRule="auto"/>
        <w:ind w:firstLine="720"/>
        <w:jc w:val="both"/>
      </w:pPr>
      <w:r>
        <w:t>Первые два года чистый денежный поток (FCF) с учетом реализуемых контрактов отрицательный: -</w:t>
      </w:r>
      <w:r w:rsidR="7273AA56">
        <w:t>5 857 500</w:t>
      </w:r>
      <w:r>
        <w:t xml:space="preserve"> руб. и -</w:t>
      </w:r>
      <w:r w:rsidR="7273AA56">
        <w:t>1 231 009</w:t>
      </w:r>
      <w:r>
        <w:t xml:space="preserve"> руб. С третьего года FCF растет </w:t>
      </w:r>
      <w:r w:rsidR="7273AA56">
        <w:t>7 206 015</w:t>
      </w:r>
      <w:r>
        <w:t xml:space="preserve"> руб., </w:t>
      </w:r>
      <w:r w:rsidR="7273AA56">
        <w:t xml:space="preserve">далее4 </w:t>
      </w:r>
      <w:r w:rsidR="3B36A438">
        <w:t>039 708</w:t>
      </w:r>
      <w:r>
        <w:t xml:space="preserve"> руб., в коне пятого </w:t>
      </w:r>
      <w:r w:rsidR="3B36A438">
        <w:t>составит9 786 804</w:t>
      </w:r>
      <w:r>
        <w:t xml:space="preserve"> руб.</w:t>
      </w:r>
    </w:p>
    <w:p w14:paraId="5EC3388B" w14:textId="3886D4D0" w:rsidR="3573143D" w:rsidRDefault="3573143D" w:rsidP="3573143D">
      <w:pPr>
        <w:spacing w:line="276" w:lineRule="auto"/>
        <w:ind w:firstLine="720"/>
        <w:jc w:val="both"/>
      </w:pPr>
      <w:r>
        <w:t xml:space="preserve">Ставка дисконтирования в данном проекте равняется 20%. Рассчитывалась на основе суммы трех показателей - безрисковая доходность, требуемая доходность и премия за </w:t>
      </w:r>
      <w:r w:rsidR="578D3AAB">
        <w:t>риск.</w:t>
      </w:r>
      <w:r>
        <w:t xml:space="preserve"> Безрисковая доходность нам была выбрана как 9%, поскольку именно по такой в среднем ставке на конец июня 2022 года БКС продавал облигации. Для требуемой доходности была выбрана ставка в 10%, так как сам по себе Клуб убыточный, но он способствует заключению дополнительных контрактов на услуги ТМХ Рус. Выбрать ставку ниже безрисковой не логично, так как риск есть, а значит ставка немного должна превышать безрисковую, следовательно в данном случае ставка требуемой доходности составит 10%. Премия за риск была посчитала по формуле: требуемая доходность минус безрисковая доходность, и составит 1%.</w:t>
      </w:r>
    </w:p>
    <w:p w14:paraId="0CFEF6A3" w14:textId="764ACB49" w:rsidR="00A469DC" w:rsidRDefault="3573143D" w:rsidP="54FF3AEE">
      <w:pPr>
        <w:spacing w:line="276" w:lineRule="auto"/>
        <w:ind w:firstLine="720"/>
        <w:jc w:val="both"/>
      </w:pPr>
      <w:r>
        <w:t xml:space="preserve">Таким образом, NPV проекта с учетом реализуемых контрактов ТМХ Рус составит </w:t>
      </w:r>
      <w:r w:rsidR="2F36AD3D">
        <w:t>4</w:t>
      </w:r>
      <w:r>
        <w:t xml:space="preserve"> </w:t>
      </w:r>
      <w:r w:rsidR="444A4A54">
        <w:t>315</w:t>
      </w:r>
      <w:r>
        <w:t xml:space="preserve"> </w:t>
      </w:r>
      <w:r w:rsidR="192CEF53">
        <w:t>289</w:t>
      </w:r>
      <w:r>
        <w:t xml:space="preserve"> руб., а IRR будет </w:t>
      </w:r>
      <w:r w:rsidR="2F36AD3D">
        <w:t>47</w:t>
      </w:r>
      <w:r>
        <w:t>%. В связи с тем, что NPV &gt; 0, а IRR находится в районе 50%, то проект является выгодным. Период окупаемости составит 2 года (PP = 2 года).</w:t>
      </w:r>
    </w:p>
    <w:p w14:paraId="2E65ACF3" w14:textId="77777777" w:rsidR="007428A2" w:rsidRDefault="007428A2" w:rsidP="54FF3AEE">
      <w:pPr>
        <w:spacing w:line="276" w:lineRule="auto"/>
        <w:ind w:firstLine="720"/>
        <w:jc w:val="both"/>
      </w:pPr>
    </w:p>
    <w:p w14:paraId="5D77436E" w14:textId="495447EC" w:rsidR="007428A2" w:rsidRPr="007428A2" w:rsidRDefault="007428A2" w:rsidP="007428A2">
      <w:pPr>
        <w:spacing w:line="276" w:lineRule="auto"/>
        <w:ind w:firstLine="720"/>
        <w:jc w:val="center"/>
      </w:pPr>
      <w:r>
        <w:t>Рис</w:t>
      </w:r>
      <w:r w:rsidR="002B3757">
        <w:t>. 3</w:t>
      </w:r>
      <w:r>
        <w:t xml:space="preserve">. </w:t>
      </w:r>
      <w:r>
        <w:rPr>
          <w:lang w:val="en-US"/>
        </w:rPr>
        <w:t>FCF</w:t>
      </w:r>
      <w:r w:rsidRPr="007428A2">
        <w:t xml:space="preserve"> </w:t>
      </w:r>
      <w:r>
        <w:rPr>
          <w:lang w:val="en-US"/>
        </w:rPr>
        <w:t>c</w:t>
      </w:r>
      <w:r w:rsidRPr="007428A2">
        <w:t xml:space="preserve"> </w:t>
      </w:r>
      <w:r>
        <w:t>учетом контрактов за 5 лет.</w:t>
      </w:r>
    </w:p>
    <w:p w14:paraId="6972E2D7" w14:textId="1E733292" w:rsidR="3573143D" w:rsidRDefault="007428A2" w:rsidP="54FF3AEE">
      <w:pPr>
        <w:spacing w:line="276" w:lineRule="auto"/>
        <w:ind w:firstLine="720"/>
        <w:jc w:val="both"/>
      </w:pPr>
      <w:r>
        <w:rPr>
          <w:noProof/>
        </w:rPr>
        <w:drawing>
          <wp:anchor distT="0" distB="0" distL="114300" distR="114300" simplePos="0" relativeHeight="251657728" behindDoc="1" locked="0" layoutInCell="1" allowOverlap="1" wp14:anchorId="249DE847" wp14:editId="1742816A">
            <wp:simplePos x="0" y="0"/>
            <wp:positionH relativeFrom="column">
              <wp:posOffset>544635</wp:posOffset>
            </wp:positionH>
            <wp:positionV relativeFrom="paragraph">
              <wp:posOffset>53828</wp:posOffset>
            </wp:positionV>
            <wp:extent cx="4645660" cy="2871470"/>
            <wp:effectExtent l="0" t="0" r="0" b="0"/>
            <wp:wrapTight wrapText="bothSides">
              <wp:wrapPolygon edited="0">
                <wp:start x="0" y="0"/>
                <wp:lineTo x="0" y="21495"/>
                <wp:lineTo x="21523" y="21495"/>
                <wp:lineTo x="21523"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5660" cy="2871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726D2C3F">
        <w:br/>
      </w:r>
    </w:p>
    <w:p w14:paraId="6240538F" w14:textId="4A2152E1" w:rsidR="01A19CCF" w:rsidRDefault="01A19CCF" w:rsidP="01A19CCF"/>
    <w:p w14:paraId="747433F8" w14:textId="4F983D44" w:rsidR="00A244E2" w:rsidRPr="001F200E" w:rsidRDefault="00A244E2" w:rsidP="004A5FDC">
      <w:pPr>
        <w:pStyle w:val="2"/>
        <w:spacing w:before="0" w:line="276" w:lineRule="auto"/>
        <w:jc w:val="center"/>
        <w:rPr>
          <w:rFonts w:ascii="Times New Roman" w:eastAsia="Times New Roman" w:hAnsi="Times New Roman" w:cs="Times New Roman"/>
          <w:b/>
          <w:color w:val="000000" w:themeColor="text1"/>
          <w:sz w:val="24"/>
          <w:szCs w:val="24"/>
        </w:rPr>
      </w:pPr>
      <w:bookmarkStart w:id="13" w:name="_Toc104485250"/>
      <w:bookmarkEnd w:id="3"/>
      <w:r w:rsidRPr="53C1D696">
        <w:rPr>
          <w:rFonts w:ascii="Times New Roman" w:eastAsia="Times New Roman" w:hAnsi="Times New Roman" w:cs="Times New Roman"/>
          <w:b/>
          <w:color w:val="000000" w:themeColor="text1"/>
          <w:sz w:val="24"/>
          <w:szCs w:val="24"/>
        </w:rPr>
        <w:lastRenderedPageBreak/>
        <w:t>ЗАКЛЮЧЕНИЕ</w:t>
      </w:r>
      <w:bookmarkEnd w:id="13"/>
    </w:p>
    <w:p w14:paraId="33C25C78" w14:textId="61A448A6" w:rsidR="666C5E48" w:rsidRDefault="3192E920" w:rsidP="5D4675A3">
      <w:pPr>
        <w:spacing w:line="276" w:lineRule="auto"/>
        <w:ind w:firstLine="708"/>
        <w:jc w:val="both"/>
        <w:rPr>
          <w:color w:val="000000" w:themeColor="text1"/>
        </w:rPr>
      </w:pPr>
      <w:r w:rsidRPr="3192E920">
        <w:rPr>
          <w:color w:val="000000" w:themeColor="text1"/>
        </w:rPr>
        <w:t xml:space="preserve">Подводя итог проделанной работы, хотелось бы выделить несколько ключевых моментов. Основной целью написания данной работы было создание бизнес-плана Клуба складской автоматизации компании Тойота Материал Хендлинг для привлечения новых клиентов и повышения квалификации уже работающих сотрудников. В ходе работы нами были </w:t>
      </w:r>
      <w:r w:rsidR="48F3E523" w:rsidRPr="48F3E523">
        <w:rPr>
          <w:color w:val="000000" w:themeColor="text1"/>
        </w:rPr>
        <w:t>проделаны</w:t>
      </w:r>
      <w:r w:rsidRPr="3192E920">
        <w:rPr>
          <w:color w:val="000000" w:themeColor="text1"/>
        </w:rPr>
        <w:t xml:space="preserve"> все </w:t>
      </w:r>
      <w:r w:rsidR="4DB8794F" w:rsidRPr="4DB8794F">
        <w:rPr>
          <w:color w:val="000000" w:themeColor="text1"/>
        </w:rPr>
        <w:t>требующиеся</w:t>
      </w:r>
      <w:r w:rsidRPr="3192E920">
        <w:rPr>
          <w:color w:val="000000" w:themeColor="text1"/>
        </w:rPr>
        <w:t xml:space="preserve"> расчеты для точного анализа финансовых показателей и потенциальных издержек Клуба. Нами было предложено позиционирование Клуба и стратегии продвижения для </w:t>
      </w:r>
      <w:r w:rsidR="48F3E523" w:rsidRPr="48F3E523">
        <w:rPr>
          <w:color w:val="000000" w:themeColor="text1"/>
        </w:rPr>
        <w:t xml:space="preserve">его </w:t>
      </w:r>
      <w:r w:rsidRPr="3192E920">
        <w:rPr>
          <w:color w:val="000000" w:themeColor="text1"/>
        </w:rPr>
        <w:t xml:space="preserve">успешного </w:t>
      </w:r>
      <w:r w:rsidR="327832C8" w:rsidRPr="327832C8">
        <w:rPr>
          <w:color w:val="000000" w:themeColor="text1"/>
        </w:rPr>
        <w:t xml:space="preserve">функционирования. </w:t>
      </w:r>
    </w:p>
    <w:p w14:paraId="1C8F0048" w14:textId="39CD3DCC" w:rsidR="666C5E48" w:rsidRDefault="29FBC3EA" w:rsidP="5D4675A3">
      <w:pPr>
        <w:spacing w:line="276" w:lineRule="auto"/>
        <w:ind w:firstLine="708"/>
        <w:jc w:val="both"/>
        <w:rPr>
          <w:color w:val="000000" w:themeColor="text1"/>
        </w:rPr>
      </w:pPr>
      <w:r w:rsidRPr="29FBC3EA">
        <w:rPr>
          <w:color w:val="000000" w:themeColor="text1"/>
        </w:rPr>
        <w:t>Несмотря</w:t>
      </w:r>
      <w:r w:rsidR="1EBA4033" w:rsidRPr="1EBA4033">
        <w:rPr>
          <w:color w:val="000000" w:themeColor="text1"/>
        </w:rPr>
        <w:t xml:space="preserve"> на </w:t>
      </w:r>
      <w:r w:rsidR="6B4290F7" w:rsidRPr="6B4290F7">
        <w:rPr>
          <w:color w:val="000000" w:themeColor="text1"/>
        </w:rPr>
        <w:t xml:space="preserve">то, что расходы на функционирование и </w:t>
      </w:r>
      <w:r w:rsidR="26783BCD" w:rsidRPr="26783BCD">
        <w:rPr>
          <w:color w:val="000000" w:themeColor="text1"/>
        </w:rPr>
        <w:t>создание Клуба превышают доходы</w:t>
      </w:r>
      <w:r w:rsidR="33C093EA" w:rsidRPr="33C093EA">
        <w:rPr>
          <w:color w:val="000000" w:themeColor="text1"/>
        </w:rPr>
        <w:t xml:space="preserve">, использование </w:t>
      </w:r>
      <w:r w:rsidR="4BC3AA09" w:rsidRPr="4BC3AA09">
        <w:rPr>
          <w:color w:val="000000" w:themeColor="text1"/>
        </w:rPr>
        <w:t>его</w:t>
      </w:r>
      <w:r w:rsidR="559D4B4D" w:rsidRPr="559D4B4D">
        <w:rPr>
          <w:color w:val="000000" w:themeColor="text1"/>
        </w:rPr>
        <w:t xml:space="preserve"> в</w:t>
      </w:r>
      <w:r w:rsidR="2D1DFBF0" w:rsidRPr="2D1DFBF0">
        <w:rPr>
          <w:color w:val="000000" w:themeColor="text1"/>
        </w:rPr>
        <w:t xml:space="preserve"> качестве маркетингового инструмента для Тойоты Материал Хендлинг </w:t>
      </w:r>
      <w:r w:rsidRPr="29FBC3EA">
        <w:rPr>
          <w:color w:val="000000" w:themeColor="text1"/>
        </w:rPr>
        <w:t xml:space="preserve">сможет помочь </w:t>
      </w:r>
      <w:r w:rsidR="345209AC" w:rsidRPr="345209AC">
        <w:rPr>
          <w:color w:val="000000" w:themeColor="text1"/>
        </w:rPr>
        <w:t xml:space="preserve">закрыть расходы </w:t>
      </w:r>
      <w:r w:rsidR="0591726C" w:rsidRPr="0591726C">
        <w:rPr>
          <w:color w:val="000000" w:themeColor="text1"/>
        </w:rPr>
        <w:t xml:space="preserve">благодаря </w:t>
      </w:r>
      <w:r w:rsidR="13F20600" w:rsidRPr="13F20600">
        <w:rPr>
          <w:color w:val="000000" w:themeColor="text1"/>
        </w:rPr>
        <w:t>заключенным с</w:t>
      </w:r>
      <w:r w:rsidR="37441C07" w:rsidRPr="37441C07">
        <w:rPr>
          <w:color w:val="000000" w:themeColor="text1"/>
        </w:rPr>
        <w:t xml:space="preserve"> клиентами </w:t>
      </w:r>
      <w:r w:rsidR="362BE090" w:rsidRPr="362BE090">
        <w:rPr>
          <w:color w:val="000000" w:themeColor="text1"/>
        </w:rPr>
        <w:t xml:space="preserve">логистической </w:t>
      </w:r>
      <w:r w:rsidR="67DE8A2B" w:rsidRPr="67DE8A2B">
        <w:rPr>
          <w:color w:val="000000" w:themeColor="text1"/>
        </w:rPr>
        <w:t xml:space="preserve">сферы договорам на </w:t>
      </w:r>
      <w:r w:rsidR="05614CC1" w:rsidRPr="05614CC1">
        <w:rPr>
          <w:color w:val="000000" w:themeColor="text1"/>
        </w:rPr>
        <w:t>покупку и аренду продукции компании</w:t>
      </w:r>
      <w:r w:rsidR="2D1DFBF0" w:rsidRPr="2D1DFBF0">
        <w:rPr>
          <w:color w:val="000000" w:themeColor="text1"/>
        </w:rPr>
        <w:t>.</w:t>
      </w:r>
      <w:r w:rsidR="4096F796" w:rsidRPr="4096F796">
        <w:rPr>
          <w:color w:val="000000" w:themeColor="text1"/>
        </w:rPr>
        <w:t xml:space="preserve"> </w:t>
      </w:r>
      <w:r w:rsidR="3192E920">
        <w:tab/>
      </w:r>
      <w:r w:rsidR="3192E920" w:rsidRPr="3192E920">
        <w:rPr>
          <w:color w:val="000000" w:themeColor="text1"/>
        </w:rPr>
        <w:t xml:space="preserve">Также перед нами была поставлена цель максимально </w:t>
      </w:r>
      <w:r w:rsidR="48F3E523" w:rsidRPr="48F3E523">
        <w:rPr>
          <w:color w:val="000000" w:themeColor="text1"/>
        </w:rPr>
        <w:t>приблизиться</w:t>
      </w:r>
      <w:r w:rsidR="3192E920" w:rsidRPr="3192E920">
        <w:rPr>
          <w:color w:val="000000" w:themeColor="text1"/>
        </w:rPr>
        <w:t xml:space="preserve"> к реальности</w:t>
      </w:r>
      <w:r w:rsidR="174EB7B9" w:rsidRPr="174EB7B9">
        <w:rPr>
          <w:color w:val="000000" w:themeColor="text1"/>
        </w:rPr>
        <w:t xml:space="preserve"> и </w:t>
      </w:r>
      <w:r w:rsidR="41D4DB7C" w:rsidRPr="41D4DB7C">
        <w:rPr>
          <w:color w:val="000000" w:themeColor="text1"/>
        </w:rPr>
        <w:t xml:space="preserve">рассмотреть все возможные варианты </w:t>
      </w:r>
      <w:r w:rsidR="2BCB1D92" w:rsidRPr="2BCB1D92">
        <w:rPr>
          <w:color w:val="000000" w:themeColor="text1"/>
        </w:rPr>
        <w:t xml:space="preserve">исхода событий, поэтому мы можем </w:t>
      </w:r>
      <w:r w:rsidR="53964511" w:rsidRPr="53964511">
        <w:rPr>
          <w:color w:val="000000" w:themeColor="text1"/>
        </w:rPr>
        <w:t xml:space="preserve">утверждать, что </w:t>
      </w:r>
      <w:r w:rsidR="38403127" w:rsidRPr="38403127">
        <w:rPr>
          <w:color w:val="000000" w:themeColor="text1"/>
        </w:rPr>
        <w:t xml:space="preserve">наши решения </w:t>
      </w:r>
      <w:r w:rsidR="2DA4F476" w:rsidRPr="2DA4F476">
        <w:rPr>
          <w:color w:val="000000" w:themeColor="text1"/>
        </w:rPr>
        <w:t xml:space="preserve">являются </w:t>
      </w:r>
      <w:r w:rsidR="7EE45D35" w:rsidRPr="7EE45D35">
        <w:rPr>
          <w:color w:val="000000" w:themeColor="text1"/>
        </w:rPr>
        <w:t xml:space="preserve">эффективными и </w:t>
      </w:r>
      <w:r w:rsidR="4835A4B0" w:rsidRPr="4835A4B0">
        <w:rPr>
          <w:color w:val="000000" w:themeColor="text1"/>
        </w:rPr>
        <w:t xml:space="preserve">смогут </w:t>
      </w:r>
      <w:r w:rsidR="6B87BAB7" w:rsidRPr="6B87BAB7">
        <w:rPr>
          <w:color w:val="000000" w:themeColor="text1"/>
        </w:rPr>
        <w:t xml:space="preserve">помочь в </w:t>
      </w:r>
      <w:r w:rsidR="60EC7E06" w:rsidRPr="60EC7E06">
        <w:rPr>
          <w:color w:val="000000" w:themeColor="text1"/>
        </w:rPr>
        <w:t xml:space="preserve">достижении </w:t>
      </w:r>
      <w:r w:rsidR="5FD4428F" w:rsidRPr="5FD4428F">
        <w:rPr>
          <w:color w:val="000000" w:themeColor="text1"/>
        </w:rPr>
        <w:t xml:space="preserve">поставленной ТМХ </w:t>
      </w:r>
      <w:r w:rsidR="30A7785A" w:rsidRPr="30A7785A">
        <w:rPr>
          <w:color w:val="000000" w:themeColor="text1"/>
        </w:rPr>
        <w:t>цели.</w:t>
      </w:r>
      <w:r w:rsidR="5FD4428F" w:rsidRPr="5FD4428F">
        <w:rPr>
          <w:color w:val="000000" w:themeColor="text1"/>
        </w:rPr>
        <w:t xml:space="preserve"> </w:t>
      </w:r>
    </w:p>
    <w:p w14:paraId="7B362C24" w14:textId="47AEBD2F" w:rsidR="666C5E48" w:rsidRDefault="666C5E48" w:rsidP="666C5E48"/>
    <w:p w14:paraId="726AC9AA" w14:textId="77777777" w:rsidR="004805AF" w:rsidRDefault="004805AF">
      <w:pPr>
        <w:spacing w:after="160" w:line="259" w:lineRule="auto"/>
        <w:rPr>
          <w:rFonts w:eastAsiaTheme="majorEastAsia"/>
          <w:b/>
          <w:bCs/>
          <w:color w:val="000000" w:themeColor="text1"/>
        </w:rPr>
      </w:pPr>
      <w:bookmarkStart w:id="14" w:name="_Toc104485251"/>
      <w:r>
        <w:rPr>
          <w:b/>
          <w:bCs/>
          <w:color w:val="000000" w:themeColor="text1"/>
        </w:rPr>
        <w:br w:type="page"/>
      </w:r>
    </w:p>
    <w:p w14:paraId="28FAAC21" w14:textId="46EC4DA0" w:rsidR="00A244E2" w:rsidRPr="001F200E" w:rsidRDefault="00A244E2" w:rsidP="004A5FDC">
      <w:pPr>
        <w:pStyle w:val="2"/>
        <w:spacing w:before="0" w:line="276" w:lineRule="auto"/>
        <w:jc w:val="center"/>
        <w:rPr>
          <w:rFonts w:ascii="Times New Roman" w:hAnsi="Times New Roman" w:cs="Times New Roman"/>
          <w:b/>
          <w:bCs/>
          <w:color w:val="000000" w:themeColor="text1"/>
          <w:sz w:val="24"/>
          <w:szCs w:val="24"/>
        </w:rPr>
      </w:pPr>
      <w:r w:rsidRPr="001F200E">
        <w:rPr>
          <w:rFonts w:ascii="Times New Roman" w:hAnsi="Times New Roman" w:cs="Times New Roman"/>
          <w:b/>
          <w:bCs/>
          <w:color w:val="000000" w:themeColor="text1"/>
          <w:sz w:val="24"/>
          <w:szCs w:val="24"/>
        </w:rPr>
        <w:lastRenderedPageBreak/>
        <w:t>СПИСОК ИСПОЛЬЗОВАННЫХ ИСТОЧНИКОВ ИНФОРМАЦИИ</w:t>
      </w:r>
      <w:bookmarkEnd w:id="14"/>
    </w:p>
    <w:p w14:paraId="33AA2B5B" w14:textId="77777777" w:rsidR="0074656E" w:rsidRDefault="0074656E" w:rsidP="0074656E"/>
    <w:p w14:paraId="4DED1D13" w14:textId="7B95F6FE" w:rsidR="004805AF" w:rsidRPr="00710A7A" w:rsidRDefault="004805AF" w:rsidP="00710A7A">
      <w:pPr>
        <w:pStyle w:val="ac"/>
        <w:numPr>
          <w:ilvl w:val="0"/>
          <w:numId w:val="1"/>
        </w:numPr>
        <w:spacing w:line="276" w:lineRule="auto"/>
      </w:pPr>
      <w:r w:rsidRPr="00710A7A">
        <w:rPr>
          <w:lang w:val="en-US"/>
        </w:rPr>
        <w:t>URL</w:t>
      </w:r>
      <w:r w:rsidRPr="00710A7A">
        <w:t xml:space="preserve">: </w:t>
      </w:r>
      <w:hyperlink r:id="rId21" w:history="1">
        <w:r w:rsidRPr="00710A7A">
          <w:rPr>
            <w:rStyle w:val="a3"/>
            <w:rFonts w:eastAsia="Segoe UI"/>
          </w:rPr>
          <w:t>https://delprof.ru/press-center/open-analytics/skladskoy-rynok-rossii-itogi-2020-i-prognozy-razvitiya/</w:t>
        </w:r>
      </w:hyperlink>
      <w:r w:rsidRPr="00710A7A">
        <w:t xml:space="preserve"> </w:t>
      </w:r>
    </w:p>
    <w:p w14:paraId="2DA35159" w14:textId="6B3F7F2C" w:rsidR="004805AF" w:rsidRPr="00710A7A" w:rsidRDefault="004805AF" w:rsidP="00710A7A">
      <w:pPr>
        <w:pStyle w:val="ac"/>
        <w:numPr>
          <w:ilvl w:val="0"/>
          <w:numId w:val="1"/>
        </w:numPr>
        <w:spacing w:line="276" w:lineRule="auto"/>
      </w:pPr>
      <w:r w:rsidRPr="00710A7A">
        <w:rPr>
          <w:lang w:val="en-US"/>
        </w:rPr>
        <w:t>URL</w:t>
      </w:r>
      <w:r w:rsidRPr="00710A7A">
        <w:t>:</w:t>
      </w:r>
      <w:r w:rsidR="00710A7A" w:rsidRPr="00710A7A">
        <w:rPr>
          <w:lang w:val="en-US"/>
        </w:rPr>
        <w:t xml:space="preserve"> </w:t>
      </w:r>
      <w:hyperlink r:id="rId22" w:history="1">
        <w:r w:rsidR="00710A7A" w:rsidRPr="00710A7A">
          <w:rPr>
            <w:rStyle w:val="a3"/>
          </w:rPr>
          <w:t>https://nrsea.ru/</w:t>
        </w:r>
      </w:hyperlink>
      <w:r w:rsidR="00710A7A" w:rsidRPr="00710A7A">
        <w:rPr>
          <w:lang w:val="en-US"/>
        </w:rPr>
        <w:t xml:space="preserve"> </w:t>
      </w:r>
    </w:p>
    <w:p w14:paraId="6D7480FF" w14:textId="136E4336" w:rsidR="004805AF" w:rsidRPr="00710A7A" w:rsidRDefault="004805AF" w:rsidP="00710A7A">
      <w:pPr>
        <w:pStyle w:val="ac"/>
        <w:numPr>
          <w:ilvl w:val="0"/>
          <w:numId w:val="1"/>
        </w:numPr>
        <w:spacing w:line="276" w:lineRule="auto"/>
      </w:pPr>
      <w:r w:rsidRPr="00710A7A">
        <w:rPr>
          <w:lang w:val="en-US"/>
        </w:rPr>
        <w:t>URL</w:t>
      </w:r>
      <w:r w:rsidRPr="00710A7A">
        <w:t>:</w:t>
      </w:r>
      <w:r w:rsidR="00710A7A" w:rsidRPr="00710A7A">
        <w:rPr>
          <w:lang w:val="en-US"/>
        </w:rPr>
        <w:t xml:space="preserve"> </w:t>
      </w:r>
      <w:hyperlink r:id="rId23" w:history="1">
        <w:r w:rsidR="00710A7A" w:rsidRPr="00710A7A">
          <w:rPr>
            <w:rStyle w:val="a3"/>
          </w:rPr>
          <w:t>http://selunion.ru/</w:t>
        </w:r>
      </w:hyperlink>
      <w:r w:rsidR="00710A7A" w:rsidRPr="00710A7A">
        <w:rPr>
          <w:lang w:val="en-US"/>
        </w:rPr>
        <w:t xml:space="preserve"> </w:t>
      </w:r>
    </w:p>
    <w:p w14:paraId="2985A349" w14:textId="1ADF5673" w:rsidR="004805AF" w:rsidRPr="00710A7A" w:rsidRDefault="004805AF" w:rsidP="00710A7A">
      <w:pPr>
        <w:pStyle w:val="ac"/>
        <w:numPr>
          <w:ilvl w:val="0"/>
          <w:numId w:val="1"/>
        </w:numPr>
        <w:spacing w:line="276" w:lineRule="auto"/>
        <w:rPr>
          <w:lang w:val="en-US"/>
        </w:rPr>
      </w:pPr>
      <w:r w:rsidRPr="00710A7A">
        <w:rPr>
          <w:lang w:val="en-US"/>
        </w:rPr>
        <w:t>URL:</w:t>
      </w:r>
      <w:r w:rsidR="00710A7A" w:rsidRPr="00710A7A">
        <w:rPr>
          <w:lang w:val="en-US"/>
        </w:rPr>
        <w:t xml:space="preserve"> </w:t>
      </w:r>
      <w:hyperlink r:id="rId24" w:history="1">
        <w:r w:rsidR="00710A7A" w:rsidRPr="00710A7A">
          <w:rPr>
            <w:rStyle w:val="a3"/>
            <w:lang w:val="en-US"/>
          </w:rPr>
          <w:t>https://noula.ru/about/vstuplenie/</w:t>
        </w:r>
      </w:hyperlink>
      <w:r w:rsidR="00710A7A" w:rsidRPr="00710A7A">
        <w:rPr>
          <w:lang w:val="en-US"/>
        </w:rPr>
        <w:t xml:space="preserve"> </w:t>
      </w:r>
    </w:p>
    <w:p w14:paraId="06D5E9AF" w14:textId="6AF69F37" w:rsidR="004805AF" w:rsidRPr="00710A7A" w:rsidRDefault="004805AF" w:rsidP="00710A7A">
      <w:pPr>
        <w:pStyle w:val="ac"/>
        <w:numPr>
          <w:ilvl w:val="0"/>
          <w:numId w:val="1"/>
        </w:numPr>
        <w:spacing w:line="276" w:lineRule="auto"/>
        <w:rPr>
          <w:lang w:val="en-US"/>
        </w:rPr>
      </w:pPr>
      <w:r w:rsidRPr="00710A7A">
        <w:rPr>
          <w:lang w:val="en-US"/>
        </w:rPr>
        <w:t>URL:</w:t>
      </w:r>
      <w:r w:rsidR="00710A7A" w:rsidRPr="00710A7A">
        <w:rPr>
          <w:lang w:val="en-US"/>
        </w:rPr>
        <w:t xml:space="preserve"> </w:t>
      </w:r>
      <w:hyperlink r:id="rId25" w:history="1">
        <w:r w:rsidR="00710A7A" w:rsidRPr="00710A7A">
          <w:rPr>
            <w:rStyle w:val="a3"/>
            <w:lang w:val="en-US"/>
          </w:rPr>
          <w:t>https://mostpp.ru/guilds/gildii/gildiya-logisticheskikh-operatorov/</w:t>
        </w:r>
      </w:hyperlink>
      <w:r w:rsidR="00710A7A" w:rsidRPr="00710A7A">
        <w:rPr>
          <w:lang w:val="en-US"/>
        </w:rPr>
        <w:t xml:space="preserve"> </w:t>
      </w:r>
    </w:p>
    <w:p w14:paraId="5772A0F6" w14:textId="0FEC7733" w:rsidR="004805AF" w:rsidRPr="00710A7A" w:rsidRDefault="004805AF" w:rsidP="00710A7A">
      <w:pPr>
        <w:pStyle w:val="ac"/>
        <w:numPr>
          <w:ilvl w:val="0"/>
          <w:numId w:val="1"/>
        </w:numPr>
        <w:spacing w:line="276" w:lineRule="auto"/>
      </w:pPr>
      <w:r w:rsidRPr="00710A7A">
        <w:rPr>
          <w:lang w:val="en-US"/>
        </w:rPr>
        <w:t>URL</w:t>
      </w:r>
      <w:r w:rsidRPr="00710A7A">
        <w:t>:</w:t>
      </w:r>
      <w:r w:rsidR="00710A7A" w:rsidRPr="00710A7A">
        <w:rPr>
          <w:lang w:val="en-US"/>
        </w:rPr>
        <w:t xml:space="preserve"> </w:t>
      </w:r>
      <w:hyperlink r:id="rId26" w:history="1">
        <w:r w:rsidR="00710A7A" w:rsidRPr="00710A7A">
          <w:rPr>
            <w:rStyle w:val="a3"/>
          </w:rPr>
          <w:t>http://stelssib.ru/</w:t>
        </w:r>
      </w:hyperlink>
      <w:r w:rsidR="00710A7A" w:rsidRPr="00710A7A">
        <w:rPr>
          <w:lang w:val="en-US"/>
        </w:rPr>
        <w:t xml:space="preserve"> </w:t>
      </w:r>
    </w:p>
    <w:p w14:paraId="6395D4A8" w14:textId="721140A6" w:rsidR="004805AF" w:rsidRPr="00710A7A" w:rsidRDefault="004805AF" w:rsidP="00710A7A">
      <w:pPr>
        <w:pStyle w:val="ac"/>
        <w:numPr>
          <w:ilvl w:val="0"/>
          <w:numId w:val="1"/>
        </w:numPr>
        <w:spacing w:line="276" w:lineRule="auto"/>
        <w:rPr>
          <w:lang w:val="en-US"/>
        </w:rPr>
      </w:pPr>
      <w:r w:rsidRPr="00710A7A">
        <w:rPr>
          <w:lang w:val="en-US"/>
        </w:rPr>
        <w:t>URL:</w:t>
      </w:r>
      <w:r w:rsidR="00710A7A" w:rsidRPr="00710A7A">
        <w:rPr>
          <w:lang w:val="en-US"/>
        </w:rPr>
        <w:t xml:space="preserve"> </w:t>
      </w:r>
      <w:hyperlink r:id="rId27" w:history="1">
        <w:r w:rsidR="00710A7A" w:rsidRPr="00710A7A">
          <w:rPr>
            <w:rStyle w:val="a3"/>
            <w:lang w:val="en-US"/>
          </w:rPr>
          <w:t>https://rsue.ru/logist/index.htm</w:t>
        </w:r>
      </w:hyperlink>
      <w:r w:rsidR="00710A7A" w:rsidRPr="00710A7A">
        <w:rPr>
          <w:lang w:val="en-US"/>
        </w:rPr>
        <w:t xml:space="preserve">  </w:t>
      </w:r>
    </w:p>
    <w:p w14:paraId="060C2254" w14:textId="58CF17EA" w:rsidR="004805AF" w:rsidRPr="00710A7A" w:rsidRDefault="004805AF" w:rsidP="00710A7A">
      <w:pPr>
        <w:pStyle w:val="ac"/>
        <w:numPr>
          <w:ilvl w:val="0"/>
          <w:numId w:val="1"/>
        </w:numPr>
        <w:spacing w:line="276" w:lineRule="auto"/>
        <w:rPr>
          <w:lang w:val="en-US"/>
        </w:rPr>
      </w:pPr>
      <w:r w:rsidRPr="00710A7A">
        <w:rPr>
          <w:lang w:val="en-US"/>
        </w:rPr>
        <w:t>URL:</w:t>
      </w:r>
      <w:r w:rsidR="00710A7A" w:rsidRPr="00710A7A">
        <w:rPr>
          <w:lang w:val="en-US"/>
        </w:rPr>
        <w:t xml:space="preserve"> </w:t>
      </w:r>
      <w:hyperlink r:id="rId28" w:history="1">
        <w:r w:rsidR="00710A7A" w:rsidRPr="00710A7A">
          <w:rPr>
            <w:rStyle w:val="a3"/>
            <w:lang w:val="en-US"/>
          </w:rPr>
          <w:t>https://log-biz.com/</w:t>
        </w:r>
      </w:hyperlink>
      <w:r w:rsidR="00710A7A" w:rsidRPr="00710A7A">
        <w:rPr>
          <w:lang w:val="en-US"/>
        </w:rPr>
        <w:t xml:space="preserve">  </w:t>
      </w:r>
    </w:p>
    <w:p w14:paraId="19621F42" w14:textId="77777777" w:rsidR="00710A7A" w:rsidRPr="00710A7A" w:rsidRDefault="004805AF" w:rsidP="00710A7A">
      <w:pPr>
        <w:pStyle w:val="ac"/>
        <w:numPr>
          <w:ilvl w:val="0"/>
          <w:numId w:val="1"/>
        </w:numPr>
        <w:spacing w:line="276" w:lineRule="auto"/>
        <w:rPr>
          <w:lang w:val="en-US"/>
        </w:rPr>
      </w:pPr>
      <w:r w:rsidRPr="00710A7A">
        <w:rPr>
          <w:lang w:val="en-US"/>
        </w:rPr>
        <w:t>URL:</w:t>
      </w:r>
      <w:r w:rsidR="00710A7A" w:rsidRPr="00710A7A">
        <w:rPr>
          <w:lang w:val="en-US"/>
        </w:rPr>
        <w:t xml:space="preserve"> </w:t>
      </w:r>
      <w:hyperlink r:id="rId29" w:history="1">
        <w:r w:rsidR="00710A7A" w:rsidRPr="00710A7A">
          <w:rPr>
            <w:rStyle w:val="a3"/>
            <w:lang w:val="en-US"/>
          </w:rPr>
          <w:t>http://www.logistika-prim.ru/</w:t>
        </w:r>
      </w:hyperlink>
      <w:r w:rsidR="00710A7A" w:rsidRPr="00710A7A">
        <w:rPr>
          <w:lang w:val="en-US"/>
        </w:rPr>
        <w:t xml:space="preserve"> </w:t>
      </w:r>
    </w:p>
    <w:p w14:paraId="4681170F" w14:textId="5154A048" w:rsidR="00710A7A" w:rsidRPr="00710A7A" w:rsidRDefault="00710A7A" w:rsidP="00710A7A">
      <w:pPr>
        <w:pStyle w:val="ac"/>
        <w:numPr>
          <w:ilvl w:val="0"/>
          <w:numId w:val="1"/>
        </w:numPr>
        <w:spacing w:line="276" w:lineRule="auto"/>
        <w:rPr>
          <w:lang w:val="en-US"/>
        </w:rPr>
      </w:pPr>
      <w:r w:rsidRPr="00710A7A">
        <w:rPr>
          <w:lang w:val="en-US"/>
        </w:rPr>
        <w:t xml:space="preserve">URL: </w:t>
      </w:r>
      <w:hyperlink r:id="rId30" w:history="1">
        <w:r w:rsidRPr="00710A7A">
          <w:rPr>
            <w:rStyle w:val="a3"/>
            <w:lang w:val="en-US"/>
          </w:rPr>
          <w:t>http://logirus.u/</w:t>
        </w:r>
      </w:hyperlink>
      <w:r w:rsidRPr="00710A7A">
        <w:rPr>
          <w:lang w:val="en-US"/>
        </w:rPr>
        <w:t xml:space="preserve"> </w:t>
      </w:r>
    </w:p>
    <w:p w14:paraId="52CF98C1" w14:textId="2AB9DF16" w:rsidR="00710A7A" w:rsidRPr="00710A7A" w:rsidRDefault="00710A7A" w:rsidP="00710A7A">
      <w:pPr>
        <w:pStyle w:val="ac"/>
        <w:numPr>
          <w:ilvl w:val="0"/>
          <w:numId w:val="1"/>
        </w:numPr>
        <w:spacing w:line="276" w:lineRule="auto"/>
        <w:rPr>
          <w:lang w:val="en-US"/>
        </w:rPr>
      </w:pPr>
      <w:r w:rsidRPr="00710A7A">
        <w:rPr>
          <w:lang w:val="en-US"/>
        </w:rPr>
        <w:t>URL</w:t>
      </w:r>
      <w:r w:rsidRPr="00710A7A">
        <w:rPr>
          <w:lang w:val="en-US"/>
        </w:rPr>
        <w:t>:</w:t>
      </w:r>
      <w:r w:rsidRPr="00710A7A">
        <w:rPr>
          <w:lang w:val="en-US"/>
        </w:rPr>
        <w:t xml:space="preserve"> </w:t>
      </w:r>
      <w:hyperlink r:id="rId31" w:history="1">
        <w:r w:rsidRPr="00710A7A">
          <w:rPr>
            <w:rStyle w:val="a3"/>
            <w:lang w:val="en-US"/>
          </w:rPr>
          <w:t>http://www.sitmag.ru/</w:t>
        </w:r>
      </w:hyperlink>
    </w:p>
    <w:p w14:paraId="66898772" w14:textId="2D56C515" w:rsidR="00710A7A" w:rsidRPr="00710A7A" w:rsidRDefault="00710A7A" w:rsidP="00710A7A">
      <w:pPr>
        <w:pStyle w:val="ac"/>
        <w:numPr>
          <w:ilvl w:val="0"/>
          <w:numId w:val="1"/>
        </w:numPr>
        <w:spacing w:line="276" w:lineRule="auto"/>
        <w:rPr>
          <w:lang w:val="en-US"/>
        </w:rPr>
      </w:pPr>
      <w:r w:rsidRPr="00710A7A">
        <w:rPr>
          <w:lang w:val="en-US"/>
        </w:rPr>
        <w:t xml:space="preserve">URL: </w:t>
      </w:r>
      <w:hyperlink r:id="rId32" w:history="1">
        <w:r w:rsidRPr="00710A7A">
          <w:rPr>
            <w:rStyle w:val="a3"/>
            <w:lang w:val="en-US"/>
          </w:rPr>
          <w:t>http://www.skladcom.ru/magazines.aspx</w:t>
        </w:r>
      </w:hyperlink>
    </w:p>
    <w:p w14:paraId="36903A41" w14:textId="562038FF" w:rsidR="004805AF" w:rsidRPr="00710A7A" w:rsidRDefault="00710A7A" w:rsidP="00710A7A">
      <w:pPr>
        <w:pStyle w:val="ac"/>
        <w:numPr>
          <w:ilvl w:val="0"/>
          <w:numId w:val="1"/>
        </w:numPr>
        <w:spacing w:line="276" w:lineRule="auto"/>
        <w:rPr>
          <w:lang w:val="en-US"/>
        </w:rPr>
      </w:pPr>
      <w:r w:rsidRPr="00710A7A">
        <w:rPr>
          <w:lang w:val="en-US"/>
        </w:rPr>
        <w:t xml:space="preserve">URL: </w:t>
      </w:r>
      <w:hyperlink r:id="rId33" w:history="1">
        <w:r w:rsidR="004805AF" w:rsidRPr="00710A7A">
          <w:rPr>
            <w:rStyle w:val="a3"/>
            <w:lang w:val="en-US"/>
          </w:rPr>
          <w:t>http://www.skladcom.ru/magazines.aspx</w:t>
        </w:r>
      </w:hyperlink>
    </w:p>
    <w:p w14:paraId="2D376AF3" w14:textId="7C7C7A86" w:rsidR="00710A7A" w:rsidRPr="00710A7A" w:rsidRDefault="00710A7A" w:rsidP="00710A7A">
      <w:pPr>
        <w:pStyle w:val="ac"/>
        <w:numPr>
          <w:ilvl w:val="0"/>
          <w:numId w:val="1"/>
        </w:numPr>
        <w:spacing w:line="276" w:lineRule="auto"/>
        <w:rPr>
          <w:rStyle w:val="a3"/>
          <w:color w:val="auto"/>
          <w:u w:val="none"/>
          <w:lang w:val="en-US"/>
        </w:rPr>
      </w:pPr>
      <w:r w:rsidRPr="00710A7A">
        <w:rPr>
          <w:lang w:val="en-US"/>
        </w:rPr>
        <w:t>URL:</w:t>
      </w:r>
      <w:hyperlink r:id="rId34" w:history="1">
        <w:r w:rsidRPr="00710A7A">
          <w:rPr>
            <w:rStyle w:val="a3"/>
            <w:lang w:val="en-US"/>
          </w:rPr>
          <w:t>http://www.consultant.ru/document/cons_doc_LAW_5142/3a585d0351c74adc4c9878b6019d704cdd9d3699/</w:t>
        </w:r>
      </w:hyperlink>
    </w:p>
    <w:p w14:paraId="5E02CC6A" w14:textId="77777777" w:rsidR="00710A7A" w:rsidRPr="00710A7A" w:rsidRDefault="00710A7A" w:rsidP="00710A7A">
      <w:pPr>
        <w:pStyle w:val="ac"/>
        <w:numPr>
          <w:ilvl w:val="0"/>
          <w:numId w:val="1"/>
        </w:numPr>
        <w:spacing w:line="276" w:lineRule="auto"/>
        <w:rPr>
          <w:lang w:val="en-US"/>
        </w:rPr>
      </w:pPr>
      <w:r w:rsidRPr="00710A7A">
        <w:rPr>
          <w:lang w:val="en-US"/>
        </w:rPr>
        <w:t xml:space="preserve">URL: </w:t>
      </w:r>
      <w:hyperlink r:id="rId35" w:history="1">
        <w:r w:rsidRPr="00710A7A">
          <w:rPr>
            <w:rStyle w:val="a3"/>
            <w:lang w:val="en-US"/>
          </w:rPr>
          <w:t>https://its.1c.ru/db/taxusn/content/508/hdoc</w:t>
        </w:r>
      </w:hyperlink>
      <w:r w:rsidRPr="00710A7A">
        <w:rPr>
          <w:lang w:val="en-US"/>
        </w:rPr>
        <w:t xml:space="preserve"> </w:t>
      </w:r>
    </w:p>
    <w:p w14:paraId="79EA498D" w14:textId="55DCE721" w:rsidR="00710A7A" w:rsidRPr="00710A7A" w:rsidRDefault="00710A7A" w:rsidP="00710A7A">
      <w:pPr>
        <w:pStyle w:val="ac"/>
        <w:numPr>
          <w:ilvl w:val="0"/>
          <w:numId w:val="1"/>
        </w:numPr>
        <w:spacing w:line="276" w:lineRule="auto"/>
        <w:rPr>
          <w:rStyle w:val="a3"/>
          <w:color w:val="auto"/>
          <w:u w:val="none"/>
          <w:lang w:val="en-US"/>
        </w:rPr>
      </w:pPr>
      <w:r w:rsidRPr="00710A7A">
        <w:rPr>
          <w:lang w:val="en-US"/>
        </w:rPr>
        <w:t xml:space="preserve">URL: </w:t>
      </w:r>
      <w:hyperlink r:id="rId36">
        <w:r w:rsidRPr="00710A7A">
          <w:rPr>
            <w:rStyle w:val="a3"/>
            <w:lang w:val="en-US"/>
          </w:rPr>
          <w:t>https://www.kiit.ru/katalog/avtomatizirovannye-sklady/</w:t>
        </w:r>
      </w:hyperlink>
    </w:p>
    <w:p w14:paraId="169BC8E3" w14:textId="55F7C6CB" w:rsidR="00710A7A" w:rsidRPr="00710A7A" w:rsidRDefault="00710A7A" w:rsidP="00710A7A">
      <w:pPr>
        <w:pStyle w:val="ac"/>
        <w:numPr>
          <w:ilvl w:val="0"/>
          <w:numId w:val="1"/>
        </w:numPr>
        <w:spacing w:line="276" w:lineRule="auto"/>
        <w:rPr>
          <w:lang w:val="en-US"/>
        </w:rPr>
      </w:pPr>
      <w:r w:rsidRPr="00710A7A">
        <w:rPr>
          <w:lang w:val="en-US"/>
        </w:rPr>
        <w:t xml:space="preserve">URL: </w:t>
      </w:r>
      <w:hyperlink r:id="rId37" w:history="1">
        <w:r w:rsidRPr="00710A7A">
          <w:rPr>
            <w:rStyle w:val="a3"/>
            <w:rFonts w:eastAsia="Calibri"/>
            <w:lang w:val="en-US"/>
          </w:rPr>
          <w:t>https://geosib.sgugit.ru/sponsorship-packages/</w:t>
        </w:r>
      </w:hyperlink>
    </w:p>
    <w:p w14:paraId="6557FC31" w14:textId="37747C14" w:rsidR="00710A7A" w:rsidRPr="00710A7A" w:rsidRDefault="00710A7A" w:rsidP="00710A7A">
      <w:pPr>
        <w:pStyle w:val="ac"/>
        <w:numPr>
          <w:ilvl w:val="0"/>
          <w:numId w:val="1"/>
        </w:numPr>
        <w:spacing w:line="276" w:lineRule="auto"/>
        <w:rPr>
          <w:lang w:val="en-US"/>
        </w:rPr>
      </w:pPr>
      <w:r w:rsidRPr="00710A7A">
        <w:rPr>
          <w:lang w:val="en-US"/>
        </w:rPr>
        <w:t xml:space="preserve">URL: </w:t>
      </w:r>
      <w:hyperlink r:id="rId38">
        <w:r w:rsidR="602F0E14" w:rsidRPr="00710A7A">
          <w:rPr>
            <w:rStyle w:val="a3"/>
            <w:lang w:val="en-US"/>
          </w:rPr>
          <w:t>https://toyota-forklifts.com.ru/about-toyota/who-we-are/</w:t>
        </w:r>
      </w:hyperlink>
      <w:r w:rsidR="602F0E14" w:rsidRPr="00710A7A">
        <w:rPr>
          <w:lang w:val="en-US"/>
        </w:rPr>
        <w:t xml:space="preserve"> </w:t>
      </w:r>
    </w:p>
    <w:p w14:paraId="1884CC2C" w14:textId="21AEE30C" w:rsidR="00710A7A" w:rsidRPr="00710A7A" w:rsidRDefault="00710A7A" w:rsidP="00710A7A">
      <w:pPr>
        <w:pStyle w:val="ac"/>
        <w:numPr>
          <w:ilvl w:val="0"/>
          <w:numId w:val="1"/>
        </w:numPr>
        <w:spacing w:line="276" w:lineRule="auto"/>
        <w:rPr>
          <w:lang w:val="en-US"/>
        </w:rPr>
      </w:pPr>
      <w:r w:rsidRPr="00710A7A">
        <w:rPr>
          <w:lang w:val="en-US"/>
        </w:rPr>
        <w:t xml:space="preserve">URL: </w:t>
      </w:r>
      <w:hyperlink r:id="rId39" w:history="1">
        <w:r w:rsidRPr="00710A7A">
          <w:rPr>
            <w:rStyle w:val="a3"/>
            <w:lang w:val="en-US"/>
          </w:rPr>
          <w:t>https://www.testfirm.ru/result/5044087833_ooo-toyota-material-khendling-rus</w:t>
        </w:r>
      </w:hyperlink>
      <w:r w:rsidR="602F0E14" w:rsidRPr="00710A7A">
        <w:rPr>
          <w:lang w:val="en-US"/>
        </w:rPr>
        <w:t xml:space="preserve"> </w:t>
      </w:r>
    </w:p>
    <w:p w14:paraId="2104804C" w14:textId="1D923E01" w:rsidR="00710A7A" w:rsidRPr="00710A7A" w:rsidRDefault="00710A7A" w:rsidP="00710A7A">
      <w:pPr>
        <w:pStyle w:val="ac"/>
        <w:numPr>
          <w:ilvl w:val="0"/>
          <w:numId w:val="1"/>
        </w:numPr>
        <w:spacing w:line="276" w:lineRule="auto"/>
      </w:pPr>
      <w:r w:rsidRPr="00710A7A">
        <w:rPr>
          <w:lang w:val="en-US"/>
        </w:rPr>
        <w:t>URL</w:t>
      </w:r>
      <w:r w:rsidRPr="00710A7A">
        <w:t xml:space="preserve">: </w:t>
      </w:r>
      <w:hyperlink r:id="rId40" w:history="1">
        <w:r w:rsidRPr="00710A7A">
          <w:rPr>
            <w:rStyle w:val="a3"/>
          </w:rPr>
          <w:t>https://companies.rbc.ru/id/1135044002389-ooo-tojota-material-hendling-rus/#okved</w:t>
        </w:r>
      </w:hyperlink>
      <w:r w:rsidR="602F0E14" w:rsidRPr="00710A7A">
        <w:t xml:space="preserve"> </w:t>
      </w:r>
    </w:p>
    <w:p w14:paraId="5C1A6117" w14:textId="2B7C64D8" w:rsidR="004805AF" w:rsidRPr="00710A7A" w:rsidRDefault="00710A7A" w:rsidP="00710A7A">
      <w:pPr>
        <w:pStyle w:val="ac"/>
        <w:numPr>
          <w:ilvl w:val="0"/>
          <w:numId w:val="1"/>
        </w:numPr>
        <w:spacing w:line="276" w:lineRule="auto"/>
        <w:rPr>
          <w:lang w:val="en-US"/>
        </w:rPr>
      </w:pPr>
      <w:r w:rsidRPr="00710A7A">
        <w:rPr>
          <w:lang w:val="en-US"/>
        </w:rPr>
        <w:t xml:space="preserve">URL: </w:t>
      </w:r>
      <w:hyperlink r:id="rId41" w:history="1">
        <w:r w:rsidRPr="00710A7A">
          <w:rPr>
            <w:rStyle w:val="a3"/>
            <w:lang w:val="en-US"/>
          </w:rPr>
          <w:t>https://moscow.cataloxy.ru/firms/www.nrsea.ru.htm</w:t>
        </w:r>
      </w:hyperlink>
      <w:r w:rsidRPr="00710A7A">
        <w:rPr>
          <w:lang w:val="en-US"/>
        </w:rPr>
        <w:t xml:space="preserve"> </w:t>
      </w:r>
    </w:p>
    <w:p w14:paraId="69CCD6E4" w14:textId="15716144" w:rsidR="004805AF" w:rsidRPr="00710A7A" w:rsidRDefault="004805AF" w:rsidP="00710A7A">
      <w:pPr>
        <w:pStyle w:val="ac"/>
        <w:rPr>
          <w:lang w:val="en-US"/>
        </w:rPr>
      </w:pPr>
      <w:r w:rsidRPr="00710A7A">
        <w:rPr>
          <w:lang w:val="en-US"/>
        </w:rPr>
        <w:br w:type="page"/>
      </w:r>
    </w:p>
    <w:p w14:paraId="3A580D87" w14:textId="77777777" w:rsidR="004805AF" w:rsidRPr="00710A7A" w:rsidRDefault="004805AF" w:rsidP="004805AF">
      <w:pPr>
        <w:rPr>
          <w:lang w:val="en-US"/>
        </w:rPr>
      </w:pPr>
    </w:p>
    <w:p w14:paraId="3EFF8E8F" w14:textId="77777777" w:rsidR="00A244E2" w:rsidRDefault="00A244E2" w:rsidP="004A5FDC">
      <w:pPr>
        <w:pStyle w:val="2"/>
        <w:spacing w:before="0" w:line="276" w:lineRule="auto"/>
        <w:jc w:val="center"/>
        <w:rPr>
          <w:rFonts w:ascii="Times New Roman" w:hAnsi="Times New Roman" w:cs="Times New Roman"/>
          <w:b/>
          <w:bCs/>
          <w:color w:val="000000" w:themeColor="text1"/>
          <w:sz w:val="24"/>
          <w:szCs w:val="24"/>
        </w:rPr>
      </w:pPr>
      <w:bookmarkStart w:id="15" w:name="_Toc104485252"/>
      <w:r w:rsidRPr="001F200E">
        <w:rPr>
          <w:rFonts w:ascii="Times New Roman" w:hAnsi="Times New Roman" w:cs="Times New Roman"/>
          <w:b/>
          <w:bCs/>
          <w:color w:val="000000" w:themeColor="text1"/>
          <w:sz w:val="24"/>
          <w:szCs w:val="24"/>
        </w:rPr>
        <w:t>ПРИЛОЖЕНИЯ</w:t>
      </w:r>
      <w:bookmarkEnd w:id="15"/>
    </w:p>
    <w:p w14:paraId="15A3217D" w14:textId="3245CC15" w:rsidR="00826C34" w:rsidRDefault="00826C34" w:rsidP="00826C34"/>
    <w:p w14:paraId="7AD639BE" w14:textId="1FB94350" w:rsidR="00912D0E" w:rsidRDefault="00D73865" w:rsidP="00826C34">
      <w:r>
        <w:t>Приложение</w:t>
      </w:r>
      <w:r w:rsidR="007E503B">
        <w:t xml:space="preserve"> №1. Профиль должности.</w:t>
      </w:r>
    </w:p>
    <w:tbl>
      <w:tblPr>
        <w:tblW w:w="9345"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400" w:firstRow="0" w:lastRow="0" w:firstColumn="0" w:lastColumn="0" w:noHBand="0" w:noVBand="1"/>
      </w:tblPr>
      <w:tblGrid>
        <w:gridCol w:w="3024"/>
        <w:gridCol w:w="1690"/>
        <w:gridCol w:w="1742"/>
        <w:gridCol w:w="1155"/>
        <w:gridCol w:w="1734"/>
      </w:tblGrid>
      <w:tr w:rsidR="00912D0E" w14:paraId="4D33121E" w14:textId="77777777" w:rsidTr="4D68466E">
        <w:trPr>
          <w:trHeight w:val="315"/>
        </w:trPr>
        <w:tc>
          <w:tcPr>
            <w:tcW w:w="9345" w:type="dxa"/>
            <w:gridSpan w:val="5"/>
            <w:tcMar>
              <w:top w:w="30" w:type="dxa"/>
              <w:left w:w="45" w:type="dxa"/>
              <w:bottom w:w="30" w:type="dxa"/>
              <w:right w:w="45" w:type="dxa"/>
            </w:tcMar>
            <w:vAlign w:val="bottom"/>
            <w:hideMark/>
          </w:tcPr>
          <w:p w14:paraId="430C62B2" w14:textId="77777777" w:rsidR="00912D0E" w:rsidRDefault="00912D0E" w:rsidP="00424DAE">
            <w:pPr>
              <w:spacing w:line="276" w:lineRule="auto"/>
              <w:jc w:val="center"/>
              <w:rPr>
                <w:rFonts w:eastAsia="Arial"/>
              </w:rPr>
            </w:pPr>
            <w:r w:rsidRPr="002776B3">
              <w:rPr>
                <w:rFonts w:eastAsia="Arial"/>
              </w:rPr>
              <w:t>ПРОФИЛЬ ДОЛЖНОСТИ (</w:t>
            </w:r>
            <w:proofErr w:type="spellStart"/>
            <w:r w:rsidRPr="002776B3">
              <w:rPr>
                <w:rFonts w:eastAsia="Arial"/>
              </w:rPr>
              <w:t>Job</w:t>
            </w:r>
            <w:proofErr w:type="spellEnd"/>
            <w:r w:rsidRPr="002776B3">
              <w:rPr>
                <w:rFonts w:eastAsia="Arial"/>
              </w:rPr>
              <w:t xml:space="preserve"> Profile)</w:t>
            </w:r>
          </w:p>
        </w:tc>
      </w:tr>
      <w:tr w:rsidR="00912D0E" w14:paraId="26A87F31" w14:textId="77777777" w:rsidTr="4D68466E">
        <w:trPr>
          <w:trHeight w:val="315"/>
        </w:trPr>
        <w:tc>
          <w:tcPr>
            <w:tcW w:w="3024" w:type="dxa"/>
            <w:tcMar>
              <w:top w:w="30" w:type="dxa"/>
              <w:left w:w="45" w:type="dxa"/>
              <w:bottom w:w="30" w:type="dxa"/>
              <w:right w:w="45" w:type="dxa"/>
            </w:tcMar>
            <w:vAlign w:val="bottom"/>
            <w:hideMark/>
          </w:tcPr>
          <w:p w14:paraId="3B4ADF5E" w14:textId="77777777" w:rsidR="00912D0E" w:rsidRDefault="00912D0E" w:rsidP="00424DAE">
            <w:pPr>
              <w:spacing w:line="276" w:lineRule="auto"/>
              <w:rPr>
                <w:rFonts w:eastAsia="Arial"/>
              </w:rPr>
            </w:pPr>
            <w:r w:rsidRPr="002776B3">
              <w:rPr>
                <w:rFonts w:eastAsia="Arial"/>
              </w:rPr>
              <w:t>Должность (</w:t>
            </w:r>
            <w:proofErr w:type="spellStart"/>
            <w:r w:rsidRPr="002776B3">
              <w:rPr>
                <w:rFonts w:eastAsia="Arial"/>
              </w:rPr>
              <w:t>Job</w:t>
            </w:r>
            <w:proofErr w:type="spellEnd"/>
            <w:r w:rsidRPr="002776B3">
              <w:rPr>
                <w:rFonts w:eastAsia="Arial"/>
              </w:rPr>
              <w:t xml:space="preserve"> </w:t>
            </w:r>
            <w:proofErr w:type="spellStart"/>
            <w:r w:rsidRPr="002776B3">
              <w:rPr>
                <w:rFonts w:eastAsia="Arial"/>
              </w:rPr>
              <w:t>Position</w:t>
            </w:r>
            <w:proofErr w:type="spellEnd"/>
            <w:r w:rsidRPr="002776B3">
              <w:rPr>
                <w:rFonts w:eastAsia="Arial"/>
              </w:rPr>
              <w:t>)</w:t>
            </w:r>
          </w:p>
        </w:tc>
        <w:tc>
          <w:tcPr>
            <w:tcW w:w="6321" w:type="dxa"/>
            <w:gridSpan w:val="4"/>
            <w:tcMar>
              <w:top w:w="30" w:type="dxa"/>
              <w:left w:w="45" w:type="dxa"/>
              <w:bottom w:w="30" w:type="dxa"/>
              <w:right w:w="45" w:type="dxa"/>
            </w:tcMar>
            <w:vAlign w:val="bottom"/>
            <w:hideMark/>
          </w:tcPr>
          <w:p w14:paraId="4267E427" w14:textId="77777777" w:rsidR="00912D0E" w:rsidRDefault="00912D0E" w:rsidP="00424DAE">
            <w:pPr>
              <w:spacing w:line="276" w:lineRule="auto"/>
              <w:rPr>
                <w:rFonts w:eastAsia="Arial"/>
              </w:rPr>
            </w:pPr>
            <w:r w:rsidRPr="002776B3">
              <w:rPr>
                <w:rFonts w:eastAsia="Arial"/>
              </w:rPr>
              <w:t>Помощник директора клуба</w:t>
            </w:r>
          </w:p>
        </w:tc>
      </w:tr>
      <w:tr w:rsidR="00912D0E" w14:paraId="1FAEE731" w14:textId="77777777" w:rsidTr="4D68466E">
        <w:trPr>
          <w:trHeight w:val="315"/>
        </w:trPr>
        <w:tc>
          <w:tcPr>
            <w:tcW w:w="3024" w:type="dxa"/>
            <w:tcMar>
              <w:top w:w="30" w:type="dxa"/>
              <w:left w:w="45" w:type="dxa"/>
              <w:bottom w:w="30" w:type="dxa"/>
              <w:right w:w="45" w:type="dxa"/>
            </w:tcMar>
            <w:vAlign w:val="bottom"/>
            <w:hideMark/>
          </w:tcPr>
          <w:p w14:paraId="2924382B" w14:textId="77777777" w:rsidR="00912D0E" w:rsidRDefault="00912D0E" w:rsidP="00424DAE">
            <w:pPr>
              <w:spacing w:line="276" w:lineRule="auto"/>
              <w:rPr>
                <w:rFonts w:eastAsia="Arial"/>
              </w:rPr>
            </w:pPr>
            <w:r w:rsidRPr="002776B3">
              <w:rPr>
                <w:rFonts w:eastAsia="Arial"/>
              </w:rPr>
              <w:t>Структурное подразделение (Department)</w:t>
            </w:r>
          </w:p>
        </w:tc>
        <w:tc>
          <w:tcPr>
            <w:tcW w:w="6321" w:type="dxa"/>
            <w:gridSpan w:val="4"/>
            <w:tcMar>
              <w:top w:w="30" w:type="dxa"/>
              <w:left w:w="45" w:type="dxa"/>
              <w:bottom w:w="30" w:type="dxa"/>
              <w:right w:w="45" w:type="dxa"/>
            </w:tcMar>
            <w:hideMark/>
          </w:tcPr>
          <w:p w14:paraId="6D8B9A64" w14:textId="77777777" w:rsidR="00912D0E" w:rsidRDefault="00912D0E" w:rsidP="00424DAE">
            <w:pPr>
              <w:spacing w:line="276" w:lineRule="auto"/>
              <w:rPr>
                <w:rFonts w:eastAsia="Arial"/>
              </w:rPr>
            </w:pPr>
            <w:r w:rsidRPr="002776B3">
              <w:rPr>
                <w:rFonts w:eastAsia="Arial"/>
              </w:rPr>
              <w:t>Руководство</w:t>
            </w:r>
          </w:p>
        </w:tc>
      </w:tr>
      <w:tr w:rsidR="005D1985" w14:paraId="5CD3874C" w14:textId="77777777" w:rsidTr="4D68466E">
        <w:trPr>
          <w:trHeight w:val="315"/>
        </w:trPr>
        <w:tc>
          <w:tcPr>
            <w:tcW w:w="3024" w:type="dxa"/>
            <w:tcMar>
              <w:top w:w="30" w:type="dxa"/>
              <w:left w:w="45" w:type="dxa"/>
              <w:bottom w:w="30" w:type="dxa"/>
              <w:right w:w="45" w:type="dxa"/>
            </w:tcMar>
            <w:vAlign w:val="bottom"/>
            <w:hideMark/>
          </w:tcPr>
          <w:p w14:paraId="13E7F5D4" w14:textId="77777777" w:rsidR="00912D0E" w:rsidRDefault="00912D0E" w:rsidP="00424DAE">
            <w:pPr>
              <w:spacing w:line="276" w:lineRule="auto"/>
              <w:rPr>
                <w:rFonts w:eastAsia="Arial"/>
              </w:rPr>
            </w:pPr>
            <w:r w:rsidRPr="002776B3">
              <w:rPr>
                <w:rFonts w:eastAsia="Arial"/>
              </w:rPr>
              <w:t>Подчинение (</w:t>
            </w:r>
            <w:proofErr w:type="spellStart"/>
            <w:r w:rsidRPr="002776B3">
              <w:rPr>
                <w:rFonts w:eastAsia="Arial"/>
              </w:rPr>
              <w:t>Subordination</w:t>
            </w:r>
            <w:proofErr w:type="spellEnd"/>
            <w:r w:rsidRPr="002776B3">
              <w:rPr>
                <w:rFonts w:eastAsia="Arial"/>
              </w:rPr>
              <w:t>)</w:t>
            </w:r>
          </w:p>
        </w:tc>
        <w:tc>
          <w:tcPr>
            <w:tcW w:w="1690" w:type="dxa"/>
            <w:tcMar>
              <w:top w:w="30" w:type="dxa"/>
              <w:left w:w="45" w:type="dxa"/>
              <w:bottom w:w="30" w:type="dxa"/>
              <w:right w:w="45" w:type="dxa"/>
            </w:tcMar>
            <w:hideMark/>
          </w:tcPr>
          <w:p w14:paraId="44CE943E" w14:textId="77777777" w:rsidR="00912D0E" w:rsidRDefault="2BAB105C" w:rsidP="00424DAE">
            <w:pPr>
              <w:spacing w:line="276" w:lineRule="auto"/>
              <w:rPr>
                <w:rFonts w:eastAsia="Arial"/>
              </w:rPr>
            </w:pPr>
            <w:r w:rsidRPr="2BAB105C">
              <w:rPr>
                <w:rFonts w:eastAsia="Arial"/>
              </w:rPr>
              <w:t>Маркетинг</w:t>
            </w:r>
            <w:r w:rsidR="00912D0E" w:rsidRPr="002776B3">
              <w:rPr>
                <w:rFonts w:eastAsia="Arial"/>
              </w:rPr>
              <w:t>-директор TMH</w:t>
            </w:r>
          </w:p>
        </w:tc>
        <w:tc>
          <w:tcPr>
            <w:tcW w:w="1742" w:type="dxa"/>
            <w:tcMar>
              <w:top w:w="30" w:type="dxa"/>
              <w:left w:w="45" w:type="dxa"/>
              <w:bottom w:w="30" w:type="dxa"/>
              <w:right w:w="45" w:type="dxa"/>
            </w:tcMar>
            <w:hideMark/>
          </w:tcPr>
          <w:p w14:paraId="4419DA47" w14:textId="77777777" w:rsidR="00912D0E" w:rsidRDefault="2BAB105C" w:rsidP="00424DAE">
            <w:pPr>
              <w:spacing w:line="276" w:lineRule="auto"/>
              <w:rPr>
                <w:rFonts w:eastAsia="Arial"/>
              </w:rPr>
            </w:pPr>
            <w:r w:rsidRPr="2BAB105C">
              <w:rPr>
                <w:rFonts w:eastAsia="Arial"/>
              </w:rPr>
              <w:t>Главный</w:t>
            </w:r>
            <w:r w:rsidR="00912D0E" w:rsidRPr="002776B3">
              <w:rPr>
                <w:rFonts w:eastAsia="Arial"/>
              </w:rPr>
              <w:t xml:space="preserve"> маркетолог TMH</w:t>
            </w:r>
          </w:p>
        </w:tc>
        <w:tc>
          <w:tcPr>
            <w:tcW w:w="1155" w:type="dxa"/>
            <w:tcMar>
              <w:top w:w="30" w:type="dxa"/>
              <w:left w:w="45" w:type="dxa"/>
              <w:bottom w:w="30" w:type="dxa"/>
              <w:right w:w="45" w:type="dxa"/>
            </w:tcMar>
            <w:hideMark/>
          </w:tcPr>
          <w:p w14:paraId="2ED7A1C6" w14:textId="77777777" w:rsidR="00912D0E" w:rsidRDefault="00912D0E" w:rsidP="00424DAE">
            <w:pPr>
              <w:spacing w:line="276" w:lineRule="auto"/>
              <w:rPr>
                <w:rFonts w:eastAsia="Arial"/>
              </w:rPr>
            </w:pPr>
            <w:r w:rsidRPr="002776B3">
              <w:rPr>
                <w:rFonts w:eastAsia="Arial"/>
              </w:rPr>
              <w:t>Директор Клуба</w:t>
            </w:r>
          </w:p>
        </w:tc>
        <w:tc>
          <w:tcPr>
            <w:tcW w:w="1734" w:type="dxa"/>
            <w:tcMar>
              <w:top w:w="30" w:type="dxa"/>
              <w:left w:w="45" w:type="dxa"/>
              <w:bottom w:w="30" w:type="dxa"/>
              <w:right w:w="45" w:type="dxa"/>
            </w:tcMar>
          </w:tcPr>
          <w:p w14:paraId="2165E373" w14:textId="77777777" w:rsidR="00912D0E" w:rsidRDefault="00912D0E" w:rsidP="00424DAE">
            <w:pPr>
              <w:spacing w:line="276" w:lineRule="auto"/>
            </w:pPr>
          </w:p>
        </w:tc>
      </w:tr>
      <w:tr w:rsidR="00AC15E3" w14:paraId="0B5682D4" w14:textId="77777777" w:rsidTr="089DF144">
        <w:trPr>
          <w:trHeight w:val="315"/>
        </w:trPr>
        <w:tc>
          <w:tcPr>
            <w:tcW w:w="3024" w:type="dxa"/>
            <w:tcMar>
              <w:top w:w="30" w:type="dxa"/>
              <w:left w:w="45" w:type="dxa"/>
              <w:bottom w:w="30" w:type="dxa"/>
              <w:right w:w="45" w:type="dxa"/>
            </w:tcMar>
            <w:vAlign w:val="center"/>
            <w:hideMark/>
          </w:tcPr>
          <w:p w14:paraId="39FA4441" w14:textId="77777777" w:rsidR="00912D0E" w:rsidRDefault="00912D0E" w:rsidP="089DF144">
            <w:pPr>
              <w:spacing w:line="276" w:lineRule="auto"/>
              <w:rPr>
                <w:rFonts w:eastAsia="Arial"/>
              </w:rPr>
            </w:pPr>
            <w:r w:rsidRPr="002776B3">
              <w:rPr>
                <w:rFonts w:eastAsia="Arial"/>
              </w:rPr>
              <w:t>Основные обязанности (</w:t>
            </w:r>
            <w:proofErr w:type="spellStart"/>
            <w:r w:rsidRPr="002776B3">
              <w:rPr>
                <w:rFonts w:eastAsia="Arial"/>
              </w:rPr>
              <w:t>Main</w:t>
            </w:r>
            <w:proofErr w:type="spellEnd"/>
            <w:r w:rsidRPr="002776B3">
              <w:rPr>
                <w:rFonts w:eastAsia="Arial"/>
              </w:rPr>
              <w:t xml:space="preserve"> </w:t>
            </w:r>
            <w:proofErr w:type="spellStart"/>
            <w:r w:rsidRPr="002776B3">
              <w:rPr>
                <w:rFonts w:eastAsia="Arial"/>
              </w:rPr>
              <w:t>responsibilities</w:t>
            </w:r>
            <w:proofErr w:type="spellEnd"/>
            <w:r w:rsidRPr="002776B3">
              <w:rPr>
                <w:rFonts w:eastAsia="Arial"/>
              </w:rPr>
              <w:t>)</w:t>
            </w:r>
          </w:p>
        </w:tc>
        <w:tc>
          <w:tcPr>
            <w:tcW w:w="6321" w:type="dxa"/>
            <w:gridSpan w:val="4"/>
            <w:tcMar>
              <w:top w:w="30" w:type="dxa"/>
              <w:left w:w="45" w:type="dxa"/>
              <w:bottom w:w="30" w:type="dxa"/>
              <w:right w:w="45" w:type="dxa"/>
            </w:tcMar>
            <w:vAlign w:val="bottom"/>
            <w:hideMark/>
          </w:tcPr>
          <w:p w14:paraId="51193CB1" w14:textId="77777777" w:rsidR="00912D0E" w:rsidRDefault="00912D0E" w:rsidP="00635D5F">
            <w:pPr>
              <w:numPr>
                <w:ilvl w:val="0"/>
                <w:numId w:val="4"/>
              </w:numPr>
              <w:spacing w:line="276" w:lineRule="auto"/>
              <w:rPr>
                <w:rFonts w:eastAsia="Arial"/>
                <w:color w:val="000000"/>
              </w:rPr>
            </w:pPr>
            <w:r w:rsidRPr="002776B3">
              <w:rPr>
                <w:rFonts w:eastAsia="Arial"/>
                <w:color w:val="000000" w:themeColor="text1"/>
              </w:rPr>
              <w:t>Самостоятельный поиск, редакция, получение разрешения и публикация статей связанные с деятельностью Клуба на сайте, в отраслевых изданиях и на других площадках.</w:t>
            </w:r>
          </w:p>
          <w:p w14:paraId="503A2C4A" w14:textId="77777777" w:rsidR="00912D0E" w:rsidRDefault="00912D0E" w:rsidP="00635D5F">
            <w:pPr>
              <w:numPr>
                <w:ilvl w:val="0"/>
                <w:numId w:val="4"/>
              </w:numPr>
              <w:spacing w:line="276" w:lineRule="auto"/>
              <w:rPr>
                <w:rFonts w:eastAsia="Arial"/>
                <w:color w:val="000000"/>
              </w:rPr>
            </w:pPr>
            <w:r w:rsidRPr="002776B3">
              <w:rPr>
                <w:rFonts w:eastAsia="Arial"/>
                <w:color w:val="000000" w:themeColor="text1"/>
              </w:rPr>
              <w:t>Коммуникация с аудиторией - на веб-сайте Клуба, на конференциях, ежемесячных мероприятиях и прочее.</w:t>
            </w:r>
          </w:p>
          <w:p w14:paraId="62C1F27D" w14:textId="77777777" w:rsidR="00912D0E" w:rsidRDefault="00912D0E" w:rsidP="00635D5F">
            <w:pPr>
              <w:numPr>
                <w:ilvl w:val="0"/>
                <w:numId w:val="4"/>
              </w:numPr>
              <w:spacing w:line="276" w:lineRule="auto"/>
              <w:rPr>
                <w:rFonts w:eastAsia="Arial"/>
                <w:color w:val="000000"/>
              </w:rPr>
            </w:pPr>
            <w:r w:rsidRPr="002776B3">
              <w:rPr>
                <w:rFonts w:eastAsia="Arial"/>
                <w:color w:val="000000" w:themeColor="text1"/>
              </w:rPr>
              <w:t>Развитие сообщества Клуба, где участники Клуба будут помогать друг другу, делиться опытом и знаниями.</w:t>
            </w:r>
          </w:p>
          <w:p w14:paraId="45809CEC" w14:textId="77777777" w:rsidR="00912D0E" w:rsidRDefault="00912D0E" w:rsidP="00635D5F">
            <w:pPr>
              <w:numPr>
                <w:ilvl w:val="0"/>
                <w:numId w:val="4"/>
              </w:numPr>
              <w:spacing w:line="276" w:lineRule="auto"/>
              <w:rPr>
                <w:rFonts w:eastAsia="Arial"/>
                <w:color w:val="000000"/>
              </w:rPr>
            </w:pPr>
            <w:r w:rsidRPr="002776B3">
              <w:rPr>
                <w:rFonts w:eastAsia="Arial"/>
                <w:color w:val="000000" w:themeColor="text1"/>
              </w:rPr>
              <w:t>Самостоятельное координирование, организация всех мероприятий клуба: семинары, вебинары, встречи, форумы и т. д.</w:t>
            </w:r>
          </w:p>
          <w:p w14:paraId="7210D8B5" w14:textId="77777777" w:rsidR="00912D0E" w:rsidRDefault="00912D0E" w:rsidP="00635D5F">
            <w:pPr>
              <w:numPr>
                <w:ilvl w:val="0"/>
                <w:numId w:val="4"/>
              </w:numPr>
              <w:spacing w:line="276" w:lineRule="auto"/>
              <w:rPr>
                <w:rFonts w:eastAsia="Arial"/>
                <w:color w:val="000000"/>
              </w:rPr>
            </w:pPr>
            <w:r w:rsidRPr="002776B3">
              <w:rPr>
                <w:rFonts w:eastAsia="Arial"/>
                <w:color w:val="000000" w:themeColor="text1"/>
              </w:rPr>
              <w:t>Обеспечение возможности прохождения программ по повышению квалификации или переобучения для всех участников Клуба.</w:t>
            </w:r>
          </w:p>
        </w:tc>
      </w:tr>
      <w:tr w:rsidR="00912D0E" w14:paraId="5A3EF7F1" w14:textId="77777777" w:rsidTr="4D68466E">
        <w:trPr>
          <w:trHeight w:val="315"/>
        </w:trPr>
        <w:tc>
          <w:tcPr>
            <w:tcW w:w="9345" w:type="dxa"/>
            <w:gridSpan w:val="5"/>
            <w:tcMar>
              <w:top w:w="30" w:type="dxa"/>
              <w:left w:w="45" w:type="dxa"/>
              <w:bottom w:w="30" w:type="dxa"/>
              <w:right w:w="45" w:type="dxa"/>
            </w:tcMar>
            <w:vAlign w:val="bottom"/>
            <w:hideMark/>
          </w:tcPr>
          <w:p w14:paraId="10E5C839" w14:textId="77777777" w:rsidR="00912D0E" w:rsidRDefault="00912D0E" w:rsidP="00424DAE">
            <w:pPr>
              <w:spacing w:line="276" w:lineRule="auto"/>
              <w:jc w:val="center"/>
              <w:rPr>
                <w:rFonts w:eastAsia="Arial"/>
              </w:rPr>
            </w:pPr>
            <w:r w:rsidRPr="002776B3">
              <w:rPr>
                <w:rFonts w:eastAsia="Arial"/>
              </w:rPr>
              <w:t>ТРЕБОВАНИЯ К РАБОТНИКУ НА ДАННОЙ ДОЛЖНОСТИ</w:t>
            </w:r>
          </w:p>
        </w:tc>
      </w:tr>
      <w:tr w:rsidR="00912D0E" w14:paraId="606902DD" w14:textId="77777777" w:rsidTr="4D68466E">
        <w:trPr>
          <w:trHeight w:val="390"/>
        </w:trPr>
        <w:tc>
          <w:tcPr>
            <w:tcW w:w="9345" w:type="dxa"/>
            <w:gridSpan w:val="5"/>
            <w:tcMar>
              <w:top w:w="30" w:type="dxa"/>
              <w:left w:w="45" w:type="dxa"/>
              <w:bottom w:w="30" w:type="dxa"/>
              <w:right w:w="45" w:type="dxa"/>
            </w:tcMar>
            <w:vAlign w:val="center"/>
            <w:hideMark/>
          </w:tcPr>
          <w:p w14:paraId="3CBAAC19" w14:textId="77777777" w:rsidR="00912D0E" w:rsidRDefault="00912D0E" w:rsidP="00424DAE">
            <w:pPr>
              <w:spacing w:line="276" w:lineRule="auto"/>
              <w:jc w:val="center"/>
              <w:rPr>
                <w:rFonts w:eastAsia="Arial"/>
              </w:rPr>
            </w:pPr>
            <w:r w:rsidRPr="002776B3">
              <w:rPr>
                <w:rFonts w:eastAsia="Arial"/>
              </w:rPr>
              <w:t>Формальные требования</w:t>
            </w:r>
          </w:p>
        </w:tc>
      </w:tr>
      <w:tr w:rsidR="009564EF" w14:paraId="4624A709" w14:textId="77777777" w:rsidTr="4D68466E">
        <w:trPr>
          <w:trHeight w:val="390"/>
        </w:trPr>
        <w:tc>
          <w:tcPr>
            <w:tcW w:w="3024" w:type="dxa"/>
            <w:tcMar>
              <w:top w:w="30" w:type="dxa"/>
              <w:left w:w="45" w:type="dxa"/>
              <w:bottom w:w="30" w:type="dxa"/>
              <w:right w:w="45" w:type="dxa"/>
            </w:tcMar>
            <w:vAlign w:val="center"/>
            <w:hideMark/>
          </w:tcPr>
          <w:p w14:paraId="379FB293" w14:textId="77777777" w:rsidR="00912D0E" w:rsidRDefault="00912D0E" w:rsidP="00424DAE">
            <w:pPr>
              <w:spacing w:line="276" w:lineRule="auto"/>
              <w:rPr>
                <w:rFonts w:eastAsia="Arial"/>
              </w:rPr>
            </w:pPr>
            <w:r w:rsidRPr="002776B3">
              <w:rPr>
                <w:rFonts w:eastAsia="Arial"/>
              </w:rPr>
              <w:t>Возраст (</w:t>
            </w:r>
            <w:proofErr w:type="spellStart"/>
            <w:r w:rsidRPr="002776B3">
              <w:rPr>
                <w:rFonts w:eastAsia="Arial"/>
              </w:rPr>
              <w:t>Age</w:t>
            </w:r>
            <w:proofErr w:type="spellEnd"/>
            <w:r w:rsidRPr="002776B3">
              <w:rPr>
                <w:rFonts w:eastAsia="Arial"/>
              </w:rPr>
              <w:t>)</w:t>
            </w:r>
          </w:p>
        </w:tc>
        <w:tc>
          <w:tcPr>
            <w:tcW w:w="1690" w:type="dxa"/>
            <w:tcMar>
              <w:top w:w="30" w:type="dxa"/>
              <w:left w:w="45" w:type="dxa"/>
              <w:bottom w:w="30" w:type="dxa"/>
              <w:right w:w="45" w:type="dxa"/>
            </w:tcMar>
            <w:hideMark/>
          </w:tcPr>
          <w:p w14:paraId="04928686" w14:textId="77777777" w:rsidR="00912D0E" w:rsidRDefault="4D68466E" w:rsidP="00424DAE">
            <w:pPr>
              <w:spacing w:line="276" w:lineRule="auto"/>
              <w:rPr>
                <w:rFonts w:eastAsia="Arial"/>
              </w:rPr>
            </w:pPr>
            <w:r w:rsidRPr="4D68466E">
              <w:rPr>
                <w:rFonts w:eastAsia="Arial"/>
              </w:rPr>
              <w:t>Не</w:t>
            </w:r>
            <w:r w:rsidR="00912D0E" w:rsidRPr="002776B3">
              <w:rPr>
                <w:rFonts w:eastAsia="Arial"/>
              </w:rPr>
              <w:t xml:space="preserve"> важен</w:t>
            </w:r>
          </w:p>
        </w:tc>
        <w:tc>
          <w:tcPr>
            <w:tcW w:w="2897" w:type="dxa"/>
            <w:gridSpan w:val="2"/>
            <w:tcMar>
              <w:top w:w="30" w:type="dxa"/>
              <w:left w:w="45" w:type="dxa"/>
              <w:bottom w:w="30" w:type="dxa"/>
              <w:right w:w="45" w:type="dxa"/>
            </w:tcMar>
            <w:vAlign w:val="center"/>
            <w:hideMark/>
          </w:tcPr>
          <w:p w14:paraId="043F8359" w14:textId="77777777" w:rsidR="00912D0E" w:rsidRDefault="00912D0E" w:rsidP="27241E0C">
            <w:pPr>
              <w:spacing w:line="276" w:lineRule="auto"/>
              <w:rPr>
                <w:rFonts w:eastAsia="Arial"/>
              </w:rPr>
            </w:pPr>
            <w:r w:rsidRPr="002776B3">
              <w:rPr>
                <w:rFonts w:eastAsia="Arial"/>
              </w:rPr>
              <w:t>Пол (</w:t>
            </w:r>
            <w:proofErr w:type="spellStart"/>
            <w:r w:rsidR="4D68466E" w:rsidRPr="4D68466E">
              <w:rPr>
                <w:rFonts w:eastAsia="Arial"/>
              </w:rPr>
              <w:t>sex</w:t>
            </w:r>
            <w:proofErr w:type="spellEnd"/>
            <w:r w:rsidRPr="002776B3">
              <w:rPr>
                <w:rFonts w:eastAsia="Arial"/>
              </w:rPr>
              <w:t>)</w:t>
            </w:r>
          </w:p>
        </w:tc>
        <w:tc>
          <w:tcPr>
            <w:tcW w:w="1734" w:type="dxa"/>
            <w:tcMar>
              <w:top w:w="30" w:type="dxa"/>
              <w:left w:w="45" w:type="dxa"/>
              <w:bottom w:w="30" w:type="dxa"/>
              <w:right w:w="45" w:type="dxa"/>
            </w:tcMar>
            <w:hideMark/>
          </w:tcPr>
          <w:p w14:paraId="139E9772" w14:textId="77777777" w:rsidR="00912D0E" w:rsidRDefault="4D68466E" w:rsidP="00424DAE">
            <w:pPr>
              <w:spacing w:line="276" w:lineRule="auto"/>
              <w:rPr>
                <w:rFonts w:eastAsia="Arial"/>
              </w:rPr>
            </w:pPr>
            <w:r w:rsidRPr="4D68466E">
              <w:rPr>
                <w:rFonts w:eastAsia="Arial"/>
              </w:rPr>
              <w:t>Не</w:t>
            </w:r>
            <w:r w:rsidR="00912D0E" w:rsidRPr="002776B3">
              <w:rPr>
                <w:rFonts w:eastAsia="Arial"/>
              </w:rPr>
              <w:t xml:space="preserve"> важен</w:t>
            </w:r>
          </w:p>
        </w:tc>
      </w:tr>
      <w:tr w:rsidR="00912D0E" w14:paraId="245FB792" w14:textId="77777777" w:rsidTr="4D68466E">
        <w:trPr>
          <w:trHeight w:val="735"/>
        </w:trPr>
        <w:tc>
          <w:tcPr>
            <w:tcW w:w="3024" w:type="dxa"/>
            <w:tcMar>
              <w:top w:w="30" w:type="dxa"/>
              <w:left w:w="45" w:type="dxa"/>
              <w:bottom w:w="30" w:type="dxa"/>
              <w:right w:w="45" w:type="dxa"/>
            </w:tcMar>
            <w:vAlign w:val="bottom"/>
            <w:hideMark/>
          </w:tcPr>
          <w:p w14:paraId="0728EE12" w14:textId="77777777" w:rsidR="00912D0E" w:rsidRDefault="00912D0E" w:rsidP="00424DAE">
            <w:pPr>
              <w:spacing w:line="276" w:lineRule="auto"/>
              <w:rPr>
                <w:rFonts w:eastAsia="Arial"/>
              </w:rPr>
            </w:pPr>
            <w:r w:rsidRPr="002776B3">
              <w:rPr>
                <w:rFonts w:eastAsia="Arial"/>
              </w:rPr>
              <w:t>Основное образование (General Education)</w:t>
            </w:r>
          </w:p>
        </w:tc>
        <w:tc>
          <w:tcPr>
            <w:tcW w:w="6321" w:type="dxa"/>
            <w:gridSpan w:val="4"/>
            <w:tcMar>
              <w:top w:w="30" w:type="dxa"/>
              <w:left w:w="45" w:type="dxa"/>
              <w:bottom w:w="30" w:type="dxa"/>
              <w:right w:w="45" w:type="dxa"/>
            </w:tcMar>
            <w:hideMark/>
          </w:tcPr>
          <w:p w14:paraId="4841EE4C" w14:textId="77777777" w:rsidR="00912D0E" w:rsidRDefault="089DF144" w:rsidP="00424DAE">
            <w:pPr>
              <w:spacing w:line="276" w:lineRule="auto"/>
              <w:rPr>
                <w:rFonts w:eastAsia="Arial"/>
              </w:rPr>
            </w:pPr>
            <w:r w:rsidRPr="089DF144">
              <w:rPr>
                <w:rFonts w:eastAsia="Arial"/>
              </w:rPr>
              <w:t>Машиностроение</w:t>
            </w:r>
          </w:p>
        </w:tc>
      </w:tr>
      <w:tr w:rsidR="005D1985" w14:paraId="516BCFFF" w14:textId="77777777" w:rsidTr="4D68466E">
        <w:trPr>
          <w:trHeight w:val="525"/>
        </w:trPr>
        <w:tc>
          <w:tcPr>
            <w:tcW w:w="3024" w:type="dxa"/>
            <w:tcMar>
              <w:top w:w="30" w:type="dxa"/>
              <w:left w:w="45" w:type="dxa"/>
              <w:bottom w:w="30" w:type="dxa"/>
              <w:right w:w="45" w:type="dxa"/>
            </w:tcMar>
            <w:vAlign w:val="center"/>
            <w:hideMark/>
          </w:tcPr>
          <w:p w14:paraId="07122D57" w14:textId="77777777" w:rsidR="00912D0E" w:rsidRDefault="00912D0E" w:rsidP="00424DAE">
            <w:pPr>
              <w:spacing w:line="276" w:lineRule="auto"/>
              <w:rPr>
                <w:rFonts w:eastAsia="Arial"/>
              </w:rPr>
            </w:pPr>
            <w:r w:rsidRPr="002776B3">
              <w:rPr>
                <w:rFonts w:eastAsia="Arial"/>
              </w:rPr>
              <w:t>Дополнительное образование (</w:t>
            </w:r>
            <w:proofErr w:type="spellStart"/>
            <w:r w:rsidRPr="002776B3">
              <w:rPr>
                <w:rFonts w:eastAsia="Arial"/>
              </w:rPr>
              <w:t>Additional</w:t>
            </w:r>
            <w:proofErr w:type="spellEnd"/>
            <w:r w:rsidRPr="002776B3">
              <w:rPr>
                <w:rFonts w:eastAsia="Arial"/>
              </w:rPr>
              <w:t xml:space="preserve"> Education)</w:t>
            </w:r>
          </w:p>
        </w:tc>
        <w:tc>
          <w:tcPr>
            <w:tcW w:w="6321" w:type="dxa"/>
            <w:gridSpan w:val="4"/>
            <w:tcMar>
              <w:top w:w="30" w:type="dxa"/>
              <w:left w:w="45" w:type="dxa"/>
              <w:bottom w:w="30" w:type="dxa"/>
              <w:right w:w="45" w:type="dxa"/>
            </w:tcMar>
            <w:hideMark/>
          </w:tcPr>
          <w:p w14:paraId="5F621927" w14:textId="77777777" w:rsidR="00912D0E" w:rsidRDefault="089DF144" w:rsidP="00424DAE">
            <w:pPr>
              <w:spacing w:line="276" w:lineRule="auto"/>
              <w:rPr>
                <w:rFonts w:eastAsia="Arial"/>
              </w:rPr>
            </w:pPr>
            <w:r w:rsidRPr="089DF144">
              <w:rPr>
                <w:rFonts w:eastAsia="Arial"/>
              </w:rPr>
              <w:t>Менеджмент</w:t>
            </w:r>
            <w:r w:rsidR="00912D0E" w:rsidRPr="002776B3">
              <w:rPr>
                <w:rFonts w:eastAsia="Arial"/>
              </w:rPr>
              <w:t>, реклама и связи с общественностью</w:t>
            </w:r>
          </w:p>
        </w:tc>
      </w:tr>
      <w:tr w:rsidR="00912D0E" w14:paraId="4B2D46F9" w14:textId="77777777" w:rsidTr="4D68466E">
        <w:trPr>
          <w:trHeight w:val="675"/>
        </w:trPr>
        <w:tc>
          <w:tcPr>
            <w:tcW w:w="3024" w:type="dxa"/>
            <w:tcMar>
              <w:top w:w="30" w:type="dxa"/>
              <w:left w:w="45" w:type="dxa"/>
              <w:bottom w:w="30" w:type="dxa"/>
              <w:right w:w="45" w:type="dxa"/>
            </w:tcMar>
            <w:vAlign w:val="bottom"/>
            <w:hideMark/>
          </w:tcPr>
          <w:p w14:paraId="301759E1" w14:textId="77777777" w:rsidR="00912D0E" w:rsidRDefault="00912D0E" w:rsidP="00424DAE">
            <w:pPr>
              <w:spacing w:line="276" w:lineRule="auto"/>
              <w:rPr>
                <w:rFonts w:eastAsia="Arial"/>
              </w:rPr>
            </w:pPr>
            <w:r w:rsidRPr="002776B3">
              <w:rPr>
                <w:rFonts w:eastAsia="Arial"/>
              </w:rPr>
              <w:t xml:space="preserve">Ученая степень, звание (Scientific </w:t>
            </w:r>
            <w:proofErr w:type="spellStart"/>
            <w:r w:rsidRPr="002776B3">
              <w:rPr>
                <w:rFonts w:eastAsia="Arial"/>
              </w:rPr>
              <w:t>degree</w:t>
            </w:r>
            <w:proofErr w:type="spellEnd"/>
            <w:r w:rsidRPr="002776B3">
              <w:rPr>
                <w:rFonts w:eastAsia="Arial"/>
              </w:rPr>
              <w:t>)</w:t>
            </w:r>
          </w:p>
        </w:tc>
        <w:tc>
          <w:tcPr>
            <w:tcW w:w="6321" w:type="dxa"/>
            <w:gridSpan w:val="4"/>
            <w:tcMar>
              <w:top w:w="30" w:type="dxa"/>
              <w:left w:w="45" w:type="dxa"/>
              <w:bottom w:w="30" w:type="dxa"/>
              <w:right w:w="45" w:type="dxa"/>
            </w:tcMar>
            <w:hideMark/>
          </w:tcPr>
          <w:p w14:paraId="0ADFEA54" w14:textId="77777777" w:rsidR="00912D0E" w:rsidRDefault="089DF144" w:rsidP="00424DAE">
            <w:pPr>
              <w:spacing w:line="276" w:lineRule="auto"/>
              <w:rPr>
                <w:rFonts w:eastAsia="Arial"/>
              </w:rPr>
            </w:pPr>
            <w:r w:rsidRPr="089DF144">
              <w:rPr>
                <w:rFonts w:eastAsia="Arial"/>
              </w:rPr>
              <w:t>Бакалавриат</w:t>
            </w:r>
            <w:r w:rsidR="00912D0E" w:rsidRPr="002776B3">
              <w:rPr>
                <w:rFonts w:eastAsia="Arial"/>
              </w:rPr>
              <w:t xml:space="preserve"> и выше</w:t>
            </w:r>
          </w:p>
        </w:tc>
      </w:tr>
      <w:tr w:rsidR="00912D0E" w14:paraId="5ECF29F9" w14:textId="77777777" w:rsidTr="4D68466E">
        <w:trPr>
          <w:trHeight w:val="315"/>
        </w:trPr>
        <w:tc>
          <w:tcPr>
            <w:tcW w:w="3024" w:type="dxa"/>
            <w:tcMar>
              <w:top w:w="30" w:type="dxa"/>
              <w:left w:w="45" w:type="dxa"/>
              <w:bottom w:w="30" w:type="dxa"/>
              <w:right w:w="45" w:type="dxa"/>
            </w:tcMar>
            <w:vAlign w:val="bottom"/>
            <w:hideMark/>
          </w:tcPr>
          <w:p w14:paraId="2308899D" w14:textId="77777777" w:rsidR="00912D0E" w:rsidRDefault="00912D0E" w:rsidP="00424DAE">
            <w:pPr>
              <w:spacing w:line="276" w:lineRule="auto"/>
              <w:rPr>
                <w:rFonts w:eastAsia="Arial"/>
              </w:rPr>
            </w:pPr>
            <w:r w:rsidRPr="002776B3">
              <w:rPr>
                <w:rFonts w:eastAsia="Arial"/>
              </w:rPr>
              <w:t>Опыт работы по специальности (Experience)</w:t>
            </w:r>
          </w:p>
        </w:tc>
        <w:tc>
          <w:tcPr>
            <w:tcW w:w="6321" w:type="dxa"/>
            <w:gridSpan w:val="4"/>
            <w:tcMar>
              <w:top w:w="30" w:type="dxa"/>
              <w:left w:w="45" w:type="dxa"/>
              <w:bottom w:w="30" w:type="dxa"/>
              <w:right w:w="45" w:type="dxa"/>
            </w:tcMar>
            <w:hideMark/>
          </w:tcPr>
          <w:p w14:paraId="199406A2" w14:textId="77777777" w:rsidR="00912D0E" w:rsidRDefault="089DF144" w:rsidP="00424DAE">
            <w:pPr>
              <w:spacing w:line="276" w:lineRule="auto"/>
              <w:rPr>
                <w:rFonts w:eastAsia="Arial"/>
              </w:rPr>
            </w:pPr>
            <w:r w:rsidRPr="089DF144">
              <w:rPr>
                <w:rFonts w:eastAsia="Arial"/>
              </w:rPr>
              <w:t>Более</w:t>
            </w:r>
            <w:r w:rsidR="00912D0E" w:rsidRPr="002776B3">
              <w:rPr>
                <w:rFonts w:eastAsia="Arial"/>
              </w:rPr>
              <w:t xml:space="preserve"> года</w:t>
            </w:r>
          </w:p>
        </w:tc>
      </w:tr>
      <w:tr w:rsidR="00912D0E" w14:paraId="6BFA546B" w14:textId="77777777" w:rsidTr="4D68466E">
        <w:trPr>
          <w:trHeight w:val="315"/>
        </w:trPr>
        <w:tc>
          <w:tcPr>
            <w:tcW w:w="9345" w:type="dxa"/>
            <w:gridSpan w:val="5"/>
            <w:tcMar>
              <w:top w:w="30" w:type="dxa"/>
              <w:left w:w="45" w:type="dxa"/>
              <w:bottom w:w="30" w:type="dxa"/>
              <w:right w:w="45" w:type="dxa"/>
            </w:tcMar>
            <w:vAlign w:val="center"/>
            <w:hideMark/>
          </w:tcPr>
          <w:p w14:paraId="4C8A2D58" w14:textId="77777777" w:rsidR="00912D0E" w:rsidRDefault="00912D0E" w:rsidP="00424DAE">
            <w:pPr>
              <w:spacing w:line="276" w:lineRule="auto"/>
              <w:jc w:val="center"/>
              <w:rPr>
                <w:rFonts w:eastAsia="Arial"/>
              </w:rPr>
            </w:pPr>
            <w:r w:rsidRPr="002776B3">
              <w:rPr>
                <w:rFonts w:eastAsia="Arial"/>
              </w:rPr>
              <w:t>Профессиональные требования (</w:t>
            </w:r>
            <w:proofErr w:type="spellStart"/>
            <w:r w:rsidRPr="002776B3">
              <w:rPr>
                <w:rFonts w:eastAsia="Arial"/>
              </w:rPr>
              <w:t>Job</w:t>
            </w:r>
            <w:proofErr w:type="spellEnd"/>
            <w:r w:rsidRPr="002776B3">
              <w:rPr>
                <w:rFonts w:eastAsia="Arial"/>
              </w:rPr>
              <w:t xml:space="preserve"> </w:t>
            </w:r>
            <w:proofErr w:type="spellStart"/>
            <w:r w:rsidRPr="002776B3">
              <w:rPr>
                <w:rFonts w:eastAsia="Arial"/>
              </w:rPr>
              <w:t>skills</w:t>
            </w:r>
            <w:proofErr w:type="spellEnd"/>
            <w:r w:rsidRPr="002776B3">
              <w:rPr>
                <w:rFonts w:eastAsia="Arial"/>
              </w:rPr>
              <w:t>)</w:t>
            </w:r>
          </w:p>
        </w:tc>
      </w:tr>
      <w:tr w:rsidR="005D1985" w14:paraId="3AA97A87" w14:textId="77777777" w:rsidTr="4D68466E">
        <w:trPr>
          <w:trHeight w:val="315"/>
        </w:trPr>
        <w:tc>
          <w:tcPr>
            <w:tcW w:w="3024" w:type="dxa"/>
            <w:tcMar>
              <w:top w:w="30" w:type="dxa"/>
              <w:left w:w="45" w:type="dxa"/>
              <w:bottom w:w="30" w:type="dxa"/>
              <w:right w:w="45" w:type="dxa"/>
            </w:tcMar>
            <w:vAlign w:val="center"/>
            <w:hideMark/>
          </w:tcPr>
          <w:p w14:paraId="7D8589B3" w14:textId="77777777" w:rsidR="00912D0E" w:rsidRDefault="00912D0E" w:rsidP="45AA4AD4">
            <w:pPr>
              <w:spacing w:line="276" w:lineRule="auto"/>
              <w:rPr>
                <w:rFonts w:eastAsia="Arial"/>
              </w:rPr>
            </w:pPr>
            <w:r w:rsidRPr="002776B3">
              <w:rPr>
                <w:rFonts w:eastAsia="Arial"/>
              </w:rPr>
              <w:t xml:space="preserve">Уровень значимости знания (1 - обязательное / самое </w:t>
            </w:r>
            <w:r w:rsidRPr="002776B3">
              <w:rPr>
                <w:rFonts w:eastAsia="Arial"/>
              </w:rPr>
              <w:lastRenderedPageBreak/>
              <w:t>необходимое, …, 7 - желательное, но не обязательное)</w:t>
            </w:r>
          </w:p>
        </w:tc>
        <w:tc>
          <w:tcPr>
            <w:tcW w:w="6321" w:type="dxa"/>
            <w:gridSpan w:val="4"/>
            <w:tcMar>
              <w:top w:w="30" w:type="dxa"/>
              <w:left w:w="45" w:type="dxa"/>
              <w:bottom w:w="30" w:type="dxa"/>
              <w:right w:w="45" w:type="dxa"/>
            </w:tcMar>
            <w:vAlign w:val="center"/>
            <w:hideMark/>
          </w:tcPr>
          <w:p w14:paraId="0700898C" w14:textId="77777777" w:rsidR="00912D0E" w:rsidRDefault="00912D0E" w:rsidP="45AA4AD4">
            <w:pPr>
              <w:spacing w:line="276" w:lineRule="auto"/>
              <w:rPr>
                <w:rFonts w:eastAsia="Arial"/>
              </w:rPr>
            </w:pPr>
            <w:r w:rsidRPr="002776B3">
              <w:rPr>
                <w:rFonts w:eastAsia="Arial"/>
              </w:rPr>
              <w:lastRenderedPageBreak/>
              <w:t xml:space="preserve">Знания (что должен знать?): законодательные, методические и нормативные документы, инструменты, </w:t>
            </w:r>
            <w:r w:rsidRPr="002776B3">
              <w:rPr>
                <w:rFonts w:eastAsia="Arial"/>
              </w:rPr>
              <w:lastRenderedPageBreak/>
              <w:t>методики и технологии, лучшие практики, необходимые для успешной работы</w:t>
            </w:r>
          </w:p>
        </w:tc>
      </w:tr>
      <w:tr w:rsidR="00912D0E" w14:paraId="71ABE9F8" w14:textId="77777777" w:rsidTr="377E09D5">
        <w:trPr>
          <w:trHeight w:val="315"/>
        </w:trPr>
        <w:tc>
          <w:tcPr>
            <w:tcW w:w="3024" w:type="dxa"/>
            <w:tcMar>
              <w:top w:w="30" w:type="dxa"/>
              <w:left w:w="45" w:type="dxa"/>
              <w:bottom w:w="30" w:type="dxa"/>
              <w:right w:w="45" w:type="dxa"/>
            </w:tcMar>
            <w:hideMark/>
          </w:tcPr>
          <w:p w14:paraId="7DBBFAA3" w14:textId="77777777" w:rsidR="00912D0E" w:rsidRDefault="00912D0E" w:rsidP="00424DAE">
            <w:pPr>
              <w:spacing w:line="276" w:lineRule="auto"/>
              <w:jc w:val="center"/>
              <w:rPr>
                <w:rFonts w:eastAsia="Arial"/>
              </w:rPr>
            </w:pPr>
            <w:r w:rsidRPr="002776B3">
              <w:rPr>
                <w:rFonts w:eastAsia="Arial"/>
              </w:rPr>
              <w:t>1</w:t>
            </w:r>
          </w:p>
        </w:tc>
        <w:tc>
          <w:tcPr>
            <w:tcW w:w="6321" w:type="dxa"/>
            <w:gridSpan w:val="4"/>
            <w:tcMar>
              <w:top w:w="30" w:type="dxa"/>
              <w:left w:w="45" w:type="dxa"/>
              <w:bottom w:w="30" w:type="dxa"/>
              <w:right w:w="45" w:type="dxa"/>
            </w:tcMar>
          </w:tcPr>
          <w:p w14:paraId="6C94C827" w14:textId="190A4BD2" w:rsidR="377E09D5" w:rsidRPr="377E09D5" w:rsidRDefault="377E09D5" w:rsidP="377E09D5">
            <w:pPr>
              <w:spacing w:line="276" w:lineRule="auto"/>
              <w:rPr>
                <w:rFonts w:eastAsia="Arial"/>
              </w:rPr>
            </w:pPr>
            <w:r w:rsidRPr="377E09D5">
              <w:rPr>
                <w:rFonts w:eastAsia="Arial"/>
              </w:rPr>
              <w:t>Автомобилестроение</w:t>
            </w:r>
          </w:p>
        </w:tc>
      </w:tr>
      <w:tr w:rsidR="00912D0E" w14:paraId="25E02C3F" w14:textId="77777777" w:rsidTr="377E09D5">
        <w:trPr>
          <w:trHeight w:val="315"/>
        </w:trPr>
        <w:tc>
          <w:tcPr>
            <w:tcW w:w="3024" w:type="dxa"/>
            <w:tcMar>
              <w:top w:w="30" w:type="dxa"/>
              <w:left w:w="45" w:type="dxa"/>
              <w:bottom w:w="30" w:type="dxa"/>
              <w:right w:w="45" w:type="dxa"/>
            </w:tcMar>
            <w:hideMark/>
          </w:tcPr>
          <w:p w14:paraId="6B3BCD32" w14:textId="77777777" w:rsidR="00912D0E" w:rsidRDefault="00912D0E" w:rsidP="00424DAE">
            <w:pPr>
              <w:spacing w:line="276" w:lineRule="auto"/>
              <w:jc w:val="center"/>
              <w:rPr>
                <w:rFonts w:eastAsia="Arial"/>
              </w:rPr>
            </w:pPr>
            <w:r w:rsidRPr="002776B3">
              <w:rPr>
                <w:rFonts w:eastAsia="Arial"/>
              </w:rPr>
              <w:t>2</w:t>
            </w:r>
          </w:p>
        </w:tc>
        <w:tc>
          <w:tcPr>
            <w:tcW w:w="6321" w:type="dxa"/>
            <w:gridSpan w:val="4"/>
            <w:tcMar>
              <w:top w:w="30" w:type="dxa"/>
              <w:left w:w="45" w:type="dxa"/>
              <w:bottom w:w="30" w:type="dxa"/>
              <w:right w:w="45" w:type="dxa"/>
            </w:tcMar>
          </w:tcPr>
          <w:p w14:paraId="6B5AFE68" w14:textId="29051BDB" w:rsidR="377E09D5" w:rsidRPr="377E09D5" w:rsidRDefault="377E09D5" w:rsidP="377E09D5">
            <w:pPr>
              <w:spacing w:line="276" w:lineRule="auto"/>
              <w:rPr>
                <w:rFonts w:eastAsia="Arial"/>
              </w:rPr>
            </w:pPr>
            <w:r w:rsidRPr="377E09D5">
              <w:rPr>
                <w:rFonts w:eastAsia="Arial"/>
              </w:rPr>
              <w:t>Маркетинг и продажи</w:t>
            </w:r>
          </w:p>
        </w:tc>
      </w:tr>
      <w:tr w:rsidR="00912D0E" w14:paraId="0135933A" w14:textId="77777777" w:rsidTr="377E09D5">
        <w:trPr>
          <w:trHeight w:val="390"/>
        </w:trPr>
        <w:tc>
          <w:tcPr>
            <w:tcW w:w="3024" w:type="dxa"/>
            <w:tcMar>
              <w:top w:w="30" w:type="dxa"/>
              <w:left w:w="45" w:type="dxa"/>
              <w:bottom w:w="30" w:type="dxa"/>
              <w:right w:w="45" w:type="dxa"/>
            </w:tcMar>
            <w:hideMark/>
          </w:tcPr>
          <w:p w14:paraId="240E2B61" w14:textId="77777777" w:rsidR="00912D0E" w:rsidRDefault="00912D0E" w:rsidP="00424DAE">
            <w:pPr>
              <w:spacing w:line="276" w:lineRule="auto"/>
              <w:jc w:val="center"/>
              <w:rPr>
                <w:rFonts w:eastAsia="Arial"/>
              </w:rPr>
            </w:pPr>
            <w:r w:rsidRPr="002776B3">
              <w:rPr>
                <w:rFonts w:eastAsia="Arial"/>
              </w:rPr>
              <w:t>3</w:t>
            </w:r>
          </w:p>
        </w:tc>
        <w:tc>
          <w:tcPr>
            <w:tcW w:w="6321" w:type="dxa"/>
            <w:gridSpan w:val="4"/>
            <w:tcMar>
              <w:top w:w="30" w:type="dxa"/>
              <w:left w:w="45" w:type="dxa"/>
              <w:bottom w:w="30" w:type="dxa"/>
              <w:right w:w="45" w:type="dxa"/>
            </w:tcMar>
          </w:tcPr>
          <w:p w14:paraId="7DC1ED85" w14:textId="2225F399" w:rsidR="377E09D5" w:rsidRPr="377E09D5" w:rsidRDefault="377E09D5" w:rsidP="377E09D5">
            <w:pPr>
              <w:spacing w:line="276" w:lineRule="auto"/>
              <w:rPr>
                <w:rFonts w:eastAsia="Arial"/>
              </w:rPr>
            </w:pPr>
            <w:r w:rsidRPr="377E09D5">
              <w:rPr>
                <w:rFonts w:eastAsia="Arial"/>
              </w:rPr>
              <w:t>Реклама и связи с общественностью</w:t>
            </w:r>
          </w:p>
        </w:tc>
      </w:tr>
      <w:tr w:rsidR="206F4E21" w14:paraId="0454828F" w14:textId="77777777" w:rsidTr="59D2A9F6">
        <w:trPr>
          <w:trHeight w:val="390"/>
        </w:trPr>
        <w:tc>
          <w:tcPr>
            <w:tcW w:w="3024" w:type="dxa"/>
            <w:tcMar>
              <w:top w:w="30" w:type="dxa"/>
              <w:left w:w="45" w:type="dxa"/>
              <w:bottom w:w="30" w:type="dxa"/>
              <w:right w:w="45" w:type="dxa"/>
            </w:tcMar>
            <w:hideMark/>
          </w:tcPr>
          <w:p w14:paraId="14E14CB6" w14:textId="1DA444F9" w:rsidR="206F4E21" w:rsidRDefault="4AE0A0A0" w:rsidP="206F4E21">
            <w:pPr>
              <w:spacing w:line="276" w:lineRule="auto"/>
              <w:jc w:val="center"/>
              <w:rPr>
                <w:rFonts w:eastAsia="Arial"/>
              </w:rPr>
            </w:pPr>
            <w:r w:rsidRPr="4AE0A0A0">
              <w:rPr>
                <w:rFonts w:eastAsia="Arial"/>
              </w:rPr>
              <w:t>4</w:t>
            </w:r>
          </w:p>
        </w:tc>
        <w:tc>
          <w:tcPr>
            <w:tcW w:w="6321" w:type="dxa"/>
            <w:gridSpan w:val="4"/>
            <w:tcMar>
              <w:top w:w="30" w:type="dxa"/>
              <w:left w:w="45" w:type="dxa"/>
              <w:bottom w:w="30" w:type="dxa"/>
              <w:right w:w="45" w:type="dxa"/>
            </w:tcMar>
          </w:tcPr>
          <w:p w14:paraId="6023F0AB" w14:textId="2225F399" w:rsidR="206F4E21" w:rsidRDefault="14BBD5F9" w:rsidP="206F4E21">
            <w:pPr>
              <w:spacing w:line="276" w:lineRule="auto"/>
              <w:rPr>
                <w:rFonts w:eastAsia="Arial"/>
              </w:rPr>
            </w:pPr>
            <w:r w:rsidRPr="14BBD5F9">
              <w:rPr>
                <w:rFonts w:eastAsia="Arial"/>
              </w:rPr>
              <w:t>Event-</w:t>
            </w:r>
            <w:proofErr w:type="spellStart"/>
            <w:r w:rsidRPr="14BBD5F9">
              <w:rPr>
                <w:rFonts w:eastAsia="Arial"/>
              </w:rPr>
              <w:t>management</w:t>
            </w:r>
            <w:proofErr w:type="spellEnd"/>
          </w:p>
        </w:tc>
      </w:tr>
      <w:tr w:rsidR="00192513" w14:paraId="62315186" w14:textId="76661159" w:rsidTr="4D68466E">
        <w:trPr>
          <w:trHeight w:val="315"/>
        </w:trPr>
        <w:tc>
          <w:tcPr>
            <w:tcW w:w="3024" w:type="dxa"/>
            <w:tcMar>
              <w:top w:w="30" w:type="dxa"/>
              <w:left w:w="45" w:type="dxa"/>
              <w:bottom w:w="30" w:type="dxa"/>
              <w:right w:w="45" w:type="dxa"/>
            </w:tcMar>
            <w:vAlign w:val="center"/>
            <w:hideMark/>
          </w:tcPr>
          <w:p w14:paraId="6836123D" w14:textId="77777777" w:rsidR="00912D0E" w:rsidRDefault="00912D0E" w:rsidP="7F061EC5">
            <w:pPr>
              <w:spacing w:line="276" w:lineRule="auto"/>
              <w:rPr>
                <w:rFonts w:eastAsia="Arial"/>
              </w:rPr>
            </w:pPr>
            <w:r w:rsidRPr="002776B3">
              <w:rPr>
                <w:rFonts w:eastAsia="Arial"/>
              </w:rPr>
              <w:t>Уровень значимости умения (1 - обязательное / самое необходимое, …, 7 - желательное, но не обязательное)</w:t>
            </w:r>
          </w:p>
        </w:tc>
        <w:tc>
          <w:tcPr>
            <w:tcW w:w="6321" w:type="dxa"/>
            <w:gridSpan w:val="4"/>
            <w:tcMar>
              <w:top w:w="30" w:type="dxa"/>
              <w:left w:w="45" w:type="dxa"/>
              <w:bottom w:w="30" w:type="dxa"/>
              <w:right w:w="45" w:type="dxa"/>
            </w:tcMar>
            <w:vAlign w:val="center"/>
            <w:hideMark/>
          </w:tcPr>
          <w:p w14:paraId="7D668CB7" w14:textId="77777777" w:rsidR="00912D0E" w:rsidRDefault="00912D0E" w:rsidP="7F061EC5">
            <w:pPr>
              <w:spacing w:line="276" w:lineRule="auto"/>
              <w:rPr>
                <w:rFonts w:eastAsia="Arial"/>
              </w:rPr>
            </w:pPr>
            <w:r w:rsidRPr="002776B3">
              <w:rPr>
                <w:rFonts w:eastAsia="Arial"/>
              </w:rPr>
              <w:t xml:space="preserve">Умения и навыки (что должен уметь / какой навык иметь?): организовывать, разрабатывать, анализировать, составлять, проводить, участвовать и </w:t>
            </w:r>
            <w:proofErr w:type="gramStart"/>
            <w:r w:rsidRPr="002776B3">
              <w:rPr>
                <w:rFonts w:eastAsia="Arial"/>
              </w:rPr>
              <w:t>т.д.</w:t>
            </w:r>
            <w:proofErr w:type="gramEnd"/>
          </w:p>
        </w:tc>
      </w:tr>
      <w:tr w:rsidR="00912D0E" w14:paraId="4015BB8D" w14:textId="77777777" w:rsidTr="377E09D5">
        <w:trPr>
          <w:trHeight w:val="315"/>
        </w:trPr>
        <w:tc>
          <w:tcPr>
            <w:tcW w:w="3024" w:type="dxa"/>
            <w:tcMar>
              <w:top w:w="30" w:type="dxa"/>
              <w:left w:w="45" w:type="dxa"/>
              <w:bottom w:w="30" w:type="dxa"/>
              <w:right w:w="45" w:type="dxa"/>
            </w:tcMar>
            <w:vAlign w:val="bottom"/>
            <w:hideMark/>
          </w:tcPr>
          <w:p w14:paraId="32127159" w14:textId="77777777" w:rsidR="00912D0E" w:rsidRDefault="00912D0E" w:rsidP="00424DAE">
            <w:pPr>
              <w:spacing w:line="276" w:lineRule="auto"/>
              <w:jc w:val="center"/>
              <w:rPr>
                <w:rFonts w:eastAsia="Arial"/>
              </w:rPr>
            </w:pPr>
            <w:r w:rsidRPr="002776B3">
              <w:rPr>
                <w:rFonts w:eastAsia="Arial"/>
              </w:rPr>
              <w:t>1</w:t>
            </w:r>
          </w:p>
        </w:tc>
        <w:tc>
          <w:tcPr>
            <w:tcW w:w="6321" w:type="dxa"/>
            <w:gridSpan w:val="4"/>
            <w:tcMar>
              <w:top w:w="30" w:type="dxa"/>
              <w:left w:w="45" w:type="dxa"/>
              <w:bottom w:w="30" w:type="dxa"/>
              <w:right w:w="45" w:type="dxa"/>
            </w:tcMar>
          </w:tcPr>
          <w:p w14:paraId="58D20510" w14:textId="6074ECCF" w:rsidR="377E09D5" w:rsidRPr="377E09D5" w:rsidRDefault="377E09D5" w:rsidP="377E09D5">
            <w:pPr>
              <w:spacing w:line="276" w:lineRule="auto"/>
              <w:rPr>
                <w:rFonts w:eastAsia="Arial"/>
              </w:rPr>
            </w:pPr>
            <w:r w:rsidRPr="377E09D5">
              <w:rPr>
                <w:rFonts w:eastAsia="Arial"/>
              </w:rPr>
              <w:t>Умение вести переговоры</w:t>
            </w:r>
          </w:p>
        </w:tc>
      </w:tr>
      <w:tr w:rsidR="00912D0E" w14:paraId="4E3452BE" w14:textId="77777777" w:rsidTr="377E09D5">
        <w:trPr>
          <w:trHeight w:val="315"/>
        </w:trPr>
        <w:tc>
          <w:tcPr>
            <w:tcW w:w="3024" w:type="dxa"/>
            <w:tcMar>
              <w:top w:w="30" w:type="dxa"/>
              <w:left w:w="45" w:type="dxa"/>
              <w:bottom w:w="30" w:type="dxa"/>
              <w:right w:w="45" w:type="dxa"/>
            </w:tcMar>
            <w:vAlign w:val="bottom"/>
            <w:hideMark/>
          </w:tcPr>
          <w:p w14:paraId="1CC8E006" w14:textId="77777777" w:rsidR="00912D0E" w:rsidRDefault="00912D0E" w:rsidP="00424DAE">
            <w:pPr>
              <w:spacing w:line="276" w:lineRule="auto"/>
              <w:jc w:val="center"/>
              <w:rPr>
                <w:rFonts w:eastAsia="Arial"/>
              </w:rPr>
            </w:pPr>
            <w:r w:rsidRPr="002776B3">
              <w:rPr>
                <w:rFonts w:eastAsia="Arial"/>
              </w:rPr>
              <w:t>2</w:t>
            </w:r>
          </w:p>
        </w:tc>
        <w:tc>
          <w:tcPr>
            <w:tcW w:w="6321" w:type="dxa"/>
            <w:gridSpan w:val="4"/>
            <w:tcMar>
              <w:top w:w="30" w:type="dxa"/>
              <w:left w:w="45" w:type="dxa"/>
              <w:bottom w:w="30" w:type="dxa"/>
              <w:right w:w="45" w:type="dxa"/>
            </w:tcMar>
          </w:tcPr>
          <w:p w14:paraId="188B4091" w14:textId="6A0C9A78" w:rsidR="377E09D5" w:rsidRPr="377E09D5" w:rsidRDefault="377E09D5" w:rsidP="377E09D5">
            <w:pPr>
              <w:spacing w:line="276" w:lineRule="auto"/>
              <w:rPr>
                <w:rFonts w:eastAsia="Arial"/>
              </w:rPr>
            </w:pPr>
            <w:r w:rsidRPr="377E09D5">
              <w:rPr>
                <w:rFonts w:eastAsia="Arial"/>
              </w:rPr>
              <w:t>Написание постов</w:t>
            </w:r>
          </w:p>
        </w:tc>
      </w:tr>
      <w:tr w:rsidR="00912D0E" w14:paraId="0B0A6D6E" w14:textId="77777777" w:rsidTr="377E09D5">
        <w:trPr>
          <w:trHeight w:val="315"/>
        </w:trPr>
        <w:tc>
          <w:tcPr>
            <w:tcW w:w="3024" w:type="dxa"/>
            <w:tcMar>
              <w:top w:w="30" w:type="dxa"/>
              <w:left w:w="45" w:type="dxa"/>
              <w:bottom w:w="30" w:type="dxa"/>
              <w:right w:w="45" w:type="dxa"/>
            </w:tcMar>
            <w:vAlign w:val="bottom"/>
            <w:hideMark/>
          </w:tcPr>
          <w:p w14:paraId="48571A77" w14:textId="77777777" w:rsidR="00912D0E" w:rsidRDefault="00912D0E" w:rsidP="00424DAE">
            <w:pPr>
              <w:spacing w:line="276" w:lineRule="auto"/>
              <w:jc w:val="center"/>
              <w:rPr>
                <w:rFonts w:eastAsia="Arial"/>
              </w:rPr>
            </w:pPr>
            <w:r w:rsidRPr="002776B3">
              <w:rPr>
                <w:rFonts w:eastAsia="Arial"/>
              </w:rPr>
              <w:t>3</w:t>
            </w:r>
          </w:p>
        </w:tc>
        <w:tc>
          <w:tcPr>
            <w:tcW w:w="6321" w:type="dxa"/>
            <w:gridSpan w:val="4"/>
            <w:tcMar>
              <w:top w:w="30" w:type="dxa"/>
              <w:left w:w="45" w:type="dxa"/>
              <w:bottom w:w="30" w:type="dxa"/>
              <w:right w:w="45" w:type="dxa"/>
            </w:tcMar>
          </w:tcPr>
          <w:p w14:paraId="44113825" w14:textId="6057A957" w:rsidR="377E09D5" w:rsidRPr="377E09D5" w:rsidRDefault="377E09D5" w:rsidP="377E09D5">
            <w:pPr>
              <w:spacing w:line="276" w:lineRule="auto"/>
              <w:rPr>
                <w:rFonts w:eastAsia="Arial"/>
              </w:rPr>
            </w:pPr>
            <w:r w:rsidRPr="377E09D5">
              <w:rPr>
                <w:rFonts w:eastAsia="Arial"/>
              </w:rPr>
              <w:t>Определение потенциальных клиентов и партнёров</w:t>
            </w:r>
          </w:p>
        </w:tc>
      </w:tr>
      <w:tr w:rsidR="00912D0E" w14:paraId="1C882113" w14:textId="77777777" w:rsidTr="377E09D5">
        <w:trPr>
          <w:trHeight w:val="315"/>
        </w:trPr>
        <w:tc>
          <w:tcPr>
            <w:tcW w:w="3024" w:type="dxa"/>
            <w:tcMar>
              <w:top w:w="30" w:type="dxa"/>
              <w:left w:w="45" w:type="dxa"/>
              <w:bottom w:w="30" w:type="dxa"/>
              <w:right w:w="45" w:type="dxa"/>
            </w:tcMar>
            <w:vAlign w:val="bottom"/>
            <w:hideMark/>
          </w:tcPr>
          <w:p w14:paraId="2A14DE51" w14:textId="77777777" w:rsidR="00912D0E" w:rsidRDefault="00912D0E" w:rsidP="00424DAE">
            <w:pPr>
              <w:spacing w:line="276" w:lineRule="auto"/>
              <w:jc w:val="center"/>
              <w:rPr>
                <w:rFonts w:eastAsia="Arial"/>
              </w:rPr>
            </w:pPr>
            <w:r w:rsidRPr="002776B3">
              <w:rPr>
                <w:rFonts w:eastAsia="Arial"/>
              </w:rPr>
              <w:t>4</w:t>
            </w:r>
          </w:p>
        </w:tc>
        <w:tc>
          <w:tcPr>
            <w:tcW w:w="6321" w:type="dxa"/>
            <w:gridSpan w:val="4"/>
            <w:tcMar>
              <w:top w:w="30" w:type="dxa"/>
              <w:left w:w="45" w:type="dxa"/>
              <w:bottom w:w="30" w:type="dxa"/>
              <w:right w:w="45" w:type="dxa"/>
            </w:tcMar>
          </w:tcPr>
          <w:p w14:paraId="37E25A17" w14:textId="755AFEEC" w:rsidR="377E09D5" w:rsidRPr="377E09D5" w:rsidRDefault="377E09D5" w:rsidP="377E09D5">
            <w:pPr>
              <w:spacing w:line="276" w:lineRule="auto"/>
              <w:rPr>
                <w:rFonts w:eastAsia="Arial"/>
              </w:rPr>
            </w:pPr>
            <w:r w:rsidRPr="377E09D5">
              <w:rPr>
                <w:rFonts w:eastAsia="Arial"/>
              </w:rPr>
              <w:t>Умение разрешать конфликты</w:t>
            </w:r>
          </w:p>
        </w:tc>
      </w:tr>
      <w:tr w:rsidR="00912D0E" w14:paraId="04014383" w14:textId="77777777" w:rsidTr="377E09D5">
        <w:trPr>
          <w:trHeight w:val="315"/>
        </w:trPr>
        <w:tc>
          <w:tcPr>
            <w:tcW w:w="3024" w:type="dxa"/>
            <w:tcMar>
              <w:top w:w="30" w:type="dxa"/>
              <w:left w:w="45" w:type="dxa"/>
              <w:bottom w:w="30" w:type="dxa"/>
              <w:right w:w="45" w:type="dxa"/>
            </w:tcMar>
            <w:vAlign w:val="bottom"/>
            <w:hideMark/>
          </w:tcPr>
          <w:p w14:paraId="2D6989C1" w14:textId="77777777" w:rsidR="00912D0E" w:rsidRDefault="00912D0E" w:rsidP="00424DAE">
            <w:pPr>
              <w:spacing w:line="276" w:lineRule="auto"/>
              <w:jc w:val="center"/>
              <w:rPr>
                <w:rFonts w:eastAsia="Arial"/>
              </w:rPr>
            </w:pPr>
            <w:r w:rsidRPr="002776B3">
              <w:rPr>
                <w:rFonts w:eastAsia="Arial"/>
              </w:rPr>
              <w:t>5</w:t>
            </w:r>
          </w:p>
        </w:tc>
        <w:tc>
          <w:tcPr>
            <w:tcW w:w="6321" w:type="dxa"/>
            <w:gridSpan w:val="4"/>
            <w:tcMar>
              <w:top w:w="30" w:type="dxa"/>
              <w:left w:w="45" w:type="dxa"/>
              <w:bottom w:w="30" w:type="dxa"/>
              <w:right w:w="45" w:type="dxa"/>
            </w:tcMar>
          </w:tcPr>
          <w:p w14:paraId="7D358DB6" w14:textId="011E4190" w:rsidR="377E09D5" w:rsidRPr="377E09D5" w:rsidRDefault="377E09D5" w:rsidP="377E09D5">
            <w:pPr>
              <w:spacing w:line="276" w:lineRule="auto"/>
              <w:rPr>
                <w:rFonts w:eastAsia="Arial"/>
              </w:rPr>
            </w:pPr>
            <w:r w:rsidRPr="377E09D5">
              <w:rPr>
                <w:rFonts w:eastAsia="Arial"/>
              </w:rPr>
              <w:t>Умение составлять смету, временную сетку, руководить монтажом мероприятия и самим мероприятием</w:t>
            </w:r>
          </w:p>
        </w:tc>
      </w:tr>
      <w:tr w:rsidR="005D1985" w14:paraId="4CC24B5D" w14:textId="77777777" w:rsidTr="4D68466E">
        <w:trPr>
          <w:trHeight w:val="315"/>
        </w:trPr>
        <w:tc>
          <w:tcPr>
            <w:tcW w:w="3024" w:type="dxa"/>
            <w:tcMar>
              <w:top w:w="30" w:type="dxa"/>
              <w:left w:w="45" w:type="dxa"/>
              <w:bottom w:w="30" w:type="dxa"/>
              <w:right w:w="45" w:type="dxa"/>
            </w:tcMar>
            <w:vAlign w:val="center"/>
            <w:hideMark/>
          </w:tcPr>
          <w:p w14:paraId="4D1E1CEB" w14:textId="77777777" w:rsidR="00912D0E" w:rsidRDefault="00912D0E" w:rsidP="7F061EC5">
            <w:pPr>
              <w:spacing w:line="276" w:lineRule="auto"/>
              <w:rPr>
                <w:rFonts w:eastAsia="Arial"/>
              </w:rPr>
            </w:pPr>
            <w:r w:rsidRPr="002776B3">
              <w:rPr>
                <w:rFonts w:eastAsia="Arial"/>
              </w:rPr>
              <w:t>Мобильность (частота командировок)</w:t>
            </w:r>
          </w:p>
        </w:tc>
        <w:tc>
          <w:tcPr>
            <w:tcW w:w="6321" w:type="dxa"/>
            <w:gridSpan w:val="4"/>
            <w:tcMar>
              <w:top w:w="30" w:type="dxa"/>
              <w:left w:w="45" w:type="dxa"/>
              <w:bottom w:w="30" w:type="dxa"/>
              <w:right w:w="45" w:type="dxa"/>
            </w:tcMar>
            <w:hideMark/>
          </w:tcPr>
          <w:p w14:paraId="174853C4" w14:textId="77777777" w:rsidR="00912D0E" w:rsidRDefault="1262C144" w:rsidP="00424DAE">
            <w:pPr>
              <w:spacing w:line="276" w:lineRule="auto"/>
              <w:rPr>
                <w:rFonts w:eastAsia="Arial"/>
              </w:rPr>
            </w:pPr>
            <w:r w:rsidRPr="1262C144">
              <w:rPr>
                <w:rFonts w:eastAsia="Arial"/>
              </w:rPr>
              <w:t>Частые</w:t>
            </w:r>
            <w:r w:rsidR="00912D0E" w:rsidRPr="1262C144">
              <w:rPr>
                <w:rFonts w:eastAsia="Arial"/>
              </w:rPr>
              <w:t xml:space="preserve"> поездки, встречи с представителями компаний партнё</w:t>
            </w:r>
            <w:r w:rsidR="00912D0E" w:rsidRPr="002776B3">
              <w:rPr>
                <w:rFonts w:eastAsia="Arial"/>
              </w:rPr>
              <w:t>ров (но это не командировки)</w:t>
            </w:r>
          </w:p>
        </w:tc>
      </w:tr>
      <w:tr w:rsidR="005D1985" w14:paraId="4FCC3BDA" w14:textId="77777777" w:rsidTr="4D68466E">
        <w:trPr>
          <w:trHeight w:val="315"/>
        </w:trPr>
        <w:tc>
          <w:tcPr>
            <w:tcW w:w="3024" w:type="dxa"/>
            <w:vMerge w:val="restart"/>
            <w:tcMar>
              <w:top w:w="30" w:type="dxa"/>
              <w:left w:w="45" w:type="dxa"/>
              <w:bottom w:w="30" w:type="dxa"/>
              <w:right w:w="45" w:type="dxa"/>
            </w:tcMar>
            <w:vAlign w:val="center"/>
            <w:hideMark/>
          </w:tcPr>
          <w:p w14:paraId="54D1FB5C" w14:textId="77777777" w:rsidR="00912D0E" w:rsidRDefault="00912D0E" w:rsidP="1FAB1961">
            <w:pPr>
              <w:spacing w:line="276" w:lineRule="auto"/>
              <w:rPr>
                <w:rFonts w:eastAsia="Arial"/>
              </w:rPr>
            </w:pPr>
            <w:r w:rsidRPr="002776B3">
              <w:rPr>
                <w:rFonts w:eastAsia="Arial"/>
              </w:rPr>
              <w:t>Ключевые показатели эффективности или цели деятельности (</w:t>
            </w:r>
            <w:proofErr w:type="spellStart"/>
            <w:r w:rsidRPr="002776B3">
              <w:rPr>
                <w:rFonts w:eastAsia="Arial"/>
              </w:rPr>
              <w:t>KPI's</w:t>
            </w:r>
            <w:proofErr w:type="spellEnd"/>
            <w:r w:rsidRPr="002776B3">
              <w:rPr>
                <w:rFonts w:eastAsia="Arial"/>
              </w:rPr>
              <w:t xml:space="preserve"> / </w:t>
            </w:r>
            <w:proofErr w:type="spellStart"/>
            <w:r w:rsidRPr="002776B3">
              <w:rPr>
                <w:rFonts w:eastAsia="Arial"/>
              </w:rPr>
              <w:t>objectives</w:t>
            </w:r>
            <w:proofErr w:type="spellEnd"/>
            <w:r w:rsidRPr="002776B3">
              <w:rPr>
                <w:rFonts w:eastAsia="Arial"/>
              </w:rPr>
              <w:t>)</w:t>
            </w:r>
          </w:p>
        </w:tc>
        <w:tc>
          <w:tcPr>
            <w:tcW w:w="6321" w:type="dxa"/>
            <w:gridSpan w:val="4"/>
            <w:tcMar>
              <w:top w:w="30" w:type="dxa"/>
              <w:left w:w="45" w:type="dxa"/>
              <w:bottom w:w="30" w:type="dxa"/>
              <w:right w:w="45" w:type="dxa"/>
            </w:tcMar>
            <w:hideMark/>
          </w:tcPr>
          <w:p w14:paraId="16A4EAB1" w14:textId="77777777" w:rsidR="00912D0E" w:rsidRDefault="00912D0E" w:rsidP="00424DAE">
            <w:pPr>
              <w:spacing w:line="276" w:lineRule="auto"/>
              <w:rPr>
                <w:rFonts w:eastAsia="Arial"/>
              </w:rPr>
            </w:pPr>
            <w:r w:rsidRPr="002776B3">
              <w:rPr>
                <w:rFonts w:eastAsia="Arial"/>
              </w:rPr>
              <w:t>1. Прирост аудитории (количественный, охват)</w:t>
            </w:r>
          </w:p>
        </w:tc>
      </w:tr>
      <w:tr w:rsidR="00912D0E" w14:paraId="102F2EB1" w14:textId="77777777" w:rsidTr="4D68466E">
        <w:trPr>
          <w:trHeight w:val="315"/>
        </w:trPr>
        <w:tc>
          <w:tcPr>
            <w:tcW w:w="3024" w:type="dxa"/>
            <w:vMerge/>
            <w:vAlign w:val="center"/>
            <w:hideMark/>
          </w:tcPr>
          <w:p w14:paraId="6920F2D5" w14:textId="77777777" w:rsidR="00912D0E" w:rsidRDefault="00912D0E" w:rsidP="00424DAE">
            <w:pPr>
              <w:rPr>
                <w:rFonts w:ascii="Arial" w:eastAsia="Arial" w:hAnsi="Arial" w:cs="Arial"/>
                <w:b/>
              </w:rPr>
            </w:pPr>
          </w:p>
        </w:tc>
        <w:tc>
          <w:tcPr>
            <w:tcW w:w="6321" w:type="dxa"/>
            <w:gridSpan w:val="4"/>
            <w:tcMar>
              <w:top w:w="30" w:type="dxa"/>
              <w:left w:w="45" w:type="dxa"/>
              <w:bottom w:w="30" w:type="dxa"/>
              <w:right w:w="45" w:type="dxa"/>
            </w:tcMar>
            <w:hideMark/>
          </w:tcPr>
          <w:p w14:paraId="3010D103" w14:textId="7868FE97" w:rsidR="00912D0E" w:rsidRDefault="00912D0E" w:rsidP="00424DAE">
            <w:pPr>
              <w:spacing w:line="276" w:lineRule="auto"/>
              <w:rPr>
                <w:rFonts w:eastAsia="Arial"/>
              </w:rPr>
            </w:pPr>
            <w:r w:rsidRPr="002776B3">
              <w:rPr>
                <w:rFonts w:eastAsia="Arial"/>
              </w:rPr>
              <w:t>2. Повышение активность аудитории</w:t>
            </w:r>
          </w:p>
        </w:tc>
      </w:tr>
      <w:tr w:rsidR="00912D0E" w14:paraId="04CE4EEA" w14:textId="77777777" w:rsidTr="4D68466E">
        <w:trPr>
          <w:trHeight w:val="315"/>
        </w:trPr>
        <w:tc>
          <w:tcPr>
            <w:tcW w:w="3024" w:type="dxa"/>
            <w:vMerge/>
            <w:vAlign w:val="center"/>
            <w:hideMark/>
          </w:tcPr>
          <w:p w14:paraId="7D1F0487" w14:textId="77777777" w:rsidR="00912D0E" w:rsidRDefault="00912D0E" w:rsidP="00424DAE">
            <w:pPr>
              <w:rPr>
                <w:rFonts w:ascii="Arial" w:eastAsia="Arial" w:hAnsi="Arial" w:cs="Arial"/>
                <w:b/>
              </w:rPr>
            </w:pPr>
          </w:p>
        </w:tc>
        <w:tc>
          <w:tcPr>
            <w:tcW w:w="6321" w:type="dxa"/>
            <w:gridSpan w:val="4"/>
            <w:tcMar>
              <w:top w:w="30" w:type="dxa"/>
              <w:left w:w="45" w:type="dxa"/>
              <w:bottom w:w="30" w:type="dxa"/>
              <w:right w:w="45" w:type="dxa"/>
            </w:tcMar>
            <w:hideMark/>
          </w:tcPr>
          <w:p w14:paraId="29FDB325" w14:textId="77777777" w:rsidR="00912D0E" w:rsidRDefault="00912D0E" w:rsidP="00424DAE">
            <w:pPr>
              <w:spacing w:line="276" w:lineRule="auto"/>
              <w:rPr>
                <w:rFonts w:eastAsia="Arial"/>
              </w:rPr>
            </w:pPr>
            <w:r w:rsidRPr="002776B3">
              <w:rPr>
                <w:rFonts w:eastAsia="Arial"/>
              </w:rPr>
              <w:t>3. Соответствие контент-плана особенностям размещения на выбранной платформе</w:t>
            </w:r>
          </w:p>
        </w:tc>
      </w:tr>
      <w:tr w:rsidR="00912D0E" w14:paraId="454AC999" w14:textId="77777777" w:rsidTr="4D68466E">
        <w:trPr>
          <w:trHeight w:val="315"/>
        </w:trPr>
        <w:tc>
          <w:tcPr>
            <w:tcW w:w="3024" w:type="dxa"/>
            <w:vMerge/>
            <w:vAlign w:val="center"/>
            <w:hideMark/>
          </w:tcPr>
          <w:p w14:paraId="79B60A85" w14:textId="77777777" w:rsidR="00912D0E" w:rsidRDefault="00912D0E" w:rsidP="00424DAE">
            <w:pPr>
              <w:rPr>
                <w:rFonts w:ascii="Arial" w:eastAsia="Arial" w:hAnsi="Arial" w:cs="Arial"/>
                <w:b/>
              </w:rPr>
            </w:pPr>
          </w:p>
        </w:tc>
        <w:tc>
          <w:tcPr>
            <w:tcW w:w="6321" w:type="dxa"/>
            <w:gridSpan w:val="4"/>
            <w:tcMar>
              <w:top w:w="30" w:type="dxa"/>
              <w:left w:w="45" w:type="dxa"/>
              <w:bottom w:w="30" w:type="dxa"/>
              <w:right w:w="45" w:type="dxa"/>
            </w:tcMar>
            <w:hideMark/>
          </w:tcPr>
          <w:p w14:paraId="57BE9444" w14:textId="77777777" w:rsidR="00912D0E" w:rsidRDefault="00912D0E" w:rsidP="00424DAE">
            <w:pPr>
              <w:spacing w:line="276" w:lineRule="auto"/>
              <w:rPr>
                <w:rFonts w:eastAsia="Arial"/>
              </w:rPr>
            </w:pPr>
            <w:r w:rsidRPr="002776B3">
              <w:rPr>
                <w:rFonts w:eastAsia="Arial"/>
              </w:rPr>
              <w:t>4. Минимизация затрат на рекламу</w:t>
            </w:r>
          </w:p>
        </w:tc>
      </w:tr>
      <w:tr w:rsidR="000F39A5" w14:paraId="08E42EF0" w14:textId="77777777" w:rsidTr="4D68466E">
        <w:trPr>
          <w:trHeight w:val="390"/>
        </w:trPr>
        <w:tc>
          <w:tcPr>
            <w:tcW w:w="3024" w:type="dxa"/>
            <w:vMerge/>
            <w:vAlign w:val="center"/>
            <w:hideMark/>
          </w:tcPr>
          <w:p w14:paraId="6124C4B4" w14:textId="77777777" w:rsidR="00912D0E" w:rsidRDefault="00912D0E" w:rsidP="00424DAE">
            <w:pPr>
              <w:rPr>
                <w:rFonts w:ascii="Arial" w:eastAsia="Arial" w:hAnsi="Arial" w:cs="Arial"/>
                <w:b/>
              </w:rPr>
            </w:pPr>
          </w:p>
        </w:tc>
        <w:tc>
          <w:tcPr>
            <w:tcW w:w="6321" w:type="dxa"/>
            <w:gridSpan w:val="4"/>
            <w:tcMar>
              <w:top w:w="30" w:type="dxa"/>
              <w:left w:w="45" w:type="dxa"/>
              <w:bottom w:w="30" w:type="dxa"/>
              <w:right w:w="45" w:type="dxa"/>
            </w:tcMar>
            <w:hideMark/>
          </w:tcPr>
          <w:p w14:paraId="5A9B0A3A" w14:textId="77777777" w:rsidR="00912D0E" w:rsidRDefault="00912D0E" w:rsidP="00424DAE">
            <w:pPr>
              <w:spacing w:line="276" w:lineRule="auto"/>
              <w:rPr>
                <w:rFonts w:eastAsia="Arial"/>
              </w:rPr>
            </w:pPr>
            <w:r w:rsidRPr="002776B3">
              <w:rPr>
                <w:rFonts w:eastAsia="Arial"/>
              </w:rPr>
              <w:t>5. Быстрота реакция на инфоповоды</w:t>
            </w:r>
          </w:p>
        </w:tc>
      </w:tr>
    </w:tbl>
    <w:p w14:paraId="4394EB1C" w14:textId="1B4FED86" w:rsidR="00910747" w:rsidRDefault="00910747" w:rsidP="00826C34"/>
    <w:p w14:paraId="02E8196C" w14:textId="77777777" w:rsidR="004B5EE9" w:rsidRDefault="004B5EE9">
      <w:pPr>
        <w:spacing w:after="160" w:line="259" w:lineRule="auto"/>
      </w:pPr>
      <w:r>
        <w:br w:type="page"/>
      </w:r>
    </w:p>
    <w:p w14:paraId="3EA473EB" w14:textId="77777777" w:rsidR="004B5EE9" w:rsidRDefault="004B5EE9">
      <w:pPr>
        <w:spacing w:after="160" w:line="259" w:lineRule="auto"/>
      </w:pPr>
      <w:r>
        <w:lastRenderedPageBreak/>
        <w:t xml:space="preserve">Приложение №2. Профиль должности. </w:t>
      </w:r>
    </w:p>
    <w:tbl>
      <w:tblPr>
        <w:tblW w:w="9445" w:type="dxa"/>
        <w:tblCellMar>
          <w:left w:w="0" w:type="dxa"/>
          <w:right w:w="0" w:type="dxa"/>
        </w:tblCellMar>
        <w:tblLook w:val="04A0" w:firstRow="1" w:lastRow="0" w:firstColumn="1" w:lastColumn="0" w:noHBand="0" w:noVBand="1"/>
      </w:tblPr>
      <w:tblGrid>
        <w:gridCol w:w="1795"/>
        <w:gridCol w:w="711"/>
        <w:gridCol w:w="1032"/>
        <w:gridCol w:w="1935"/>
        <w:gridCol w:w="1737"/>
        <w:gridCol w:w="2235"/>
      </w:tblGrid>
      <w:tr w:rsidR="004B5EE9" w:rsidRPr="004B5EE9" w14:paraId="3355A179" w14:textId="77777777" w:rsidTr="004B5EE9">
        <w:trPr>
          <w:trHeight w:val="315"/>
        </w:trPr>
        <w:tc>
          <w:tcPr>
            <w:tcW w:w="0" w:type="auto"/>
            <w:gridSpan w:val="6"/>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EA3F75E" w14:textId="77777777" w:rsidR="004B5EE9" w:rsidRPr="004B5EE9" w:rsidRDefault="004B5EE9" w:rsidP="004B5EE9">
            <w:pPr>
              <w:jc w:val="center"/>
            </w:pPr>
            <w:r w:rsidRPr="004B5EE9">
              <w:t>ПРОФИЛЬ ДОЛЖНОСТИ (</w:t>
            </w:r>
            <w:proofErr w:type="spellStart"/>
            <w:r w:rsidRPr="004B5EE9">
              <w:t>Job</w:t>
            </w:r>
            <w:proofErr w:type="spellEnd"/>
            <w:r w:rsidRPr="004B5EE9">
              <w:t xml:space="preserve"> Profile)</w:t>
            </w:r>
          </w:p>
        </w:tc>
      </w:tr>
      <w:tr w:rsidR="004B5EE9" w:rsidRPr="004B5EE9" w14:paraId="6C1A70F0" w14:textId="77777777" w:rsidTr="004B5EE9">
        <w:trPr>
          <w:trHeight w:val="315"/>
        </w:trPr>
        <w:tc>
          <w:tcPr>
            <w:tcW w:w="17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206E01" w14:textId="77777777" w:rsidR="004B5EE9" w:rsidRPr="004B5EE9" w:rsidRDefault="004B5EE9" w:rsidP="004B5EE9">
            <w:r w:rsidRPr="004B5EE9">
              <w:t>Должность (</w:t>
            </w:r>
            <w:proofErr w:type="spellStart"/>
            <w:r w:rsidRPr="004B5EE9">
              <w:t>Job</w:t>
            </w:r>
            <w:proofErr w:type="spellEnd"/>
            <w:r w:rsidRPr="004B5EE9">
              <w:t xml:space="preserve"> </w:t>
            </w:r>
            <w:proofErr w:type="spellStart"/>
            <w:r w:rsidRPr="004B5EE9">
              <w:t>Position</w:t>
            </w:r>
            <w:proofErr w:type="spellEnd"/>
            <w:r w:rsidRPr="004B5EE9">
              <w:t>)</w:t>
            </w:r>
          </w:p>
        </w:tc>
        <w:tc>
          <w:tcPr>
            <w:tcW w:w="765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290E68" w14:textId="77777777" w:rsidR="004B5EE9" w:rsidRPr="004B5EE9" w:rsidRDefault="004B5EE9" w:rsidP="004B5EE9">
            <w:r w:rsidRPr="004B5EE9">
              <w:t>Директор клуба</w:t>
            </w:r>
          </w:p>
        </w:tc>
      </w:tr>
      <w:tr w:rsidR="004B5EE9" w:rsidRPr="004B5EE9" w14:paraId="32E2577C" w14:textId="77777777" w:rsidTr="004B5EE9">
        <w:trPr>
          <w:trHeight w:val="315"/>
        </w:trPr>
        <w:tc>
          <w:tcPr>
            <w:tcW w:w="17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D6B9A21" w14:textId="77777777" w:rsidR="004B5EE9" w:rsidRPr="004B5EE9" w:rsidRDefault="004B5EE9" w:rsidP="004B5EE9">
            <w:r w:rsidRPr="004B5EE9">
              <w:t>Структурное подразделение (Department)</w:t>
            </w:r>
          </w:p>
        </w:tc>
        <w:tc>
          <w:tcPr>
            <w:tcW w:w="765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404B00B" w14:textId="77777777" w:rsidR="004B5EE9" w:rsidRPr="004B5EE9" w:rsidRDefault="004B5EE9" w:rsidP="004B5EE9">
            <w:r w:rsidRPr="004B5EE9">
              <w:t>Руководство</w:t>
            </w:r>
          </w:p>
        </w:tc>
      </w:tr>
      <w:tr w:rsidR="004B5EE9" w:rsidRPr="004805AF" w14:paraId="7FA3E1F1" w14:textId="77777777" w:rsidTr="004B5EE9">
        <w:trPr>
          <w:trHeight w:val="315"/>
        </w:trPr>
        <w:tc>
          <w:tcPr>
            <w:tcW w:w="17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430072" w14:textId="77777777" w:rsidR="004B5EE9" w:rsidRPr="004B5EE9" w:rsidRDefault="004B5EE9" w:rsidP="004B5EE9">
            <w:r w:rsidRPr="004B5EE9">
              <w:t>Подчинение (</w:t>
            </w:r>
            <w:proofErr w:type="spellStart"/>
            <w:r w:rsidRPr="004B5EE9">
              <w:t>Subordination</w:t>
            </w:r>
            <w:proofErr w:type="spellEnd"/>
            <w:r w:rsidRPr="004B5EE9">
              <w:t>)</w:t>
            </w:r>
          </w:p>
        </w:tc>
        <w:tc>
          <w:tcPr>
            <w:tcW w:w="1743" w:type="dxa"/>
            <w:gridSpan w:val="2"/>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1574EB6F" w14:textId="77777777" w:rsidR="004B5EE9" w:rsidRPr="004B5EE9" w:rsidRDefault="004B5EE9" w:rsidP="004B5EE9">
            <w:pPr>
              <w:rPr>
                <w:lang w:val="en-US"/>
              </w:rPr>
            </w:pPr>
            <w:r w:rsidRPr="004B5EE9">
              <w:t>маркетинг</w:t>
            </w:r>
            <w:r w:rsidRPr="004B5EE9">
              <w:rPr>
                <w:lang w:val="en-US"/>
              </w:rPr>
              <w:t>-</w:t>
            </w:r>
            <w:r w:rsidRPr="004B5EE9">
              <w:t>директор</w:t>
            </w:r>
            <w:r w:rsidRPr="004B5EE9">
              <w:rPr>
                <w:lang w:val="en-US"/>
              </w:rPr>
              <w:t xml:space="preserve"> </w:t>
            </w:r>
            <w:proofErr w:type="spellStart"/>
            <w:r w:rsidRPr="004B5EE9">
              <w:rPr>
                <w:lang w:val="en-US"/>
              </w:rPr>
              <w:t>toyota</w:t>
            </w:r>
            <w:proofErr w:type="spellEnd"/>
            <w:r w:rsidRPr="004B5EE9">
              <w:rPr>
                <w:lang w:val="en-US"/>
              </w:rPr>
              <w:t xml:space="preserve"> material handling</w:t>
            </w:r>
          </w:p>
        </w:tc>
        <w:tc>
          <w:tcPr>
            <w:tcW w:w="590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2BFB588" w14:textId="47CBEF6C" w:rsidR="004B5EE9" w:rsidRPr="004B5EE9" w:rsidRDefault="004B5EE9" w:rsidP="004B5EE9">
            <w:pPr>
              <w:rPr>
                <w:lang w:val="en-US"/>
              </w:rPr>
            </w:pPr>
            <w:r w:rsidRPr="004B5EE9">
              <w:t>главный</w:t>
            </w:r>
            <w:r w:rsidRPr="004B5EE9">
              <w:rPr>
                <w:lang w:val="en-US"/>
              </w:rPr>
              <w:t xml:space="preserve"> </w:t>
            </w:r>
            <w:r w:rsidRPr="004B5EE9">
              <w:t>маркетолог</w:t>
            </w:r>
            <w:r w:rsidRPr="004B5EE9">
              <w:rPr>
                <w:lang w:val="en-US"/>
              </w:rPr>
              <w:t xml:space="preserve"> </w:t>
            </w:r>
            <w:proofErr w:type="spellStart"/>
            <w:r w:rsidRPr="004B5EE9">
              <w:rPr>
                <w:lang w:val="en-US"/>
              </w:rPr>
              <w:t>toyota</w:t>
            </w:r>
            <w:proofErr w:type="spellEnd"/>
            <w:r w:rsidRPr="004B5EE9">
              <w:rPr>
                <w:lang w:val="en-US"/>
              </w:rPr>
              <w:t xml:space="preserve"> material handling</w:t>
            </w:r>
          </w:p>
        </w:tc>
      </w:tr>
      <w:tr w:rsidR="004B5EE9" w:rsidRPr="004B5EE9" w14:paraId="47C04988" w14:textId="77777777" w:rsidTr="004B5EE9">
        <w:trPr>
          <w:trHeight w:val="315"/>
        </w:trPr>
        <w:tc>
          <w:tcPr>
            <w:tcW w:w="17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1FDBF4" w14:textId="77777777" w:rsidR="004B5EE9" w:rsidRPr="004B5EE9" w:rsidRDefault="004B5EE9" w:rsidP="004B5EE9">
            <w:pPr>
              <w:jc w:val="center"/>
            </w:pPr>
            <w:r w:rsidRPr="004B5EE9">
              <w:t>Основные обязанности (</w:t>
            </w:r>
            <w:proofErr w:type="spellStart"/>
            <w:r w:rsidRPr="004B5EE9">
              <w:t>Main</w:t>
            </w:r>
            <w:proofErr w:type="spellEnd"/>
            <w:r w:rsidRPr="004B5EE9">
              <w:t xml:space="preserve"> </w:t>
            </w:r>
            <w:proofErr w:type="spellStart"/>
            <w:r w:rsidRPr="004B5EE9">
              <w:t>responsibilities</w:t>
            </w:r>
            <w:proofErr w:type="spellEnd"/>
            <w:r w:rsidRPr="004B5EE9">
              <w:t>)</w:t>
            </w:r>
          </w:p>
        </w:tc>
        <w:tc>
          <w:tcPr>
            <w:tcW w:w="765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45EDCA" w14:textId="026F8EBA" w:rsidR="004B5EE9" w:rsidRPr="004B5EE9" w:rsidRDefault="004B5EE9" w:rsidP="004B5EE9">
            <w:r w:rsidRPr="004B5EE9">
              <w:t>1) Самостоятельное привлечение потенциальных участников в Клуб</w:t>
            </w:r>
            <w:r w:rsidRPr="004B5EE9">
              <w:br/>
              <w:t>2) Самостоятельные поиск, редакция, получение разрешения и публикации статей связанные с деятельностью клуба</w:t>
            </w:r>
            <w:r w:rsidRPr="004B5EE9">
              <w:br/>
              <w:t>3) Самостоятельное координирование, организация всех мероприятий клуба: семинары, вебинары, круглые столы, встречи, форумы и тд.</w:t>
            </w:r>
          </w:p>
        </w:tc>
      </w:tr>
      <w:tr w:rsidR="004B5EE9" w:rsidRPr="004B5EE9" w14:paraId="2653535F" w14:textId="77777777" w:rsidTr="004B5EE9">
        <w:trPr>
          <w:trHeight w:val="315"/>
        </w:trPr>
        <w:tc>
          <w:tcPr>
            <w:tcW w:w="0" w:type="auto"/>
            <w:gridSpan w:val="6"/>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D1B681" w14:textId="77777777" w:rsidR="004B5EE9" w:rsidRPr="004B5EE9" w:rsidRDefault="004B5EE9" w:rsidP="004B5EE9">
            <w:pPr>
              <w:jc w:val="center"/>
            </w:pPr>
            <w:r w:rsidRPr="004B5EE9">
              <w:t>ТРЕБОВАНИЯ К РАБОТНИКУ НА ДАННОЙ ДОЛЖНОСТИ</w:t>
            </w:r>
          </w:p>
        </w:tc>
      </w:tr>
      <w:tr w:rsidR="004B5EE9" w:rsidRPr="004B5EE9" w14:paraId="01A37A7A" w14:textId="77777777" w:rsidTr="004B5EE9">
        <w:trPr>
          <w:trHeight w:val="207"/>
        </w:trPr>
        <w:tc>
          <w:tcPr>
            <w:tcW w:w="0" w:type="auto"/>
            <w:gridSpan w:val="6"/>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B23B8D" w14:textId="77777777" w:rsidR="004B5EE9" w:rsidRPr="004B5EE9" w:rsidRDefault="004B5EE9" w:rsidP="004B5EE9">
            <w:pPr>
              <w:jc w:val="center"/>
            </w:pPr>
            <w:r w:rsidRPr="004B5EE9">
              <w:t>Формальные требования</w:t>
            </w:r>
          </w:p>
        </w:tc>
      </w:tr>
      <w:tr w:rsidR="004B5EE9" w:rsidRPr="004B5EE9" w14:paraId="503FD57D" w14:textId="77777777" w:rsidTr="004B5EE9">
        <w:trPr>
          <w:trHeight w:val="425"/>
        </w:trPr>
        <w:tc>
          <w:tcPr>
            <w:tcW w:w="17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79E3D29" w14:textId="77777777" w:rsidR="004B5EE9" w:rsidRPr="004B5EE9" w:rsidRDefault="004B5EE9" w:rsidP="004B5EE9">
            <w:pPr>
              <w:jc w:val="center"/>
            </w:pPr>
            <w:r w:rsidRPr="004B5EE9">
              <w:t>Возраст (</w:t>
            </w:r>
            <w:proofErr w:type="spellStart"/>
            <w:r w:rsidRPr="004B5EE9">
              <w:t>Age</w:t>
            </w:r>
            <w:proofErr w:type="spellEnd"/>
            <w:r w:rsidRPr="004B5EE9">
              <w:t>)</w:t>
            </w:r>
          </w:p>
        </w:tc>
        <w:tc>
          <w:tcPr>
            <w:tcW w:w="7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9D397F" w14:textId="77777777" w:rsidR="004B5EE9" w:rsidRPr="004B5EE9" w:rsidRDefault="004B5EE9" w:rsidP="004B5EE9">
            <w:pPr>
              <w:jc w:val="center"/>
            </w:pPr>
            <w:r w:rsidRPr="004B5EE9">
              <w:t>не важен</w:t>
            </w:r>
          </w:p>
        </w:tc>
        <w:tc>
          <w:tcPr>
            <w:tcW w:w="4704"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B375DC" w14:textId="77777777" w:rsidR="004B5EE9" w:rsidRPr="004B5EE9" w:rsidRDefault="004B5EE9" w:rsidP="004B5EE9">
            <w:pPr>
              <w:jc w:val="center"/>
            </w:pPr>
            <w:r w:rsidRPr="004B5EE9">
              <w:t>Пол (Sex)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BD3FA8" w14:textId="77777777" w:rsidR="004B5EE9" w:rsidRPr="004B5EE9" w:rsidRDefault="004B5EE9" w:rsidP="004B5EE9">
            <w:pPr>
              <w:jc w:val="center"/>
            </w:pPr>
            <w:r w:rsidRPr="004B5EE9">
              <w:t>мужской</w:t>
            </w:r>
          </w:p>
        </w:tc>
      </w:tr>
      <w:tr w:rsidR="004B5EE9" w:rsidRPr="004B5EE9" w14:paraId="0BDACDCF" w14:textId="77777777" w:rsidTr="004B5EE9">
        <w:trPr>
          <w:trHeight w:val="735"/>
        </w:trPr>
        <w:tc>
          <w:tcPr>
            <w:tcW w:w="17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EE04DC" w14:textId="77777777" w:rsidR="004B5EE9" w:rsidRPr="004B5EE9" w:rsidRDefault="004B5EE9" w:rsidP="004B5EE9">
            <w:r w:rsidRPr="004B5EE9">
              <w:t>Основное образование (General Education)</w:t>
            </w:r>
          </w:p>
        </w:tc>
        <w:tc>
          <w:tcPr>
            <w:tcW w:w="765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53D4DB4" w14:textId="7F0E0B31" w:rsidR="004B5EE9" w:rsidRPr="004B5EE9" w:rsidRDefault="004B5EE9" w:rsidP="004B5EE9">
            <w:r w:rsidRPr="004B5EE9">
              <w:t>Машиностроение</w:t>
            </w:r>
          </w:p>
        </w:tc>
      </w:tr>
      <w:tr w:rsidR="004B5EE9" w:rsidRPr="004B5EE9" w14:paraId="5EE4E502" w14:textId="77777777" w:rsidTr="004B5EE9">
        <w:trPr>
          <w:trHeight w:val="525"/>
        </w:trPr>
        <w:tc>
          <w:tcPr>
            <w:tcW w:w="17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162263" w14:textId="77777777" w:rsidR="004B5EE9" w:rsidRPr="004B5EE9" w:rsidRDefault="004B5EE9" w:rsidP="004B5EE9">
            <w:r w:rsidRPr="004B5EE9">
              <w:t>Дополнительное образование (</w:t>
            </w:r>
            <w:proofErr w:type="spellStart"/>
            <w:r w:rsidRPr="004B5EE9">
              <w:t>Additional</w:t>
            </w:r>
            <w:proofErr w:type="spellEnd"/>
            <w:r w:rsidRPr="004B5EE9">
              <w:t xml:space="preserve"> Education)</w:t>
            </w:r>
          </w:p>
        </w:tc>
        <w:tc>
          <w:tcPr>
            <w:tcW w:w="765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03225E7" w14:textId="4CCBC5EB" w:rsidR="004B5EE9" w:rsidRPr="004B5EE9" w:rsidRDefault="004B5EE9" w:rsidP="004B5EE9">
            <w:r w:rsidRPr="004B5EE9">
              <w:t>Менеджмент, реклама и связи с общественностью</w:t>
            </w:r>
          </w:p>
        </w:tc>
      </w:tr>
      <w:tr w:rsidR="004B5EE9" w:rsidRPr="004B5EE9" w14:paraId="517BAD40" w14:textId="77777777" w:rsidTr="004B5EE9">
        <w:trPr>
          <w:trHeight w:val="675"/>
        </w:trPr>
        <w:tc>
          <w:tcPr>
            <w:tcW w:w="17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E32729E" w14:textId="77777777" w:rsidR="004B5EE9" w:rsidRPr="004B5EE9" w:rsidRDefault="004B5EE9" w:rsidP="004B5EE9">
            <w:r w:rsidRPr="004B5EE9">
              <w:t xml:space="preserve">Ученая степень, звание (Scientific </w:t>
            </w:r>
            <w:proofErr w:type="spellStart"/>
            <w:r w:rsidRPr="004B5EE9">
              <w:t>degree</w:t>
            </w:r>
            <w:proofErr w:type="spellEnd"/>
            <w:r w:rsidRPr="004B5EE9">
              <w:t>)</w:t>
            </w:r>
          </w:p>
        </w:tc>
        <w:tc>
          <w:tcPr>
            <w:tcW w:w="765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063D8A9" w14:textId="56B91531" w:rsidR="004B5EE9" w:rsidRPr="004B5EE9" w:rsidRDefault="004B5EE9" w:rsidP="004B5EE9">
            <w:r w:rsidRPr="004B5EE9">
              <w:t>Бакалавриат и выше</w:t>
            </w:r>
          </w:p>
        </w:tc>
      </w:tr>
      <w:tr w:rsidR="004B5EE9" w:rsidRPr="004B5EE9" w14:paraId="6807DB77" w14:textId="77777777" w:rsidTr="004B5EE9">
        <w:trPr>
          <w:trHeight w:val="315"/>
        </w:trPr>
        <w:tc>
          <w:tcPr>
            <w:tcW w:w="17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0B252A2" w14:textId="77777777" w:rsidR="004B5EE9" w:rsidRPr="004B5EE9" w:rsidRDefault="004B5EE9" w:rsidP="004B5EE9">
            <w:r w:rsidRPr="004B5EE9">
              <w:t>Опыт работы по специальности (Experience)</w:t>
            </w:r>
          </w:p>
        </w:tc>
        <w:tc>
          <w:tcPr>
            <w:tcW w:w="765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418D749" w14:textId="592EBCC1" w:rsidR="004B5EE9" w:rsidRPr="004B5EE9" w:rsidRDefault="004B5EE9" w:rsidP="004B5EE9">
            <w:r w:rsidRPr="004B5EE9">
              <w:t>От 5 лет</w:t>
            </w:r>
          </w:p>
        </w:tc>
      </w:tr>
      <w:tr w:rsidR="004B5EE9" w:rsidRPr="004B5EE9" w14:paraId="67B1F48A" w14:textId="77777777" w:rsidTr="004B5EE9">
        <w:trPr>
          <w:trHeight w:val="315"/>
        </w:trPr>
        <w:tc>
          <w:tcPr>
            <w:tcW w:w="0" w:type="auto"/>
            <w:gridSpan w:val="6"/>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07B5D2B" w14:textId="77777777" w:rsidR="004B5EE9" w:rsidRPr="004B5EE9" w:rsidRDefault="004B5EE9" w:rsidP="004B5EE9">
            <w:pPr>
              <w:jc w:val="center"/>
            </w:pPr>
            <w:r w:rsidRPr="004B5EE9">
              <w:t>Профессиональные требования (</w:t>
            </w:r>
            <w:proofErr w:type="spellStart"/>
            <w:r w:rsidRPr="004B5EE9">
              <w:t>Job</w:t>
            </w:r>
            <w:proofErr w:type="spellEnd"/>
            <w:r w:rsidRPr="004B5EE9">
              <w:t xml:space="preserve"> </w:t>
            </w:r>
            <w:proofErr w:type="spellStart"/>
            <w:r w:rsidRPr="004B5EE9">
              <w:t>skills</w:t>
            </w:r>
            <w:proofErr w:type="spellEnd"/>
            <w:r w:rsidRPr="004B5EE9">
              <w:t>)</w:t>
            </w:r>
          </w:p>
        </w:tc>
      </w:tr>
      <w:tr w:rsidR="004B5EE9" w:rsidRPr="004B5EE9" w14:paraId="64E85B86" w14:textId="77777777" w:rsidTr="004B5EE9">
        <w:trPr>
          <w:trHeight w:val="1483"/>
        </w:trPr>
        <w:tc>
          <w:tcPr>
            <w:tcW w:w="17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FF3BA2" w14:textId="77777777" w:rsidR="004B5EE9" w:rsidRPr="004B5EE9" w:rsidRDefault="004B5EE9" w:rsidP="004B5EE9">
            <w:pPr>
              <w:jc w:val="center"/>
            </w:pPr>
            <w:r w:rsidRPr="004B5EE9">
              <w:t>Уровень значимости знания (1 - обязательное / самое необходимое, …, 7 - желательное, но не обязательное)</w:t>
            </w:r>
          </w:p>
        </w:tc>
        <w:tc>
          <w:tcPr>
            <w:tcW w:w="765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9F8619" w14:textId="77777777" w:rsidR="004B5EE9" w:rsidRPr="004B5EE9" w:rsidRDefault="004B5EE9" w:rsidP="004B5EE9">
            <w:r w:rsidRPr="004B5EE9">
              <w:t>Знания (что должен знать?): законодательные, методические и нормативные документы, инструменты, методики и технологии, лучшие практики, необходимые для успешной работы</w:t>
            </w:r>
          </w:p>
        </w:tc>
      </w:tr>
      <w:tr w:rsidR="004B5EE9" w:rsidRPr="004B5EE9" w14:paraId="47CD5940" w14:textId="77777777" w:rsidTr="004B5EE9">
        <w:trPr>
          <w:trHeight w:val="315"/>
        </w:trPr>
        <w:tc>
          <w:tcPr>
            <w:tcW w:w="17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2BCCCC3" w14:textId="77777777" w:rsidR="004B5EE9" w:rsidRPr="004B5EE9" w:rsidRDefault="004B5EE9" w:rsidP="004B5EE9">
            <w:pPr>
              <w:jc w:val="center"/>
            </w:pPr>
            <w:r w:rsidRPr="004B5EE9">
              <w:lastRenderedPageBreak/>
              <w:t>1</w:t>
            </w:r>
          </w:p>
        </w:tc>
        <w:tc>
          <w:tcPr>
            <w:tcW w:w="765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2B7949F" w14:textId="09E99B29" w:rsidR="004B5EE9" w:rsidRPr="004B5EE9" w:rsidRDefault="004B5EE9" w:rsidP="004B5EE9">
            <w:r w:rsidRPr="004B5EE9">
              <w:t>Автомобилестроение</w:t>
            </w:r>
          </w:p>
        </w:tc>
      </w:tr>
      <w:tr w:rsidR="004B5EE9" w:rsidRPr="004B5EE9" w14:paraId="6DD19880" w14:textId="77777777" w:rsidTr="004B5EE9">
        <w:trPr>
          <w:trHeight w:val="315"/>
        </w:trPr>
        <w:tc>
          <w:tcPr>
            <w:tcW w:w="17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BE5BCA6" w14:textId="77777777" w:rsidR="004B5EE9" w:rsidRPr="004B5EE9" w:rsidRDefault="004B5EE9" w:rsidP="004B5EE9">
            <w:pPr>
              <w:jc w:val="center"/>
            </w:pPr>
            <w:r w:rsidRPr="004B5EE9">
              <w:t>2</w:t>
            </w:r>
          </w:p>
        </w:tc>
        <w:tc>
          <w:tcPr>
            <w:tcW w:w="765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7FCF1B5" w14:textId="2255F3C1" w:rsidR="004B5EE9" w:rsidRPr="004B5EE9" w:rsidRDefault="004B5EE9" w:rsidP="004B5EE9">
            <w:r w:rsidRPr="004B5EE9">
              <w:t>Маркетинг и продажи</w:t>
            </w:r>
          </w:p>
        </w:tc>
      </w:tr>
      <w:tr w:rsidR="004B5EE9" w:rsidRPr="004B5EE9" w14:paraId="12F9D3E0" w14:textId="77777777" w:rsidTr="004B5EE9">
        <w:trPr>
          <w:trHeight w:val="315"/>
        </w:trPr>
        <w:tc>
          <w:tcPr>
            <w:tcW w:w="17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CD447FC" w14:textId="77777777" w:rsidR="004B5EE9" w:rsidRPr="004B5EE9" w:rsidRDefault="004B5EE9" w:rsidP="004B5EE9">
            <w:pPr>
              <w:jc w:val="center"/>
            </w:pPr>
            <w:r w:rsidRPr="004B5EE9">
              <w:t>3</w:t>
            </w:r>
          </w:p>
        </w:tc>
        <w:tc>
          <w:tcPr>
            <w:tcW w:w="765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FF55CE6" w14:textId="607C60F8" w:rsidR="004B5EE9" w:rsidRPr="004B5EE9" w:rsidRDefault="004B5EE9" w:rsidP="004B5EE9">
            <w:r w:rsidRPr="004B5EE9">
              <w:t>Реклама и связи с общественностью</w:t>
            </w:r>
          </w:p>
        </w:tc>
      </w:tr>
      <w:tr w:rsidR="004B5EE9" w:rsidRPr="004B5EE9" w14:paraId="3507F3DB" w14:textId="77777777" w:rsidTr="003C7847">
        <w:trPr>
          <w:trHeight w:val="315"/>
        </w:trPr>
        <w:tc>
          <w:tcPr>
            <w:tcW w:w="17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541F692" w14:textId="77777777" w:rsidR="004B5EE9" w:rsidRPr="004B5EE9" w:rsidRDefault="004B5EE9" w:rsidP="004B5EE9">
            <w:pPr>
              <w:jc w:val="center"/>
            </w:pPr>
            <w:r w:rsidRPr="004B5EE9">
              <w:t>4</w:t>
            </w:r>
          </w:p>
        </w:tc>
        <w:tc>
          <w:tcPr>
            <w:tcW w:w="765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4B1D368" w14:textId="21CD2607" w:rsidR="004B5EE9" w:rsidRPr="004B5EE9" w:rsidRDefault="004B5EE9" w:rsidP="004B5EE9">
            <w:r w:rsidRPr="004B5EE9">
              <w:t>Event-</w:t>
            </w:r>
            <w:proofErr w:type="spellStart"/>
            <w:r w:rsidRPr="004B5EE9">
              <w:t>management</w:t>
            </w:r>
            <w:proofErr w:type="spellEnd"/>
          </w:p>
        </w:tc>
      </w:tr>
      <w:tr w:rsidR="004B5EE9" w:rsidRPr="004B5EE9" w14:paraId="051E7D16" w14:textId="77777777" w:rsidTr="004B5EE9">
        <w:trPr>
          <w:trHeight w:val="315"/>
        </w:trPr>
        <w:tc>
          <w:tcPr>
            <w:tcW w:w="17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ED3E62D" w14:textId="77777777" w:rsidR="004B5EE9" w:rsidRPr="004B5EE9" w:rsidRDefault="004B5EE9" w:rsidP="004B5EE9">
            <w:pPr>
              <w:jc w:val="center"/>
            </w:pPr>
            <w:r w:rsidRPr="004B5EE9">
              <w:t>Уровень значимости умения (1 - обязательное / самое необходимое, …, 7 - желательное, но не обязательное)</w:t>
            </w:r>
          </w:p>
        </w:tc>
        <w:tc>
          <w:tcPr>
            <w:tcW w:w="765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320CB5" w14:textId="77777777" w:rsidR="004B5EE9" w:rsidRPr="004B5EE9" w:rsidRDefault="004B5EE9" w:rsidP="004B5EE9">
            <w:pPr>
              <w:jc w:val="center"/>
            </w:pPr>
            <w:r w:rsidRPr="004B5EE9">
              <w:t xml:space="preserve">Умения и навыки (что должен уметь / какой навык иметь?): организовывать, разрабатывать, анализировать, составлять, проводить, участвовать и </w:t>
            </w:r>
            <w:proofErr w:type="gramStart"/>
            <w:r w:rsidRPr="004B5EE9">
              <w:t>т.д.</w:t>
            </w:r>
            <w:proofErr w:type="gramEnd"/>
          </w:p>
        </w:tc>
      </w:tr>
      <w:tr w:rsidR="004B5EE9" w:rsidRPr="004B5EE9" w14:paraId="2B36D26E" w14:textId="77777777" w:rsidTr="001479AC">
        <w:trPr>
          <w:trHeight w:val="315"/>
        </w:trPr>
        <w:tc>
          <w:tcPr>
            <w:tcW w:w="17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EF1117" w14:textId="77777777" w:rsidR="004B5EE9" w:rsidRPr="004B5EE9" w:rsidRDefault="004B5EE9" w:rsidP="004B5EE9">
            <w:pPr>
              <w:jc w:val="center"/>
            </w:pPr>
            <w:r w:rsidRPr="004B5EE9">
              <w:t>1</w:t>
            </w:r>
          </w:p>
        </w:tc>
        <w:tc>
          <w:tcPr>
            <w:tcW w:w="765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B16F80D" w14:textId="77777777" w:rsidR="004B5EE9" w:rsidRPr="004B5EE9" w:rsidRDefault="004B5EE9" w:rsidP="004B5EE9">
            <w:r w:rsidRPr="004B5EE9">
              <w:t>Умение организовывать и координировать мероприятия</w:t>
            </w:r>
          </w:p>
        </w:tc>
      </w:tr>
      <w:tr w:rsidR="004B5EE9" w:rsidRPr="004B5EE9" w14:paraId="141220D6" w14:textId="77777777" w:rsidTr="00381457">
        <w:trPr>
          <w:trHeight w:val="315"/>
        </w:trPr>
        <w:tc>
          <w:tcPr>
            <w:tcW w:w="17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339947" w14:textId="77777777" w:rsidR="004B5EE9" w:rsidRPr="004B5EE9" w:rsidRDefault="004B5EE9" w:rsidP="004B5EE9">
            <w:pPr>
              <w:jc w:val="center"/>
            </w:pPr>
            <w:r w:rsidRPr="004B5EE9">
              <w:t>2</w:t>
            </w:r>
          </w:p>
        </w:tc>
        <w:tc>
          <w:tcPr>
            <w:tcW w:w="765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55C616C" w14:textId="77777777" w:rsidR="004B5EE9" w:rsidRPr="004B5EE9" w:rsidRDefault="004B5EE9" w:rsidP="004B5EE9">
            <w:r w:rsidRPr="004B5EE9">
              <w:t>умение писать посты и мини-статьи</w:t>
            </w:r>
          </w:p>
        </w:tc>
      </w:tr>
      <w:tr w:rsidR="004B5EE9" w:rsidRPr="004B5EE9" w14:paraId="130F0AD2" w14:textId="77777777" w:rsidTr="00CE2DB1">
        <w:trPr>
          <w:trHeight w:val="315"/>
        </w:trPr>
        <w:tc>
          <w:tcPr>
            <w:tcW w:w="17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8278DA" w14:textId="77777777" w:rsidR="004B5EE9" w:rsidRPr="004B5EE9" w:rsidRDefault="004B5EE9" w:rsidP="004B5EE9">
            <w:pPr>
              <w:jc w:val="center"/>
            </w:pPr>
            <w:r w:rsidRPr="004B5EE9">
              <w:t>3</w:t>
            </w:r>
          </w:p>
        </w:tc>
        <w:tc>
          <w:tcPr>
            <w:tcW w:w="765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FC8BD32" w14:textId="1EE8D118" w:rsidR="004B5EE9" w:rsidRPr="004B5EE9" w:rsidRDefault="004B5EE9" w:rsidP="004B5EE9">
            <w:r w:rsidRPr="004B5EE9">
              <w:t>Умение найти потенциальных клиентов и партнёров</w:t>
            </w:r>
          </w:p>
        </w:tc>
      </w:tr>
      <w:tr w:rsidR="004B5EE9" w:rsidRPr="004B5EE9" w14:paraId="55E9BCDA" w14:textId="77777777" w:rsidTr="002F6CBD">
        <w:trPr>
          <w:trHeight w:val="315"/>
        </w:trPr>
        <w:tc>
          <w:tcPr>
            <w:tcW w:w="17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1EE418" w14:textId="77777777" w:rsidR="004B5EE9" w:rsidRPr="004B5EE9" w:rsidRDefault="004B5EE9" w:rsidP="004B5EE9">
            <w:pPr>
              <w:jc w:val="center"/>
            </w:pPr>
            <w:r w:rsidRPr="004B5EE9">
              <w:t>4</w:t>
            </w:r>
          </w:p>
        </w:tc>
        <w:tc>
          <w:tcPr>
            <w:tcW w:w="765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21132E" w14:textId="736C2D4C" w:rsidR="004B5EE9" w:rsidRPr="004B5EE9" w:rsidRDefault="004B5EE9" w:rsidP="004B5EE9">
            <w:r w:rsidRPr="004B5EE9">
              <w:t>Умение составлять смету, временную сетку, руководить организацией мероприятия</w:t>
            </w:r>
          </w:p>
        </w:tc>
      </w:tr>
      <w:tr w:rsidR="004B5EE9" w:rsidRPr="004B5EE9" w14:paraId="09CE8CF9" w14:textId="77777777" w:rsidTr="0058797B">
        <w:trPr>
          <w:trHeight w:val="315"/>
        </w:trPr>
        <w:tc>
          <w:tcPr>
            <w:tcW w:w="17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2FEDBD4" w14:textId="77777777" w:rsidR="004B5EE9" w:rsidRPr="004B5EE9" w:rsidRDefault="004B5EE9" w:rsidP="004B5EE9">
            <w:pPr>
              <w:jc w:val="center"/>
            </w:pPr>
            <w:r w:rsidRPr="004B5EE9">
              <w:t>5</w:t>
            </w:r>
          </w:p>
        </w:tc>
        <w:tc>
          <w:tcPr>
            <w:tcW w:w="765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A8CE232" w14:textId="1EA66E8F" w:rsidR="004B5EE9" w:rsidRPr="004B5EE9" w:rsidRDefault="004B5EE9" w:rsidP="004B5EE9">
            <w:r w:rsidRPr="004B5EE9">
              <w:t>Умение разрешать конфликты</w:t>
            </w:r>
          </w:p>
        </w:tc>
      </w:tr>
      <w:tr w:rsidR="004B5EE9" w:rsidRPr="004B5EE9" w14:paraId="381E6061" w14:textId="77777777" w:rsidTr="004B5EE9">
        <w:trPr>
          <w:trHeight w:val="315"/>
        </w:trPr>
        <w:tc>
          <w:tcPr>
            <w:tcW w:w="17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340983F" w14:textId="77777777" w:rsidR="004B5EE9" w:rsidRPr="004B5EE9" w:rsidRDefault="004B5EE9" w:rsidP="004B5EE9">
            <w:pPr>
              <w:jc w:val="center"/>
            </w:pPr>
            <w:r w:rsidRPr="004B5EE9">
              <w:t>Мобильность (частота командировок)</w:t>
            </w:r>
          </w:p>
        </w:tc>
        <w:tc>
          <w:tcPr>
            <w:tcW w:w="765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01D8904" w14:textId="77777777" w:rsidR="004B5EE9" w:rsidRPr="004B5EE9" w:rsidRDefault="004B5EE9" w:rsidP="004B5EE9">
            <w:r w:rsidRPr="004B5EE9">
              <w:t xml:space="preserve">частые </w:t>
            </w:r>
            <w:proofErr w:type="spellStart"/>
            <w:r w:rsidRPr="004B5EE9">
              <w:t>поездеи</w:t>
            </w:r>
            <w:proofErr w:type="spellEnd"/>
            <w:r w:rsidRPr="004B5EE9">
              <w:t>, встречи с представителями компаний партнёров (но это не командировки)</w:t>
            </w:r>
          </w:p>
        </w:tc>
      </w:tr>
      <w:tr w:rsidR="004B5EE9" w:rsidRPr="004B5EE9" w14:paraId="35985D54" w14:textId="77777777" w:rsidTr="004B5EE9">
        <w:trPr>
          <w:trHeight w:val="315"/>
        </w:trPr>
        <w:tc>
          <w:tcPr>
            <w:tcW w:w="1795"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6441E2" w14:textId="77777777" w:rsidR="004B5EE9" w:rsidRPr="004B5EE9" w:rsidRDefault="004B5EE9" w:rsidP="004B5EE9">
            <w:pPr>
              <w:jc w:val="center"/>
            </w:pPr>
            <w:r w:rsidRPr="004B5EE9">
              <w:t>Ключевые показатели эффективности или цели деятельности (</w:t>
            </w:r>
            <w:proofErr w:type="spellStart"/>
            <w:r w:rsidRPr="004B5EE9">
              <w:t>KPI's</w:t>
            </w:r>
            <w:proofErr w:type="spellEnd"/>
            <w:r w:rsidRPr="004B5EE9">
              <w:t xml:space="preserve"> / </w:t>
            </w:r>
            <w:proofErr w:type="spellStart"/>
            <w:r w:rsidRPr="004B5EE9">
              <w:t>objectives</w:t>
            </w:r>
            <w:proofErr w:type="spellEnd"/>
            <w:r w:rsidRPr="004B5EE9">
              <w:t>)</w:t>
            </w:r>
          </w:p>
        </w:tc>
        <w:tc>
          <w:tcPr>
            <w:tcW w:w="765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1402A02" w14:textId="77777777" w:rsidR="004B5EE9" w:rsidRPr="004B5EE9" w:rsidRDefault="004B5EE9" w:rsidP="004B5EE9">
            <w:r w:rsidRPr="004B5EE9">
              <w:t>1. Прирост аудитории (количественный, охват)</w:t>
            </w:r>
          </w:p>
        </w:tc>
      </w:tr>
      <w:tr w:rsidR="004B5EE9" w:rsidRPr="004B5EE9" w14:paraId="3573FB07" w14:textId="77777777" w:rsidTr="004B5EE9">
        <w:trPr>
          <w:trHeight w:val="315"/>
        </w:trPr>
        <w:tc>
          <w:tcPr>
            <w:tcW w:w="1795" w:type="dxa"/>
            <w:vMerge/>
            <w:tcBorders>
              <w:top w:val="single" w:sz="6" w:space="0" w:color="CCCCCC"/>
              <w:left w:val="single" w:sz="6" w:space="0" w:color="000000"/>
              <w:bottom w:val="single" w:sz="6" w:space="0" w:color="000000"/>
              <w:right w:val="single" w:sz="6" w:space="0" w:color="000000"/>
            </w:tcBorders>
            <w:vAlign w:val="center"/>
            <w:hideMark/>
          </w:tcPr>
          <w:p w14:paraId="31413622" w14:textId="77777777" w:rsidR="004B5EE9" w:rsidRPr="004B5EE9" w:rsidRDefault="004B5EE9" w:rsidP="004B5EE9"/>
        </w:tc>
        <w:tc>
          <w:tcPr>
            <w:tcW w:w="765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DC68F4B" w14:textId="77777777" w:rsidR="004B5EE9" w:rsidRPr="004B5EE9" w:rsidRDefault="004B5EE9" w:rsidP="004B5EE9">
            <w:r w:rsidRPr="004B5EE9">
              <w:t xml:space="preserve">2. Повышение активность </w:t>
            </w:r>
            <w:proofErr w:type="spellStart"/>
            <w:r w:rsidRPr="004B5EE9">
              <w:t>аудитори</w:t>
            </w:r>
            <w:proofErr w:type="spellEnd"/>
          </w:p>
        </w:tc>
      </w:tr>
      <w:tr w:rsidR="004B5EE9" w:rsidRPr="004B5EE9" w14:paraId="4A89A546" w14:textId="77777777" w:rsidTr="004B5EE9">
        <w:trPr>
          <w:trHeight w:val="315"/>
        </w:trPr>
        <w:tc>
          <w:tcPr>
            <w:tcW w:w="1795" w:type="dxa"/>
            <w:vMerge/>
            <w:tcBorders>
              <w:top w:val="single" w:sz="6" w:space="0" w:color="CCCCCC"/>
              <w:left w:val="single" w:sz="6" w:space="0" w:color="000000"/>
              <w:bottom w:val="single" w:sz="6" w:space="0" w:color="000000"/>
              <w:right w:val="single" w:sz="6" w:space="0" w:color="000000"/>
            </w:tcBorders>
            <w:vAlign w:val="center"/>
            <w:hideMark/>
          </w:tcPr>
          <w:p w14:paraId="3D71F9A9" w14:textId="77777777" w:rsidR="004B5EE9" w:rsidRPr="004B5EE9" w:rsidRDefault="004B5EE9" w:rsidP="004B5EE9"/>
        </w:tc>
        <w:tc>
          <w:tcPr>
            <w:tcW w:w="765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883921F" w14:textId="77777777" w:rsidR="004B5EE9" w:rsidRPr="004B5EE9" w:rsidRDefault="004B5EE9" w:rsidP="004B5EE9">
            <w:r w:rsidRPr="004B5EE9">
              <w:t>3. Минимизация затрат на рекламу</w:t>
            </w:r>
          </w:p>
        </w:tc>
      </w:tr>
      <w:tr w:rsidR="004B5EE9" w:rsidRPr="004B5EE9" w14:paraId="4E7D0559" w14:textId="77777777" w:rsidTr="004B5EE9">
        <w:trPr>
          <w:trHeight w:val="315"/>
        </w:trPr>
        <w:tc>
          <w:tcPr>
            <w:tcW w:w="1795" w:type="dxa"/>
            <w:vMerge/>
            <w:tcBorders>
              <w:top w:val="single" w:sz="6" w:space="0" w:color="CCCCCC"/>
              <w:left w:val="single" w:sz="6" w:space="0" w:color="000000"/>
              <w:bottom w:val="single" w:sz="6" w:space="0" w:color="000000"/>
              <w:right w:val="single" w:sz="6" w:space="0" w:color="000000"/>
            </w:tcBorders>
            <w:vAlign w:val="center"/>
            <w:hideMark/>
          </w:tcPr>
          <w:p w14:paraId="1D964B7E" w14:textId="77777777" w:rsidR="004B5EE9" w:rsidRPr="004B5EE9" w:rsidRDefault="004B5EE9" w:rsidP="004B5EE9"/>
        </w:tc>
        <w:tc>
          <w:tcPr>
            <w:tcW w:w="765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9DAEB2E" w14:textId="77777777" w:rsidR="004B5EE9" w:rsidRPr="004B5EE9" w:rsidRDefault="004B5EE9" w:rsidP="004B5EE9">
            <w:r w:rsidRPr="004B5EE9">
              <w:t>4. Быстрота реакция на инфоповоды</w:t>
            </w:r>
          </w:p>
        </w:tc>
      </w:tr>
      <w:tr w:rsidR="004B5EE9" w:rsidRPr="004B5EE9" w14:paraId="576952E3" w14:textId="77777777" w:rsidTr="004B5EE9">
        <w:trPr>
          <w:trHeight w:val="315"/>
        </w:trPr>
        <w:tc>
          <w:tcPr>
            <w:tcW w:w="1795" w:type="dxa"/>
            <w:vMerge/>
            <w:tcBorders>
              <w:top w:val="single" w:sz="6" w:space="0" w:color="CCCCCC"/>
              <w:left w:val="single" w:sz="6" w:space="0" w:color="000000"/>
              <w:bottom w:val="single" w:sz="6" w:space="0" w:color="000000"/>
              <w:right w:val="single" w:sz="6" w:space="0" w:color="000000"/>
            </w:tcBorders>
            <w:vAlign w:val="center"/>
            <w:hideMark/>
          </w:tcPr>
          <w:p w14:paraId="2D4305AB" w14:textId="77777777" w:rsidR="004B5EE9" w:rsidRPr="004B5EE9" w:rsidRDefault="004B5EE9" w:rsidP="004B5EE9"/>
        </w:tc>
        <w:tc>
          <w:tcPr>
            <w:tcW w:w="711"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F3D3EE5" w14:textId="77777777" w:rsidR="004B5EE9" w:rsidRPr="004B5EE9" w:rsidRDefault="004B5EE9" w:rsidP="004B5EE9"/>
        </w:tc>
        <w:tc>
          <w:tcPr>
            <w:tcW w:w="2967" w:type="dxa"/>
            <w:gridSpan w:val="2"/>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BA2C5DC" w14:textId="77777777" w:rsidR="004B5EE9" w:rsidRPr="004B5EE9" w:rsidRDefault="004B5EE9" w:rsidP="004B5EE9"/>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E8D6DB3" w14:textId="77777777" w:rsidR="004B5EE9" w:rsidRPr="004B5EE9" w:rsidRDefault="004B5EE9" w:rsidP="004B5EE9"/>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2B651B4" w14:textId="77777777" w:rsidR="004B5EE9" w:rsidRPr="004B5EE9" w:rsidRDefault="004B5EE9" w:rsidP="004B5EE9"/>
        </w:tc>
      </w:tr>
      <w:tr w:rsidR="004B5EE9" w:rsidRPr="004B5EE9" w14:paraId="016588FA" w14:textId="77777777" w:rsidTr="004B5EE9">
        <w:trPr>
          <w:trHeight w:val="315"/>
        </w:trPr>
        <w:tc>
          <w:tcPr>
            <w:tcW w:w="0" w:type="auto"/>
            <w:gridSpan w:val="6"/>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9DA8E6" w14:textId="77777777" w:rsidR="004B5EE9" w:rsidRPr="004B5EE9" w:rsidRDefault="004B5EE9" w:rsidP="004B5EE9">
            <w:pPr>
              <w:jc w:val="center"/>
            </w:pPr>
            <w:r w:rsidRPr="004B5EE9">
              <w:t>Ключевые компетенции (</w:t>
            </w:r>
            <w:proofErr w:type="spellStart"/>
            <w:r w:rsidRPr="004B5EE9">
              <w:t>Competence</w:t>
            </w:r>
            <w:proofErr w:type="spellEnd"/>
            <w:r w:rsidRPr="004B5EE9">
              <w:t>)</w:t>
            </w:r>
          </w:p>
        </w:tc>
      </w:tr>
      <w:tr w:rsidR="004B5EE9" w:rsidRPr="004B5EE9" w14:paraId="7570B67C" w14:textId="77777777" w:rsidTr="004B5EE9">
        <w:trPr>
          <w:trHeight w:val="315"/>
        </w:trPr>
        <w:tc>
          <w:tcPr>
            <w:tcW w:w="0" w:type="auto"/>
            <w:gridSpan w:val="6"/>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449764" w14:textId="77777777" w:rsidR="004B5EE9" w:rsidRPr="004B5EE9" w:rsidRDefault="004B5EE9" w:rsidP="004B5EE9">
            <w:pPr>
              <w:jc w:val="center"/>
            </w:pPr>
            <w:r w:rsidRPr="004B5EE9">
              <w:t>Организационные компетенции</w:t>
            </w:r>
          </w:p>
        </w:tc>
      </w:tr>
      <w:tr w:rsidR="004B5EE9" w:rsidRPr="004B5EE9" w14:paraId="03D0E015" w14:textId="77777777" w:rsidTr="004B5EE9">
        <w:trPr>
          <w:trHeight w:val="315"/>
        </w:trPr>
        <w:tc>
          <w:tcPr>
            <w:tcW w:w="2506"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015B29E" w14:textId="77777777" w:rsidR="004B5EE9" w:rsidRPr="004B5EE9" w:rsidRDefault="004B5EE9" w:rsidP="004B5EE9">
            <w:pPr>
              <w:jc w:val="center"/>
            </w:pPr>
            <w:r w:rsidRPr="004B5EE9">
              <w:t>Компетенция</w:t>
            </w:r>
          </w:p>
        </w:tc>
        <w:tc>
          <w:tcPr>
            <w:tcW w:w="296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720122" w14:textId="77777777" w:rsidR="004B5EE9" w:rsidRPr="004B5EE9" w:rsidRDefault="004B5EE9" w:rsidP="004B5EE9">
            <w:pPr>
              <w:jc w:val="center"/>
            </w:pPr>
            <w:r w:rsidRPr="004B5EE9">
              <w:t>Описание (характеристика)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A255DC" w14:textId="77777777" w:rsidR="004B5EE9" w:rsidRPr="004B5EE9" w:rsidRDefault="004B5EE9" w:rsidP="004B5EE9">
            <w:pPr>
              <w:jc w:val="center"/>
            </w:pPr>
            <w:r w:rsidRPr="004B5EE9">
              <w:t>Уровень значимости (О - обязательная, Н - необходимая, Ж - желательная)</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C4BE99" w14:textId="77777777" w:rsidR="004B5EE9" w:rsidRPr="004B5EE9" w:rsidRDefault="004B5EE9" w:rsidP="004B5EE9">
            <w:pPr>
              <w:jc w:val="center"/>
            </w:pPr>
            <w:r w:rsidRPr="004B5EE9">
              <w:t xml:space="preserve">Уровень владения (1 - лидерский уровень / уровень мастерства; </w:t>
            </w:r>
            <w:proofErr w:type="gramStart"/>
            <w:r w:rsidRPr="004B5EE9">
              <w:t>2 - сильный</w:t>
            </w:r>
            <w:proofErr w:type="gramEnd"/>
            <w:r w:rsidRPr="004B5EE9">
              <w:t xml:space="preserve"> уровень / уровень опыта; 3 базовый уровень / уровень развития)</w:t>
            </w:r>
          </w:p>
        </w:tc>
      </w:tr>
      <w:tr w:rsidR="004B5EE9" w:rsidRPr="004B5EE9" w14:paraId="0FF1597A" w14:textId="77777777" w:rsidTr="004B5EE9">
        <w:trPr>
          <w:trHeight w:val="315"/>
        </w:trPr>
        <w:tc>
          <w:tcPr>
            <w:tcW w:w="2506"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3139B3" w14:textId="77777777" w:rsidR="004B5EE9" w:rsidRPr="004B5EE9" w:rsidRDefault="004B5EE9" w:rsidP="004B5EE9">
            <w:r w:rsidRPr="004B5EE9">
              <w:t>Коммуникабельность</w:t>
            </w:r>
          </w:p>
        </w:tc>
        <w:tc>
          <w:tcPr>
            <w:tcW w:w="296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7F9173" w14:textId="77777777" w:rsidR="004B5EE9" w:rsidRPr="004B5EE9" w:rsidRDefault="004B5EE9" w:rsidP="004B5EE9">
            <w:r w:rsidRPr="004B5EE9">
              <w:t>прикладное красноречие, лёгкий слог, легко идти на контакт(деловой и любой)</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FBA15A" w14:textId="77777777" w:rsidR="004B5EE9" w:rsidRPr="004B5EE9" w:rsidRDefault="004B5EE9" w:rsidP="004B5EE9">
            <w:r w:rsidRPr="004B5EE9">
              <w:t>Н</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669B27E" w14:textId="77777777" w:rsidR="004B5EE9" w:rsidRPr="004B5EE9" w:rsidRDefault="004B5EE9" w:rsidP="004B5EE9">
            <w:r w:rsidRPr="004B5EE9">
              <w:t>2</w:t>
            </w:r>
          </w:p>
        </w:tc>
      </w:tr>
      <w:tr w:rsidR="004B5EE9" w:rsidRPr="004B5EE9" w14:paraId="0375FC83" w14:textId="77777777" w:rsidTr="004B5EE9">
        <w:trPr>
          <w:trHeight w:val="315"/>
        </w:trPr>
        <w:tc>
          <w:tcPr>
            <w:tcW w:w="2506"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025EA9" w14:textId="77777777" w:rsidR="004B5EE9" w:rsidRPr="004B5EE9" w:rsidRDefault="004B5EE9" w:rsidP="004B5EE9">
            <w:r w:rsidRPr="004B5EE9">
              <w:t>Умение находить подход к ЦА</w:t>
            </w:r>
          </w:p>
        </w:tc>
        <w:tc>
          <w:tcPr>
            <w:tcW w:w="296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F63BDC" w14:textId="77777777" w:rsidR="004B5EE9" w:rsidRPr="004B5EE9" w:rsidRDefault="004B5EE9" w:rsidP="004B5EE9">
            <w:r w:rsidRPr="004B5EE9">
              <w:t>эмпатия, понимание нужд и желаний потребителей</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3631ED2" w14:textId="77777777" w:rsidR="004B5EE9" w:rsidRPr="004B5EE9" w:rsidRDefault="004B5EE9" w:rsidP="004B5EE9">
            <w:r w:rsidRPr="004B5EE9">
              <w:t>О</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CA22519" w14:textId="77777777" w:rsidR="004B5EE9" w:rsidRPr="004B5EE9" w:rsidRDefault="004B5EE9" w:rsidP="004B5EE9">
            <w:r w:rsidRPr="004B5EE9">
              <w:t>1</w:t>
            </w:r>
          </w:p>
        </w:tc>
      </w:tr>
      <w:tr w:rsidR="004B5EE9" w:rsidRPr="004B5EE9" w14:paraId="4BD3AC3C" w14:textId="77777777" w:rsidTr="004B5EE9">
        <w:trPr>
          <w:trHeight w:val="315"/>
        </w:trPr>
        <w:tc>
          <w:tcPr>
            <w:tcW w:w="2506"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064EB8E" w14:textId="77777777" w:rsidR="004B5EE9" w:rsidRPr="004B5EE9" w:rsidRDefault="004B5EE9" w:rsidP="004B5EE9">
            <w:r w:rsidRPr="004B5EE9">
              <w:lastRenderedPageBreak/>
              <w:t>Умение работать в команде</w:t>
            </w:r>
          </w:p>
        </w:tc>
        <w:tc>
          <w:tcPr>
            <w:tcW w:w="296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AD88BF" w14:textId="77777777" w:rsidR="004B5EE9" w:rsidRPr="004B5EE9" w:rsidRDefault="004B5EE9" w:rsidP="004B5EE9">
            <w:r w:rsidRPr="004B5EE9">
              <w:t>умение договариваться и идти на компромисс, взаимоответственность и поддержка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E63B8EB" w14:textId="77777777" w:rsidR="004B5EE9" w:rsidRPr="004B5EE9" w:rsidRDefault="004B5EE9" w:rsidP="004B5EE9">
            <w:r w:rsidRPr="004B5EE9">
              <w:t>О</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2B9C552" w14:textId="77777777" w:rsidR="004B5EE9" w:rsidRPr="004B5EE9" w:rsidRDefault="004B5EE9" w:rsidP="004B5EE9">
            <w:r w:rsidRPr="004B5EE9">
              <w:t>2</w:t>
            </w:r>
          </w:p>
        </w:tc>
      </w:tr>
      <w:tr w:rsidR="004B5EE9" w:rsidRPr="004B5EE9" w14:paraId="65A12AC6" w14:textId="77777777" w:rsidTr="004B5EE9">
        <w:trPr>
          <w:trHeight w:val="315"/>
        </w:trPr>
        <w:tc>
          <w:tcPr>
            <w:tcW w:w="0" w:type="auto"/>
            <w:gridSpan w:val="6"/>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31694B" w14:textId="77777777" w:rsidR="004B5EE9" w:rsidRPr="004B5EE9" w:rsidRDefault="004B5EE9" w:rsidP="004B5EE9">
            <w:pPr>
              <w:jc w:val="center"/>
            </w:pPr>
            <w:r w:rsidRPr="004B5EE9">
              <w:t>Профессиональные (специальные) компетенции</w:t>
            </w:r>
          </w:p>
        </w:tc>
      </w:tr>
      <w:tr w:rsidR="004B5EE9" w:rsidRPr="004B5EE9" w14:paraId="50FE11A3" w14:textId="77777777" w:rsidTr="004B5EE9">
        <w:trPr>
          <w:trHeight w:val="315"/>
        </w:trPr>
        <w:tc>
          <w:tcPr>
            <w:tcW w:w="2506"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F2E789" w14:textId="77777777" w:rsidR="004B5EE9" w:rsidRPr="004B5EE9" w:rsidRDefault="004B5EE9" w:rsidP="004B5EE9">
            <w:pPr>
              <w:jc w:val="center"/>
            </w:pPr>
            <w:r w:rsidRPr="004B5EE9">
              <w:t>Компетенция</w:t>
            </w:r>
          </w:p>
        </w:tc>
        <w:tc>
          <w:tcPr>
            <w:tcW w:w="296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A96B67" w14:textId="77777777" w:rsidR="004B5EE9" w:rsidRPr="004B5EE9" w:rsidRDefault="004B5EE9" w:rsidP="004B5EE9">
            <w:pPr>
              <w:jc w:val="center"/>
            </w:pPr>
            <w:r w:rsidRPr="004B5EE9">
              <w:t>Описание (характеристика)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8A3957" w14:textId="77777777" w:rsidR="004B5EE9" w:rsidRPr="004B5EE9" w:rsidRDefault="004B5EE9" w:rsidP="004B5EE9">
            <w:pPr>
              <w:jc w:val="center"/>
            </w:pPr>
            <w:r w:rsidRPr="004B5EE9">
              <w:t>Уровень значимости (О - обязательная, Н - необходимая, Ж - желательная)</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C6A03D" w14:textId="77777777" w:rsidR="004B5EE9" w:rsidRPr="004B5EE9" w:rsidRDefault="004B5EE9" w:rsidP="004B5EE9">
            <w:pPr>
              <w:jc w:val="center"/>
            </w:pPr>
            <w:r w:rsidRPr="004B5EE9">
              <w:t xml:space="preserve">Уровень владения (1 - лидерский уровень / уровень мастерства; </w:t>
            </w:r>
            <w:proofErr w:type="gramStart"/>
            <w:r w:rsidRPr="004B5EE9">
              <w:t>2 - сильный</w:t>
            </w:r>
            <w:proofErr w:type="gramEnd"/>
            <w:r w:rsidRPr="004B5EE9">
              <w:t xml:space="preserve"> уровень / уровень опыта; 3 базовый уровень / уровень развития)</w:t>
            </w:r>
          </w:p>
        </w:tc>
      </w:tr>
      <w:tr w:rsidR="004B5EE9" w:rsidRPr="004B5EE9" w14:paraId="30BC9B71" w14:textId="77777777" w:rsidTr="004B5EE9">
        <w:trPr>
          <w:trHeight w:val="315"/>
        </w:trPr>
        <w:tc>
          <w:tcPr>
            <w:tcW w:w="2506"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F76D03" w14:textId="77777777" w:rsidR="004B5EE9" w:rsidRPr="004B5EE9" w:rsidRDefault="004B5EE9" w:rsidP="004B5EE9">
            <w:r w:rsidRPr="004B5EE9">
              <w:t>Креативное мышление</w:t>
            </w:r>
          </w:p>
        </w:tc>
        <w:tc>
          <w:tcPr>
            <w:tcW w:w="296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1DDAEA" w14:textId="77777777" w:rsidR="004B5EE9" w:rsidRPr="004B5EE9" w:rsidRDefault="004B5EE9" w:rsidP="004B5EE9">
            <w:r w:rsidRPr="004B5EE9">
              <w:t>генерация новых идей, нахождение уникальных решений в различных ситуациях, творческий подход к решению поставленных задач (#использование предметов нестандартом способом)</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642026" w14:textId="77777777" w:rsidR="004B5EE9" w:rsidRPr="004B5EE9" w:rsidRDefault="004B5EE9" w:rsidP="004B5EE9">
            <w:r w:rsidRPr="004B5EE9">
              <w:t>О</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831FCCF" w14:textId="77777777" w:rsidR="004B5EE9" w:rsidRPr="004B5EE9" w:rsidRDefault="004B5EE9" w:rsidP="004B5EE9">
            <w:r w:rsidRPr="004B5EE9">
              <w:t>1</w:t>
            </w:r>
          </w:p>
        </w:tc>
      </w:tr>
      <w:tr w:rsidR="004B5EE9" w:rsidRPr="004B5EE9" w14:paraId="5DE01257" w14:textId="77777777" w:rsidTr="004B5EE9">
        <w:trPr>
          <w:trHeight w:val="315"/>
        </w:trPr>
        <w:tc>
          <w:tcPr>
            <w:tcW w:w="2506"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EA41CD6" w14:textId="77777777" w:rsidR="004B5EE9" w:rsidRPr="004B5EE9" w:rsidRDefault="004B5EE9" w:rsidP="004B5EE9">
            <w:r w:rsidRPr="004B5EE9">
              <w:t>Многозадачность</w:t>
            </w:r>
          </w:p>
        </w:tc>
        <w:tc>
          <w:tcPr>
            <w:tcW w:w="296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F30EF8" w14:textId="77777777" w:rsidR="004B5EE9" w:rsidRPr="004B5EE9" w:rsidRDefault="004B5EE9" w:rsidP="004B5EE9">
            <w:r w:rsidRPr="004B5EE9">
              <w:t>умение выполнять несколько действий одновременно без ущерба результатам каждой, грамотное структурирование задач, (#распределение нагрузки)</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F91EFAC" w14:textId="77777777" w:rsidR="004B5EE9" w:rsidRPr="004B5EE9" w:rsidRDefault="004B5EE9" w:rsidP="004B5EE9">
            <w:r w:rsidRPr="004B5EE9">
              <w:t>Ж</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CA4806F" w14:textId="77777777" w:rsidR="004B5EE9" w:rsidRPr="004B5EE9" w:rsidRDefault="004B5EE9" w:rsidP="004B5EE9">
            <w:r w:rsidRPr="004B5EE9">
              <w:t>3</w:t>
            </w:r>
          </w:p>
        </w:tc>
      </w:tr>
      <w:tr w:rsidR="004B5EE9" w:rsidRPr="004B5EE9" w14:paraId="75F70615" w14:textId="77777777" w:rsidTr="004B5EE9">
        <w:trPr>
          <w:trHeight w:val="315"/>
        </w:trPr>
        <w:tc>
          <w:tcPr>
            <w:tcW w:w="2506"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82C82A5" w14:textId="77777777" w:rsidR="004B5EE9" w:rsidRPr="004B5EE9" w:rsidRDefault="004B5EE9" w:rsidP="004B5EE9">
            <w:r w:rsidRPr="004B5EE9">
              <w:t>Анализ, оценка(ЦА и подходящих инструментов)</w:t>
            </w:r>
          </w:p>
        </w:tc>
        <w:tc>
          <w:tcPr>
            <w:tcW w:w="296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9CFB7C" w14:textId="77777777" w:rsidR="004B5EE9" w:rsidRPr="004B5EE9" w:rsidRDefault="004B5EE9" w:rsidP="004B5EE9">
            <w:r w:rsidRPr="004B5EE9">
              <w:t>сегментирование, таргетирование, системное мышление</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768B484" w14:textId="77777777" w:rsidR="004B5EE9" w:rsidRPr="004B5EE9" w:rsidRDefault="004B5EE9" w:rsidP="004B5EE9">
            <w:r w:rsidRPr="004B5EE9">
              <w:t>О</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6E1F815" w14:textId="77777777" w:rsidR="004B5EE9" w:rsidRPr="004B5EE9" w:rsidRDefault="004B5EE9" w:rsidP="004B5EE9">
            <w:r w:rsidRPr="004B5EE9">
              <w:t>1</w:t>
            </w:r>
          </w:p>
        </w:tc>
      </w:tr>
      <w:tr w:rsidR="004B5EE9" w:rsidRPr="004B5EE9" w14:paraId="132E88ED" w14:textId="77777777" w:rsidTr="004B5EE9">
        <w:trPr>
          <w:trHeight w:val="315"/>
        </w:trPr>
        <w:tc>
          <w:tcPr>
            <w:tcW w:w="0" w:type="auto"/>
            <w:gridSpan w:val="6"/>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AF063BA" w14:textId="77777777" w:rsidR="004B5EE9" w:rsidRPr="004B5EE9" w:rsidRDefault="004B5EE9" w:rsidP="004B5EE9">
            <w:pPr>
              <w:jc w:val="center"/>
            </w:pPr>
            <w:r w:rsidRPr="004B5EE9">
              <w:t>Личностные компетенции</w:t>
            </w:r>
          </w:p>
        </w:tc>
      </w:tr>
      <w:tr w:rsidR="004B5EE9" w:rsidRPr="004B5EE9" w14:paraId="4B897A4C" w14:textId="77777777" w:rsidTr="004B5EE9">
        <w:trPr>
          <w:trHeight w:val="315"/>
        </w:trPr>
        <w:tc>
          <w:tcPr>
            <w:tcW w:w="2506"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B47A1F8" w14:textId="77777777" w:rsidR="004B5EE9" w:rsidRPr="004B5EE9" w:rsidRDefault="004B5EE9" w:rsidP="004B5EE9">
            <w:pPr>
              <w:jc w:val="center"/>
            </w:pPr>
            <w:r w:rsidRPr="004B5EE9">
              <w:t>Компетенция</w:t>
            </w:r>
          </w:p>
        </w:tc>
        <w:tc>
          <w:tcPr>
            <w:tcW w:w="296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1D97F1" w14:textId="77777777" w:rsidR="004B5EE9" w:rsidRPr="004B5EE9" w:rsidRDefault="004B5EE9" w:rsidP="004B5EE9">
            <w:pPr>
              <w:jc w:val="center"/>
            </w:pPr>
            <w:r w:rsidRPr="004B5EE9">
              <w:t>Описание (характеристика)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5A9AF2" w14:textId="77777777" w:rsidR="004B5EE9" w:rsidRPr="004B5EE9" w:rsidRDefault="004B5EE9" w:rsidP="004B5EE9">
            <w:pPr>
              <w:jc w:val="center"/>
            </w:pPr>
            <w:r w:rsidRPr="004B5EE9">
              <w:t>Уровень значимости (О - обязательная, Н - необходимая, Ж - желательная)</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F6F7B4" w14:textId="77777777" w:rsidR="004B5EE9" w:rsidRPr="004B5EE9" w:rsidRDefault="004B5EE9" w:rsidP="004B5EE9">
            <w:pPr>
              <w:jc w:val="center"/>
            </w:pPr>
            <w:r w:rsidRPr="004B5EE9">
              <w:t xml:space="preserve">Уровень владения (1 - лидерский уровень / уровень мастерства; </w:t>
            </w:r>
            <w:proofErr w:type="gramStart"/>
            <w:r w:rsidRPr="004B5EE9">
              <w:t>2 - сильный</w:t>
            </w:r>
            <w:proofErr w:type="gramEnd"/>
            <w:r w:rsidRPr="004B5EE9">
              <w:t xml:space="preserve"> уровень / уровень опыта; 3 базовый уровень / уровень развития)</w:t>
            </w:r>
          </w:p>
        </w:tc>
      </w:tr>
      <w:tr w:rsidR="004B5EE9" w:rsidRPr="004B5EE9" w14:paraId="2B46DA68" w14:textId="77777777" w:rsidTr="004B5EE9">
        <w:trPr>
          <w:trHeight w:val="315"/>
        </w:trPr>
        <w:tc>
          <w:tcPr>
            <w:tcW w:w="2506"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425A181" w14:textId="77777777" w:rsidR="004B5EE9" w:rsidRPr="004B5EE9" w:rsidRDefault="004B5EE9" w:rsidP="004B5EE9">
            <w:r w:rsidRPr="004B5EE9">
              <w:t>Наблюдательность</w:t>
            </w:r>
          </w:p>
        </w:tc>
        <w:tc>
          <w:tcPr>
            <w:tcW w:w="296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B1C148" w14:textId="2F33F763" w:rsidR="004B5EE9" w:rsidRPr="004B5EE9" w:rsidRDefault="004B5EE9" w:rsidP="004B5EE9">
            <w:proofErr w:type="spellStart"/>
            <w:r w:rsidRPr="004B5EE9">
              <w:t>Подмечание</w:t>
            </w:r>
            <w:proofErr w:type="spellEnd"/>
            <w:r w:rsidRPr="004B5EE9">
              <w:t xml:space="preserve"> </w:t>
            </w:r>
            <w:proofErr w:type="spellStart"/>
            <w:r w:rsidRPr="004B5EE9">
              <w:t>медких</w:t>
            </w:r>
            <w:proofErr w:type="spellEnd"/>
            <w:r w:rsidRPr="004B5EE9">
              <w:t xml:space="preserve"> деталей, закономерностей, системное мышление</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850C4E4" w14:textId="77777777" w:rsidR="004B5EE9" w:rsidRPr="004B5EE9" w:rsidRDefault="004B5EE9" w:rsidP="004B5EE9">
            <w:r w:rsidRPr="004B5EE9">
              <w:t>Н</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D9E4196" w14:textId="77777777" w:rsidR="004B5EE9" w:rsidRPr="004B5EE9" w:rsidRDefault="004B5EE9" w:rsidP="004B5EE9">
            <w:r w:rsidRPr="004B5EE9">
              <w:t>1</w:t>
            </w:r>
          </w:p>
        </w:tc>
      </w:tr>
      <w:tr w:rsidR="004B5EE9" w:rsidRPr="004B5EE9" w14:paraId="19CDD354" w14:textId="77777777" w:rsidTr="004B5EE9">
        <w:trPr>
          <w:trHeight w:val="315"/>
        </w:trPr>
        <w:tc>
          <w:tcPr>
            <w:tcW w:w="2506"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8358320" w14:textId="77777777" w:rsidR="004B5EE9" w:rsidRPr="004B5EE9" w:rsidRDefault="004B5EE9" w:rsidP="004B5EE9">
            <w:r w:rsidRPr="004B5EE9">
              <w:t>Стрессоустойчивость</w:t>
            </w:r>
          </w:p>
        </w:tc>
        <w:tc>
          <w:tcPr>
            <w:tcW w:w="296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F43712" w14:textId="43CCCFFF" w:rsidR="004B5EE9" w:rsidRPr="004B5EE9" w:rsidRDefault="004B5EE9" w:rsidP="004B5EE9">
            <w:proofErr w:type="spellStart"/>
            <w:r w:rsidRPr="004B5EE9">
              <w:t>Адектватная</w:t>
            </w:r>
            <w:proofErr w:type="spellEnd"/>
            <w:r w:rsidRPr="004B5EE9">
              <w:t xml:space="preserve"> реакция на критику, умение общаться с людьми, выражающими противоположное мнение (#враждебнонастроенными)</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EF17C38" w14:textId="77777777" w:rsidR="004B5EE9" w:rsidRPr="004B5EE9" w:rsidRDefault="004B5EE9" w:rsidP="004B5EE9">
            <w:r w:rsidRPr="004B5EE9">
              <w:t>О</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37192E" w14:textId="77777777" w:rsidR="004B5EE9" w:rsidRPr="004B5EE9" w:rsidRDefault="004B5EE9" w:rsidP="004B5EE9">
            <w:r w:rsidRPr="004B5EE9">
              <w:t>1</w:t>
            </w:r>
          </w:p>
        </w:tc>
      </w:tr>
      <w:tr w:rsidR="004B5EE9" w:rsidRPr="004B5EE9" w14:paraId="25E791D3" w14:textId="77777777" w:rsidTr="004B5EE9">
        <w:trPr>
          <w:trHeight w:val="315"/>
        </w:trPr>
        <w:tc>
          <w:tcPr>
            <w:tcW w:w="2506"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830FA49" w14:textId="77777777" w:rsidR="004B5EE9" w:rsidRPr="004B5EE9" w:rsidRDefault="004B5EE9" w:rsidP="004B5EE9">
            <w:r w:rsidRPr="004B5EE9">
              <w:lastRenderedPageBreak/>
              <w:t>Ответственность</w:t>
            </w:r>
          </w:p>
        </w:tc>
        <w:tc>
          <w:tcPr>
            <w:tcW w:w="296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FE81E8" w14:textId="6FB69322" w:rsidR="004B5EE9" w:rsidRPr="004B5EE9" w:rsidRDefault="004B5EE9" w:rsidP="004B5EE9">
            <w:r w:rsidRPr="004B5EE9">
              <w:t>Соблюдение дедлайнов, не попустительское поведение, добросовестный подход к работе, понимание своего вклада в общее дело</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3CA94C0" w14:textId="77777777" w:rsidR="004B5EE9" w:rsidRPr="004B5EE9" w:rsidRDefault="004B5EE9" w:rsidP="004B5EE9">
            <w:r w:rsidRPr="004B5EE9">
              <w:t>Н</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DB939B4" w14:textId="77777777" w:rsidR="004B5EE9" w:rsidRPr="004B5EE9" w:rsidRDefault="004B5EE9" w:rsidP="004B5EE9">
            <w:r w:rsidRPr="004B5EE9">
              <w:t>2</w:t>
            </w:r>
          </w:p>
        </w:tc>
      </w:tr>
      <w:tr w:rsidR="004B5EE9" w:rsidRPr="004B5EE9" w14:paraId="42FBDBA6" w14:textId="77777777" w:rsidTr="004B5EE9">
        <w:trPr>
          <w:trHeight w:val="315"/>
        </w:trPr>
        <w:tc>
          <w:tcPr>
            <w:tcW w:w="2506"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FD2008D" w14:textId="77777777" w:rsidR="004B5EE9" w:rsidRPr="004B5EE9" w:rsidRDefault="004B5EE9" w:rsidP="004B5EE9">
            <w:r w:rsidRPr="004B5EE9">
              <w:t>Гибкость</w:t>
            </w:r>
          </w:p>
        </w:tc>
        <w:tc>
          <w:tcPr>
            <w:tcW w:w="296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6C0433" w14:textId="4A652787" w:rsidR="004B5EE9" w:rsidRPr="004B5EE9" w:rsidRDefault="004B5EE9" w:rsidP="004B5EE9">
            <w:r w:rsidRPr="004B5EE9">
              <w:t>Учитывание разных точек зрения при принятии решения, не изменяя своим ценностям</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EA16B5" w14:textId="77777777" w:rsidR="004B5EE9" w:rsidRPr="004B5EE9" w:rsidRDefault="004B5EE9" w:rsidP="004B5EE9">
            <w:r w:rsidRPr="004B5EE9">
              <w:t>Ж</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775F319" w14:textId="77777777" w:rsidR="004B5EE9" w:rsidRPr="004B5EE9" w:rsidRDefault="004B5EE9" w:rsidP="004B5EE9">
            <w:r w:rsidRPr="004B5EE9">
              <w:t>3</w:t>
            </w:r>
          </w:p>
        </w:tc>
      </w:tr>
      <w:tr w:rsidR="004B5EE9" w:rsidRPr="004805AF" w14:paraId="014F0568" w14:textId="77777777" w:rsidTr="004B5EE9">
        <w:trPr>
          <w:trHeight w:val="315"/>
        </w:trPr>
        <w:tc>
          <w:tcPr>
            <w:tcW w:w="0" w:type="auto"/>
            <w:gridSpan w:val="6"/>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32659C7" w14:textId="77777777" w:rsidR="004B5EE9" w:rsidRPr="004B5EE9" w:rsidRDefault="004B5EE9" w:rsidP="004B5EE9">
            <w:pPr>
              <w:jc w:val="center"/>
              <w:rPr>
                <w:lang w:val="en-US"/>
              </w:rPr>
            </w:pPr>
            <w:r w:rsidRPr="004B5EE9">
              <w:t>Обучение</w:t>
            </w:r>
            <w:r w:rsidRPr="004B5EE9">
              <w:rPr>
                <w:lang w:val="en-US"/>
              </w:rPr>
              <w:t xml:space="preserve"> </w:t>
            </w:r>
            <w:r w:rsidRPr="004B5EE9">
              <w:t>и</w:t>
            </w:r>
            <w:r w:rsidRPr="004B5EE9">
              <w:rPr>
                <w:lang w:val="en-US"/>
              </w:rPr>
              <w:t xml:space="preserve"> </w:t>
            </w:r>
            <w:r w:rsidRPr="004B5EE9">
              <w:t>развитие</w:t>
            </w:r>
            <w:r w:rsidRPr="004B5EE9">
              <w:rPr>
                <w:lang w:val="en-US"/>
              </w:rPr>
              <w:t xml:space="preserve"> (Training &amp; Development)</w:t>
            </w:r>
          </w:p>
        </w:tc>
      </w:tr>
      <w:tr w:rsidR="004B5EE9" w:rsidRPr="004B5EE9" w14:paraId="5C10A9B3" w14:textId="77777777" w:rsidTr="004B5EE9">
        <w:trPr>
          <w:trHeight w:val="315"/>
        </w:trPr>
        <w:tc>
          <w:tcPr>
            <w:tcW w:w="2506"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8F1FA7" w14:textId="77777777" w:rsidR="004B5EE9" w:rsidRPr="004B5EE9" w:rsidRDefault="004B5EE9" w:rsidP="004B5EE9">
            <w:pPr>
              <w:jc w:val="center"/>
              <w:rPr>
                <w:lang w:val="en-US"/>
              </w:rPr>
            </w:pPr>
          </w:p>
        </w:tc>
        <w:tc>
          <w:tcPr>
            <w:tcW w:w="4704"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BE1E57" w14:textId="77777777" w:rsidR="004B5EE9" w:rsidRPr="004B5EE9" w:rsidRDefault="004B5EE9" w:rsidP="004B5EE9">
            <w:pPr>
              <w:jc w:val="center"/>
            </w:pPr>
            <w:r w:rsidRPr="004B5EE9">
              <w:t>Программа, тема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9EB849" w14:textId="77777777" w:rsidR="004B5EE9" w:rsidRPr="004B5EE9" w:rsidRDefault="004B5EE9" w:rsidP="004B5EE9">
            <w:pPr>
              <w:jc w:val="center"/>
            </w:pPr>
            <w:r w:rsidRPr="004B5EE9">
              <w:t>Сроки проведения</w:t>
            </w:r>
          </w:p>
        </w:tc>
      </w:tr>
      <w:tr w:rsidR="004B5EE9" w:rsidRPr="004B5EE9" w14:paraId="1E4E51F9" w14:textId="77777777" w:rsidTr="004B5EE9">
        <w:trPr>
          <w:trHeight w:val="315"/>
        </w:trPr>
        <w:tc>
          <w:tcPr>
            <w:tcW w:w="2506"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64B286C" w14:textId="77777777" w:rsidR="004B5EE9" w:rsidRPr="004B5EE9" w:rsidRDefault="004B5EE9" w:rsidP="004B5EE9">
            <w:r w:rsidRPr="004B5EE9">
              <w:t>Обязательное обучение</w:t>
            </w:r>
          </w:p>
        </w:tc>
        <w:tc>
          <w:tcPr>
            <w:tcW w:w="4704"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5A7C66" w14:textId="0FA96F8B" w:rsidR="004B5EE9" w:rsidRPr="004B5EE9" w:rsidRDefault="004B5EE9" w:rsidP="004B5EE9">
            <w:r w:rsidRPr="004B5EE9">
              <w:t>Работа с людьми и в условиях неопределённости</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662FB46" w14:textId="2622E016" w:rsidR="004B5EE9" w:rsidRPr="004B5EE9" w:rsidRDefault="004B5EE9" w:rsidP="004B5EE9">
            <w:r w:rsidRPr="004B5EE9">
              <w:t>Желательно в первый год работы, но не сразу после испытательного срока</w:t>
            </w:r>
          </w:p>
        </w:tc>
      </w:tr>
      <w:tr w:rsidR="004B5EE9" w:rsidRPr="004B5EE9" w14:paraId="77C241ED" w14:textId="77777777" w:rsidTr="004B5EE9">
        <w:trPr>
          <w:trHeight w:val="315"/>
        </w:trPr>
        <w:tc>
          <w:tcPr>
            <w:tcW w:w="2506"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AB7102" w14:textId="77777777" w:rsidR="004B5EE9" w:rsidRPr="004B5EE9" w:rsidRDefault="004B5EE9" w:rsidP="004B5EE9">
            <w:r w:rsidRPr="004B5EE9">
              <w:t>Дополнительное обучение</w:t>
            </w:r>
          </w:p>
        </w:tc>
        <w:tc>
          <w:tcPr>
            <w:tcW w:w="2967" w:type="dxa"/>
            <w:gridSpan w:val="2"/>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751B325D" w14:textId="227E79C4" w:rsidR="004B5EE9" w:rsidRPr="004B5EE9" w:rsidRDefault="004B5EE9" w:rsidP="004B5EE9">
            <w:r w:rsidRPr="004B5EE9">
              <w:t>Навыки художественного творчества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F68156B" w14:textId="75725C39" w:rsidR="004B5EE9" w:rsidRPr="004B5EE9" w:rsidRDefault="004B5EE9" w:rsidP="004B5EE9">
            <w:r w:rsidRPr="004B5EE9">
              <w:t xml:space="preserve">Работа с </w:t>
            </w:r>
            <w:proofErr w:type="spellStart"/>
            <w:r w:rsidRPr="004B5EE9">
              <w:t>ии</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70A789F" w14:textId="6B40F0E4" w:rsidR="004B5EE9" w:rsidRPr="004B5EE9" w:rsidRDefault="004B5EE9" w:rsidP="004B5EE9">
            <w:r w:rsidRPr="004B5EE9">
              <w:t>Во второй, третий или четвёртый год работы, желательно раньше</w:t>
            </w:r>
          </w:p>
        </w:tc>
      </w:tr>
      <w:tr w:rsidR="004B5EE9" w:rsidRPr="004B5EE9" w14:paraId="67AE6D9E" w14:textId="77777777" w:rsidTr="004B5EE9">
        <w:trPr>
          <w:trHeight w:val="315"/>
        </w:trPr>
        <w:tc>
          <w:tcPr>
            <w:tcW w:w="2506"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681CF4" w14:textId="77777777" w:rsidR="004B5EE9" w:rsidRPr="004B5EE9" w:rsidRDefault="004B5EE9" w:rsidP="004B5EE9">
            <w:r w:rsidRPr="004B5EE9">
              <w:t>Входит в кадровый резерв (Да / Нет)</w:t>
            </w:r>
          </w:p>
        </w:tc>
        <w:tc>
          <w:tcPr>
            <w:tcW w:w="6939" w:type="dxa"/>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2BA039" w14:textId="31F2FCC3" w:rsidR="004B5EE9" w:rsidRPr="004B5EE9" w:rsidRDefault="004B5EE9" w:rsidP="004B5EE9">
            <w:r w:rsidRPr="004B5EE9">
              <w:t>Нет</w:t>
            </w:r>
          </w:p>
        </w:tc>
      </w:tr>
    </w:tbl>
    <w:p w14:paraId="6457E49A" w14:textId="4F2E4F49" w:rsidR="00910747" w:rsidRPr="004B5EE9" w:rsidRDefault="00910747">
      <w:pPr>
        <w:spacing w:after="160" w:line="259" w:lineRule="auto"/>
      </w:pPr>
      <w:r w:rsidRPr="004B5EE9">
        <w:br w:type="page"/>
      </w:r>
    </w:p>
    <w:p w14:paraId="0A504C94" w14:textId="785BD26D" w:rsidR="00910747" w:rsidRDefault="00910747" w:rsidP="00826C34">
      <w:pPr>
        <w:sectPr w:rsidR="00910747" w:rsidSect="00C83C17">
          <w:footerReference w:type="default" r:id="rId42"/>
          <w:pgSz w:w="11906" w:h="16838"/>
          <w:pgMar w:top="1134" w:right="850" w:bottom="1134" w:left="1701" w:header="708" w:footer="708" w:gutter="0"/>
          <w:cols w:space="708"/>
          <w:titlePg/>
          <w:docGrid w:linePitch="360"/>
        </w:sectPr>
      </w:pPr>
    </w:p>
    <w:p w14:paraId="2881EC38" w14:textId="32D0C249" w:rsidR="00912D0E" w:rsidRDefault="0000173C" w:rsidP="00826C34">
      <w:r>
        <w:lastRenderedPageBreak/>
        <w:t>Приложение</w:t>
      </w:r>
      <w:r w:rsidR="00A667DC">
        <w:t xml:space="preserve"> №</w:t>
      </w:r>
      <w:r w:rsidR="000C0707">
        <w:t>3</w:t>
      </w:r>
      <w:r w:rsidR="00A667DC">
        <w:t xml:space="preserve">. Бизнес-модель </w:t>
      </w:r>
      <w:proofErr w:type="spellStart"/>
      <w:r w:rsidR="00A667DC">
        <w:t>Остервальдера</w:t>
      </w:r>
      <w:proofErr w:type="spellEnd"/>
      <w:r w:rsidR="00A667DC">
        <w:t xml:space="preserve"> </w:t>
      </w:r>
    </w:p>
    <w:tbl>
      <w:tblPr>
        <w:tblW w:w="14929" w:type="dxa"/>
        <w:tblCellMar>
          <w:left w:w="0" w:type="dxa"/>
          <w:right w:w="0" w:type="dxa"/>
        </w:tblCellMar>
        <w:tblLook w:val="04A0" w:firstRow="1" w:lastRow="0" w:firstColumn="1" w:lastColumn="0" w:noHBand="0" w:noVBand="1"/>
      </w:tblPr>
      <w:tblGrid>
        <w:gridCol w:w="3106"/>
        <w:gridCol w:w="3348"/>
        <w:gridCol w:w="1791"/>
        <w:gridCol w:w="1709"/>
        <w:gridCol w:w="2848"/>
        <w:gridCol w:w="2127"/>
      </w:tblGrid>
      <w:tr w:rsidR="00A667DC" w:rsidRPr="00A667DC" w14:paraId="6A6D343E" w14:textId="77777777" w:rsidTr="00C1303C">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304B349A" w14:textId="77777777" w:rsidR="00A667DC" w:rsidRPr="00A667DC" w:rsidRDefault="00A667DC" w:rsidP="00A667DC">
            <w:pPr>
              <w:jc w:val="center"/>
              <w:rPr>
                <w:rFonts w:ascii="Calibri" w:hAnsi="Calibri" w:cs="Calibri"/>
                <w:b/>
                <w:bCs/>
                <w:color w:val="333333"/>
              </w:rPr>
            </w:pPr>
            <w:r w:rsidRPr="00A667DC">
              <w:rPr>
                <w:rFonts w:ascii="Calibri" w:hAnsi="Calibri" w:cs="Calibri"/>
                <w:b/>
                <w:bCs/>
                <w:color w:val="333333"/>
              </w:rPr>
              <w:t>Ключевые партнеры</w:t>
            </w:r>
          </w:p>
        </w:tc>
        <w:tc>
          <w:tcPr>
            <w:tcW w:w="0" w:type="auto"/>
            <w:tcBorders>
              <w:top w:val="single" w:sz="6" w:space="0" w:color="000000"/>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502DB337" w14:textId="77777777" w:rsidR="00A667DC" w:rsidRPr="00A667DC" w:rsidRDefault="00A667DC" w:rsidP="00A667DC">
            <w:pPr>
              <w:jc w:val="center"/>
              <w:rPr>
                <w:rFonts w:ascii="Calibri" w:hAnsi="Calibri" w:cs="Calibri"/>
                <w:b/>
                <w:bCs/>
                <w:color w:val="333333"/>
              </w:rPr>
            </w:pPr>
            <w:r w:rsidRPr="00A667DC">
              <w:rPr>
                <w:rFonts w:ascii="Calibri" w:hAnsi="Calibri" w:cs="Calibri"/>
                <w:b/>
                <w:bCs/>
                <w:color w:val="333333"/>
              </w:rPr>
              <w:t>Ключевые виды деятельности</w:t>
            </w:r>
          </w:p>
        </w:tc>
        <w:tc>
          <w:tcPr>
            <w:tcW w:w="0" w:type="auto"/>
            <w:gridSpan w:val="2"/>
            <w:tcBorders>
              <w:top w:val="single" w:sz="6" w:space="0" w:color="000000"/>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04411276" w14:textId="77777777" w:rsidR="00A667DC" w:rsidRPr="00A667DC" w:rsidRDefault="00A667DC" w:rsidP="00A667DC">
            <w:pPr>
              <w:jc w:val="center"/>
              <w:rPr>
                <w:rFonts w:ascii="Calibri" w:hAnsi="Calibri" w:cs="Calibri"/>
                <w:b/>
                <w:bCs/>
                <w:color w:val="333333"/>
              </w:rPr>
            </w:pPr>
            <w:r w:rsidRPr="00A667DC">
              <w:rPr>
                <w:rFonts w:ascii="Calibri" w:hAnsi="Calibri" w:cs="Calibri"/>
                <w:b/>
                <w:bCs/>
                <w:color w:val="333333"/>
              </w:rPr>
              <w:t>Предоставленная ценность</w:t>
            </w:r>
          </w:p>
        </w:tc>
        <w:tc>
          <w:tcPr>
            <w:tcW w:w="0" w:type="auto"/>
            <w:tcBorders>
              <w:top w:val="single" w:sz="6" w:space="0" w:color="000000"/>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4F6DE54D" w14:textId="77777777" w:rsidR="00A667DC" w:rsidRPr="00A667DC" w:rsidRDefault="00A667DC" w:rsidP="00A667DC">
            <w:pPr>
              <w:jc w:val="center"/>
              <w:rPr>
                <w:rFonts w:ascii="Calibri" w:hAnsi="Calibri" w:cs="Calibri"/>
                <w:b/>
                <w:bCs/>
                <w:color w:val="333333"/>
              </w:rPr>
            </w:pPr>
            <w:r w:rsidRPr="00A667DC">
              <w:rPr>
                <w:rFonts w:ascii="Calibri" w:hAnsi="Calibri" w:cs="Calibri"/>
                <w:b/>
                <w:bCs/>
                <w:color w:val="333333"/>
              </w:rPr>
              <w:t>Взаимоотношения с клиентами</w:t>
            </w:r>
          </w:p>
        </w:tc>
        <w:tc>
          <w:tcPr>
            <w:tcW w:w="2127" w:type="dxa"/>
            <w:tcBorders>
              <w:top w:val="single" w:sz="6" w:space="0" w:color="000000"/>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460289CC" w14:textId="77777777" w:rsidR="00A667DC" w:rsidRPr="00A667DC" w:rsidRDefault="00A667DC" w:rsidP="00A667DC">
            <w:pPr>
              <w:jc w:val="center"/>
              <w:rPr>
                <w:rFonts w:ascii="Calibri" w:hAnsi="Calibri" w:cs="Calibri"/>
                <w:b/>
                <w:bCs/>
                <w:color w:val="333333"/>
              </w:rPr>
            </w:pPr>
            <w:r w:rsidRPr="00A667DC">
              <w:rPr>
                <w:rFonts w:ascii="Calibri" w:hAnsi="Calibri" w:cs="Calibri"/>
                <w:b/>
                <w:bCs/>
                <w:color w:val="333333"/>
              </w:rPr>
              <w:t>Клиенты</w:t>
            </w:r>
          </w:p>
        </w:tc>
      </w:tr>
      <w:tr w:rsidR="00A667DC" w:rsidRPr="00A667DC" w14:paraId="055E970E" w14:textId="77777777" w:rsidTr="00C1303C">
        <w:trPr>
          <w:trHeight w:val="73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A7A2641" w14:textId="77777777" w:rsidR="00A667DC" w:rsidRPr="00A667DC" w:rsidRDefault="00A667DC" w:rsidP="00A667DC">
            <w:pPr>
              <w:rPr>
                <w:rFonts w:ascii="Calibri" w:hAnsi="Calibri" w:cs="Calibri"/>
                <w:color w:val="333333"/>
              </w:rPr>
            </w:pPr>
            <w:r w:rsidRPr="00A667DC">
              <w:rPr>
                <w:rFonts w:ascii="Calibri" w:hAnsi="Calibri" w:cs="Calibri"/>
                <w:color w:val="333333"/>
                <w:sz w:val="22"/>
                <w:szCs w:val="22"/>
              </w:rPr>
              <w:t xml:space="preserve">1. Компании </w:t>
            </w:r>
            <w:proofErr w:type="spellStart"/>
            <w:r w:rsidRPr="00A667DC">
              <w:rPr>
                <w:rFonts w:ascii="Calibri" w:hAnsi="Calibri" w:cs="Calibri"/>
                <w:color w:val="333333"/>
                <w:sz w:val="22"/>
                <w:szCs w:val="22"/>
              </w:rPr>
              <w:t>осуществояющие</w:t>
            </w:r>
            <w:proofErr w:type="spellEnd"/>
            <w:r w:rsidRPr="00A667DC">
              <w:rPr>
                <w:rFonts w:ascii="Calibri" w:hAnsi="Calibri" w:cs="Calibri"/>
                <w:color w:val="333333"/>
                <w:sz w:val="22"/>
                <w:szCs w:val="22"/>
              </w:rPr>
              <w:t xml:space="preserve"> деятельность в смежных </w:t>
            </w:r>
            <w:proofErr w:type="spellStart"/>
            <w:r w:rsidRPr="00A667DC">
              <w:rPr>
                <w:rFonts w:ascii="Calibri" w:hAnsi="Calibri" w:cs="Calibri"/>
                <w:color w:val="333333"/>
                <w:sz w:val="22"/>
                <w:szCs w:val="22"/>
              </w:rPr>
              <w:t>отрослях</w:t>
            </w:r>
            <w:proofErr w:type="spellEnd"/>
            <w:r w:rsidRPr="00A667DC">
              <w:rPr>
                <w:rFonts w:ascii="Calibri" w:hAnsi="Calibri" w:cs="Calibri"/>
                <w:color w:val="333333"/>
                <w:sz w:val="22"/>
                <w:szCs w:val="22"/>
              </w:rPr>
              <w:t xml:space="preserve"> (порты, распределительные центры, промышленные предприятия, банки) </w:t>
            </w:r>
            <w:r w:rsidRPr="00A667DC">
              <w:rPr>
                <w:rFonts w:ascii="Calibri" w:hAnsi="Calibri" w:cs="Calibri"/>
                <w:color w:val="333333"/>
                <w:sz w:val="22"/>
                <w:szCs w:val="22"/>
              </w:rPr>
              <w:br/>
              <w:t>2. Компании, производящие складское и прочее грузоподъемное, транспортирующее и погрузочно-разгрузочное оборудование</w:t>
            </w:r>
            <w:r w:rsidRPr="00A667DC">
              <w:rPr>
                <w:rFonts w:ascii="Calibri" w:hAnsi="Calibri" w:cs="Calibri"/>
                <w:color w:val="333333"/>
                <w:sz w:val="22"/>
                <w:szCs w:val="22"/>
              </w:rPr>
              <w:br/>
              <w:t xml:space="preserve">3. Технический комитет по стандартизации (ООО "ВИАС") </w:t>
            </w:r>
            <w:r w:rsidRPr="00A667DC">
              <w:rPr>
                <w:rFonts w:ascii="Calibri" w:hAnsi="Calibri" w:cs="Calibri"/>
                <w:color w:val="333333"/>
                <w:sz w:val="22"/>
                <w:szCs w:val="22"/>
              </w:rPr>
              <w:br/>
              <w:t>4. Учебные заведения</w:t>
            </w:r>
            <w:r w:rsidRPr="00A667DC">
              <w:rPr>
                <w:rFonts w:ascii="Calibri" w:hAnsi="Calibri" w:cs="Calibri"/>
                <w:color w:val="333333"/>
                <w:sz w:val="22"/>
                <w:szCs w:val="22"/>
              </w:rPr>
              <w:br/>
              <w:t>5.Некоммерческие организации (логистические бизнес-клубы, союзы и ассоциации)</w:t>
            </w:r>
            <w:r w:rsidRPr="00A667DC">
              <w:rPr>
                <w:rFonts w:ascii="Calibri" w:hAnsi="Calibri" w:cs="Calibri"/>
                <w:color w:val="333333"/>
                <w:sz w:val="22"/>
                <w:szCs w:val="22"/>
              </w:rPr>
              <w:br/>
              <w:t>6. Национальные исследовательские центры</w:t>
            </w:r>
            <w:r w:rsidRPr="00A667DC">
              <w:rPr>
                <w:rFonts w:ascii="Calibri" w:hAnsi="Calibri" w:cs="Calibri"/>
                <w:color w:val="333333"/>
                <w:sz w:val="22"/>
                <w:szCs w:val="22"/>
              </w:rPr>
              <w:br/>
            </w:r>
            <w:r w:rsidRPr="00A667DC">
              <w:rPr>
                <w:rFonts w:ascii="Calibri" w:hAnsi="Calibri" w:cs="Calibri"/>
                <w:color w:val="333333"/>
                <w:sz w:val="22"/>
                <w:szCs w:val="22"/>
              </w:rPr>
              <w:br/>
              <w:t>8. Ассоциация МАЛБИ, OOO RUZ TRADER</w:t>
            </w:r>
            <w:r w:rsidRPr="00A667DC">
              <w:rPr>
                <w:rFonts w:ascii="Calibri" w:hAnsi="Calibri" w:cs="Calibri"/>
                <w:color w:val="333333"/>
                <w:sz w:val="22"/>
                <w:szCs w:val="22"/>
              </w:rPr>
              <w:br/>
              <w:t>9. ТОО «Cool Infinity» (Машиностроительная корпорация «Прохладная бесконечность»), АО «РЖД Логистика», ООО «Общие Логистические Решения»</w:t>
            </w:r>
          </w:p>
        </w:tc>
        <w:tc>
          <w:tcPr>
            <w:tcW w:w="0" w:type="auto"/>
            <w:vMerge w:val="restar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3B1A95DB" w14:textId="77777777" w:rsidR="00A667DC" w:rsidRPr="00A667DC" w:rsidRDefault="00A667DC" w:rsidP="00A667DC">
            <w:pPr>
              <w:rPr>
                <w:rFonts w:ascii="Calibri" w:hAnsi="Calibri" w:cs="Calibri"/>
                <w:color w:val="333333"/>
              </w:rPr>
            </w:pPr>
            <w:r w:rsidRPr="00A667DC">
              <w:rPr>
                <w:rFonts w:ascii="Calibri" w:hAnsi="Calibri" w:cs="Calibri"/>
                <w:color w:val="333333"/>
                <w:sz w:val="22"/>
                <w:szCs w:val="22"/>
              </w:rPr>
              <w:t>1. Осуществление научной и образовательной деятельности</w:t>
            </w:r>
            <w:r w:rsidRPr="00A667DC">
              <w:rPr>
                <w:rFonts w:ascii="Calibri" w:hAnsi="Calibri" w:cs="Calibri"/>
                <w:color w:val="333333"/>
                <w:sz w:val="22"/>
                <w:szCs w:val="22"/>
              </w:rPr>
              <w:br/>
              <w:t>2. Организация ежемесячных собраний, обсуждений актуальных вопросов отрасли и поиску эффективных вариантов их решений</w:t>
            </w:r>
            <w:r w:rsidRPr="00A667DC">
              <w:rPr>
                <w:rFonts w:ascii="Calibri" w:hAnsi="Calibri" w:cs="Calibri"/>
                <w:color w:val="333333"/>
                <w:sz w:val="22"/>
                <w:szCs w:val="22"/>
              </w:rPr>
              <w:br/>
              <w:t>3. Осуществление информационно-справочной деятельности</w:t>
            </w:r>
            <w:r w:rsidRPr="00A667DC">
              <w:rPr>
                <w:rFonts w:ascii="Calibri" w:hAnsi="Calibri" w:cs="Calibri"/>
                <w:color w:val="333333"/>
                <w:sz w:val="22"/>
                <w:szCs w:val="22"/>
              </w:rPr>
              <w:br/>
              <w:t xml:space="preserve">4. Содействие в разработке и внедрении решений по </w:t>
            </w:r>
            <w:proofErr w:type="spellStart"/>
            <w:r w:rsidRPr="00A667DC">
              <w:rPr>
                <w:rFonts w:ascii="Calibri" w:hAnsi="Calibri" w:cs="Calibri"/>
                <w:color w:val="333333"/>
                <w:sz w:val="22"/>
                <w:szCs w:val="22"/>
              </w:rPr>
              <w:t>орагнизации</w:t>
            </w:r>
            <w:proofErr w:type="spellEnd"/>
            <w:r w:rsidRPr="00A667DC">
              <w:rPr>
                <w:rFonts w:ascii="Calibri" w:hAnsi="Calibri" w:cs="Calibri"/>
                <w:color w:val="333333"/>
                <w:sz w:val="22"/>
                <w:szCs w:val="22"/>
              </w:rPr>
              <w:t xml:space="preserve"> передовых складов</w:t>
            </w:r>
            <w:r w:rsidRPr="00A667DC">
              <w:rPr>
                <w:rFonts w:ascii="Calibri" w:hAnsi="Calibri" w:cs="Calibri"/>
                <w:color w:val="333333"/>
                <w:sz w:val="22"/>
                <w:szCs w:val="22"/>
              </w:rPr>
              <w:br/>
              <w:t>5. Содействие в продвижении инноваций в отрасли</w:t>
            </w:r>
            <w:r w:rsidRPr="00A667DC">
              <w:rPr>
                <w:rFonts w:ascii="Calibri" w:hAnsi="Calibri" w:cs="Calibri"/>
                <w:color w:val="333333"/>
                <w:sz w:val="22"/>
                <w:szCs w:val="22"/>
              </w:rPr>
              <w:br/>
              <w:t>6. Налаживание партнерских отношений с игроками отрасли, государственными органами, банками и другими организациями</w:t>
            </w:r>
            <w:r w:rsidRPr="00A667DC">
              <w:rPr>
                <w:rFonts w:ascii="Calibri" w:hAnsi="Calibri" w:cs="Calibri"/>
                <w:color w:val="333333"/>
                <w:sz w:val="22"/>
                <w:szCs w:val="22"/>
              </w:rPr>
              <w:br/>
              <w:t>7. Участие в форумах, выставках, съездах и конференциях</w:t>
            </w:r>
          </w:p>
        </w:tc>
        <w:tc>
          <w:tcPr>
            <w:tcW w:w="0" w:type="auto"/>
            <w:gridSpan w:val="2"/>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5F3D159" w14:textId="77777777" w:rsidR="00A667DC" w:rsidRPr="00A667DC" w:rsidRDefault="00A667DC" w:rsidP="00A667DC">
            <w:pPr>
              <w:rPr>
                <w:rFonts w:ascii="Calibri" w:hAnsi="Calibri" w:cs="Calibri"/>
                <w:color w:val="333333"/>
              </w:rPr>
            </w:pPr>
            <w:r w:rsidRPr="00A667DC">
              <w:rPr>
                <w:rFonts w:ascii="Calibri" w:hAnsi="Calibri" w:cs="Calibri"/>
                <w:color w:val="333333"/>
                <w:sz w:val="22"/>
                <w:szCs w:val="22"/>
              </w:rPr>
              <w:t>1. Предоставление физической и электронной площадки для обмена опытом и практиками</w:t>
            </w:r>
            <w:r w:rsidRPr="00A667DC">
              <w:rPr>
                <w:rFonts w:ascii="Calibri" w:hAnsi="Calibri" w:cs="Calibri"/>
                <w:color w:val="333333"/>
                <w:sz w:val="22"/>
                <w:szCs w:val="22"/>
              </w:rPr>
              <w:br/>
              <w:t>2. Повышение инвестиционной привлекательности комплексных автоматизированных логистических решений</w:t>
            </w:r>
            <w:r w:rsidRPr="00A667DC">
              <w:rPr>
                <w:rFonts w:ascii="Calibri" w:hAnsi="Calibri" w:cs="Calibri"/>
                <w:color w:val="333333"/>
                <w:sz w:val="22"/>
                <w:szCs w:val="22"/>
              </w:rPr>
              <w:br/>
              <w:t>3. Объединение, координация и поддержка деятельности участников клуба</w:t>
            </w:r>
            <w:r w:rsidRPr="00A667DC">
              <w:rPr>
                <w:rFonts w:ascii="Calibri" w:hAnsi="Calibri" w:cs="Calibri"/>
                <w:color w:val="333333"/>
                <w:sz w:val="22"/>
                <w:szCs w:val="22"/>
              </w:rPr>
              <w:br/>
              <w:t>4. Помощь в предпринимательской, научной, образовательной, социальной и другой деятельности, заинтересованным в сфере транспорта и логистики и развитии складского хозяйства в целом лиц.</w:t>
            </w:r>
          </w:p>
        </w:tc>
        <w:tc>
          <w:tcPr>
            <w:tcW w:w="0" w:type="auto"/>
            <w:vMerge w:val="restar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75B2EE30" w14:textId="77777777" w:rsidR="00A667DC" w:rsidRPr="00A667DC" w:rsidRDefault="00A667DC" w:rsidP="00A667DC">
            <w:pPr>
              <w:rPr>
                <w:rFonts w:ascii="Calibri" w:hAnsi="Calibri" w:cs="Calibri"/>
                <w:color w:val="333333"/>
              </w:rPr>
            </w:pPr>
            <w:r w:rsidRPr="00A667DC">
              <w:rPr>
                <w:rFonts w:ascii="Calibri" w:hAnsi="Calibri" w:cs="Calibri"/>
                <w:color w:val="333333"/>
                <w:sz w:val="22"/>
                <w:szCs w:val="22"/>
              </w:rPr>
              <w:t>1. Обезличенное взаимодействие: сайт и вебинары</w:t>
            </w:r>
            <w:r w:rsidRPr="00A667DC">
              <w:rPr>
                <w:rFonts w:ascii="Calibri" w:hAnsi="Calibri" w:cs="Calibri"/>
                <w:color w:val="333333"/>
                <w:sz w:val="22"/>
                <w:szCs w:val="22"/>
              </w:rPr>
              <w:br/>
              <w:t>2. Персональное взаимодействие: выставки</w:t>
            </w:r>
          </w:p>
        </w:tc>
        <w:tc>
          <w:tcPr>
            <w:tcW w:w="212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C68A3BE" w14:textId="77777777" w:rsidR="00A667DC" w:rsidRPr="00A667DC" w:rsidRDefault="00A667DC" w:rsidP="00A667DC">
            <w:pPr>
              <w:rPr>
                <w:rFonts w:ascii="Calibri" w:hAnsi="Calibri" w:cs="Calibri"/>
                <w:color w:val="333333"/>
              </w:rPr>
            </w:pPr>
            <w:r w:rsidRPr="00A667DC">
              <w:rPr>
                <w:rFonts w:ascii="Calibri" w:hAnsi="Calibri" w:cs="Calibri"/>
                <w:color w:val="333333"/>
                <w:sz w:val="22"/>
                <w:szCs w:val="22"/>
              </w:rPr>
              <w:t xml:space="preserve">1. Компании из складской логистики </w:t>
            </w:r>
            <w:r w:rsidRPr="00A667DC">
              <w:rPr>
                <w:rFonts w:ascii="Calibri" w:hAnsi="Calibri" w:cs="Calibri"/>
                <w:color w:val="333333"/>
                <w:sz w:val="22"/>
                <w:szCs w:val="22"/>
              </w:rPr>
              <w:br/>
              <w:t>2. Сотрудники TMH</w:t>
            </w:r>
            <w:r w:rsidRPr="00A667DC">
              <w:rPr>
                <w:rFonts w:ascii="Calibri" w:hAnsi="Calibri" w:cs="Calibri"/>
                <w:color w:val="333333"/>
                <w:sz w:val="22"/>
                <w:szCs w:val="22"/>
              </w:rPr>
              <w:br/>
              <w:t>3. Сотрудники конкурентов TMH</w:t>
            </w:r>
            <w:r w:rsidRPr="00A667DC">
              <w:rPr>
                <w:rFonts w:ascii="Calibri" w:hAnsi="Calibri" w:cs="Calibri"/>
                <w:color w:val="333333"/>
                <w:sz w:val="22"/>
                <w:szCs w:val="22"/>
              </w:rPr>
              <w:br/>
              <w:t>4. Клиенты TMH</w:t>
            </w:r>
            <w:r w:rsidRPr="00A667DC">
              <w:rPr>
                <w:rFonts w:ascii="Calibri" w:hAnsi="Calibri" w:cs="Calibri"/>
                <w:color w:val="333333"/>
                <w:sz w:val="22"/>
                <w:szCs w:val="22"/>
              </w:rPr>
              <w:br/>
              <w:t>5. Клиенты конкурентов TMH</w:t>
            </w:r>
          </w:p>
        </w:tc>
      </w:tr>
      <w:tr w:rsidR="00A667DC" w:rsidRPr="00A667DC" w14:paraId="609B3206" w14:textId="77777777" w:rsidTr="00C1303C">
        <w:trPr>
          <w:trHeight w:val="8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8D59E46" w14:textId="77777777" w:rsidR="00A667DC" w:rsidRPr="00A667DC" w:rsidRDefault="00A667DC" w:rsidP="00A667DC">
            <w:pPr>
              <w:rPr>
                <w:rFonts w:ascii="Calibri" w:hAnsi="Calibri" w:cs="Calibri"/>
                <w:color w:val="333333"/>
              </w:rPr>
            </w:pP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14:paraId="5625A105" w14:textId="77777777" w:rsidR="00A667DC" w:rsidRPr="00A667DC" w:rsidRDefault="00A667DC" w:rsidP="00A667DC">
            <w:pPr>
              <w:rPr>
                <w:rFonts w:ascii="Calibri" w:hAnsi="Calibri" w:cs="Calibri"/>
                <w:color w:val="333333"/>
              </w:rPr>
            </w:pPr>
          </w:p>
        </w:tc>
        <w:tc>
          <w:tcPr>
            <w:tcW w:w="0" w:type="auto"/>
            <w:gridSpan w:val="2"/>
            <w:vMerge/>
            <w:tcBorders>
              <w:top w:val="single" w:sz="6" w:space="0" w:color="CCCCCC"/>
              <w:left w:val="single" w:sz="6" w:space="0" w:color="CCCCCC"/>
              <w:bottom w:val="single" w:sz="6" w:space="0" w:color="000000"/>
              <w:right w:val="single" w:sz="6" w:space="0" w:color="000000"/>
            </w:tcBorders>
            <w:vAlign w:val="center"/>
            <w:hideMark/>
          </w:tcPr>
          <w:p w14:paraId="7C9F227E" w14:textId="77777777" w:rsidR="00A667DC" w:rsidRPr="00A667DC" w:rsidRDefault="00A667DC" w:rsidP="00A667DC">
            <w:pPr>
              <w:rPr>
                <w:rFonts w:ascii="Calibri" w:hAnsi="Calibri" w:cs="Calibri"/>
                <w:color w:val="333333"/>
              </w:rPr>
            </w:pP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14:paraId="7FFB2844" w14:textId="77777777" w:rsidR="00A667DC" w:rsidRPr="00A667DC" w:rsidRDefault="00A667DC" w:rsidP="00A667DC">
            <w:pPr>
              <w:rPr>
                <w:rFonts w:ascii="Calibri" w:hAnsi="Calibri" w:cs="Calibri"/>
                <w:color w:val="333333"/>
              </w:rPr>
            </w:pPr>
          </w:p>
        </w:tc>
        <w:tc>
          <w:tcPr>
            <w:tcW w:w="2127" w:type="dxa"/>
            <w:vMerge/>
            <w:tcBorders>
              <w:top w:val="single" w:sz="6" w:space="0" w:color="CCCCCC"/>
              <w:left w:val="single" w:sz="6" w:space="0" w:color="CCCCCC"/>
              <w:bottom w:val="single" w:sz="6" w:space="0" w:color="000000"/>
              <w:right w:val="single" w:sz="6" w:space="0" w:color="000000"/>
            </w:tcBorders>
            <w:vAlign w:val="center"/>
            <w:hideMark/>
          </w:tcPr>
          <w:p w14:paraId="6144B981" w14:textId="77777777" w:rsidR="00A667DC" w:rsidRPr="00A667DC" w:rsidRDefault="00A667DC" w:rsidP="00A667DC">
            <w:pPr>
              <w:rPr>
                <w:rFonts w:ascii="Calibri" w:hAnsi="Calibri" w:cs="Calibri"/>
                <w:color w:val="333333"/>
              </w:rPr>
            </w:pPr>
          </w:p>
        </w:tc>
      </w:tr>
      <w:tr w:rsidR="00A667DC" w:rsidRPr="00A667DC" w14:paraId="79A9A78E" w14:textId="77777777" w:rsidTr="00C1303C">
        <w:trPr>
          <w:trHeight w:val="810"/>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CDB03A5" w14:textId="77777777" w:rsidR="00A667DC" w:rsidRPr="00A667DC" w:rsidRDefault="00A667DC" w:rsidP="00A667DC">
            <w:pPr>
              <w:rPr>
                <w:rFonts w:ascii="Calibri" w:hAnsi="Calibri" w:cs="Calibri"/>
                <w:color w:val="333333"/>
              </w:rPr>
            </w:pP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14:paraId="3927A742" w14:textId="77777777" w:rsidR="00A667DC" w:rsidRPr="00A667DC" w:rsidRDefault="00A667DC" w:rsidP="00A667DC">
            <w:pPr>
              <w:rPr>
                <w:rFonts w:ascii="Calibri" w:hAnsi="Calibri" w:cs="Calibri"/>
                <w:color w:val="333333"/>
              </w:rPr>
            </w:pPr>
          </w:p>
        </w:tc>
        <w:tc>
          <w:tcPr>
            <w:tcW w:w="0" w:type="auto"/>
            <w:gridSpan w:val="2"/>
            <w:vMerge/>
            <w:tcBorders>
              <w:top w:val="single" w:sz="6" w:space="0" w:color="CCCCCC"/>
              <w:left w:val="single" w:sz="6" w:space="0" w:color="CCCCCC"/>
              <w:bottom w:val="single" w:sz="6" w:space="0" w:color="000000"/>
              <w:right w:val="single" w:sz="6" w:space="0" w:color="000000"/>
            </w:tcBorders>
            <w:vAlign w:val="center"/>
            <w:hideMark/>
          </w:tcPr>
          <w:p w14:paraId="41487268" w14:textId="77777777" w:rsidR="00A667DC" w:rsidRPr="00A667DC" w:rsidRDefault="00A667DC" w:rsidP="00A667DC">
            <w:pPr>
              <w:rPr>
                <w:rFonts w:ascii="Calibri" w:hAnsi="Calibri" w:cs="Calibri"/>
                <w:color w:val="333333"/>
              </w:rPr>
            </w:pP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14:paraId="1359DB0C" w14:textId="77777777" w:rsidR="00A667DC" w:rsidRPr="00A667DC" w:rsidRDefault="00A667DC" w:rsidP="00A667DC">
            <w:pPr>
              <w:rPr>
                <w:rFonts w:ascii="Calibri" w:hAnsi="Calibri" w:cs="Calibri"/>
                <w:color w:val="333333"/>
              </w:rPr>
            </w:pPr>
          </w:p>
        </w:tc>
        <w:tc>
          <w:tcPr>
            <w:tcW w:w="2127" w:type="dxa"/>
            <w:vMerge/>
            <w:tcBorders>
              <w:top w:val="single" w:sz="6" w:space="0" w:color="CCCCCC"/>
              <w:left w:val="single" w:sz="6" w:space="0" w:color="CCCCCC"/>
              <w:bottom w:val="single" w:sz="6" w:space="0" w:color="000000"/>
              <w:right w:val="single" w:sz="6" w:space="0" w:color="000000"/>
            </w:tcBorders>
            <w:vAlign w:val="center"/>
            <w:hideMark/>
          </w:tcPr>
          <w:p w14:paraId="793517F9" w14:textId="77777777" w:rsidR="00A667DC" w:rsidRPr="00A667DC" w:rsidRDefault="00A667DC" w:rsidP="00A667DC">
            <w:pPr>
              <w:rPr>
                <w:rFonts w:ascii="Calibri" w:hAnsi="Calibri" w:cs="Calibri"/>
                <w:color w:val="333333"/>
              </w:rPr>
            </w:pPr>
          </w:p>
        </w:tc>
      </w:tr>
      <w:tr w:rsidR="00A667DC" w:rsidRPr="00A667DC" w14:paraId="67472C71" w14:textId="77777777" w:rsidTr="00C1303C">
        <w:trPr>
          <w:trHeight w:val="390"/>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C8DEE84" w14:textId="77777777" w:rsidR="00A667DC" w:rsidRPr="00A667DC" w:rsidRDefault="00A667DC" w:rsidP="00A667DC">
            <w:pPr>
              <w:rPr>
                <w:rFonts w:ascii="Calibri" w:hAnsi="Calibri" w:cs="Calibri"/>
                <w:color w:val="333333"/>
              </w:rPr>
            </w:pP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14:paraId="6C042893" w14:textId="77777777" w:rsidR="00A667DC" w:rsidRPr="00A667DC" w:rsidRDefault="00A667DC" w:rsidP="00A667DC">
            <w:pPr>
              <w:rPr>
                <w:rFonts w:ascii="Calibri" w:hAnsi="Calibri" w:cs="Calibri"/>
                <w:color w:val="333333"/>
              </w:rPr>
            </w:pPr>
          </w:p>
        </w:tc>
        <w:tc>
          <w:tcPr>
            <w:tcW w:w="0" w:type="auto"/>
            <w:gridSpan w:val="2"/>
            <w:vMerge/>
            <w:tcBorders>
              <w:top w:val="single" w:sz="6" w:space="0" w:color="CCCCCC"/>
              <w:left w:val="single" w:sz="6" w:space="0" w:color="CCCCCC"/>
              <w:bottom w:val="single" w:sz="6" w:space="0" w:color="000000"/>
              <w:right w:val="single" w:sz="6" w:space="0" w:color="000000"/>
            </w:tcBorders>
            <w:vAlign w:val="center"/>
            <w:hideMark/>
          </w:tcPr>
          <w:p w14:paraId="76957B85" w14:textId="77777777" w:rsidR="00A667DC" w:rsidRPr="00A667DC" w:rsidRDefault="00A667DC" w:rsidP="00A667DC">
            <w:pPr>
              <w:rPr>
                <w:rFonts w:ascii="Calibri" w:hAnsi="Calibri" w:cs="Calibri"/>
                <w:color w:val="333333"/>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5FB0A1B7" w14:textId="77777777" w:rsidR="00A667DC" w:rsidRPr="00A667DC" w:rsidRDefault="00A667DC" w:rsidP="00A667DC">
            <w:pPr>
              <w:jc w:val="center"/>
              <w:rPr>
                <w:rFonts w:ascii="Calibri" w:hAnsi="Calibri" w:cs="Calibri"/>
                <w:b/>
                <w:bCs/>
              </w:rPr>
            </w:pPr>
            <w:r w:rsidRPr="00A667DC">
              <w:rPr>
                <w:rFonts w:ascii="Calibri" w:hAnsi="Calibri" w:cs="Calibri"/>
                <w:b/>
                <w:bCs/>
              </w:rPr>
              <w:t>Каналы сбыта</w:t>
            </w:r>
          </w:p>
        </w:tc>
        <w:tc>
          <w:tcPr>
            <w:tcW w:w="2127" w:type="dxa"/>
            <w:vMerge/>
            <w:tcBorders>
              <w:top w:val="single" w:sz="6" w:space="0" w:color="CCCCCC"/>
              <w:left w:val="single" w:sz="6" w:space="0" w:color="CCCCCC"/>
              <w:bottom w:val="single" w:sz="6" w:space="0" w:color="000000"/>
              <w:right w:val="single" w:sz="6" w:space="0" w:color="000000"/>
            </w:tcBorders>
            <w:vAlign w:val="center"/>
            <w:hideMark/>
          </w:tcPr>
          <w:p w14:paraId="1638C1D3" w14:textId="77777777" w:rsidR="00A667DC" w:rsidRPr="00A667DC" w:rsidRDefault="00A667DC" w:rsidP="00A667DC">
            <w:pPr>
              <w:rPr>
                <w:rFonts w:ascii="Calibri" w:hAnsi="Calibri" w:cs="Calibri"/>
                <w:color w:val="333333"/>
              </w:rPr>
            </w:pPr>
          </w:p>
        </w:tc>
      </w:tr>
      <w:tr w:rsidR="00A667DC" w:rsidRPr="00A667DC" w14:paraId="12A86A36" w14:textId="77777777" w:rsidTr="00C1303C">
        <w:trPr>
          <w:trHeight w:val="840"/>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080D826" w14:textId="77777777" w:rsidR="00A667DC" w:rsidRPr="00A667DC" w:rsidRDefault="00A667DC" w:rsidP="00A667DC">
            <w:pPr>
              <w:rPr>
                <w:rFonts w:ascii="Calibri" w:hAnsi="Calibri" w:cs="Calibri"/>
                <w:color w:val="333333"/>
              </w:rPr>
            </w:pP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14:paraId="59F0EF43" w14:textId="77777777" w:rsidR="00A667DC" w:rsidRPr="00A667DC" w:rsidRDefault="00A667DC" w:rsidP="00A667DC">
            <w:pPr>
              <w:rPr>
                <w:rFonts w:ascii="Calibri" w:hAnsi="Calibri" w:cs="Calibri"/>
                <w:color w:val="333333"/>
              </w:rPr>
            </w:pPr>
          </w:p>
        </w:tc>
        <w:tc>
          <w:tcPr>
            <w:tcW w:w="0" w:type="auto"/>
            <w:gridSpan w:val="2"/>
            <w:vMerge/>
            <w:tcBorders>
              <w:top w:val="single" w:sz="6" w:space="0" w:color="CCCCCC"/>
              <w:left w:val="single" w:sz="6" w:space="0" w:color="CCCCCC"/>
              <w:bottom w:val="single" w:sz="6" w:space="0" w:color="000000"/>
              <w:right w:val="single" w:sz="6" w:space="0" w:color="000000"/>
            </w:tcBorders>
            <w:vAlign w:val="center"/>
            <w:hideMark/>
          </w:tcPr>
          <w:p w14:paraId="0B17C5CB" w14:textId="77777777" w:rsidR="00A667DC" w:rsidRPr="00A667DC" w:rsidRDefault="00A667DC" w:rsidP="00A667DC">
            <w:pPr>
              <w:rPr>
                <w:rFonts w:ascii="Calibri" w:hAnsi="Calibri" w:cs="Calibri"/>
                <w:color w:val="333333"/>
              </w:rPr>
            </w:pPr>
          </w:p>
        </w:tc>
        <w:tc>
          <w:tcPr>
            <w:tcW w:w="0" w:type="auto"/>
            <w:vMerge w:val="restar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2A0BB82A" w14:textId="0E087EC0" w:rsidR="00A667DC" w:rsidRPr="00A667DC" w:rsidRDefault="00A667DC" w:rsidP="00A667DC">
            <w:pPr>
              <w:rPr>
                <w:rFonts w:ascii="Calibri" w:hAnsi="Calibri" w:cs="Calibri"/>
                <w:color w:val="333333"/>
              </w:rPr>
            </w:pPr>
            <w:r w:rsidRPr="00A667DC">
              <w:rPr>
                <w:rFonts w:ascii="Calibri" w:hAnsi="Calibri" w:cs="Calibri"/>
                <w:color w:val="333333"/>
                <w:sz w:val="22"/>
                <w:szCs w:val="22"/>
              </w:rPr>
              <w:t xml:space="preserve">1. Проведение рекламной </w:t>
            </w:r>
            <w:proofErr w:type="gramStart"/>
            <w:r w:rsidRPr="00A667DC">
              <w:rPr>
                <w:rFonts w:ascii="Calibri" w:hAnsi="Calibri" w:cs="Calibri"/>
                <w:color w:val="333333"/>
                <w:sz w:val="22"/>
                <w:szCs w:val="22"/>
              </w:rPr>
              <w:t>компании</w:t>
            </w:r>
            <w:proofErr w:type="gramEnd"/>
            <w:r w:rsidRPr="00A667DC">
              <w:rPr>
                <w:rFonts w:ascii="Calibri" w:hAnsi="Calibri" w:cs="Calibri"/>
                <w:color w:val="333333"/>
                <w:sz w:val="22"/>
                <w:szCs w:val="22"/>
              </w:rPr>
              <w:t xml:space="preserve"> через журнал Клуба</w:t>
            </w:r>
            <w:r w:rsidRPr="00A667DC">
              <w:rPr>
                <w:rFonts w:ascii="Calibri" w:hAnsi="Calibri" w:cs="Calibri"/>
                <w:color w:val="333333"/>
                <w:sz w:val="22"/>
                <w:szCs w:val="22"/>
              </w:rPr>
              <w:br/>
              <w:t>2. Проведение рекламной компан</w:t>
            </w:r>
            <w:r w:rsidR="007E503B">
              <w:rPr>
                <w:rFonts w:ascii="Calibri" w:hAnsi="Calibri" w:cs="Calibri"/>
                <w:color w:val="333333"/>
                <w:sz w:val="22"/>
                <w:szCs w:val="22"/>
              </w:rPr>
              <w:t>и</w:t>
            </w:r>
            <w:r w:rsidRPr="00A667DC">
              <w:rPr>
                <w:rFonts w:ascii="Calibri" w:hAnsi="Calibri" w:cs="Calibri"/>
                <w:color w:val="333333"/>
                <w:sz w:val="22"/>
                <w:szCs w:val="22"/>
              </w:rPr>
              <w:t>и через отраслевых партнеров</w:t>
            </w:r>
            <w:r w:rsidRPr="00A667DC">
              <w:rPr>
                <w:rFonts w:ascii="Calibri" w:hAnsi="Calibri" w:cs="Calibri"/>
                <w:color w:val="333333"/>
                <w:sz w:val="22"/>
                <w:szCs w:val="22"/>
              </w:rPr>
              <w:br/>
              <w:t>3. Организация вебинаров от имени Клуба</w:t>
            </w:r>
            <w:r w:rsidRPr="00A667DC">
              <w:rPr>
                <w:rFonts w:ascii="Calibri" w:hAnsi="Calibri" w:cs="Calibri"/>
                <w:color w:val="333333"/>
                <w:sz w:val="22"/>
                <w:szCs w:val="22"/>
              </w:rPr>
              <w:br/>
              <w:t>4. Проведение совместных с партнерами мероприятий</w:t>
            </w:r>
            <w:r w:rsidRPr="00A667DC">
              <w:rPr>
                <w:rFonts w:ascii="Calibri" w:hAnsi="Calibri" w:cs="Calibri"/>
                <w:color w:val="333333"/>
                <w:sz w:val="22"/>
                <w:szCs w:val="22"/>
              </w:rPr>
              <w:br/>
              <w:t xml:space="preserve">5. </w:t>
            </w:r>
            <w:proofErr w:type="spellStart"/>
            <w:r w:rsidRPr="00A667DC">
              <w:rPr>
                <w:rFonts w:ascii="Calibri" w:hAnsi="Calibri" w:cs="Calibri"/>
                <w:color w:val="333333"/>
                <w:sz w:val="22"/>
                <w:szCs w:val="22"/>
              </w:rPr>
              <w:t>Прозвон</w:t>
            </w:r>
            <w:proofErr w:type="spellEnd"/>
            <w:r w:rsidRPr="00A667DC">
              <w:rPr>
                <w:rFonts w:ascii="Calibri" w:hAnsi="Calibri" w:cs="Calibri"/>
                <w:color w:val="333333"/>
                <w:sz w:val="22"/>
                <w:szCs w:val="22"/>
              </w:rPr>
              <w:t xml:space="preserve"> потенциальных участников и рассылка им буклетов по почте от имени Клуба как проектной деятельности компании ТМХ Рус</w:t>
            </w:r>
          </w:p>
        </w:tc>
        <w:tc>
          <w:tcPr>
            <w:tcW w:w="2127" w:type="dxa"/>
            <w:vMerge/>
            <w:tcBorders>
              <w:top w:val="single" w:sz="6" w:space="0" w:color="CCCCCC"/>
              <w:left w:val="single" w:sz="6" w:space="0" w:color="CCCCCC"/>
              <w:bottom w:val="single" w:sz="6" w:space="0" w:color="000000"/>
              <w:right w:val="single" w:sz="6" w:space="0" w:color="000000"/>
            </w:tcBorders>
            <w:vAlign w:val="center"/>
            <w:hideMark/>
          </w:tcPr>
          <w:p w14:paraId="1EA4FEAC" w14:textId="77777777" w:rsidR="00A667DC" w:rsidRPr="00A667DC" w:rsidRDefault="00A667DC" w:rsidP="00A667DC">
            <w:pPr>
              <w:rPr>
                <w:rFonts w:ascii="Calibri" w:hAnsi="Calibri" w:cs="Calibri"/>
                <w:color w:val="333333"/>
              </w:rPr>
            </w:pPr>
          </w:p>
        </w:tc>
      </w:tr>
      <w:tr w:rsidR="00A667DC" w:rsidRPr="00A667DC" w14:paraId="4FCF87DE" w14:textId="77777777" w:rsidTr="00C1303C">
        <w:trPr>
          <w:trHeight w:val="52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1FF4958" w14:textId="77777777" w:rsidR="00A667DC" w:rsidRPr="00A667DC" w:rsidRDefault="00A667DC" w:rsidP="00A667DC">
            <w:pPr>
              <w:rPr>
                <w:rFonts w:ascii="Calibri" w:hAnsi="Calibri" w:cs="Calibri"/>
                <w:color w:val="333333"/>
              </w:rPr>
            </w:pP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14:paraId="19ADA9DC" w14:textId="77777777" w:rsidR="00A667DC" w:rsidRPr="00A667DC" w:rsidRDefault="00A667DC" w:rsidP="00A667DC">
            <w:pPr>
              <w:rPr>
                <w:rFonts w:ascii="Calibri" w:hAnsi="Calibri" w:cs="Calibri"/>
                <w:color w:val="333333"/>
              </w:rPr>
            </w:pPr>
          </w:p>
        </w:tc>
        <w:tc>
          <w:tcPr>
            <w:tcW w:w="0" w:type="auto"/>
            <w:gridSpan w:val="2"/>
            <w:vMerge/>
            <w:tcBorders>
              <w:top w:val="single" w:sz="6" w:space="0" w:color="CCCCCC"/>
              <w:left w:val="single" w:sz="6" w:space="0" w:color="CCCCCC"/>
              <w:bottom w:val="single" w:sz="6" w:space="0" w:color="000000"/>
              <w:right w:val="single" w:sz="6" w:space="0" w:color="000000"/>
            </w:tcBorders>
            <w:vAlign w:val="center"/>
            <w:hideMark/>
          </w:tcPr>
          <w:p w14:paraId="365A1E2F" w14:textId="77777777" w:rsidR="00A667DC" w:rsidRPr="00A667DC" w:rsidRDefault="00A667DC" w:rsidP="00A667DC">
            <w:pPr>
              <w:rPr>
                <w:rFonts w:ascii="Calibri" w:hAnsi="Calibri" w:cs="Calibri"/>
                <w:color w:val="333333"/>
              </w:rPr>
            </w:pP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14:paraId="3A44D2EE" w14:textId="77777777" w:rsidR="00A667DC" w:rsidRPr="00A667DC" w:rsidRDefault="00A667DC" w:rsidP="00A667DC">
            <w:pPr>
              <w:rPr>
                <w:rFonts w:ascii="Calibri" w:hAnsi="Calibri" w:cs="Calibri"/>
                <w:color w:val="333333"/>
              </w:rPr>
            </w:pPr>
          </w:p>
        </w:tc>
        <w:tc>
          <w:tcPr>
            <w:tcW w:w="2127" w:type="dxa"/>
            <w:vMerge/>
            <w:tcBorders>
              <w:top w:val="single" w:sz="6" w:space="0" w:color="CCCCCC"/>
              <w:left w:val="single" w:sz="6" w:space="0" w:color="CCCCCC"/>
              <w:bottom w:val="single" w:sz="6" w:space="0" w:color="000000"/>
              <w:right w:val="single" w:sz="6" w:space="0" w:color="000000"/>
            </w:tcBorders>
            <w:vAlign w:val="center"/>
            <w:hideMark/>
          </w:tcPr>
          <w:p w14:paraId="7D5CD6D7" w14:textId="77777777" w:rsidR="00A667DC" w:rsidRPr="00A667DC" w:rsidRDefault="00A667DC" w:rsidP="00A667DC">
            <w:pPr>
              <w:rPr>
                <w:rFonts w:ascii="Calibri" w:hAnsi="Calibri" w:cs="Calibri"/>
                <w:color w:val="333333"/>
              </w:rPr>
            </w:pPr>
          </w:p>
        </w:tc>
      </w:tr>
      <w:tr w:rsidR="00A667DC" w:rsidRPr="00A667DC" w14:paraId="313DE6D4" w14:textId="77777777" w:rsidTr="00C1303C">
        <w:trPr>
          <w:trHeight w:val="37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79C224B" w14:textId="77777777" w:rsidR="00A667DC" w:rsidRPr="00A667DC" w:rsidRDefault="00A667DC" w:rsidP="00A667DC">
            <w:pPr>
              <w:rPr>
                <w:rFonts w:ascii="Calibri" w:hAnsi="Calibri" w:cs="Calibri"/>
                <w:color w:val="333333"/>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6BDC7E7F" w14:textId="77777777" w:rsidR="00A667DC" w:rsidRPr="00A667DC" w:rsidRDefault="00A667DC" w:rsidP="00A667DC">
            <w:pPr>
              <w:jc w:val="center"/>
              <w:rPr>
                <w:rFonts w:ascii="Calibri" w:hAnsi="Calibri" w:cs="Calibri"/>
                <w:b/>
                <w:bCs/>
                <w:color w:val="333333"/>
              </w:rPr>
            </w:pPr>
            <w:r w:rsidRPr="00A667DC">
              <w:rPr>
                <w:rFonts w:ascii="Calibri" w:hAnsi="Calibri" w:cs="Calibri"/>
                <w:b/>
                <w:bCs/>
                <w:color w:val="333333"/>
              </w:rPr>
              <w:t>Ключевые ресурсы</w:t>
            </w:r>
          </w:p>
        </w:tc>
        <w:tc>
          <w:tcPr>
            <w:tcW w:w="0" w:type="auto"/>
            <w:gridSpan w:val="2"/>
            <w:vMerge/>
            <w:tcBorders>
              <w:top w:val="single" w:sz="6" w:space="0" w:color="CCCCCC"/>
              <w:left w:val="single" w:sz="6" w:space="0" w:color="CCCCCC"/>
              <w:bottom w:val="single" w:sz="6" w:space="0" w:color="000000"/>
              <w:right w:val="single" w:sz="6" w:space="0" w:color="000000"/>
            </w:tcBorders>
            <w:vAlign w:val="center"/>
            <w:hideMark/>
          </w:tcPr>
          <w:p w14:paraId="04EDB385" w14:textId="77777777" w:rsidR="00A667DC" w:rsidRPr="00A667DC" w:rsidRDefault="00A667DC" w:rsidP="00A667DC">
            <w:pPr>
              <w:rPr>
                <w:rFonts w:ascii="Calibri" w:hAnsi="Calibri" w:cs="Calibri"/>
                <w:color w:val="333333"/>
              </w:rPr>
            </w:pP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14:paraId="2E0C9FA7" w14:textId="77777777" w:rsidR="00A667DC" w:rsidRPr="00A667DC" w:rsidRDefault="00A667DC" w:rsidP="00A667DC">
            <w:pPr>
              <w:rPr>
                <w:rFonts w:ascii="Calibri" w:hAnsi="Calibri" w:cs="Calibri"/>
                <w:color w:val="333333"/>
              </w:rPr>
            </w:pPr>
          </w:p>
        </w:tc>
        <w:tc>
          <w:tcPr>
            <w:tcW w:w="2127" w:type="dxa"/>
            <w:vMerge/>
            <w:tcBorders>
              <w:top w:val="single" w:sz="6" w:space="0" w:color="CCCCCC"/>
              <w:left w:val="single" w:sz="6" w:space="0" w:color="CCCCCC"/>
              <w:bottom w:val="single" w:sz="6" w:space="0" w:color="000000"/>
              <w:right w:val="single" w:sz="6" w:space="0" w:color="000000"/>
            </w:tcBorders>
            <w:vAlign w:val="center"/>
            <w:hideMark/>
          </w:tcPr>
          <w:p w14:paraId="35559532" w14:textId="77777777" w:rsidR="00A667DC" w:rsidRPr="00A667DC" w:rsidRDefault="00A667DC" w:rsidP="00A667DC">
            <w:pPr>
              <w:rPr>
                <w:rFonts w:ascii="Calibri" w:hAnsi="Calibri" w:cs="Calibri"/>
                <w:color w:val="333333"/>
              </w:rPr>
            </w:pPr>
          </w:p>
        </w:tc>
      </w:tr>
      <w:tr w:rsidR="00A667DC" w:rsidRPr="00A667DC" w14:paraId="6B1CCC59" w14:textId="77777777" w:rsidTr="00C1303C">
        <w:trPr>
          <w:trHeight w:val="458"/>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ECD266A" w14:textId="77777777" w:rsidR="00A667DC" w:rsidRPr="00A667DC" w:rsidRDefault="00A667DC" w:rsidP="00A667DC">
            <w:pPr>
              <w:rPr>
                <w:rFonts w:ascii="Calibri" w:hAnsi="Calibri" w:cs="Calibri"/>
                <w:color w:val="333333"/>
              </w:rPr>
            </w:pP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F476A5B" w14:textId="77777777" w:rsidR="00A667DC" w:rsidRPr="00A667DC" w:rsidRDefault="00A667DC" w:rsidP="00A667DC">
            <w:pPr>
              <w:rPr>
                <w:rFonts w:ascii="Calibri" w:hAnsi="Calibri" w:cs="Calibri"/>
                <w:color w:val="333333"/>
              </w:rPr>
            </w:pPr>
            <w:r w:rsidRPr="00A667DC">
              <w:rPr>
                <w:rFonts w:ascii="Calibri" w:hAnsi="Calibri" w:cs="Calibri"/>
                <w:color w:val="333333"/>
                <w:sz w:val="22"/>
                <w:szCs w:val="22"/>
              </w:rPr>
              <w:t>1. образование наших сотрудников в сфере машиностроения и менеджмента/маркетинга, опыт в складской логистике</w:t>
            </w:r>
            <w:r w:rsidRPr="00A667DC">
              <w:rPr>
                <w:rFonts w:ascii="Calibri" w:hAnsi="Calibri" w:cs="Calibri"/>
                <w:color w:val="333333"/>
                <w:sz w:val="22"/>
                <w:szCs w:val="22"/>
              </w:rPr>
              <w:br/>
              <w:t xml:space="preserve">2. Наличие сильного бренда ТМХ как владельца Клуба </w:t>
            </w:r>
            <w:r w:rsidRPr="00A667DC">
              <w:rPr>
                <w:rFonts w:ascii="Calibri" w:hAnsi="Calibri" w:cs="Calibri"/>
                <w:color w:val="333333"/>
                <w:sz w:val="22"/>
                <w:szCs w:val="22"/>
              </w:rPr>
              <w:br/>
            </w:r>
            <w:r w:rsidRPr="00A667DC">
              <w:rPr>
                <w:rFonts w:ascii="Calibri" w:hAnsi="Calibri" w:cs="Calibri"/>
                <w:color w:val="333333"/>
                <w:sz w:val="22"/>
                <w:szCs w:val="22"/>
              </w:rPr>
              <w:lastRenderedPageBreak/>
              <w:t>3. Инвестиционные и спонсорские средства лиц, заинтересованных в развитии Клуба</w:t>
            </w:r>
            <w:r w:rsidRPr="00A667DC">
              <w:rPr>
                <w:rFonts w:ascii="Calibri" w:hAnsi="Calibri" w:cs="Calibri"/>
                <w:color w:val="333333"/>
                <w:sz w:val="22"/>
                <w:szCs w:val="22"/>
              </w:rPr>
              <w:br/>
              <w:t>4. Площадка сайт Клуба</w:t>
            </w:r>
          </w:p>
        </w:tc>
        <w:tc>
          <w:tcPr>
            <w:tcW w:w="0" w:type="auto"/>
            <w:gridSpan w:val="2"/>
            <w:vMerge/>
            <w:tcBorders>
              <w:top w:val="single" w:sz="6" w:space="0" w:color="CCCCCC"/>
              <w:left w:val="single" w:sz="6" w:space="0" w:color="CCCCCC"/>
              <w:bottom w:val="single" w:sz="6" w:space="0" w:color="000000"/>
              <w:right w:val="single" w:sz="6" w:space="0" w:color="000000"/>
            </w:tcBorders>
            <w:vAlign w:val="center"/>
            <w:hideMark/>
          </w:tcPr>
          <w:p w14:paraId="41C7E13A" w14:textId="77777777" w:rsidR="00A667DC" w:rsidRPr="00A667DC" w:rsidRDefault="00A667DC" w:rsidP="00A667DC">
            <w:pPr>
              <w:rPr>
                <w:rFonts w:ascii="Calibri" w:hAnsi="Calibri" w:cs="Calibri"/>
                <w:color w:val="333333"/>
              </w:rPr>
            </w:pP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14:paraId="2C184271" w14:textId="77777777" w:rsidR="00A667DC" w:rsidRPr="00A667DC" w:rsidRDefault="00A667DC" w:rsidP="00A667DC">
            <w:pPr>
              <w:rPr>
                <w:rFonts w:ascii="Calibri" w:hAnsi="Calibri" w:cs="Calibri"/>
                <w:color w:val="333333"/>
              </w:rPr>
            </w:pPr>
          </w:p>
        </w:tc>
        <w:tc>
          <w:tcPr>
            <w:tcW w:w="2127" w:type="dxa"/>
            <w:vMerge/>
            <w:tcBorders>
              <w:top w:val="single" w:sz="6" w:space="0" w:color="CCCCCC"/>
              <w:left w:val="single" w:sz="6" w:space="0" w:color="CCCCCC"/>
              <w:bottom w:val="single" w:sz="6" w:space="0" w:color="000000"/>
              <w:right w:val="single" w:sz="6" w:space="0" w:color="000000"/>
            </w:tcBorders>
            <w:vAlign w:val="center"/>
            <w:hideMark/>
          </w:tcPr>
          <w:p w14:paraId="39B9B0C2" w14:textId="77777777" w:rsidR="00A667DC" w:rsidRPr="00A667DC" w:rsidRDefault="00A667DC" w:rsidP="00A667DC">
            <w:pPr>
              <w:rPr>
                <w:rFonts w:ascii="Calibri" w:hAnsi="Calibri" w:cs="Calibri"/>
                <w:color w:val="333333"/>
              </w:rPr>
            </w:pPr>
          </w:p>
        </w:tc>
      </w:tr>
      <w:tr w:rsidR="00A667DC" w:rsidRPr="00A667DC" w14:paraId="235B18D8" w14:textId="77777777" w:rsidTr="00C1303C">
        <w:trPr>
          <w:trHeight w:val="458"/>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AD858FC" w14:textId="77777777" w:rsidR="00A667DC" w:rsidRPr="00A667DC" w:rsidRDefault="00A667DC" w:rsidP="00A667DC">
            <w:pPr>
              <w:rPr>
                <w:rFonts w:ascii="Calibri" w:hAnsi="Calibri" w:cs="Calibri"/>
                <w:color w:val="333333"/>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8DA8FB0" w14:textId="77777777" w:rsidR="00A667DC" w:rsidRPr="00A667DC" w:rsidRDefault="00A667DC" w:rsidP="00A667DC">
            <w:pPr>
              <w:rPr>
                <w:rFonts w:ascii="Calibri" w:hAnsi="Calibri" w:cs="Calibri"/>
                <w:color w:val="333333"/>
              </w:rPr>
            </w:pPr>
          </w:p>
        </w:tc>
        <w:tc>
          <w:tcPr>
            <w:tcW w:w="0" w:type="auto"/>
            <w:gridSpan w:val="2"/>
            <w:vMerge/>
            <w:tcBorders>
              <w:top w:val="single" w:sz="6" w:space="0" w:color="CCCCCC"/>
              <w:left w:val="single" w:sz="6" w:space="0" w:color="CCCCCC"/>
              <w:bottom w:val="single" w:sz="6" w:space="0" w:color="000000"/>
              <w:right w:val="single" w:sz="6" w:space="0" w:color="000000"/>
            </w:tcBorders>
            <w:vAlign w:val="center"/>
            <w:hideMark/>
          </w:tcPr>
          <w:p w14:paraId="23C75278" w14:textId="77777777" w:rsidR="00A667DC" w:rsidRPr="00A667DC" w:rsidRDefault="00A667DC" w:rsidP="00A667DC">
            <w:pPr>
              <w:rPr>
                <w:rFonts w:ascii="Calibri" w:hAnsi="Calibri" w:cs="Calibri"/>
                <w:color w:val="333333"/>
              </w:rPr>
            </w:pP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14:paraId="30B37EEA" w14:textId="77777777" w:rsidR="00A667DC" w:rsidRPr="00A667DC" w:rsidRDefault="00A667DC" w:rsidP="00A667DC">
            <w:pPr>
              <w:rPr>
                <w:rFonts w:ascii="Calibri" w:hAnsi="Calibri" w:cs="Calibri"/>
                <w:color w:val="333333"/>
              </w:rPr>
            </w:pPr>
          </w:p>
        </w:tc>
        <w:tc>
          <w:tcPr>
            <w:tcW w:w="2127" w:type="dxa"/>
            <w:vMerge/>
            <w:tcBorders>
              <w:top w:val="single" w:sz="6" w:space="0" w:color="CCCCCC"/>
              <w:left w:val="single" w:sz="6" w:space="0" w:color="CCCCCC"/>
              <w:bottom w:val="single" w:sz="6" w:space="0" w:color="000000"/>
              <w:right w:val="single" w:sz="6" w:space="0" w:color="000000"/>
            </w:tcBorders>
            <w:vAlign w:val="center"/>
            <w:hideMark/>
          </w:tcPr>
          <w:p w14:paraId="7118AF1F" w14:textId="77777777" w:rsidR="00A667DC" w:rsidRPr="00A667DC" w:rsidRDefault="00A667DC" w:rsidP="00A667DC">
            <w:pPr>
              <w:rPr>
                <w:rFonts w:ascii="Calibri" w:hAnsi="Calibri" w:cs="Calibri"/>
                <w:color w:val="333333"/>
              </w:rPr>
            </w:pPr>
          </w:p>
        </w:tc>
      </w:tr>
      <w:tr w:rsidR="00A667DC" w:rsidRPr="00A667DC" w14:paraId="39A3C847" w14:textId="77777777" w:rsidTr="00C1303C">
        <w:trPr>
          <w:trHeight w:val="458"/>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8D4E30B" w14:textId="77777777" w:rsidR="00A667DC" w:rsidRPr="00A667DC" w:rsidRDefault="00A667DC" w:rsidP="00A667DC">
            <w:pPr>
              <w:rPr>
                <w:rFonts w:ascii="Calibri" w:hAnsi="Calibri" w:cs="Calibri"/>
                <w:color w:val="333333"/>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A170F44" w14:textId="77777777" w:rsidR="00A667DC" w:rsidRPr="00A667DC" w:rsidRDefault="00A667DC" w:rsidP="00A667DC">
            <w:pPr>
              <w:rPr>
                <w:rFonts w:ascii="Calibri" w:hAnsi="Calibri" w:cs="Calibri"/>
                <w:color w:val="333333"/>
              </w:rPr>
            </w:pPr>
          </w:p>
        </w:tc>
        <w:tc>
          <w:tcPr>
            <w:tcW w:w="0" w:type="auto"/>
            <w:gridSpan w:val="2"/>
            <w:vMerge/>
            <w:tcBorders>
              <w:top w:val="single" w:sz="6" w:space="0" w:color="CCCCCC"/>
              <w:left w:val="single" w:sz="6" w:space="0" w:color="CCCCCC"/>
              <w:bottom w:val="single" w:sz="6" w:space="0" w:color="000000"/>
              <w:right w:val="single" w:sz="6" w:space="0" w:color="000000"/>
            </w:tcBorders>
            <w:vAlign w:val="center"/>
            <w:hideMark/>
          </w:tcPr>
          <w:p w14:paraId="01B15755" w14:textId="77777777" w:rsidR="00A667DC" w:rsidRPr="00A667DC" w:rsidRDefault="00A667DC" w:rsidP="00A667DC">
            <w:pPr>
              <w:rPr>
                <w:rFonts w:ascii="Calibri" w:hAnsi="Calibri" w:cs="Calibri"/>
                <w:color w:val="333333"/>
              </w:rPr>
            </w:pP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14:paraId="0B701121" w14:textId="77777777" w:rsidR="00A667DC" w:rsidRPr="00A667DC" w:rsidRDefault="00A667DC" w:rsidP="00A667DC">
            <w:pPr>
              <w:rPr>
                <w:rFonts w:ascii="Calibri" w:hAnsi="Calibri" w:cs="Calibri"/>
                <w:color w:val="333333"/>
              </w:rPr>
            </w:pPr>
          </w:p>
        </w:tc>
        <w:tc>
          <w:tcPr>
            <w:tcW w:w="2127" w:type="dxa"/>
            <w:vMerge/>
            <w:tcBorders>
              <w:top w:val="single" w:sz="6" w:space="0" w:color="CCCCCC"/>
              <w:left w:val="single" w:sz="6" w:space="0" w:color="CCCCCC"/>
              <w:bottom w:val="single" w:sz="6" w:space="0" w:color="000000"/>
              <w:right w:val="single" w:sz="6" w:space="0" w:color="000000"/>
            </w:tcBorders>
            <w:vAlign w:val="center"/>
            <w:hideMark/>
          </w:tcPr>
          <w:p w14:paraId="654DC9C6" w14:textId="77777777" w:rsidR="00A667DC" w:rsidRPr="00A667DC" w:rsidRDefault="00A667DC" w:rsidP="00A667DC">
            <w:pPr>
              <w:rPr>
                <w:rFonts w:ascii="Calibri" w:hAnsi="Calibri" w:cs="Calibri"/>
                <w:color w:val="333333"/>
              </w:rPr>
            </w:pPr>
          </w:p>
        </w:tc>
      </w:tr>
      <w:tr w:rsidR="00A667DC" w:rsidRPr="00A667DC" w14:paraId="260F3000" w14:textId="77777777" w:rsidTr="00C1303C">
        <w:trPr>
          <w:trHeight w:val="458"/>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B4713A6" w14:textId="77777777" w:rsidR="00A667DC" w:rsidRPr="00A667DC" w:rsidRDefault="00A667DC" w:rsidP="00A667DC">
            <w:pPr>
              <w:rPr>
                <w:rFonts w:ascii="Calibri" w:hAnsi="Calibri" w:cs="Calibri"/>
                <w:color w:val="333333"/>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0C9A890" w14:textId="77777777" w:rsidR="00A667DC" w:rsidRPr="00A667DC" w:rsidRDefault="00A667DC" w:rsidP="00A667DC">
            <w:pPr>
              <w:rPr>
                <w:rFonts w:ascii="Calibri" w:hAnsi="Calibri" w:cs="Calibri"/>
                <w:color w:val="333333"/>
              </w:rPr>
            </w:pPr>
          </w:p>
        </w:tc>
        <w:tc>
          <w:tcPr>
            <w:tcW w:w="0" w:type="auto"/>
            <w:gridSpan w:val="2"/>
            <w:vMerge/>
            <w:tcBorders>
              <w:top w:val="single" w:sz="6" w:space="0" w:color="CCCCCC"/>
              <w:left w:val="single" w:sz="6" w:space="0" w:color="CCCCCC"/>
              <w:bottom w:val="single" w:sz="6" w:space="0" w:color="000000"/>
              <w:right w:val="single" w:sz="6" w:space="0" w:color="000000"/>
            </w:tcBorders>
            <w:vAlign w:val="center"/>
            <w:hideMark/>
          </w:tcPr>
          <w:p w14:paraId="63546D4F" w14:textId="77777777" w:rsidR="00A667DC" w:rsidRPr="00A667DC" w:rsidRDefault="00A667DC" w:rsidP="00A667DC">
            <w:pPr>
              <w:rPr>
                <w:rFonts w:ascii="Calibri" w:hAnsi="Calibri" w:cs="Calibri"/>
                <w:color w:val="333333"/>
              </w:rPr>
            </w:pP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14:paraId="38F2571A" w14:textId="77777777" w:rsidR="00A667DC" w:rsidRPr="00A667DC" w:rsidRDefault="00A667DC" w:rsidP="00A667DC">
            <w:pPr>
              <w:rPr>
                <w:rFonts w:ascii="Calibri" w:hAnsi="Calibri" w:cs="Calibri"/>
                <w:color w:val="333333"/>
              </w:rPr>
            </w:pPr>
          </w:p>
        </w:tc>
        <w:tc>
          <w:tcPr>
            <w:tcW w:w="2127" w:type="dxa"/>
            <w:vMerge/>
            <w:tcBorders>
              <w:top w:val="single" w:sz="6" w:space="0" w:color="CCCCCC"/>
              <w:left w:val="single" w:sz="6" w:space="0" w:color="CCCCCC"/>
              <w:bottom w:val="single" w:sz="6" w:space="0" w:color="000000"/>
              <w:right w:val="single" w:sz="6" w:space="0" w:color="000000"/>
            </w:tcBorders>
            <w:vAlign w:val="center"/>
            <w:hideMark/>
          </w:tcPr>
          <w:p w14:paraId="44044D66" w14:textId="77777777" w:rsidR="00A667DC" w:rsidRPr="00A667DC" w:rsidRDefault="00A667DC" w:rsidP="00A667DC">
            <w:pPr>
              <w:rPr>
                <w:rFonts w:ascii="Calibri" w:hAnsi="Calibri" w:cs="Calibri"/>
                <w:color w:val="333333"/>
              </w:rPr>
            </w:pPr>
          </w:p>
        </w:tc>
      </w:tr>
      <w:tr w:rsidR="00A667DC" w:rsidRPr="00A667DC" w14:paraId="362420B5" w14:textId="77777777" w:rsidTr="00C1303C">
        <w:trPr>
          <w:trHeight w:val="458"/>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FB1243A" w14:textId="77777777" w:rsidR="00A667DC" w:rsidRPr="00A667DC" w:rsidRDefault="00A667DC" w:rsidP="00A667DC">
            <w:pPr>
              <w:rPr>
                <w:rFonts w:ascii="Calibri" w:hAnsi="Calibri" w:cs="Calibri"/>
                <w:color w:val="333333"/>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9C78FB3" w14:textId="77777777" w:rsidR="00A667DC" w:rsidRPr="00A667DC" w:rsidRDefault="00A667DC" w:rsidP="00A667DC">
            <w:pPr>
              <w:rPr>
                <w:rFonts w:ascii="Calibri" w:hAnsi="Calibri" w:cs="Calibri"/>
                <w:color w:val="333333"/>
              </w:rPr>
            </w:pPr>
          </w:p>
        </w:tc>
        <w:tc>
          <w:tcPr>
            <w:tcW w:w="0" w:type="auto"/>
            <w:gridSpan w:val="2"/>
            <w:vMerge/>
            <w:tcBorders>
              <w:top w:val="single" w:sz="6" w:space="0" w:color="CCCCCC"/>
              <w:left w:val="single" w:sz="6" w:space="0" w:color="CCCCCC"/>
              <w:bottom w:val="single" w:sz="6" w:space="0" w:color="000000"/>
              <w:right w:val="single" w:sz="6" w:space="0" w:color="000000"/>
            </w:tcBorders>
            <w:vAlign w:val="center"/>
            <w:hideMark/>
          </w:tcPr>
          <w:p w14:paraId="37E09C92" w14:textId="77777777" w:rsidR="00A667DC" w:rsidRPr="00A667DC" w:rsidRDefault="00A667DC" w:rsidP="00A667DC">
            <w:pPr>
              <w:rPr>
                <w:rFonts w:ascii="Calibri" w:hAnsi="Calibri" w:cs="Calibri"/>
                <w:color w:val="333333"/>
              </w:rPr>
            </w:pP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14:paraId="3EE35F03" w14:textId="77777777" w:rsidR="00A667DC" w:rsidRPr="00A667DC" w:rsidRDefault="00A667DC" w:rsidP="00A667DC">
            <w:pPr>
              <w:rPr>
                <w:rFonts w:ascii="Calibri" w:hAnsi="Calibri" w:cs="Calibri"/>
                <w:color w:val="333333"/>
              </w:rPr>
            </w:pPr>
          </w:p>
        </w:tc>
        <w:tc>
          <w:tcPr>
            <w:tcW w:w="2127" w:type="dxa"/>
            <w:vMerge/>
            <w:tcBorders>
              <w:top w:val="single" w:sz="6" w:space="0" w:color="CCCCCC"/>
              <w:left w:val="single" w:sz="6" w:space="0" w:color="CCCCCC"/>
              <w:bottom w:val="single" w:sz="6" w:space="0" w:color="000000"/>
              <w:right w:val="single" w:sz="6" w:space="0" w:color="000000"/>
            </w:tcBorders>
            <w:vAlign w:val="center"/>
            <w:hideMark/>
          </w:tcPr>
          <w:p w14:paraId="33C0C4FE" w14:textId="77777777" w:rsidR="00A667DC" w:rsidRPr="00A667DC" w:rsidRDefault="00A667DC" w:rsidP="00A667DC">
            <w:pPr>
              <w:rPr>
                <w:rFonts w:ascii="Calibri" w:hAnsi="Calibri" w:cs="Calibri"/>
                <w:color w:val="333333"/>
              </w:rPr>
            </w:pPr>
          </w:p>
        </w:tc>
      </w:tr>
      <w:tr w:rsidR="00A667DC" w:rsidRPr="00A667DC" w14:paraId="5B188E7A" w14:textId="77777777" w:rsidTr="00C1303C">
        <w:trPr>
          <w:trHeight w:val="458"/>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3077DA6" w14:textId="77777777" w:rsidR="00A667DC" w:rsidRPr="00A667DC" w:rsidRDefault="00A667DC" w:rsidP="00A667DC">
            <w:pPr>
              <w:rPr>
                <w:rFonts w:ascii="Calibri" w:hAnsi="Calibri" w:cs="Calibri"/>
                <w:color w:val="333333"/>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16BFE20" w14:textId="77777777" w:rsidR="00A667DC" w:rsidRPr="00A667DC" w:rsidRDefault="00A667DC" w:rsidP="00A667DC">
            <w:pPr>
              <w:rPr>
                <w:rFonts w:ascii="Calibri" w:hAnsi="Calibri" w:cs="Calibri"/>
                <w:color w:val="333333"/>
              </w:rPr>
            </w:pPr>
          </w:p>
        </w:tc>
        <w:tc>
          <w:tcPr>
            <w:tcW w:w="0" w:type="auto"/>
            <w:gridSpan w:val="2"/>
            <w:vMerge/>
            <w:tcBorders>
              <w:top w:val="single" w:sz="6" w:space="0" w:color="CCCCCC"/>
              <w:left w:val="single" w:sz="6" w:space="0" w:color="CCCCCC"/>
              <w:bottom w:val="single" w:sz="6" w:space="0" w:color="000000"/>
              <w:right w:val="single" w:sz="6" w:space="0" w:color="000000"/>
            </w:tcBorders>
            <w:vAlign w:val="center"/>
            <w:hideMark/>
          </w:tcPr>
          <w:p w14:paraId="57011400" w14:textId="77777777" w:rsidR="00A667DC" w:rsidRPr="00A667DC" w:rsidRDefault="00A667DC" w:rsidP="00A667DC">
            <w:pPr>
              <w:rPr>
                <w:rFonts w:ascii="Calibri" w:hAnsi="Calibri" w:cs="Calibri"/>
                <w:color w:val="333333"/>
              </w:rPr>
            </w:pP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14:paraId="5F691FEF" w14:textId="77777777" w:rsidR="00A667DC" w:rsidRPr="00A667DC" w:rsidRDefault="00A667DC" w:rsidP="00A667DC">
            <w:pPr>
              <w:rPr>
                <w:rFonts w:ascii="Calibri" w:hAnsi="Calibri" w:cs="Calibri"/>
                <w:color w:val="333333"/>
              </w:rPr>
            </w:pPr>
          </w:p>
        </w:tc>
        <w:tc>
          <w:tcPr>
            <w:tcW w:w="2127" w:type="dxa"/>
            <w:vMerge/>
            <w:tcBorders>
              <w:top w:val="single" w:sz="6" w:space="0" w:color="CCCCCC"/>
              <w:left w:val="single" w:sz="6" w:space="0" w:color="CCCCCC"/>
              <w:bottom w:val="single" w:sz="6" w:space="0" w:color="000000"/>
              <w:right w:val="single" w:sz="6" w:space="0" w:color="000000"/>
            </w:tcBorders>
            <w:vAlign w:val="center"/>
            <w:hideMark/>
          </w:tcPr>
          <w:p w14:paraId="5EFB0F28" w14:textId="77777777" w:rsidR="00A667DC" w:rsidRPr="00A667DC" w:rsidRDefault="00A667DC" w:rsidP="00A667DC">
            <w:pPr>
              <w:rPr>
                <w:rFonts w:ascii="Calibri" w:hAnsi="Calibri" w:cs="Calibri"/>
                <w:color w:val="333333"/>
              </w:rPr>
            </w:pPr>
          </w:p>
        </w:tc>
      </w:tr>
      <w:tr w:rsidR="00A667DC" w:rsidRPr="00A667DC" w14:paraId="2DFBE2E4" w14:textId="77777777" w:rsidTr="00C1303C">
        <w:trPr>
          <w:trHeight w:val="315"/>
        </w:trPr>
        <w:tc>
          <w:tcPr>
            <w:tcW w:w="0" w:type="auto"/>
            <w:gridSpan w:val="3"/>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581EBA8E" w14:textId="77777777" w:rsidR="00A667DC" w:rsidRPr="00A667DC" w:rsidRDefault="00A667DC" w:rsidP="00A667DC">
            <w:pPr>
              <w:jc w:val="center"/>
              <w:rPr>
                <w:rFonts w:ascii="Calibri" w:hAnsi="Calibri" w:cs="Calibri"/>
                <w:b/>
                <w:bCs/>
                <w:color w:val="333333"/>
              </w:rPr>
            </w:pPr>
            <w:r w:rsidRPr="00A667DC">
              <w:rPr>
                <w:rFonts w:ascii="Calibri" w:hAnsi="Calibri" w:cs="Calibri"/>
                <w:b/>
                <w:bCs/>
                <w:color w:val="333333"/>
              </w:rPr>
              <w:t>Издержки</w:t>
            </w:r>
          </w:p>
        </w:tc>
        <w:tc>
          <w:tcPr>
            <w:tcW w:w="6684" w:type="dxa"/>
            <w:gridSpan w:val="3"/>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2DE7CA6E" w14:textId="77777777" w:rsidR="00A667DC" w:rsidRPr="00A667DC" w:rsidRDefault="00A667DC" w:rsidP="00A667DC">
            <w:pPr>
              <w:jc w:val="center"/>
              <w:rPr>
                <w:rFonts w:ascii="Calibri" w:hAnsi="Calibri" w:cs="Calibri"/>
                <w:b/>
                <w:bCs/>
                <w:color w:val="333333"/>
              </w:rPr>
            </w:pPr>
            <w:r w:rsidRPr="00A667DC">
              <w:rPr>
                <w:rFonts w:ascii="Calibri" w:hAnsi="Calibri" w:cs="Calibri"/>
                <w:b/>
                <w:bCs/>
                <w:color w:val="333333"/>
              </w:rPr>
              <w:t>Доходы</w:t>
            </w:r>
          </w:p>
        </w:tc>
      </w:tr>
      <w:tr w:rsidR="00A667DC" w:rsidRPr="00A667DC" w14:paraId="16BF8D50" w14:textId="77777777" w:rsidTr="00C1303C">
        <w:trPr>
          <w:trHeight w:val="458"/>
        </w:trPr>
        <w:tc>
          <w:tcPr>
            <w:tcW w:w="0" w:type="auto"/>
            <w:gridSpan w:val="3"/>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33C12FB" w14:textId="77777777" w:rsidR="00A667DC" w:rsidRPr="00A667DC" w:rsidRDefault="00A667DC" w:rsidP="00A667DC">
            <w:pPr>
              <w:rPr>
                <w:rFonts w:ascii="Calibri" w:hAnsi="Calibri" w:cs="Calibri"/>
                <w:color w:val="333333"/>
              </w:rPr>
            </w:pPr>
            <w:r w:rsidRPr="00A667DC">
              <w:rPr>
                <w:rFonts w:ascii="Calibri" w:hAnsi="Calibri" w:cs="Calibri"/>
                <w:color w:val="333333"/>
                <w:sz w:val="22"/>
                <w:szCs w:val="22"/>
              </w:rPr>
              <w:t>1. Расходы заработную плату штата Клуба</w:t>
            </w:r>
            <w:r w:rsidRPr="00A667DC">
              <w:rPr>
                <w:rFonts w:ascii="Calibri" w:hAnsi="Calibri" w:cs="Calibri"/>
                <w:color w:val="333333"/>
                <w:sz w:val="22"/>
                <w:szCs w:val="22"/>
              </w:rPr>
              <w:br/>
              <w:t xml:space="preserve">2. </w:t>
            </w:r>
            <w:proofErr w:type="spellStart"/>
            <w:r w:rsidRPr="00A667DC">
              <w:rPr>
                <w:rFonts w:ascii="Calibri" w:hAnsi="Calibri" w:cs="Calibri"/>
                <w:color w:val="333333"/>
                <w:sz w:val="22"/>
                <w:szCs w:val="22"/>
              </w:rPr>
              <w:t>Расзоды</w:t>
            </w:r>
            <w:proofErr w:type="spellEnd"/>
            <w:r w:rsidRPr="00A667DC">
              <w:rPr>
                <w:rFonts w:ascii="Calibri" w:hAnsi="Calibri" w:cs="Calibri"/>
                <w:color w:val="333333"/>
                <w:sz w:val="22"/>
                <w:szCs w:val="22"/>
              </w:rPr>
              <w:t xml:space="preserve"> на работу веб-сайта</w:t>
            </w:r>
            <w:r w:rsidRPr="00A667DC">
              <w:rPr>
                <w:rFonts w:ascii="Calibri" w:hAnsi="Calibri" w:cs="Calibri"/>
                <w:color w:val="333333"/>
                <w:sz w:val="22"/>
                <w:szCs w:val="22"/>
              </w:rPr>
              <w:br/>
              <w:t xml:space="preserve">3. Расходы на организацию мероприятий </w:t>
            </w:r>
            <w:r w:rsidRPr="00A667DC">
              <w:rPr>
                <w:rFonts w:ascii="Calibri" w:hAnsi="Calibri" w:cs="Calibri"/>
                <w:color w:val="333333"/>
                <w:sz w:val="22"/>
                <w:szCs w:val="22"/>
              </w:rPr>
              <w:br/>
              <w:t>4. Расходы на ведение журнала</w:t>
            </w:r>
            <w:r w:rsidRPr="00A667DC">
              <w:rPr>
                <w:rFonts w:ascii="Calibri" w:hAnsi="Calibri" w:cs="Calibri"/>
                <w:color w:val="333333"/>
                <w:sz w:val="22"/>
                <w:szCs w:val="22"/>
              </w:rPr>
              <w:br/>
              <w:t xml:space="preserve">5. Расходы на сбор статистики по отрасли </w:t>
            </w:r>
            <w:r w:rsidRPr="00A667DC">
              <w:rPr>
                <w:rFonts w:ascii="Calibri" w:hAnsi="Calibri" w:cs="Calibri"/>
                <w:color w:val="333333"/>
                <w:sz w:val="22"/>
                <w:szCs w:val="22"/>
              </w:rPr>
              <w:br/>
              <w:t>6. Расходы на проведение исследования</w:t>
            </w:r>
            <w:r w:rsidRPr="00A667DC">
              <w:rPr>
                <w:rFonts w:ascii="Calibri" w:hAnsi="Calibri" w:cs="Calibri"/>
                <w:color w:val="333333"/>
                <w:sz w:val="22"/>
                <w:szCs w:val="22"/>
              </w:rPr>
              <w:br/>
              <w:t>7. Расходы на проведение обучающих курсов</w:t>
            </w:r>
          </w:p>
        </w:tc>
        <w:tc>
          <w:tcPr>
            <w:tcW w:w="6684" w:type="dxa"/>
            <w:gridSpan w:val="3"/>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2B0EBF8" w14:textId="77777777" w:rsidR="00A667DC" w:rsidRPr="00A667DC" w:rsidRDefault="00A667DC" w:rsidP="00A667DC">
            <w:pPr>
              <w:rPr>
                <w:rFonts w:ascii="Calibri" w:hAnsi="Calibri" w:cs="Calibri"/>
                <w:color w:val="333333"/>
              </w:rPr>
            </w:pPr>
            <w:r w:rsidRPr="00A667DC">
              <w:rPr>
                <w:rFonts w:ascii="Calibri" w:hAnsi="Calibri" w:cs="Calibri"/>
                <w:color w:val="333333"/>
                <w:sz w:val="22"/>
                <w:szCs w:val="22"/>
              </w:rPr>
              <w:t>1. Платное членство в клубе</w:t>
            </w:r>
            <w:r w:rsidRPr="00A667DC">
              <w:rPr>
                <w:rFonts w:ascii="Calibri" w:hAnsi="Calibri" w:cs="Calibri"/>
                <w:color w:val="333333"/>
                <w:sz w:val="22"/>
                <w:szCs w:val="22"/>
              </w:rPr>
              <w:br/>
              <w:t>2. Продажа спонсорских пакетов на конференциях</w:t>
            </w:r>
            <w:r w:rsidRPr="00A667DC">
              <w:rPr>
                <w:rFonts w:ascii="Calibri" w:hAnsi="Calibri" w:cs="Calibri"/>
                <w:color w:val="333333"/>
                <w:sz w:val="22"/>
                <w:szCs w:val="22"/>
              </w:rPr>
              <w:br/>
              <w:t>3. Продажа рекламы в журнале Клуба</w:t>
            </w:r>
            <w:r w:rsidRPr="00A667DC">
              <w:rPr>
                <w:rFonts w:ascii="Calibri" w:hAnsi="Calibri" w:cs="Calibri"/>
                <w:color w:val="333333"/>
                <w:sz w:val="22"/>
                <w:szCs w:val="22"/>
              </w:rPr>
              <w:br/>
              <w:t>4. Реклама на вебинарах в виде водяного знака логотипа партнера</w:t>
            </w:r>
          </w:p>
        </w:tc>
      </w:tr>
      <w:tr w:rsidR="00A667DC" w:rsidRPr="00A667DC" w14:paraId="1648166F" w14:textId="77777777" w:rsidTr="00C1303C">
        <w:trPr>
          <w:trHeight w:val="458"/>
        </w:trPr>
        <w:tc>
          <w:tcPr>
            <w:tcW w:w="0" w:type="auto"/>
            <w:gridSpan w:val="3"/>
            <w:vMerge/>
            <w:tcBorders>
              <w:top w:val="single" w:sz="6" w:space="0" w:color="CCCCCC"/>
              <w:left w:val="single" w:sz="6" w:space="0" w:color="000000"/>
              <w:bottom w:val="single" w:sz="6" w:space="0" w:color="000000"/>
              <w:right w:val="single" w:sz="6" w:space="0" w:color="000000"/>
            </w:tcBorders>
            <w:vAlign w:val="center"/>
            <w:hideMark/>
          </w:tcPr>
          <w:p w14:paraId="4D9CE7BD" w14:textId="77777777" w:rsidR="00A667DC" w:rsidRPr="00A667DC" w:rsidRDefault="00A667DC" w:rsidP="00A667DC">
            <w:pPr>
              <w:rPr>
                <w:rFonts w:ascii="Calibri" w:hAnsi="Calibri" w:cs="Calibri"/>
                <w:color w:val="333333"/>
              </w:rPr>
            </w:pPr>
          </w:p>
        </w:tc>
        <w:tc>
          <w:tcPr>
            <w:tcW w:w="6684" w:type="dxa"/>
            <w:gridSpan w:val="3"/>
            <w:vMerge/>
            <w:tcBorders>
              <w:top w:val="single" w:sz="6" w:space="0" w:color="CCCCCC"/>
              <w:left w:val="single" w:sz="6" w:space="0" w:color="CCCCCC"/>
              <w:bottom w:val="single" w:sz="6" w:space="0" w:color="000000"/>
              <w:right w:val="single" w:sz="6" w:space="0" w:color="000000"/>
            </w:tcBorders>
            <w:vAlign w:val="center"/>
            <w:hideMark/>
          </w:tcPr>
          <w:p w14:paraId="177327E9" w14:textId="77777777" w:rsidR="00A667DC" w:rsidRPr="00A667DC" w:rsidRDefault="00A667DC" w:rsidP="00A667DC">
            <w:pPr>
              <w:rPr>
                <w:rFonts w:ascii="Calibri" w:hAnsi="Calibri" w:cs="Calibri"/>
                <w:color w:val="333333"/>
              </w:rPr>
            </w:pPr>
          </w:p>
        </w:tc>
      </w:tr>
      <w:tr w:rsidR="00A667DC" w:rsidRPr="00A667DC" w14:paraId="7968B5A5" w14:textId="77777777" w:rsidTr="00C1303C">
        <w:trPr>
          <w:trHeight w:val="458"/>
        </w:trPr>
        <w:tc>
          <w:tcPr>
            <w:tcW w:w="0" w:type="auto"/>
            <w:gridSpan w:val="3"/>
            <w:vMerge/>
            <w:tcBorders>
              <w:top w:val="single" w:sz="6" w:space="0" w:color="CCCCCC"/>
              <w:left w:val="single" w:sz="6" w:space="0" w:color="000000"/>
              <w:bottom w:val="single" w:sz="6" w:space="0" w:color="000000"/>
              <w:right w:val="single" w:sz="6" w:space="0" w:color="000000"/>
            </w:tcBorders>
            <w:vAlign w:val="center"/>
            <w:hideMark/>
          </w:tcPr>
          <w:p w14:paraId="66914D81" w14:textId="77777777" w:rsidR="00A667DC" w:rsidRPr="00A667DC" w:rsidRDefault="00A667DC" w:rsidP="00A667DC">
            <w:pPr>
              <w:rPr>
                <w:rFonts w:ascii="Calibri" w:hAnsi="Calibri" w:cs="Calibri"/>
                <w:color w:val="333333"/>
              </w:rPr>
            </w:pPr>
          </w:p>
        </w:tc>
        <w:tc>
          <w:tcPr>
            <w:tcW w:w="6684" w:type="dxa"/>
            <w:gridSpan w:val="3"/>
            <w:vMerge/>
            <w:tcBorders>
              <w:top w:val="single" w:sz="6" w:space="0" w:color="CCCCCC"/>
              <w:left w:val="single" w:sz="6" w:space="0" w:color="CCCCCC"/>
              <w:bottom w:val="single" w:sz="6" w:space="0" w:color="000000"/>
              <w:right w:val="single" w:sz="6" w:space="0" w:color="000000"/>
            </w:tcBorders>
            <w:vAlign w:val="center"/>
            <w:hideMark/>
          </w:tcPr>
          <w:p w14:paraId="6F573C01" w14:textId="77777777" w:rsidR="00A667DC" w:rsidRPr="00A667DC" w:rsidRDefault="00A667DC" w:rsidP="00A667DC">
            <w:pPr>
              <w:rPr>
                <w:rFonts w:ascii="Calibri" w:hAnsi="Calibri" w:cs="Calibri"/>
                <w:color w:val="333333"/>
              </w:rPr>
            </w:pPr>
          </w:p>
        </w:tc>
      </w:tr>
      <w:tr w:rsidR="00A667DC" w:rsidRPr="00A667DC" w14:paraId="14101D37" w14:textId="77777777" w:rsidTr="00C1303C">
        <w:trPr>
          <w:trHeight w:val="458"/>
        </w:trPr>
        <w:tc>
          <w:tcPr>
            <w:tcW w:w="0" w:type="auto"/>
            <w:gridSpan w:val="3"/>
            <w:vMerge/>
            <w:tcBorders>
              <w:top w:val="single" w:sz="6" w:space="0" w:color="CCCCCC"/>
              <w:left w:val="single" w:sz="6" w:space="0" w:color="000000"/>
              <w:bottom w:val="single" w:sz="6" w:space="0" w:color="000000"/>
              <w:right w:val="single" w:sz="6" w:space="0" w:color="000000"/>
            </w:tcBorders>
            <w:vAlign w:val="center"/>
            <w:hideMark/>
          </w:tcPr>
          <w:p w14:paraId="410D68F0" w14:textId="77777777" w:rsidR="00A667DC" w:rsidRPr="00A667DC" w:rsidRDefault="00A667DC" w:rsidP="00A667DC">
            <w:pPr>
              <w:rPr>
                <w:rFonts w:ascii="Calibri" w:hAnsi="Calibri" w:cs="Calibri"/>
                <w:color w:val="333333"/>
              </w:rPr>
            </w:pPr>
          </w:p>
        </w:tc>
        <w:tc>
          <w:tcPr>
            <w:tcW w:w="6684" w:type="dxa"/>
            <w:gridSpan w:val="3"/>
            <w:vMerge/>
            <w:tcBorders>
              <w:top w:val="single" w:sz="6" w:space="0" w:color="CCCCCC"/>
              <w:left w:val="single" w:sz="6" w:space="0" w:color="CCCCCC"/>
              <w:bottom w:val="single" w:sz="6" w:space="0" w:color="000000"/>
              <w:right w:val="single" w:sz="6" w:space="0" w:color="000000"/>
            </w:tcBorders>
            <w:vAlign w:val="center"/>
            <w:hideMark/>
          </w:tcPr>
          <w:p w14:paraId="3A7F9714" w14:textId="77777777" w:rsidR="00A667DC" w:rsidRPr="00A667DC" w:rsidRDefault="00A667DC" w:rsidP="00A667DC">
            <w:pPr>
              <w:rPr>
                <w:rFonts w:ascii="Calibri" w:hAnsi="Calibri" w:cs="Calibri"/>
                <w:color w:val="333333"/>
              </w:rPr>
            </w:pPr>
          </w:p>
        </w:tc>
      </w:tr>
      <w:tr w:rsidR="00A667DC" w:rsidRPr="00A667DC" w14:paraId="232625EA" w14:textId="77777777" w:rsidTr="00C1303C">
        <w:trPr>
          <w:trHeight w:val="458"/>
        </w:trPr>
        <w:tc>
          <w:tcPr>
            <w:tcW w:w="0" w:type="auto"/>
            <w:gridSpan w:val="3"/>
            <w:vMerge/>
            <w:tcBorders>
              <w:top w:val="single" w:sz="6" w:space="0" w:color="CCCCCC"/>
              <w:left w:val="single" w:sz="6" w:space="0" w:color="000000"/>
              <w:bottom w:val="single" w:sz="6" w:space="0" w:color="000000"/>
              <w:right w:val="single" w:sz="6" w:space="0" w:color="000000"/>
            </w:tcBorders>
            <w:vAlign w:val="center"/>
            <w:hideMark/>
          </w:tcPr>
          <w:p w14:paraId="493D8B77" w14:textId="77777777" w:rsidR="00A667DC" w:rsidRPr="00A667DC" w:rsidRDefault="00A667DC" w:rsidP="00A667DC">
            <w:pPr>
              <w:rPr>
                <w:rFonts w:ascii="Calibri" w:hAnsi="Calibri" w:cs="Calibri"/>
                <w:color w:val="333333"/>
              </w:rPr>
            </w:pPr>
          </w:p>
        </w:tc>
        <w:tc>
          <w:tcPr>
            <w:tcW w:w="6684" w:type="dxa"/>
            <w:gridSpan w:val="3"/>
            <w:vMerge/>
            <w:tcBorders>
              <w:top w:val="single" w:sz="6" w:space="0" w:color="CCCCCC"/>
              <w:left w:val="single" w:sz="6" w:space="0" w:color="CCCCCC"/>
              <w:bottom w:val="single" w:sz="6" w:space="0" w:color="000000"/>
              <w:right w:val="single" w:sz="6" w:space="0" w:color="000000"/>
            </w:tcBorders>
            <w:vAlign w:val="center"/>
            <w:hideMark/>
          </w:tcPr>
          <w:p w14:paraId="591C2ED1" w14:textId="77777777" w:rsidR="00A667DC" w:rsidRPr="00A667DC" w:rsidRDefault="00A667DC" w:rsidP="00A667DC">
            <w:pPr>
              <w:rPr>
                <w:rFonts w:ascii="Calibri" w:hAnsi="Calibri" w:cs="Calibri"/>
                <w:color w:val="333333"/>
              </w:rPr>
            </w:pPr>
          </w:p>
        </w:tc>
      </w:tr>
      <w:tr w:rsidR="00A667DC" w:rsidRPr="00A667DC" w14:paraId="5B2BA98C" w14:textId="77777777" w:rsidTr="00C1303C">
        <w:trPr>
          <w:trHeight w:val="570"/>
        </w:trPr>
        <w:tc>
          <w:tcPr>
            <w:tcW w:w="0" w:type="auto"/>
            <w:gridSpan w:val="3"/>
            <w:vMerge/>
            <w:tcBorders>
              <w:top w:val="single" w:sz="6" w:space="0" w:color="CCCCCC"/>
              <w:left w:val="single" w:sz="6" w:space="0" w:color="000000"/>
              <w:bottom w:val="single" w:sz="6" w:space="0" w:color="000000"/>
              <w:right w:val="single" w:sz="6" w:space="0" w:color="000000"/>
            </w:tcBorders>
            <w:vAlign w:val="center"/>
            <w:hideMark/>
          </w:tcPr>
          <w:p w14:paraId="098953FC" w14:textId="77777777" w:rsidR="00A667DC" w:rsidRPr="00A667DC" w:rsidRDefault="00A667DC" w:rsidP="00A667DC">
            <w:pPr>
              <w:rPr>
                <w:rFonts w:ascii="Calibri" w:hAnsi="Calibri" w:cs="Calibri"/>
                <w:color w:val="333333"/>
              </w:rPr>
            </w:pPr>
          </w:p>
        </w:tc>
        <w:tc>
          <w:tcPr>
            <w:tcW w:w="6684" w:type="dxa"/>
            <w:gridSpan w:val="3"/>
            <w:vMerge/>
            <w:tcBorders>
              <w:top w:val="single" w:sz="6" w:space="0" w:color="CCCCCC"/>
              <w:left w:val="single" w:sz="6" w:space="0" w:color="CCCCCC"/>
              <w:bottom w:val="single" w:sz="6" w:space="0" w:color="000000"/>
              <w:right w:val="single" w:sz="6" w:space="0" w:color="000000"/>
            </w:tcBorders>
            <w:vAlign w:val="center"/>
            <w:hideMark/>
          </w:tcPr>
          <w:p w14:paraId="74679315" w14:textId="77777777" w:rsidR="00A667DC" w:rsidRPr="00A667DC" w:rsidRDefault="00A667DC" w:rsidP="00A667DC">
            <w:pPr>
              <w:rPr>
                <w:rFonts w:ascii="Calibri" w:hAnsi="Calibri" w:cs="Calibri"/>
                <w:color w:val="333333"/>
              </w:rPr>
            </w:pPr>
          </w:p>
        </w:tc>
      </w:tr>
    </w:tbl>
    <w:p w14:paraId="57FCC936" w14:textId="7A5378B8" w:rsidR="00A667DC" w:rsidRDefault="00A667DC" w:rsidP="00826C34"/>
    <w:p w14:paraId="6F4B1683" w14:textId="0F843849" w:rsidR="007E503B" w:rsidRDefault="0000173C" w:rsidP="00826C34">
      <w:r>
        <w:t>Приложение</w:t>
      </w:r>
      <w:r w:rsidR="007E503B">
        <w:t xml:space="preserve"> №</w:t>
      </w:r>
      <w:r w:rsidR="000C0707">
        <w:t>4</w:t>
      </w:r>
      <w:r w:rsidR="007E503B">
        <w:t>. Бухгалтерский баланс.</w:t>
      </w:r>
    </w:p>
    <w:tbl>
      <w:tblPr>
        <w:tblW w:w="10428" w:type="dxa"/>
        <w:tblLayout w:type="fixed"/>
        <w:tblCellMar>
          <w:left w:w="0" w:type="dxa"/>
          <w:right w:w="0" w:type="dxa"/>
        </w:tblCellMar>
        <w:tblLook w:val="04A0" w:firstRow="1" w:lastRow="0" w:firstColumn="1" w:lastColumn="0" w:noHBand="0" w:noVBand="1"/>
      </w:tblPr>
      <w:tblGrid>
        <w:gridCol w:w="52"/>
        <w:gridCol w:w="1744"/>
        <w:gridCol w:w="1084"/>
        <w:gridCol w:w="42"/>
        <w:gridCol w:w="525"/>
        <w:gridCol w:w="383"/>
        <w:gridCol w:w="468"/>
        <w:gridCol w:w="139"/>
        <w:gridCol w:w="711"/>
        <w:gridCol w:w="709"/>
        <w:gridCol w:w="709"/>
        <w:gridCol w:w="992"/>
        <w:gridCol w:w="907"/>
        <w:gridCol w:w="85"/>
        <w:gridCol w:w="1843"/>
        <w:gridCol w:w="35"/>
      </w:tblGrid>
      <w:tr w:rsidR="007E503B" w:rsidRPr="007E503B" w14:paraId="3876E17F" w14:textId="77777777" w:rsidTr="007E503B">
        <w:trPr>
          <w:gridAfter w:val="1"/>
          <w:wAfter w:w="35" w:type="dxa"/>
          <w:trHeight w:val="315"/>
        </w:trPr>
        <w:tc>
          <w:tcPr>
            <w:tcW w:w="2922" w:type="dxa"/>
            <w:gridSpan w:val="4"/>
            <w:vMerge w:val="restart"/>
            <w:tcBorders>
              <w:top w:val="single" w:sz="6" w:space="0" w:color="000000"/>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27471CD5" w14:textId="77777777" w:rsidR="007E503B" w:rsidRPr="007E503B" w:rsidRDefault="007E503B" w:rsidP="007E503B">
            <w:pPr>
              <w:jc w:val="center"/>
              <w:rPr>
                <w:rFonts w:ascii="Calibri" w:hAnsi="Calibri" w:cs="Calibri"/>
                <w:b/>
                <w:bCs/>
              </w:rPr>
            </w:pPr>
            <w:r w:rsidRPr="007E503B">
              <w:rPr>
                <w:rFonts w:ascii="Calibri" w:hAnsi="Calibri" w:cs="Calibri"/>
                <w:b/>
                <w:bCs/>
                <w:sz w:val="22"/>
                <w:szCs w:val="22"/>
              </w:rPr>
              <w:t>Показатели</w:t>
            </w:r>
          </w:p>
        </w:tc>
        <w:tc>
          <w:tcPr>
            <w:tcW w:w="908" w:type="dxa"/>
            <w:gridSpan w:val="2"/>
            <w:vMerge w:val="restart"/>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6E29E108" w14:textId="77777777" w:rsidR="007E503B" w:rsidRPr="007E503B" w:rsidRDefault="007E503B" w:rsidP="007E503B">
            <w:pPr>
              <w:jc w:val="center"/>
              <w:rPr>
                <w:rFonts w:ascii="Calibri" w:hAnsi="Calibri" w:cs="Calibri"/>
                <w:b/>
                <w:bCs/>
              </w:rPr>
            </w:pPr>
            <w:r w:rsidRPr="007E503B">
              <w:rPr>
                <w:rFonts w:ascii="Calibri" w:hAnsi="Calibri" w:cs="Calibri"/>
                <w:b/>
                <w:bCs/>
                <w:sz w:val="22"/>
                <w:szCs w:val="22"/>
              </w:rPr>
              <w:t>Ед. изм.</w:t>
            </w:r>
          </w:p>
        </w:tc>
        <w:tc>
          <w:tcPr>
            <w:tcW w:w="607" w:type="dxa"/>
            <w:gridSpan w:val="2"/>
            <w:vMerge w:val="restart"/>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57AADEF3" w14:textId="77777777" w:rsidR="007E503B" w:rsidRPr="007E503B" w:rsidRDefault="007E503B" w:rsidP="007E503B">
            <w:pPr>
              <w:jc w:val="center"/>
              <w:rPr>
                <w:rFonts w:ascii="Calibri" w:hAnsi="Calibri" w:cs="Calibri"/>
                <w:b/>
                <w:bCs/>
              </w:rPr>
            </w:pPr>
            <w:r w:rsidRPr="007E503B">
              <w:rPr>
                <w:rFonts w:ascii="Calibri" w:hAnsi="Calibri" w:cs="Calibri"/>
                <w:b/>
                <w:bCs/>
                <w:sz w:val="22"/>
                <w:szCs w:val="22"/>
              </w:rPr>
              <w:t>0</w:t>
            </w:r>
          </w:p>
        </w:tc>
        <w:tc>
          <w:tcPr>
            <w:tcW w:w="4113" w:type="dxa"/>
            <w:gridSpan w:val="6"/>
            <w:tcBorders>
              <w:top w:val="single" w:sz="6" w:space="0" w:color="000000"/>
              <w:left w:val="single" w:sz="6" w:space="0" w:color="CCCCCC"/>
              <w:bottom w:val="single" w:sz="6" w:space="0" w:color="808080"/>
              <w:right w:val="single" w:sz="6" w:space="0" w:color="CCCCCC"/>
            </w:tcBorders>
            <w:shd w:val="clear" w:color="auto" w:fill="D9D9D9"/>
            <w:tcMar>
              <w:top w:w="30" w:type="dxa"/>
              <w:left w:w="45" w:type="dxa"/>
              <w:bottom w:w="30" w:type="dxa"/>
              <w:right w:w="45" w:type="dxa"/>
            </w:tcMar>
            <w:vAlign w:val="bottom"/>
            <w:hideMark/>
          </w:tcPr>
          <w:p w14:paraId="5137F19C" w14:textId="77777777" w:rsidR="007E503B" w:rsidRPr="007E503B" w:rsidRDefault="007E503B" w:rsidP="007E503B">
            <w:pPr>
              <w:jc w:val="center"/>
              <w:rPr>
                <w:rFonts w:ascii="Calibri" w:hAnsi="Calibri" w:cs="Calibri"/>
                <w:b/>
                <w:bCs/>
              </w:rPr>
            </w:pPr>
            <w:r w:rsidRPr="007E503B">
              <w:rPr>
                <w:rFonts w:ascii="Calibri" w:hAnsi="Calibri" w:cs="Calibri"/>
                <w:b/>
                <w:bCs/>
                <w:sz w:val="22"/>
                <w:szCs w:val="22"/>
              </w:rPr>
              <w:t>Периоды</w:t>
            </w:r>
          </w:p>
        </w:tc>
        <w:tc>
          <w:tcPr>
            <w:tcW w:w="1843" w:type="dxa"/>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6A3CC5A3" w14:textId="77777777" w:rsidR="007E503B" w:rsidRPr="007E503B" w:rsidRDefault="007E503B" w:rsidP="007E503B">
            <w:pPr>
              <w:jc w:val="center"/>
              <w:rPr>
                <w:rFonts w:ascii="Calibri" w:hAnsi="Calibri" w:cs="Calibri"/>
                <w:b/>
                <w:bCs/>
              </w:rPr>
            </w:pPr>
            <w:r w:rsidRPr="007E503B">
              <w:rPr>
                <w:rFonts w:ascii="Calibri" w:hAnsi="Calibri" w:cs="Calibri"/>
                <w:b/>
                <w:bCs/>
                <w:sz w:val="22"/>
                <w:szCs w:val="22"/>
              </w:rPr>
              <w:t>Итого</w:t>
            </w:r>
          </w:p>
        </w:tc>
      </w:tr>
      <w:tr w:rsidR="007E503B" w:rsidRPr="007E503B" w14:paraId="6D59518E" w14:textId="77777777" w:rsidTr="007E503B">
        <w:trPr>
          <w:trHeight w:val="315"/>
        </w:trPr>
        <w:tc>
          <w:tcPr>
            <w:tcW w:w="2922" w:type="dxa"/>
            <w:gridSpan w:val="4"/>
            <w:vMerge/>
            <w:tcBorders>
              <w:top w:val="single" w:sz="6" w:space="0" w:color="000000"/>
              <w:left w:val="single" w:sz="6" w:space="0" w:color="000000"/>
              <w:bottom w:val="single" w:sz="6" w:space="0" w:color="000000"/>
              <w:right w:val="single" w:sz="6" w:space="0" w:color="000000"/>
            </w:tcBorders>
            <w:vAlign w:val="center"/>
            <w:hideMark/>
          </w:tcPr>
          <w:p w14:paraId="43B59276" w14:textId="77777777" w:rsidR="007E503B" w:rsidRPr="007E503B" w:rsidRDefault="007E503B" w:rsidP="007E503B">
            <w:pPr>
              <w:rPr>
                <w:rFonts w:ascii="Calibri" w:hAnsi="Calibri" w:cs="Calibri"/>
                <w:b/>
                <w:bCs/>
              </w:rPr>
            </w:pPr>
          </w:p>
        </w:tc>
        <w:tc>
          <w:tcPr>
            <w:tcW w:w="908" w:type="dxa"/>
            <w:gridSpan w:val="2"/>
            <w:vMerge/>
            <w:tcBorders>
              <w:top w:val="single" w:sz="6" w:space="0" w:color="000000"/>
              <w:left w:val="single" w:sz="6" w:space="0" w:color="CCCCCC"/>
              <w:bottom w:val="single" w:sz="6" w:space="0" w:color="000000"/>
              <w:right w:val="single" w:sz="6" w:space="0" w:color="000000"/>
            </w:tcBorders>
            <w:vAlign w:val="center"/>
            <w:hideMark/>
          </w:tcPr>
          <w:p w14:paraId="27C0A417" w14:textId="77777777" w:rsidR="007E503B" w:rsidRPr="007E503B" w:rsidRDefault="007E503B" w:rsidP="007E503B">
            <w:pPr>
              <w:rPr>
                <w:rFonts w:ascii="Calibri" w:hAnsi="Calibri" w:cs="Calibri"/>
                <w:b/>
                <w:bCs/>
              </w:rPr>
            </w:pPr>
          </w:p>
        </w:tc>
        <w:tc>
          <w:tcPr>
            <w:tcW w:w="607" w:type="dxa"/>
            <w:gridSpan w:val="2"/>
            <w:vMerge/>
            <w:tcBorders>
              <w:top w:val="single" w:sz="6" w:space="0" w:color="000000"/>
              <w:left w:val="single" w:sz="6" w:space="0" w:color="CCCCCC"/>
              <w:bottom w:val="single" w:sz="6" w:space="0" w:color="000000"/>
              <w:right w:val="single" w:sz="6" w:space="0" w:color="000000"/>
            </w:tcBorders>
            <w:vAlign w:val="center"/>
            <w:hideMark/>
          </w:tcPr>
          <w:p w14:paraId="2463DD6D" w14:textId="77777777" w:rsidR="007E503B" w:rsidRPr="007E503B" w:rsidRDefault="007E503B" w:rsidP="007E503B">
            <w:pPr>
              <w:rPr>
                <w:rFonts w:ascii="Calibri" w:hAnsi="Calibri" w:cs="Calibri"/>
                <w:b/>
                <w:bCs/>
              </w:rPr>
            </w:pPr>
          </w:p>
        </w:tc>
        <w:tc>
          <w:tcPr>
            <w:tcW w:w="711" w:type="dxa"/>
            <w:tcBorders>
              <w:top w:val="single" w:sz="6" w:space="0" w:color="CCCCCC"/>
              <w:left w:val="single" w:sz="6" w:space="0" w:color="CCCCCC"/>
              <w:bottom w:val="single" w:sz="6" w:space="0" w:color="808080"/>
              <w:right w:val="single" w:sz="6" w:space="0" w:color="808080"/>
            </w:tcBorders>
            <w:shd w:val="clear" w:color="auto" w:fill="D9D9D9"/>
            <w:tcMar>
              <w:top w:w="30" w:type="dxa"/>
              <w:left w:w="45" w:type="dxa"/>
              <w:bottom w:w="30" w:type="dxa"/>
              <w:right w:w="45" w:type="dxa"/>
            </w:tcMar>
            <w:vAlign w:val="bottom"/>
            <w:hideMark/>
          </w:tcPr>
          <w:p w14:paraId="2632549F" w14:textId="77777777" w:rsidR="007E503B" w:rsidRPr="007E503B" w:rsidRDefault="007E503B" w:rsidP="007E503B">
            <w:pPr>
              <w:jc w:val="center"/>
              <w:rPr>
                <w:rFonts w:ascii="Calibri" w:hAnsi="Calibri" w:cs="Calibri"/>
                <w:b/>
                <w:bCs/>
              </w:rPr>
            </w:pPr>
            <w:r w:rsidRPr="007E503B">
              <w:rPr>
                <w:rFonts w:ascii="Calibri" w:hAnsi="Calibri" w:cs="Calibri"/>
                <w:b/>
                <w:bCs/>
                <w:sz w:val="22"/>
                <w:szCs w:val="22"/>
              </w:rPr>
              <w:t>1</w:t>
            </w:r>
          </w:p>
        </w:tc>
        <w:tc>
          <w:tcPr>
            <w:tcW w:w="709" w:type="dxa"/>
            <w:tcBorders>
              <w:top w:val="single" w:sz="6" w:space="0" w:color="CCCCCC"/>
              <w:left w:val="single" w:sz="6" w:space="0" w:color="CCCCCC"/>
              <w:bottom w:val="single" w:sz="6" w:space="0" w:color="808080"/>
              <w:right w:val="single" w:sz="6" w:space="0" w:color="808080"/>
            </w:tcBorders>
            <w:shd w:val="clear" w:color="auto" w:fill="D9D9D9"/>
            <w:tcMar>
              <w:top w:w="30" w:type="dxa"/>
              <w:left w:w="45" w:type="dxa"/>
              <w:bottom w:w="30" w:type="dxa"/>
              <w:right w:w="45" w:type="dxa"/>
            </w:tcMar>
            <w:vAlign w:val="bottom"/>
            <w:hideMark/>
          </w:tcPr>
          <w:p w14:paraId="73E5302D" w14:textId="77777777" w:rsidR="007E503B" w:rsidRPr="007E503B" w:rsidRDefault="007E503B" w:rsidP="007E503B">
            <w:pPr>
              <w:jc w:val="center"/>
              <w:rPr>
                <w:rFonts w:ascii="Calibri" w:hAnsi="Calibri" w:cs="Calibri"/>
                <w:b/>
                <w:bCs/>
              </w:rPr>
            </w:pPr>
            <w:r w:rsidRPr="007E503B">
              <w:rPr>
                <w:rFonts w:ascii="Calibri" w:hAnsi="Calibri" w:cs="Calibri"/>
                <w:b/>
                <w:bCs/>
                <w:sz w:val="22"/>
                <w:szCs w:val="22"/>
              </w:rPr>
              <w:t>2</w:t>
            </w:r>
          </w:p>
        </w:tc>
        <w:tc>
          <w:tcPr>
            <w:tcW w:w="709" w:type="dxa"/>
            <w:tcBorders>
              <w:top w:val="single" w:sz="6" w:space="0" w:color="CCCCCC"/>
              <w:left w:val="single" w:sz="6" w:space="0" w:color="CCCCCC"/>
              <w:bottom w:val="single" w:sz="6" w:space="0" w:color="808080"/>
              <w:right w:val="single" w:sz="6" w:space="0" w:color="808080"/>
            </w:tcBorders>
            <w:shd w:val="clear" w:color="auto" w:fill="D9D9D9"/>
            <w:tcMar>
              <w:top w:w="30" w:type="dxa"/>
              <w:left w:w="45" w:type="dxa"/>
              <w:bottom w:w="30" w:type="dxa"/>
              <w:right w:w="45" w:type="dxa"/>
            </w:tcMar>
            <w:vAlign w:val="bottom"/>
            <w:hideMark/>
          </w:tcPr>
          <w:p w14:paraId="3A761513" w14:textId="77777777" w:rsidR="007E503B" w:rsidRPr="007E503B" w:rsidRDefault="007E503B" w:rsidP="007E503B">
            <w:pPr>
              <w:jc w:val="center"/>
              <w:rPr>
                <w:rFonts w:ascii="Calibri" w:hAnsi="Calibri" w:cs="Calibri"/>
                <w:b/>
                <w:bCs/>
              </w:rPr>
            </w:pPr>
            <w:r w:rsidRPr="007E503B">
              <w:rPr>
                <w:rFonts w:ascii="Calibri" w:hAnsi="Calibri" w:cs="Calibri"/>
                <w:b/>
                <w:bCs/>
                <w:sz w:val="22"/>
                <w:szCs w:val="22"/>
              </w:rPr>
              <w:t>3</w:t>
            </w:r>
          </w:p>
        </w:tc>
        <w:tc>
          <w:tcPr>
            <w:tcW w:w="992" w:type="dxa"/>
            <w:tcBorders>
              <w:top w:val="single" w:sz="6" w:space="0" w:color="CCCCCC"/>
              <w:left w:val="single" w:sz="6" w:space="0" w:color="CCCCCC"/>
              <w:bottom w:val="single" w:sz="6" w:space="0" w:color="808080"/>
              <w:right w:val="single" w:sz="6" w:space="0" w:color="808080"/>
            </w:tcBorders>
            <w:shd w:val="clear" w:color="auto" w:fill="D9D9D9"/>
            <w:tcMar>
              <w:top w:w="30" w:type="dxa"/>
              <w:left w:w="45" w:type="dxa"/>
              <w:bottom w:w="30" w:type="dxa"/>
              <w:right w:w="45" w:type="dxa"/>
            </w:tcMar>
            <w:vAlign w:val="bottom"/>
            <w:hideMark/>
          </w:tcPr>
          <w:p w14:paraId="5F1354F0" w14:textId="77777777" w:rsidR="007E503B" w:rsidRPr="007E503B" w:rsidRDefault="007E503B" w:rsidP="007E503B">
            <w:pPr>
              <w:jc w:val="center"/>
              <w:rPr>
                <w:rFonts w:ascii="Calibri" w:hAnsi="Calibri" w:cs="Calibri"/>
                <w:b/>
                <w:bCs/>
              </w:rPr>
            </w:pPr>
            <w:r w:rsidRPr="007E503B">
              <w:rPr>
                <w:rFonts w:ascii="Calibri" w:hAnsi="Calibri" w:cs="Calibri"/>
                <w:b/>
                <w:bCs/>
                <w:sz w:val="22"/>
                <w:szCs w:val="22"/>
              </w:rPr>
              <w:t>4</w:t>
            </w:r>
          </w:p>
        </w:tc>
        <w:tc>
          <w:tcPr>
            <w:tcW w:w="992" w:type="dxa"/>
            <w:gridSpan w:val="2"/>
            <w:tcBorders>
              <w:top w:val="single" w:sz="6" w:space="0" w:color="CCCCCC"/>
              <w:left w:val="single" w:sz="6" w:space="0" w:color="CCCCCC"/>
              <w:bottom w:val="single" w:sz="6" w:space="0" w:color="808080"/>
              <w:right w:val="single" w:sz="6" w:space="0" w:color="000000"/>
            </w:tcBorders>
            <w:shd w:val="clear" w:color="auto" w:fill="D9D9D9"/>
            <w:tcMar>
              <w:top w:w="30" w:type="dxa"/>
              <w:left w:w="45" w:type="dxa"/>
              <w:bottom w:w="30" w:type="dxa"/>
              <w:right w:w="45" w:type="dxa"/>
            </w:tcMar>
            <w:vAlign w:val="bottom"/>
            <w:hideMark/>
          </w:tcPr>
          <w:p w14:paraId="03AE6FA1" w14:textId="77777777" w:rsidR="007E503B" w:rsidRPr="007E503B" w:rsidRDefault="007E503B" w:rsidP="007E503B">
            <w:pPr>
              <w:jc w:val="center"/>
              <w:rPr>
                <w:rFonts w:ascii="Calibri" w:hAnsi="Calibri" w:cs="Calibri"/>
                <w:b/>
                <w:bCs/>
              </w:rPr>
            </w:pPr>
            <w:r w:rsidRPr="007E503B">
              <w:rPr>
                <w:rFonts w:ascii="Calibri" w:hAnsi="Calibri" w:cs="Calibri"/>
                <w:b/>
                <w:bCs/>
                <w:sz w:val="22"/>
                <w:szCs w:val="22"/>
              </w:rPr>
              <w:t>5</w:t>
            </w:r>
          </w:p>
        </w:tc>
        <w:tc>
          <w:tcPr>
            <w:tcW w:w="1878" w:type="dxa"/>
            <w:gridSpan w:val="2"/>
            <w:tcBorders>
              <w:top w:val="single" w:sz="6" w:space="0" w:color="000000"/>
              <w:left w:val="single" w:sz="6" w:space="0" w:color="CCCCCC"/>
              <w:bottom w:val="single" w:sz="6" w:space="0" w:color="000000"/>
              <w:right w:val="single" w:sz="6" w:space="0" w:color="000000"/>
            </w:tcBorders>
            <w:vAlign w:val="center"/>
            <w:hideMark/>
          </w:tcPr>
          <w:p w14:paraId="55FD314E" w14:textId="77777777" w:rsidR="007E503B" w:rsidRPr="007E503B" w:rsidRDefault="007E503B" w:rsidP="007E503B">
            <w:pPr>
              <w:rPr>
                <w:rFonts w:ascii="Calibri" w:hAnsi="Calibri" w:cs="Calibri"/>
                <w:b/>
                <w:bCs/>
              </w:rPr>
            </w:pPr>
          </w:p>
        </w:tc>
      </w:tr>
      <w:tr w:rsidR="007E503B" w:rsidRPr="007E503B" w14:paraId="0E147581" w14:textId="77777777" w:rsidTr="007E503B">
        <w:trPr>
          <w:trHeight w:val="315"/>
        </w:trPr>
        <w:tc>
          <w:tcPr>
            <w:tcW w:w="2922" w:type="dxa"/>
            <w:gridSpan w:val="4"/>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169A94B9" w14:textId="77777777" w:rsidR="007E503B" w:rsidRPr="007E503B" w:rsidRDefault="007E503B" w:rsidP="007E503B">
            <w:pPr>
              <w:jc w:val="center"/>
              <w:rPr>
                <w:rFonts w:ascii="Calibri" w:hAnsi="Calibri" w:cs="Calibri"/>
                <w:b/>
                <w:bCs/>
              </w:rPr>
            </w:pPr>
          </w:p>
        </w:tc>
        <w:tc>
          <w:tcPr>
            <w:tcW w:w="90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348327B" w14:textId="77777777" w:rsidR="007E503B" w:rsidRPr="007E503B" w:rsidRDefault="007E503B" w:rsidP="007E503B">
            <w:pPr>
              <w:rPr>
                <w:sz w:val="20"/>
                <w:szCs w:val="20"/>
              </w:rPr>
            </w:pPr>
          </w:p>
        </w:tc>
        <w:tc>
          <w:tcPr>
            <w:tcW w:w="607"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3C57824" w14:textId="77777777" w:rsidR="007E503B" w:rsidRPr="007E503B" w:rsidRDefault="007E503B" w:rsidP="007E503B">
            <w:pPr>
              <w:rPr>
                <w:sz w:val="20"/>
                <w:szCs w:val="20"/>
              </w:rPr>
            </w:pPr>
          </w:p>
        </w:tc>
        <w:tc>
          <w:tcPr>
            <w:tcW w:w="711"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99EE6A8" w14:textId="77777777" w:rsidR="007E503B" w:rsidRPr="007E503B" w:rsidRDefault="007E503B" w:rsidP="007E503B">
            <w:pPr>
              <w:rPr>
                <w:sz w:val="20"/>
                <w:szCs w:val="20"/>
              </w:rPr>
            </w:pPr>
          </w:p>
        </w:tc>
        <w:tc>
          <w:tcPr>
            <w:tcW w:w="709"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0036BE3" w14:textId="77777777" w:rsidR="007E503B" w:rsidRPr="007E503B" w:rsidRDefault="007E503B" w:rsidP="007E503B">
            <w:pPr>
              <w:rPr>
                <w:sz w:val="20"/>
                <w:szCs w:val="20"/>
              </w:rPr>
            </w:pPr>
          </w:p>
        </w:tc>
        <w:tc>
          <w:tcPr>
            <w:tcW w:w="709"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E4EA76E" w14:textId="77777777" w:rsidR="007E503B" w:rsidRPr="007E503B" w:rsidRDefault="007E503B" w:rsidP="007E503B">
            <w:pPr>
              <w:rPr>
                <w:sz w:val="20"/>
                <w:szCs w:val="20"/>
              </w:rPr>
            </w:pPr>
          </w:p>
        </w:tc>
        <w:tc>
          <w:tcPr>
            <w:tcW w:w="992"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A79D0C5" w14:textId="77777777" w:rsidR="007E503B" w:rsidRPr="007E503B" w:rsidRDefault="007E503B" w:rsidP="007E503B">
            <w:pPr>
              <w:rPr>
                <w:sz w:val="20"/>
                <w:szCs w:val="20"/>
              </w:rPr>
            </w:pPr>
          </w:p>
        </w:tc>
        <w:tc>
          <w:tcPr>
            <w:tcW w:w="992"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E4AFD0B" w14:textId="77777777" w:rsidR="007E503B" w:rsidRPr="007E503B" w:rsidRDefault="007E503B" w:rsidP="007E503B">
            <w:pPr>
              <w:rPr>
                <w:sz w:val="20"/>
                <w:szCs w:val="20"/>
              </w:rPr>
            </w:pPr>
          </w:p>
        </w:tc>
        <w:tc>
          <w:tcPr>
            <w:tcW w:w="187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DDA62FE" w14:textId="77777777" w:rsidR="007E503B" w:rsidRPr="007E503B" w:rsidRDefault="007E503B" w:rsidP="007E503B">
            <w:pPr>
              <w:rPr>
                <w:sz w:val="20"/>
                <w:szCs w:val="20"/>
              </w:rPr>
            </w:pPr>
          </w:p>
        </w:tc>
      </w:tr>
      <w:tr w:rsidR="007E503B" w:rsidRPr="007E503B" w14:paraId="7328D603" w14:textId="77777777" w:rsidTr="007E503B">
        <w:trPr>
          <w:trHeight w:val="315"/>
        </w:trPr>
        <w:tc>
          <w:tcPr>
            <w:tcW w:w="2922" w:type="dxa"/>
            <w:gridSpan w:val="4"/>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41EC976D" w14:textId="77777777" w:rsidR="007E503B" w:rsidRPr="007E503B" w:rsidRDefault="007E503B" w:rsidP="007E503B">
            <w:pPr>
              <w:rPr>
                <w:rFonts w:ascii="Calibri" w:hAnsi="Calibri" w:cs="Calibri"/>
                <w:b/>
                <w:bCs/>
              </w:rPr>
            </w:pPr>
            <w:r w:rsidRPr="007E503B">
              <w:rPr>
                <w:rFonts w:ascii="Calibri" w:hAnsi="Calibri" w:cs="Calibri"/>
                <w:b/>
                <w:bCs/>
                <w:sz w:val="22"/>
                <w:szCs w:val="22"/>
              </w:rPr>
              <w:t>Активы</w:t>
            </w:r>
          </w:p>
        </w:tc>
        <w:tc>
          <w:tcPr>
            <w:tcW w:w="90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C7A07F7" w14:textId="77777777" w:rsidR="007E503B" w:rsidRPr="007E503B" w:rsidRDefault="007E503B" w:rsidP="007E503B">
            <w:pPr>
              <w:jc w:val="center"/>
              <w:rPr>
                <w:rFonts w:ascii="Calibri" w:hAnsi="Calibri" w:cs="Calibri"/>
              </w:rPr>
            </w:pPr>
            <w:r w:rsidRPr="007E503B">
              <w:rPr>
                <w:rFonts w:ascii="Calibri" w:hAnsi="Calibri" w:cs="Calibri"/>
                <w:sz w:val="22"/>
                <w:szCs w:val="22"/>
              </w:rPr>
              <w:t>тыс. руб.</w:t>
            </w:r>
          </w:p>
        </w:tc>
        <w:tc>
          <w:tcPr>
            <w:tcW w:w="607"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09060A0"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711"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DD7C86C" w14:textId="77777777" w:rsidR="007E503B" w:rsidRPr="007E503B" w:rsidRDefault="007E503B" w:rsidP="007E503B">
            <w:pPr>
              <w:jc w:val="right"/>
              <w:rPr>
                <w:rFonts w:ascii="Calibri" w:hAnsi="Calibri" w:cs="Calibri"/>
              </w:rPr>
            </w:pPr>
            <w:r w:rsidRPr="007E503B">
              <w:rPr>
                <w:rFonts w:ascii="Calibri" w:hAnsi="Calibri" w:cs="Calibri"/>
                <w:sz w:val="22"/>
                <w:szCs w:val="22"/>
              </w:rPr>
              <w:t>0,00</w:t>
            </w:r>
          </w:p>
        </w:tc>
        <w:tc>
          <w:tcPr>
            <w:tcW w:w="709"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A309918" w14:textId="77777777" w:rsidR="007E503B" w:rsidRPr="007E503B" w:rsidRDefault="007E503B" w:rsidP="007E503B">
            <w:pPr>
              <w:jc w:val="right"/>
              <w:rPr>
                <w:rFonts w:ascii="Calibri" w:hAnsi="Calibri" w:cs="Calibri"/>
              </w:rPr>
            </w:pPr>
            <w:r w:rsidRPr="007E503B">
              <w:rPr>
                <w:rFonts w:ascii="Calibri" w:hAnsi="Calibri" w:cs="Calibri"/>
                <w:sz w:val="22"/>
                <w:szCs w:val="22"/>
              </w:rPr>
              <w:t>0,00</w:t>
            </w:r>
          </w:p>
        </w:tc>
        <w:tc>
          <w:tcPr>
            <w:tcW w:w="709"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56E20F6" w14:textId="77777777" w:rsidR="007E503B" w:rsidRPr="007E503B" w:rsidRDefault="007E503B" w:rsidP="007E503B">
            <w:pPr>
              <w:jc w:val="right"/>
              <w:rPr>
                <w:rFonts w:ascii="Calibri" w:hAnsi="Calibri" w:cs="Calibri"/>
              </w:rPr>
            </w:pPr>
            <w:r w:rsidRPr="007E503B">
              <w:rPr>
                <w:rFonts w:ascii="Calibri" w:hAnsi="Calibri" w:cs="Calibri"/>
                <w:sz w:val="22"/>
                <w:szCs w:val="22"/>
              </w:rPr>
              <w:t>0,00</w:t>
            </w:r>
          </w:p>
        </w:tc>
        <w:tc>
          <w:tcPr>
            <w:tcW w:w="992"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5CF33EEE" w14:textId="77777777" w:rsidR="007E503B" w:rsidRPr="007E503B" w:rsidRDefault="007E503B" w:rsidP="007E503B">
            <w:pPr>
              <w:jc w:val="right"/>
              <w:rPr>
                <w:rFonts w:ascii="Calibri" w:hAnsi="Calibri" w:cs="Calibri"/>
              </w:rPr>
            </w:pPr>
            <w:r w:rsidRPr="007E503B">
              <w:rPr>
                <w:rFonts w:ascii="Calibri" w:hAnsi="Calibri" w:cs="Calibri"/>
                <w:sz w:val="22"/>
                <w:szCs w:val="22"/>
              </w:rPr>
              <w:t>0,00</w:t>
            </w:r>
          </w:p>
        </w:tc>
        <w:tc>
          <w:tcPr>
            <w:tcW w:w="992"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AC207D3" w14:textId="77777777" w:rsidR="007E503B" w:rsidRPr="007E503B" w:rsidRDefault="007E503B" w:rsidP="007E503B">
            <w:pPr>
              <w:jc w:val="right"/>
              <w:rPr>
                <w:rFonts w:ascii="Calibri" w:hAnsi="Calibri" w:cs="Calibri"/>
              </w:rPr>
            </w:pPr>
            <w:r w:rsidRPr="007E503B">
              <w:rPr>
                <w:rFonts w:ascii="Calibri" w:hAnsi="Calibri" w:cs="Calibri"/>
                <w:sz w:val="22"/>
                <w:szCs w:val="22"/>
              </w:rPr>
              <w:t>0,00</w:t>
            </w:r>
          </w:p>
        </w:tc>
        <w:tc>
          <w:tcPr>
            <w:tcW w:w="187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0B321EB" w14:textId="77777777" w:rsidR="007E503B" w:rsidRPr="007E503B" w:rsidRDefault="007E503B" w:rsidP="007E503B">
            <w:pPr>
              <w:jc w:val="right"/>
              <w:rPr>
                <w:rFonts w:ascii="Calibri" w:hAnsi="Calibri" w:cs="Calibri"/>
              </w:rPr>
            </w:pPr>
          </w:p>
        </w:tc>
      </w:tr>
      <w:tr w:rsidR="007E503B" w:rsidRPr="007E503B" w14:paraId="5B9F3468" w14:textId="77777777" w:rsidTr="007E503B">
        <w:trPr>
          <w:trHeight w:val="315"/>
        </w:trPr>
        <w:tc>
          <w:tcPr>
            <w:tcW w:w="2922" w:type="dxa"/>
            <w:gridSpan w:val="4"/>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00A7204A" w14:textId="77777777" w:rsidR="007E503B" w:rsidRPr="007E503B" w:rsidRDefault="007E503B" w:rsidP="007E503B">
            <w:pPr>
              <w:rPr>
                <w:sz w:val="20"/>
                <w:szCs w:val="20"/>
              </w:rPr>
            </w:pPr>
          </w:p>
        </w:tc>
        <w:tc>
          <w:tcPr>
            <w:tcW w:w="90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68E64D1" w14:textId="77777777" w:rsidR="007E503B" w:rsidRPr="007E503B" w:rsidRDefault="007E503B" w:rsidP="007E503B">
            <w:pPr>
              <w:rPr>
                <w:sz w:val="20"/>
                <w:szCs w:val="20"/>
              </w:rPr>
            </w:pPr>
          </w:p>
        </w:tc>
        <w:tc>
          <w:tcPr>
            <w:tcW w:w="607"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FBE66AA" w14:textId="77777777" w:rsidR="007E503B" w:rsidRPr="007E503B" w:rsidRDefault="007E503B" w:rsidP="007E503B">
            <w:pPr>
              <w:rPr>
                <w:sz w:val="20"/>
                <w:szCs w:val="20"/>
              </w:rPr>
            </w:pPr>
          </w:p>
        </w:tc>
        <w:tc>
          <w:tcPr>
            <w:tcW w:w="711"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6756AB4" w14:textId="77777777" w:rsidR="007E503B" w:rsidRPr="007E503B" w:rsidRDefault="007E503B" w:rsidP="007E503B">
            <w:pPr>
              <w:rPr>
                <w:sz w:val="20"/>
                <w:szCs w:val="20"/>
              </w:rPr>
            </w:pPr>
          </w:p>
        </w:tc>
        <w:tc>
          <w:tcPr>
            <w:tcW w:w="709"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18B3C94" w14:textId="77777777" w:rsidR="007E503B" w:rsidRPr="007E503B" w:rsidRDefault="007E503B" w:rsidP="007E503B">
            <w:pPr>
              <w:rPr>
                <w:sz w:val="20"/>
                <w:szCs w:val="20"/>
              </w:rPr>
            </w:pPr>
          </w:p>
        </w:tc>
        <w:tc>
          <w:tcPr>
            <w:tcW w:w="709"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59FD4A8" w14:textId="77777777" w:rsidR="007E503B" w:rsidRPr="007E503B" w:rsidRDefault="007E503B" w:rsidP="007E503B">
            <w:pPr>
              <w:rPr>
                <w:sz w:val="20"/>
                <w:szCs w:val="20"/>
              </w:rPr>
            </w:pPr>
          </w:p>
        </w:tc>
        <w:tc>
          <w:tcPr>
            <w:tcW w:w="992"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FADF12B" w14:textId="77777777" w:rsidR="007E503B" w:rsidRPr="007E503B" w:rsidRDefault="007E503B" w:rsidP="007E503B">
            <w:pPr>
              <w:rPr>
                <w:sz w:val="20"/>
                <w:szCs w:val="20"/>
              </w:rPr>
            </w:pPr>
          </w:p>
        </w:tc>
        <w:tc>
          <w:tcPr>
            <w:tcW w:w="992"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F09EB0A" w14:textId="77777777" w:rsidR="007E503B" w:rsidRPr="007E503B" w:rsidRDefault="007E503B" w:rsidP="007E503B">
            <w:pPr>
              <w:rPr>
                <w:sz w:val="20"/>
                <w:szCs w:val="20"/>
              </w:rPr>
            </w:pPr>
          </w:p>
        </w:tc>
        <w:tc>
          <w:tcPr>
            <w:tcW w:w="187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A8AD878" w14:textId="77777777" w:rsidR="007E503B" w:rsidRPr="007E503B" w:rsidRDefault="007E503B" w:rsidP="007E503B">
            <w:pPr>
              <w:rPr>
                <w:sz w:val="20"/>
                <w:szCs w:val="20"/>
              </w:rPr>
            </w:pPr>
          </w:p>
        </w:tc>
      </w:tr>
      <w:tr w:rsidR="007E503B" w:rsidRPr="007E503B" w14:paraId="4B8DCA9F" w14:textId="77777777" w:rsidTr="007E503B">
        <w:trPr>
          <w:trHeight w:val="315"/>
        </w:trPr>
        <w:tc>
          <w:tcPr>
            <w:tcW w:w="2922" w:type="dxa"/>
            <w:gridSpan w:val="4"/>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05AA5832" w14:textId="77777777" w:rsidR="007E503B" w:rsidRPr="007E503B" w:rsidRDefault="007E503B" w:rsidP="007E503B">
            <w:pPr>
              <w:rPr>
                <w:rFonts w:ascii="Calibri" w:hAnsi="Calibri" w:cs="Calibri"/>
                <w:b/>
                <w:bCs/>
              </w:rPr>
            </w:pPr>
            <w:r w:rsidRPr="007E503B">
              <w:rPr>
                <w:rFonts w:ascii="Calibri" w:hAnsi="Calibri" w:cs="Calibri"/>
                <w:b/>
                <w:bCs/>
                <w:sz w:val="22"/>
                <w:szCs w:val="22"/>
              </w:rPr>
              <w:t>Внеоборотные активы</w:t>
            </w:r>
          </w:p>
        </w:tc>
        <w:tc>
          <w:tcPr>
            <w:tcW w:w="90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306248B" w14:textId="77777777" w:rsidR="007E503B" w:rsidRPr="007E503B" w:rsidRDefault="007E503B" w:rsidP="007E503B">
            <w:pPr>
              <w:jc w:val="center"/>
              <w:rPr>
                <w:rFonts w:ascii="Calibri" w:hAnsi="Calibri" w:cs="Calibri"/>
              </w:rPr>
            </w:pPr>
            <w:r w:rsidRPr="007E503B">
              <w:rPr>
                <w:rFonts w:ascii="Calibri" w:hAnsi="Calibri" w:cs="Calibri"/>
                <w:sz w:val="22"/>
                <w:szCs w:val="22"/>
              </w:rPr>
              <w:t>тыс. руб.</w:t>
            </w:r>
          </w:p>
        </w:tc>
        <w:tc>
          <w:tcPr>
            <w:tcW w:w="607"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DB4D30B"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711"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D11323A"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709"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7C09DC3"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709"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370E848"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992"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D8BCC9A"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992"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734FD80"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187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6EDCAE6" w14:textId="77777777" w:rsidR="007E503B" w:rsidRPr="007E503B" w:rsidRDefault="007E503B" w:rsidP="007E503B">
            <w:pPr>
              <w:jc w:val="right"/>
              <w:rPr>
                <w:rFonts w:ascii="Calibri" w:hAnsi="Calibri" w:cs="Calibri"/>
              </w:rPr>
            </w:pPr>
          </w:p>
        </w:tc>
      </w:tr>
      <w:tr w:rsidR="007E503B" w:rsidRPr="007E503B" w14:paraId="0A30862B" w14:textId="77777777" w:rsidTr="007E503B">
        <w:trPr>
          <w:trHeight w:val="315"/>
        </w:trPr>
        <w:tc>
          <w:tcPr>
            <w:tcW w:w="2922" w:type="dxa"/>
            <w:gridSpan w:val="4"/>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19A31346" w14:textId="77777777" w:rsidR="007E503B" w:rsidRPr="007E503B" w:rsidRDefault="007E503B" w:rsidP="007E503B">
            <w:pPr>
              <w:rPr>
                <w:rFonts w:ascii="Calibri" w:hAnsi="Calibri" w:cs="Calibri"/>
              </w:rPr>
            </w:pPr>
            <w:r w:rsidRPr="007E503B">
              <w:rPr>
                <w:rFonts w:ascii="Calibri" w:hAnsi="Calibri" w:cs="Calibri"/>
                <w:sz w:val="22"/>
                <w:szCs w:val="22"/>
              </w:rPr>
              <w:t>Нематериальные активы</w:t>
            </w:r>
          </w:p>
        </w:tc>
        <w:tc>
          <w:tcPr>
            <w:tcW w:w="90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0273248" w14:textId="77777777" w:rsidR="007E503B" w:rsidRPr="007E503B" w:rsidRDefault="007E503B" w:rsidP="007E503B">
            <w:pPr>
              <w:jc w:val="center"/>
              <w:rPr>
                <w:rFonts w:ascii="Calibri" w:hAnsi="Calibri" w:cs="Calibri"/>
              </w:rPr>
            </w:pPr>
            <w:r w:rsidRPr="007E503B">
              <w:rPr>
                <w:rFonts w:ascii="Calibri" w:hAnsi="Calibri" w:cs="Calibri"/>
                <w:sz w:val="22"/>
                <w:szCs w:val="22"/>
              </w:rPr>
              <w:t>тыс. руб.</w:t>
            </w:r>
          </w:p>
        </w:tc>
        <w:tc>
          <w:tcPr>
            <w:tcW w:w="607" w:type="dxa"/>
            <w:gridSpan w:val="2"/>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1AC0C36F" w14:textId="77777777" w:rsidR="007E503B" w:rsidRPr="007E503B" w:rsidRDefault="007E503B" w:rsidP="007E503B">
            <w:pPr>
              <w:jc w:val="center"/>
              <w:rPr>
                <w:rFonts w:ascii="Calibri" w:hAnsi="Calibri" w:cs="Calibri"/>
              </w:rPr>
            </w:pPr>
          </w:p>
        </w:tc>
        <w:tc>
          <w:tcPr>
            <w:tcW w:w="711"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7016338A" w14:textId="77777777" w:rsidR="007E503B" w:rsidRPr="007E503B" w:rsidRDefault="007E503B" w:rsidP="007E503B">
            <w:pPr>
              <w:rPr>
                <w:sz w:val="20"/>
                <w:szCs w:val="20"/>
              </w:rPr>
            </w:pPr>
          </w:p>
        </w:tc>
        <w:tc>
          <w:tcPr>
            <w:tcW w:w="709"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1EC43A82" w14:textId="77777777" w:rsidR="007E503B" w:rsidRPr="007E503B" w:rsidRDefault="007E503B" w:rsidP="007E503B">
            <w:pPr>
              <w:rPr>
                <w:sz w:val="20"/>
                <w:szCs w:val="20"/>
              </w:rPr>
            </w:pPr>
          </w:p>
        </w:tc>
        <w:tc>
          <w:tcPr>
            <w:tcW w:w="709"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69054CFD" w14:textId="77777777" w:rsidR="007E503B" w:rsidRPr="007E503B" w:rsidRDefault="007E503B" w:rsidP="007E503B">
            <w:pPr>
              <w:rPr>
                <w:sz w:val="20"/>
                <w:szCs w:val="20"/>
              </w:rPr>
            </w:pPr>
          </w:p>
        </w:tc>
        <w:tc>
          <w:tcPr>
            <w:tcW w:w="992"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0B6775DB" w14:textId="77777777" w:rsidR="007E503B" w:rsidRPr="007E503B" w:rsidRDefault="007E503B" w:rsidP="007E503B">
            <w:pPr>
              <w:rPr>
                <w:sz w:val="20"/>
                <w:szCs w:val="20"/>
              </w:rPr>
            </w:pPr>
          </w:p>
        </w:tc>
        <w:tc>
          <w:tcPr>
            <w:tcW w:w="992" w:type="dxa"/>
            <w:gridSpan w:val="2"/>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1B211446" w14:textId="77777777" w:rsidR="007E503B" w:rsidRPr="007E503B" w:rsidRDefault="007E503B" w:rsidP="007E503B">
            <w:pPr>
              <w:rPr>
                <w:sz w:val="20"/>
                <w:szCs w:val="20"/>
              </w:rPr>
            </w:pPr>
          </w:p>
        </w:tc>
        <w:tc>
          <w:tcPr>
            <w:tcW w:w="187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F13805E" w14:textId="77777777" w:rsidR="007E503B" w:rsidRPr="007E503B" w:rsidRDefault="007E503B" w:rsidP="007E503B">
            <w:pPr>
              <w:rPr>
                <w:sz w:val="20"/>
                <w:szCs w:val="20"/>
              </w:rPr>
            </w:pPr>
          </w:p>
        </w:tc>
      </w:tr>
      <w:tr w:rsidR="007E503B" w:rsidRPr="007E503B" w14:paraId="4B47B9D8" w14:textId="77777777" w:rsidTr="007E503B">
        <w:trPr>
          <w:trHeight w:val="315"/>
        </w:trPr>
        <w:tc>
          <w:tcPr>
            <w:tcW w:w="2922" w:type="dxa"/>
            <w:gridSpan w:val="4"/>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0297E84E" w14:textId="77777777" w:rsidR="007E503B" w:rsidRPr="007E503B" w:rsidRDefault="007E503B" w:rsidP="007E503B">
            <w:pPr>
              <w:rPr>
                <w:rFonts w:ascii="Calibri" w:hAnsi="Calibri" w:cs="Calibri"/>
              </w:rPr>
            </w:pPr>
            <w:r w:rsidRPr="007E503B">
              <w:rPr>
                <w:rFonts w:ascii="Calibri" w:hAnsi="Calibri" w:cs="Calibri"/>
                <w:sz w:val="22"/>
                <w:szCs w:val="22"/>
              </w:rPr>
              <w:t>Основные средства</w:t>
            </w:r>
          </w:p>
        </w:tc>
        <w:tc>
          <w:tcPr>
            <w:tcW w:w="90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8B7B328" w14:textId="77777777" w:rsidR="007E503B" w:rsidRPr="007E503B" w:rsidRDefault="007E503B" w:rsidP="007E503B">
            <w:pPr>
              <w:jc w:val="center"/>
              <w:rPr>
                <w:rFonts w:ascii="Calibri" w:hAnsi="Calibri" w:cs="Calibri"/>
              </w:rPr>
            </w:pPr>
            <w:r w:rsidRPr="007E503B">
              <w:rPr>
                <w:rFonts w:ascii="Calibri" w:hAnsi="Calibri" w:cs="Calibri"/>
                <w:sz w:val="22"/>
                <w:szCs w:val="22"/>
              </w:rPr>
              <w:t>тыс. руб.</w:t>
            </w:r>
          </w:p>
        </w:tc>
        <w:tc>
          <w:tcPr>
            <w:tcW w:w="607" w:type="dxa"/>
            <w:gridSpan w:val="2"/>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5A60CF90" w14:textId="77777777" w:rsidR="007E503B" w:rsidRPr="007E503B" w:rsidRDefault="007E503B" w:rsidP="007E503B">
            <w:pPr>
              <w:jc w:val="center"/>
              <w:rPr>
                <w:rFonts w:ascii="Calibri" w:hAnsi="Calibri" w:cs="Calibri"/>
              </w:rPr>
            </w:pPr>
          </w:p>
        </w:tc>
        <w:tc>
          <w:tcPr>
            <w:tcW w:w="711"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4F07A379" w14:textId="77777777" w:rsidR="007E503B" w:rsidRPr="007E503B" w:rsidRDefault="007E503B" w:rsidP="007E503B">
            <w:pPr>
              <w:rPr>
                <w:sz w:val="20"/>
                <w:szCs w:val="20"/>
              </w:rPr>
            </w:pPr>
          </w:p>
        </w:tc>
        <w:tc>
          <w:tcPr>
            <w:tcW w:w="709"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731742D4" w14:textId="77777777" w:rsidR="007E503B" w:rsidRPr="007E503B" w:rsidRDefault="007E503B" w:rsidP="007E503B">
            <w:pPr>
              <w:rPr>
                <w:sz w:val="20"/>
                <w:szCs w:val="20"/>
              </w:rPr>
            </w:pPr>
          </w:p>
        </w:tc>
        <w:tc>
          <w:tcPr>
            <w:tcW w:w="709"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5E6BB21B" w14:textId="77777777" w:rsidR="007E503B" w:rsidRPr="007E503B" w:rsidRDefault="007E503B" w:rsidP="007E503B">
            <w:pPr>
              <w:rPr>
                <w:sz w:val="20"/>
                <w:szCs w:val="20"/>
              </w:rPr>
            </w:pPr>
          </w:p>
        </w:tc>
        <w:tc>
          <w:tcPr>
            <w:tcW w:w="992"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649C8FA5" w14:textId="77777777" w:rsidR="007E503B" w:rsidRPr="007E503B" w:rsidRDefault="007E503B" w:rsidP="007E503B">
            <w:pPr>
              <w:rPr>
                <w:sz w:val="20"/>
                <w:szCs w:val="20"/>
              </w:rPr>
            </w:pPr>
          </w:p>
        </w:tc>
        <w:tc>
          <w:tcPr>
            <w:tcW w:w="992" w:type="dxa"/>
            <w:gridSpan w:val="2"/>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653FA4F9" w14:textId="77777777" w:rsidR="007E503B" w:rsidRPr="007E503B" w:rsidRDefault="007E503B" w:rsidP="007E503B">
            <w:pPr>
              <w:rPr>
                <w:sz w:val="20"/>
                <w:szCs w:val="20"/>
              </w:rPr>
            </w:pPr>
          </w:p>
        </w:tc>
        <w:tc>
          <w:tcPr>
            <w:tcW w:w="187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5A8E435" w14:textId="77777777" w:rsidR="007E503B" w:rsidRPr="007E503B" w:rsidRDefault="007E503B" w:rsidP="007E503B">
            <w:pPr>
              <w:rPr>
                <w:sz w:val="20"/>
                <w:szCs w:val="20"/>
              </w:rPr>
            </w:pPr>
          </w:p>
        </w:tc>
      </w:tr>
      <w:tr w:rsidR="007E503B" w:rsidRPr="007E503B" w14:paraId="01E272E1" w14:textId="77777777" w:rsidTr="007E503B">
        <w:trPr>
          <w:trHeight w:val="315"/>
        </w:trPr>
        <w:tc>
          <w:tcPr>
            <w:tcW w:w="2922" w:type="dxa"/>
            <w:gridSpan w:val="4"/>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19B15F39" w14:textId="77777777" w:rsidR="007E503B" w:rsidRPr="007E503B" w:rsidRDefault="007E503B" w:rsidP="007E503B">
            <w:pPr>
              <w:rPr>
                <w:rFonts w:ascii="Calibri" w:hAnsi="Calibri" w:cs="Calibri"/>
              </w:rPr>
            </w:pPr>
            <w:r w:rsidRPr="007E503B">
              <w:rPr>
                <w:rFonts w:ascii="Calibri" w:hAnsi="Calibri" w:cs="Calibri"/>
                <w:sz w:val="22"/>
                <w:szCs w:val="22"/>
              </w:rPr>
              <w:t>Финансовые вложения</w:t>
            </w:r>
          </w:p>
        </w:tc>
        <w:tc>
          <w:tcPr>
            <w:tcW w:w="90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49ED9AF" w14:textId="77777777" w:rsidR="007E503B" w:rsidRPr="007E503B" w:rsidRDefault="007E503B" w:rsidP="007E503B">
            <w:pPr>
              <w:jc w:val="center"/>
              <w:rPr>
                <w:rFonts w:ascii="Calibri" w:hAnsi="Calibri" w:cs="Calibri"/>
              </w:rPr>
            </w:pPr>
            <w:r w:rsidRPr="007E503B">
              <w:rPr>
                <w:rFonts w:ascii="Calibri" w:hAnsi="Calibri" w:cs="Calibri"/>
                <w:sz w:val="22"/>
                <w:szCs w:val="22"/>
              </w:rPr>
              <w:t>тыс. руб.</w:t>
            </w:r>
          </w:p>
        </w:tc>
        <w:tc>
          <w:tcPr>
            <w:tcW w:w="607" w:type="dxa"/>
            <w:gridSpan w:val="2"/>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1D11EF75" w14:textId="77777777" w:rsidR="007E503B" w:rsidRPr="007E503B" w:rsidRDefault="007E503B" w:rsidP="007E503B">
            <w:pPr>
              <w:jc w:val="center"/>
              <w:rPr>
                <w:rFonts w:ascii="Calibri" w:hAnsi="Calibri" w:cs="Calibri"/>
              </w:rPr>
            </w:pPr>
          </w:p>
        </w:tc>
        <w:tc>
          <w:tcPr>
            <w:tcW w:w="711"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541C3006"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709"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586B2BD2"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709"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227D08BC"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992"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31C4C7EC"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992" w:type="dxa"/>
            <w:gridSpan w:val="2"/>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65368857"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187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819691D" w14:textId="77777777" w:rsidR="007E503B" w:rsidRPr="007E503B" w:rsidRDefault="007E503B" w:rsidP="007E503B">
            <w:pPr>
              <w:jc w:val="right"/>
              <w:rPr>
                <w:rFonts w:ascii="Calibri" w:hAnsi="Calibri" w:cs="Calibri"/>
              </w:rPr>
            </w:pPr>
          </w:p>
        </w:tc>
      </w:tr>
      <w:tr w:rsidR="007E503B" w:rsidRPr="007E503B" w14:paraId="7A8CB2C0" w14:textId="77777777" w:rsidTr="007E503B">
        <w:trPr>
          <w:trHeight w:val="315"/>
        </w:trPr>
        <w:tc>
          <w:tcPr>
            <w:tcW w:w="2922" w:type="dxa"/>
            <w:gridSpan w:val="4"/>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675DC03B" w14:textId="77777777" w:rsidR="007E503B" w:rsidRPr="007E503B" w:rsidRDefault="007E503B" w:rsidP="007E503B">
            <w:pPr>
              <w:rPr>
                <w:rFonts w:ascii="Calibri" w:hAnsi="Calibri" w:cs="Calibri"/>
              </w:rPr>
            </w:pPr>
            <w:r w:rsidRPr="007E503B">
              <w:rPr>
                <w:rFonts w:ascii="Calibri" w:hAnsi="Calibri" w:cs="Calibri"/>
                <w:sz w:val="22"/>
                <w:szCs w:val="22"/>
              </w:rPr>
              <w:lastRenderedPageBreak/>
              <w:t>Займы выданные</w:t>
            </w:r>
          </w:p>
        </w:tc>
        <w:tc>
          <w:tcPr>
            <w:tcW w:w="90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2A494DE" w14:textId="77777777" w:rsidR="007E503B" w:rsidRPr="007E503B" w:rsidRDefault="007E503B" w:rsidP="007E503B">
            <w:pPr>
              <w:jc w:val="center"/>
              <w:rPr>
                <w:rFonts w:ascii="Calibri" w:hAnsi="Calibri" w:cs="Calibri"/>
              </w:rPr>
            </w:pPr>
            <w:r w:rsidRPr="007E503B">
              <w:rPr>
                <w:rFonts w:ascii="Calibri" w:hAnsi="Calibri" w:cs="Calibri"/>
                <w:sz w:val="22"/>
                <w:szCs w:val="22"/>
              </w:rPr>
              <w:t>тыс. руб.</w:t>
            </w:r>
          </w:p>
        </w:tc>
        <w:tc>
          <w:tcPr>
            <w:tcW w:w="607" w:type="dxa"/>
            <w:gridSpan w:val="2"/>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4EEFD5AD" w14:textId="77777777" w:rsidR="007E503B" w:rsidRPr="007E503B" w:rsidRDefault="007E503B" w:rsidP="007E503B">
            <w:pPr>
              <w:jc w:val="center"/>
              <w:rPr>
                <w:rFonts w:ascii="Calibri" w:hAnsi="Calibri" w:cs="Calibri"/>
              </w:rPr>
            </w:pPr>
          </w:p>
        </w:tc>
        <w:tc>
          <w:tcPr>
            <w:tcW w:w="711"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61E51D32"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709"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2D9DEEB7"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709"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1EDBBD5F"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992"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6EFCA5A6"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992" w:type="dxa"/>
            <w:gridSpan w:val="2"/>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6D6BBDB9"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187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95A5C1D" w14:textId="77777777" w:rsidR="007E503B" w:rsidRPr="007E503B" w:rsidRDefault="007E503B" w:rsidP="007E503B">
            <w:pPr>
              <w:jc w:val="right"/>
              <w:rPr>
                <w:rFonts w:ascii="Calibri" w:hAnsi="Calibri" w:cs="Calibri"/>
              </w:rPr>
            </w:pPr>
          </w:p>
        </w:tc>
      </w:tr>
      <w:tr w:rsidR="007E503B" w:rsidRPr="007E503B" w14:paraId="34D02CE6" w14:textId="77777777" w:rsidTr="007E503B">
        <w:trPr>
          <w:trHeight w:val="315"/>
        </w:trPr>
        <w:tc>
          <w:tcPr>
            <w:tcW w:w="2922" w:type="dxa"/>
            <w:gridSpan w:val="4"/>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02B27760" w14:textId="77777777" w:rsidR="007E503B" w:rsidRPr="007E503B" w:rsidRDefault="007E503B" w:rsidP="007E503B">
            <w:pPr>
              <w:rPr>
                <w:rFonts w:ascii="Calibri" w:hAnsi="Calibri" w:cs="Calibri"/>
              </w:rPr>
            </w:pPr>
            <w:r w:rsidRPr="007E503B">
              <w:rPr>
                <w:rFonts w:ascii="Calibri" w:hAnsi="Calibri" w:cs="Calibri"/>
                <w:sz w:val="22"/>
                <w:szCs w:val="22"/>
              </w:rPr>
              <w:t>Прочие внеоборотные активы</w:t>
            </w:r>
          </w:p>
        </w:tc>
        <w:tc>
          <w:tcPr>
            <w:tcW w:w="90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39A48A9" w14:textId="77777777" w:rsidR="007E503B" w:rsidRPr="007E503B" w:rsidRDefault="007E503B" w:rsidP="007E503B">
            <w:pPr>
              <w:jc w:val="center"/>
              <w:rPr>
                <w:rFonts w:ascii="Calibri" w:hAnsi="Calibri" w:cs="Calibri"/>
              </w:rPr>
            </w:pPr>
            <w:r w:rsidRPr="007E503B">
              <w:rPr>
                <w:rFonts w:ascii="Calibri" w:hAnsi="Calibri" w:cs="Calibri"/>
                <w:sz w:val="22"/>
                <w:szCs w:val="22"/>
              </w:rPr>
              <w:t>тыс. руб.</w:t>
            </w:r>
          </w:p>
        </w:tc>
        <w:tc>
          <w:tcPr>
            <w:tcW w:w="607" w:type="dxa"/>
            <w:gridSpan w:val="2"/>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20E24A60" w14:textId="77777777" w:rsidR="007E503B" w:rsidRPr="007E503B" w:rsidRDefault="007E503B" w:rsidP="007E503B">
            <w:pPr>
              <w:jc w:val="center"/>
              <w:rPr>
                <w:rFonts w:ascii="Calibri" w:hAnsi="Calibri" w:cs="Calibri"/>
              </w:rPr>
            </w:pPr>
          </w:p>
        </w:tc>
        <w:tc>
          <w:tcPr>
            <w:tcW w:w="711"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244BFA3A"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709"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11CB4323"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709"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3DDB54CE"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992"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22513A6E"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992" w:type="dxa"/>
            <w:gridSpan w:val="2"/>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213B4E67"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187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B3B80FC" w14:textId="77777777" w:rsidR="007E503B" w:rsidRPr="007E503B" w:rsidRDefault="007E503B" w:rsidP="007E503B">
            <w:pPr>
              <w:jc w:val="right"/>
              <w:rPr>
                <w:rFonts w:ascii="Calibri" w:hAnsi="Calibri" w:cs="Calibri"/>
              </w:rPr>
            </w:pPr>
          </w:p>
        </w:tc>
      </w:tr>
      <w:tr w:rsidR="007E503B" w:rsidRPr="007E503B" w14:paraId="3381D112" w14:textId="77777777" w:rsidTr="007E503B">
        <w:trPr>
          <w:trHeight w:val="315"/>
        </w:trPr>
        <w:tc>
          <w:tcPr>
            <w:tcW w:w="2922" w:type="dxa"/>
            <w:gridSpan w:val="4"/>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31573604" w14:textId="77777777" w:rsidR="007E503B" w:rsidRPr="007E503B" w:rsidRDefault="007E503B" w:rsidP="007E503B">
            <w:pPr>
              <w:rPr>
                <w:sz w:val="20"/>
                <w:szCs w:val="20"/>
              </w:rPr>
            </w:pPr>
          </w:p>
        </w:tc>
        <w:tc>
          <w:tcPr>
            <w:tcW w:w="90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9C015B6" w14:textId="77777777" w:rsidR="007E503B" w:rsidRPr="007E503B" w:rsidRDefault="007E503B" w:rsidP="007E503B">
            <w:pPr>
              <w:rPr>
                <w:sz w:val="20"/>
                <w:szCs w:val="20"/>
              </w:rPr>
            </w:pPr>
          </w:p>
        </w:tc>
        <w:tc>
          <w:tcPr>
            <w:tcW w:w="607"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90DD449" w14:textId="77777777" w:rsidR="007E503B" w:rsidRPr="007E503B" w:rsidRDefault="007E503B" w:rsidP="007E503B">
            <w:pPr>
              <w:rPr>
                <w:sz w:val="20"/>
                <w:szCs w:val="20"/>
              </w:rPr>
            </w:pPr>
          </w:p>
        </w:tc>
        <w:tc>
          <w:tcPr>
            <w:tcW w:w="711"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295E764" w14:textId="77777777" w:rsidR="007E503B" w:rsidRPr="007E503B" w:rsidRDefault="007E503B" w:rsidP="007E503B">
            <w:pPr>
              <w:rPr>
                <w:sz w:val="20"/>
                <w:szCs w:val="20"/>
              </w:rPr>
            </w:pPr>
          </w:p>
        </w:tc>
        <w:tc>
          <w:tcPr>
            <w:tcW w:w="709"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BDA85E6" w14:textId="77777777" w:rsidR="007E503B" w:rsidRPr="007E503B" w:rsidRDefault="007E503B" w:rsidP="007E503B">
            <w:pPr>
              <w:rPr>
                <w:sz w:val="20"/>
                <w:szCs w:val="20"/>
              </w:rPr>
            </w:pPr>
          </w:p>
        </w:tc>
        <w:tc>
          <w:tcPr>
            <w:tcW w:w="709"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94FA698" w14:textId="77777777" w:rsidR="007E503B" w:rsidRPr="007E503B" w:rsidRDefault="007E503B" w:rsidP="007E503B">
            <w:pPr>
              <w:rPr>
                <w:sz w:val="20"/>
                <w:szCs w:val="20"/>
              </w:rPr>
            </w:pPr>
          </w:p>
        </w:tc>
        <w:tc>
          <w:tcPr>
            <w:tcW w:w="992"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FB6DE20" w14:textId="77777777" w:rsidR="007E503B" w:rsidRPr="007E503B" w:rsidRDefault="007E503B" w:rsidP="007E503B">
            <w:pPr>
              <w:rPr>
                <w:sz w:val="20"/>
                <w:szCs w:val="20"/>
              </w:rPr>
            </w:pPr>
          </w:p>
        </w:tc>
        <w:tc>
          <w:tcPr>
            <w:tcW w:w="992"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5744159" w14:textId="77777777" w:rsidR="007E503B" w:rsidRPr="007E503B" w:rsidRDefault="007E503B" w:rsidP="007E503B">
            <w:pPr>
              <w:rPr>
                <w:sz w:val="20"/>
                <w:szCs w:val="20"/>
              </w:rPr>
            </w:pPr>
          </w:p>
        </w:tc>
        <w:tc>
          <w:tcPr>
            <w:tcW w:w="187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7FBD75D" w14:textId="77777777" w:rsidR="007E503B" w:rsidRPr="007E503B" w:rsidRDefault="007E503B" w:rsidP="007E503B">
            <w:pPr>
              <w:rPr>
                <w:sz w:val="20"/>
                <w:szCs w:val="20"/>
              </w:rPr>
            </w:pPr>
          </w:p>
        </w:tc>
      </w:tr>
      <w:tr w:rsidR="007E503B" w:rsidRPr="007E503B" w14:paraId="6BA8F229" w14:textId="77777777" w:rsidTr="007E503B">
        <w:trPr>
          <w:trHeight w:val="315"/>
        </w:trPr>
        <w:tc>
          <w:tcPr>
            <w:tcW w:w="2922" w:type="dxa"/>
            <w:gridSpan w:val="4"/>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163E618E" w14:textId="77777777" w:rsidR="007E503B" w:rsidRPr="007E503B" w:rsidRDefault="007E503B" w:rsidP="007E503B">
            <w:pPr>
              <w:rPr>
                <w:rFonts w:ascii="Calibri" w:hAnsi="Calibri" w:cs="Calibri"/>
                <w:b/>
                <w:bCs/>
              </w:rPr>
            </w:pPr>
            <w:r w:rsidRPr="007E503B">
              <w:rPr>
                <w:rFonts w:ascii="Calibri" w:hAnsi="Calibri" w:cs="Calibri"/>
                <w:b/>
                <w:bCs/>
                <w:sz w:val="22"/>
                <w:szCs w:val="22"/>
              </w:rPr>
              <w:t>Оборотные активы</w:t>
            </w:r>
          </w:p>
        </w:tc>
        <w:tc>
          <w:tcPr>
            <w:tcW w:w="90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2313908" w14:textId="77777777" w:rsidR="007E503B" w:rsidRPr="007E503B" w:rsidRDefault="007E503B" w:rsidP="007E503B">
            <w:pPr>
              <w:jc w:val="center"/>
              <w:rPr>
                <w:rFonts w:ascii="Calibri" w:hAnsi="Calibri" w:cs="Calibri"/>
              </w:rPr>
            </w:pPr>
            <w:r w:rsidRPr="007E503B">
              <w:rPr>
                <w:rFonts w:ascii="Calibri" w:hAnsi="Calibri" w:cs="Calibri"/>
                <w:sz w:val="22"/>
                <w:szCs w:val="22"/>
              </w:rPr>
              <w:t>тыс. руб.</w:t>
            </w:r>
          </w:p>
        </w:tc>
        <w:tc>
          <w:tcPr>
            <w:tcW w:w="607"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565EDCD"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711"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260C218" w14:textId="77777777" w:rsidR="007E503B" w:rsidRPr="007E503B" w:rsidRDefault="007E503B" w:rsidP="007E503B">
            <w:pPr>
              <w:jc w:val="right"/>
              <w:rPr>
                <w:rFonts w:ascii="Calibri" w:hAnsi="Calibri" w:cs="Calibri"/>
              </w:rPr>
            </w:pPr>
            <w:r w:rsidRPr="007E503B">
              <w:rPr>
                <w:rFonts w:ascii="Calibri" w:hAnsi="Calibri" w:cs="Calibri"/>
                <w:sz w:val="22"/>
                <w:szCs w:val="22"/>
              </w:rPr>
              <w:t>0,00</w:t>
            </w:r>
          </w:p>
        </w:tc>
        <w:tc>
          <w:tcPr>
            <w:tcW w:w="709"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502C66C" w14:textId="77777777" w:rsidR="007E503B" w:rsidRPr="007E503B" w:rsidRDefault="007E503B" w:rsidP="007E503B">
            <w:pPr>
              <w:jc w:val="right"/>
              <w:rPr>
                <w:rFonts w:ascii="Calibri" w:hAnsi="Calibri" w:cs="Calibri"/>
              </w:rPr>
            </w:pPr>
            <w:r w:rsidRPr="007E503B">
              <w:rPr>
                <w:rFonts w:ascii="Calibri" w:hAnsi="Calibri" w:cs="Calibri"/>
                <w:sz w:val="22"/>
                <w:szCs w:val="22"/>
              </w:rPr>
              <w:t>0,00</w:t>
            </w:r>
          </w:p>
        </w:tc>
        <w:tc>
          <w:tcPr>
            <w:tcW w:w="709"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682DD72" w14:textId="77777777" w:rsidR="007E503B" w:rsidRPr="007E503B" w:rsidRDefault="007E503B" w:rsidP="007E503B">
            <w:pPr>
              <w:jc w:val="right"/>
              <w:rPr>
                <w:rFonts w:ascii="Calibri" w:hAnsi="Calibri" w:cs="Calibri"/>
              </w:rPr>
            </w:pPr>
            <w:r w:rsidRPr="007E503B">
              <w:rPr>
                <w:rFonts w:ascii="Calibri" w:hAnsi="Calibri" w:cs="Calibri"/>
                <w:sz w:val="22"/>
                <w:szCs w:val="22"/>
              </w:rPr>
              <w:t>0,00</w:t>
            </w:r>
          </w:p>
        </w:tc>
        <w:tc>
          <w:tcPr>
            <w:tcW w:w="992"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57651CE" w14:textId="77777777" w:rsidR="007E503B" w:rsidRPr="007E503B" w:rsidRDefault="007E503B" w:rsidP="007E503B">
            <w:pPr>
              <w:jc w:val="right"/>
              <w:rPr>
                <w:rFonts w:ascii="Calibri" w:hAnsi="Calibri" w:cs="Calibri"/>
              </w:rPr>
            </w:pPr>
            <w:r w:rsidRPr="007E503B">
              <w:rPr>
                <w:rFonts w:ascii="Calibri" w:hAnsi="Calibri" w:cs="Calibri"/>
                <w:sz w:val="22"/>
                <w:szCs w:val="22"/>
              </w:rPr>
              <w:t>0,00</w:t>
            </w:r>
          </w:p>
        </w:tc>
        <w:tc>
          <w:tcPr>
            <w:tcW w:w="992"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72D1B2F" w14:textId="77777777" w:rsidR="007E503B" w:rsidRPr="007E503B" w:rsidRDefault="007E503B" w:rsidP="007E503B">
            <w:pPr>
              <w:jc w:val="right"/>
              <w:rPr>
                <w:rFonts w:ascii="Calibri" w:hAnsi="Calibri" w:cs="Calibri"/>
              </w:rPr>
            </w:pPr>
            <w:r w:rsidRPr="007E503B">
              <w:rPr>
                <w:rFonts w:ascii="Calibri" w:hAnsi="Calibri" w:cs="Calibri"/>
                <w:sz w:val="22"/>
                <w:szCs w:val="22"/>
              </w:rPr>
              <w:t>0,00</w:t>
            </w:r>
          </w:p>
        </w:tc>
        <w:tc>
          <w:tcPr>
            <w:tcW w:w="187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878C1A1" w14:textId="77777777" w:rsidR="007E503B" w:rsidRPr="007E503B" w:rsidRDefault="007E503B" w:rsidP="007E503B">
            <w:pPr>
              <w:jc w:val="right"/>
              <w:rPr>
                <w:rFonts w:ascii="Calibri" w:hAnsi="Calibri" w:cs="Calibri"/>
              </w:rPr>
            </w:pPr>
          </w:p>
        </w:tc>
      </w:tr>
      <w:tr w:rsidR="007E503B" w:rsidRPr="007E503B" w14:paraId="293FF0D7" w14:textId="77777777" w:rsidTr="007E503B">
        <w:trPr>
          <w:trHeight w:val="315"/>
        </w:trPr>
        <w:tc>
          <w:tcPr>
            <w:tcW w:w="2922" w:type="dxa"/>
            <w:gridSpan w:val="4"/>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4B5F0355" w14:textId="77777777" w:rsidR="007E503B" w:rsidRPr="007E503B" w:rsidRDefault="007E503B" w:rsidP="007E503B">
            <w:pPr>
              <w:rPr>
                <w:rFonts w:ascii="Calibri" w:hAnsi="Calibri" w:cs="Calibri"/>
              </w:rPr>
            </w:pPr>
            <w:r w:rsidRPr="007E503B">
              <w:rPr>
                <w:rFonts w:ascii="Calibri" w:hAnsi="Calibri" w:cs="Calibri"/>
                <w:sz w:val="22"/>
                <w:szCs w:val="22"/>
              </w:rPr>
              <w:t>Запасы</w:t>
            </w:r>
          </w:p>
        </w:tc>
        <w:tc>
          <w:tcPr>
            <w:tcW w:w="90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70FB836" w14:textId="77777777" w:rsidR="007E503B" w:rsidRPr="007E503B" w:rsidRDefault="007E503B" w:rsidP="007E503B">
            <w:pPr>
              <w:jc w:val="center"/>
              <w:rPr>
                <w:rFonts w:ascii="Calibri" w:hAnsi="Calibri" w:cs="Calibri"/>
              </w:rPr>
            </w:pPr>
            <w:r w:rsidRPr="007E503B">
              <w:rPr>
                <w:rFonts w:ascii="Calibri" w:hAnsi="Calibri" w:cs="Calibri"/>
                <w:sz w:val="22"/>
                <w:szCs w:val="22"/>
              </w:rPr>
              <w:t>тыс. руб.</w:t>
            </w:r>
          </w:p>
        </w:tc>
        <w:tc>
          <w:tcPr>
            <w:tcW w:w="607" w:type="dxa"/>
            <w:gridSpan w:val="2"/>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511AAB69" w14:textId="77777777" w:rsidR="007E503B" w:rsidRPr="007E503B" w:rsidRDefault="007E503B" w:rsidP="007E503B">
            <w:pPr>
              <w:jc w:val="center"/>
              <w:rPr>
                <w:rFonts w:ascii="Calibri" w:hAnsi="Calibri" w:cs="Calibri"/>
              </w:rPr>
            </w:pPr>
          </w:p>
        </w:tc>
        <w:tc>
          <w:tcPr>
            <w:tcW w:w="711"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072EB30A"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709"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25973C95"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709"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35FBF194"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992"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1D6F7F41"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992" w:type="dxa"/>
            <w:gridSpan w:val="2"/>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597194D6"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187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567C6BB" w14:textId="77777777" w:rsidR="007E503B" w:rsidRPr="007E503B" w:rsidRDefault="007E503B" w:rsidP="007E503B">
            <w:pPr>
              <w:jc w:val="right"/>
              <w:rPr>
                <w:rFonts w:ascii="Calibri" w:hAnsi="Calibri" w:cs="Calibri"/>
              </w:rPr>
            </w:pPr>
          </w:p>
        </w:tc>
      </w:tr>
      <w:tr w:rsidR="007E503B" w:rsidRPr="007E503B" w14:paraId="6404C6CD" w14:textId="77777777" w:rsidTr="007E503B">
        <w:trPr>
          <w:trHeight w:val="315"/>
        </w:trPr>
        <w:tc>
          <w:tcPr>
            <w:tcW w:w="2922" w:type="dxa"/>
            <w:gridSpan w:val="4"/>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15073A28" w14:textId="77777777" w:rsidR="007E503B" w:rsidRPr="007E503B" w:rsidRDefault="007E503B" w:rsidP="007E503B">
            <w:pPr>
              <w:rPr>
                <w:rFonts w:ascii="Calibri" w:hAnsi="Calibri" w:cs="Calibri"/>
              </w:rPr>
            </w:pPr>
            <w:r w:rsidRPr="007E503B">
              <w:rPr>
                <w:rFonts w:ascii="Calibri" w:hAnsi="Calibri" w:cs="Calibri"/>
                <w:sz w:val="22"/>
                <w:szCs w:val="22"/>
              </w:rPr>
              <w:t>Дебиторская задолженность</w:t>
            </w:r>
          </w:p>
        </w:tc>
        <w:tc>
          <w:tcPr>
            <w:tcW w:w="90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14EC009" w14:textId="77777777" w:rsidR="007E503B" w:rsidRPr="007E503B" w:rsidRDefault="007E503B" w:rsidP="007E503B">
            <w:pPr>
              <w:jc w:val="center"/>
              <w:rPr>
                <w:rFonts w:ascii="Calibri" w:hAnsi="Calibri" w:cs="Calibri"/>
              </w:rPr>
            </w:pPr>
            <w:r w:rsidRPr="007E503B">
              <w:rPr>
                <w:rFonts w:ascii="Calibri" w:hAnsi="Calibri" w:cs="Calibri"/>
                <w:sz w:val="22"/>
                <w:szCs w:val="22"/>
              </w:rPr>
              <w:t>тыс. руб.</w:t>
            </w:r>
          </w:p>
        </w:tc>
        <w:tc>
          <w:tcPr>
            <w:tcW w:w="607" w:type="dxa"/>
            <w:gridSpan w:val="2"/>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5529F940" w14:textId="77777777" w:rsidR="007E503B" w:rsidRPr="007E503B" w:rsidRDefault="007E503B" w:rsidP="007E503B">
            <w:pPr>
              <w:jc w:val="center"/>
              <w:rPr>
                <w:rFonts w:ascii="Calibri" w:hAnsi="Calibri" w:cs="Calibri"/>
              </w:rPr>
            </w:pPr>
          </w:p>
        </w:tc>
        <w:tc>
          <w:tcPr>
            <w:tcW w:w="711"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464C003D"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709"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6CB204E4"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709"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04728BC7"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992"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396908F7"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992" w:type="dxa"/>
            <w:gridSpan w:val="2"/>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0D89C400"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187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930E66C" w14:textId="77777777" w:rsidR="007E503B" w:rsidRPr="007E503B" w:rsidRDefault="007E503B" w:rsidP="007E503B">
            <w:pPr>
              <w:jc w:val="right"/>
              <w:rPr>
                <w:rFonts w:ascii="Calibri" w:hAnsi="Calibri" w:cs="Calibri"/>
              </w:rPr>
            </w:pPr>
          </w:p>
        </w:tc>
      </w:tr>
      <w:tr w:rsidR="007E503B" w:rsidRPr="007E503B" w14:paraId="179163F3" w14:textId="77777777" w:rsidTr="007E503B">
        <w:trPr>
          <w:trHeight w:val="315"/>
        </w:trPr>
        <w:tc>
          <w:tcPr>
            <w:tcW w:w="2922" w:type="dxa"/>
            <w:gridSpan w:val="4"/>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264B9332" w14:textId="77777777" w:rsidR="007E503B" w:rsidRPr="007E503B" w:rsidRDefault="007E503B" w:rsidP="007E503B">
            <w:pPr>
              <w:rPr>
                <w:rFonts w:ascii="Calibri" w:hAnsi="Calibri" w:cs="Calibri"/>
              </w:rPr>
            </w:pPr>
            <w:r w:rsidRPr="007E503B">
              <w:rPr>
                <w:rFonts w:ascii="Calibri" w:hAnsi="Calibri" w:cs="Calibri"/>
                <w:sz w:val="22"/>
                <w:szCs w:val="22"/>
              </w:rPr>
              <w:t>Денежные средства</w:t>
            </w:r>
          </w:p>
        </w:tc>
        <w:tc>
          <w:tcPr>
            <w:tcW w:w="90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C5AAE25" w14:textId="77777777" w:rsidR="007E503B" w:rsidRPr="007E503B" w:rsidRDefault="007E503B" w:rsidP="007E503B">
            <w:pPr>
              <w:jc w:val="center"/>
              <w:rPr>
                <w:rFonts w:ascii="Calibri" w:hAnsi="Calibri" w:cs="Calibri"/>
              </w:rPr>
            </w:pPr>
            <w:r w:rsidRPr="007E503B">
              <w:rPr>
                <w:rFonts w:ascii="Calibri" w:hAnsi="Calibri" w:cs="Calibri"/>
                <w:sz w:val="22"/>
                <w:szCs w:val="22"/>
              </w:rPr>
              <w:t>тыс. руб.</w:t>
            </w:r>
          </w:p>
        </w:tc>
        <w:tc>
          <w:tcPr>
            <w:tcW w:w="607" w:type="dxa"/>
            <w:gridSpan w:val="2"/>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7DD79821" w14:textId="77777777" w:rsidR="007E503B" w:rsidRPr="007E503B" w:rsidRDefault="007E503B" w:rsidP="007E503B">
            <w:pPr>
              <w:jc w:val="center"/>
              <w:rPr>
                <w:rFonts w:ascii="Calibri" w:hAnsi="Calibri" w:cs="Calibri"/>
              </w:rPr>
            </w:pPr>
          </w:p>
        </w:tc>
        <w:tc>
          <w:tcPr>
            <w:tcW w:w="711"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52F43042"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709"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7CEC40FE"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709"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0E865B7E"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992"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5370B721"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992" w:type="dxa"/>
            <w:gridSpan w:val="2"/>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262E5C55"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187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B98FF92" w14:textId="77777777" w:rsidR="007E503B" w:rsidRPr="007E503B" w:rsidRDefault="007E503B" w:rsidP="007E503B">
            <w:pPr>
              <w:jc w:val="right"/>
              <w:rPr>
                <w:rFonts w:ascii="Calibri" w:hAnsi="Calibri" w:cs="Calibri"/>
              </w:rPr>
            </w:pPr>
          </w:p>
        </w:tc>
      </w:tr>
      <w:tr w:rsidR="007E503B" w:rsidRPr="007E503B" w14:paraId="7A4B48C5" w14:textId="77777777" w:rsidTr="007E503B">
        <w:trPr>
          <w:trHeight w:val="315"/>
        </w:trPr>
        <w:tc>
          <w:tcPr>
            <w:tcW w:w="2922" w:type="dxa"/>
            <w:gridSpan w:val="4"/>
            <w:tcBorders>
              <w:top w:val="single" w:sz="6" w:space="0" w:color="CCCCCC"/>
              <w:left w:val="single" w:sz="6" w:space="0" w:color="000000"/>
              <w:bottom w:val="single" w:sz="6" w:space="0" w:color="000000"/>
              <w:right w:val="single" w:sz="6" w:space="0" w:color="808080"/>
            </w:tcBorders>
            <w:tcMar>
              <w:top w:w="30" w:type="dxa"/>
              <w:left w:w="45" w:type="dxa"/>
              <w:bottom w:w="30" w:type="dxa"/>
              <w:right w:w="45" w:type="dxa"/>
            </w:tcMar>
            <w:vAlign w:val="bottom"/>
            <w:hideMark/>
          </w:tcPr>
          <w:p w14:paraId="3FB427EF" w14:textId="77777777" w:rsidR="007E503B" w:rsidRPr="007E503B" w:rsidRDefault="007E503B" w:rsidP="007E503B">
            <w:pPr>
              <w:rPr>
                <w:rFonts w:ascii="Calibri" w:hAnsi="Calibri" w:cs="Calibri"/>
              </w:rPr>
            </w:pPr>
            <w:r w:rsidRPr="007E503B">
              <w:rPr>
                <w:rFonts w:ascii="Calibri" w:hAnsi="Calibri" w:cs="Calibri"/>
                <w:sz w:val="22"/>
                <w:szCs w:val="22"/>
              </w:rPr>
              <w:t>Прочие оборотные активы</w:t>
            </w:r>
          </w:p>
        </w:tc>
        <w:tc>
          <w:tcPr>
            <w:tcW w:w="90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D6CE0AD" w14:textId="77777777" w:rsidR="007E503B" w:rsidRPr="007E503B" w:rsidRDefault="007E503B" w:rsidP="007E503B">
            <w:pPr>
              <w:jc w:val="center"/>
              <w:rPr>
                <w:rFonts w:ascii="Calibri" w:hAnsi="Calibri" w:cs="Calibri"/>
              </w:rPr>
            </w:pPr>
            <w:r w:rsidRPr="007E503B">
              <w:rPr>
                <w:rFonts w:ascii="Calibri" w:hAnsi="Calibri" w:cs="Calibri"/>
                <w:sz w:val="22"/>
                <w:szCs w:val="22"/>
              </w:rPr>
              <w:t>тыс. руб.</w:t>
            </w:r>
          </w:p>
        </w:tc>
        <w:tc>
          <w:tcPr>
            <w:tcW w:w="607" w:type="dxa"/>
            <w:gridSpan w:val="2"/>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54F4396B" w14:textId="77777777" w:rsidR="007E503B" w:rsidRPr="007E503B" w:rsidRDefault="007E503B" w:rsidP="007E503B">
            <w:pPr>
              <w:jc w:val="center"/>
              <w:rPr>
                <w:rFonts w:ascii="Calibri" w:hAnsi="Calibri" w:cs="Calibri"/>
              </w:rPr>
            </w:pPr>
          </w:p>
        </w:tc>
        <w:tc>
          <w:tcPr>
            <w:tcW w:w="711"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384B9F5B" w14:textId="77777777" w:rsidR="007E503B" w:rsidRPr="007E503B" w:rsidRDefault="007E503B" w:rsidP="007E503B">
            <w:pPr>
              <w:rPr>
                <w:sz w:val="20"/>
                <w:szCs w:val="20"/>
              </w:rPr>
            </w:pPr>
          </w:p>
        </w:tc>
        <w:tc>
          <w:tcPr>
            <w:tcW w:w="709"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482D2599" w14:textId="77777777" w:rsidR="007E503B" w:rsidRPr="007E503B" w:rsidRDefault="007E503B" w:rsidP="007E503B">
            <w:pPr>
              <w:rPr>
                <w:sz w:val="20"/>
                <w:szCs w:val="20"/>
              </w:rPr>
            </w:pPr>
          </w:p>
        </w:tc>
        <w:tc>
          <w:tcPr>
            <w:tcW w:w="709"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070839A0" w14:textId="77777777" w:rsidR="007E503B" w:rsidRPr="007E503B" w:rsidRDefault="007E503B" w:rsidP="007E503B">
            <w:pPr>
              <w:rPr>
                <w:sz w:val="20"/>
                <w:szCs w:val="20"/>
              </w:rPr>
            </w:pPr>
          </w:p>
        </w:tc>
        <w:tc>
          <w:tcPr>
            <w:tcW w:w="992"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619756D6" w14:textId="77777777" w:rsidR="007E503B" w:rsidRPr="007E503B" w:rsidRDefault="007E503B" w:rsidP="007E503B">
            <w:pPr>
              <w:rPr>
                <w:sz w:val="20"/>
                <w:szCs w:val="20"/>
              </w:rPr>
            </w:pPr>
          </w:p>
        </w:tc>
        <w:tc>
          <w:tcPr>
            <w:tcW w:w="992" w:type="dxa"/>
            <w:gridSpan w:val="2"/>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05EB33ED" w14:textId="77777777" w:rsidR="007E503B" w:rsidRPr="007E503B" w:rsidRDefault="007E503B" w:rsidP="007E503B">
            <w:pPr>
              <w:rPr>
                <w:sz w:val="20"/>
                <w:szCs w:val="20"/>
              </w:rPr>
            </w:pPr>
          </w:p>
        </w:tc>
        <w:tc>
          <w:tcPr>
            <w:tcW w:w="1878"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33B8F5" w14:textId="77777777" w:rsidR="007E503B" w:rsidRPr="007E503B" w:rsidRDefault="007E503B" w:rsidP="007E503B">
            <w:pPr>
              <w:rPr>
                <w:sz w:val="20"/>
                <w:szCs w:val="20"/>
              </w:rPr>
            </w:pPr>
          </w:p>
        </w:tc>
      </w:tr>
      <w:tr w:rsidR="007E503B" w:rsidRPr="007E503B" w14:paraId="69375065" w14:textId="77777777" w:rsidTr="007E503B">
        <w:trPr>
          <w:trHeight w:val="315"/>
        </w:trPr>
        <w:tc>
          <w:tcPr>
            <w:tcW w:w="2922" w:type="dxa"/>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33AF7E" w14:textId="77777777" w:rsidR="007E503B" w:rsidRPr="007E503B" w:rsidRDefault="007E503B" w:rsidP="007E503B">
            <w:pPr>
              <w:rPr>
                <w:sz w:val="20"/>
                <w:szCs w:val="20"/>
              </w:rPr>
            </w:pPr>
          </w:p>
        </w:tc>
        <w:tc>
          <w:tcPr>
            <w:tcW w:w="908"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E04D6B" w14:textId="77777777" w:rsidR="007E503B" w:rsidRPr="007E503B" w:rsidRDefault="007E503B" w:rsidP="007E503B">
            <w:pPr>
              <w:rPr>
                <w:sz w:val="20"/>
                <w:szCs w:val="20"/>
              </w:rPr>
            </w:pPr>
          </w:p>
        </w:tc>
        <w:tc>
          <w:tcPr>
            <w:tcW w:w="60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06B0C7" w14:textId="77777777" w:rsidR="007E503B" w:rsidRPr="007E503B" w:rsidRDefault="007E503B" w:rsidP="007E503B">
            <w:pPr>
              <w:rPr>
                <w:sz w:val="20"/>
                <w:szCs w:val="20"/>
              </w:rPr>
            </w:pPr>
          </w:p>
        </w:tc>
        <w:tc>
          <w:tcPr>
            <w:tcW w:w="711" w:type="dxa"/>
            <w:tcBorders>
              <w:top w:val="single" w:sz="6" w:space="0" w:color="CCCCCC"/>
              <w:left w:val="single" w:sz="6" w:space="0" w:color="CCCCCC"/>
              <w:bottom w:val="single" w:sz="6" w:space="0" w:color="000000"/>
              <w:right w:val="single" w:sz="6" w:space="0" w:color="808080"/>
            </w:tcBorders>
            <w:tcMar>
              <w:top w:w="30" w:type="dxa"/>
              <w:left w:w="45" w:type="dxa"/>
              <w:bottom w:w="30" w:type="dxa"/>
              <w:right w:w="45" w:type="dxa"/>
            </w:tcMar>
            <w:vAlign w:val="bottom"/>
            <w:hideMark/>
          </w:tcPr>
          <w:p w14:paraId="5DB890E4" w14:textId="77777777" w:rsidR="007E503B" w:rsidRPr="007E503B" w:rsidRDefault="007E503B" w:rsidP="007E503B">
            <w:pPr>
              <w:rPr>
                <w:sz w:val="20"/>
                <w:szCs w:val="20"/>
              </w:rPr>
            </w:pPr>
          </w:p>
        </w:tc>
        <w:tc>
          <w:tcPr>
            <w:tcW w:w="709" w:type="dxa"/>
            <w:tcBorders>
              <w:top w:val="single" w:sz="6" w:space="0" w:color="CCCCCC"/>
              <w:left w:val="single" w:sz="6" w:space="0" w:color="CCCCCC"/>
              <w:bottom w:val="single" w:sz="6" w:space="0" w:color="000000"/>
              <w:right w:val="single" w:sz="6" w:space="0" w:color="808080"/>
            </w:tcBorders>
            <w:tcMar>
              <w:top w:w="30" w:type="dxa"/>
              <w:left w:w="45" w:type="dxa"/>
              <w:bottom w:w="30" w:type="dxa"/>
              <w:right w:w="45" w:type="dxa"/>
            </w:tcMar>
            <w:vAlign w:val="bottom"/>
            <w:hideMark/>
          </w:tcPr>
          <w:p w14:paraId="0C9B696D" w14:textId="77777777" w:rsidR="007E503B" w:rsidRPr="007E503B" w:rsidRDefault="007E503B" w:rsidP="007E503B">
            <w:pPr>
              <w:rPr>
                <w:sz w:val="20"/>
                <w:szCs w:val="20"/>
              </w:rPr>
            </w:pPr>
          </w:p>
        </w:tc>
        <w:tc>
          <w:tcPr>
            <w:tcW w:w="709" w:type="dxa"/>
            <w:tcBorders>
              <w:top w:val="single" w:sz="6" w:space="0" w:color="CCCCCC"/>
              <w:left w:val="single" w:sz="6" w:space="0" w:color="CCCCCC"/>
              <w:bottom w:val="single" w:sz="6" w:space="0" w:color="000000"/>
              <w:right w:val="single" w:sz="6" w:space="0" w:color="808080"/>
            </w:tcBorders>
            <w:tcMar>
              <w:top w:w="30" w:type="dxa"/>
              <w:left w:w="45" w:type="dxa"/>
              <w:bottom w:w="30" w:type="dxa"/>
              <w:right w:w="45" w:type="dxa"/>
            </w:tcMar>
            <w:vAlign w:val="bottom"/>
            <w:hideMark/>
          </w:tcPr>
          <w:p w14:paraId="412831F8" w14:textId="77777777" w:rsidR="007E503B" w:rsidRPr="007E503B" w:rsidRDefault="007E503B" w:rsidP="007E503B">
            <w:pPr>
              <w:rPr>
                <w:sz w:val="20"/>
                <w:szCs w:val="20"/>
              </w:rPr>
            </w:pPr>
          </w:p>
        </w:tc>
        <w:tc>
          <w:tcPr>
            <w:tcW w:w="992" w:type="dxa"/>
            <w:tcBorders>
              <w:top w:val="single" w:sz="6" w:space="0" w:color="CCCCCC"/>
              <w:left w:val="single" w:sz="6" w:space="0" w:color="CCCCCC"/>
              <w:bottom w:val="single" w:sz="6" w:space="0" w:color="000000"/>
              <w:right w:val="single" w:sz="6" w:space="0" w:color="808080"/>
            </w:tcBorders>
            <w:tcMar>
              <w:top w:w="30" w:type="dxa"/>
              <w:left w:w="45" w:type="dxa"/>
              <w:bottom w:w="30" w:type="dxa"/>
              <w:right w:w="45" w:type="dxa"/>
            </w:tcMar>
            <w:vAlign w:val="bottom"/>
            <w:hideMark/>
          </w:tcPr>
          <w:p w14:paraId="3E11D9DA" w14:textId="77777777" w:rsidR="007E503B" w:rsidRPr="007E503B" w:rsidRDefault="007E503B" w:rsidP="007E503B">
            <w:pPr>
              <w:rPr>
                <w:sz w:val="20"/>
                <w:szCs w:val="20"/>
              </w:rPr>
            </w:pPr>
          </w:p>
        </w:tc>
        <w:tc>
          <w:tcPr>
            <w:tcW w:w="99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DF431B" w14:textId="77777777" w:rsidR="007E503B" w:rsidRPr="007E503B" w:rsidRDefault="007E503B" w:rsidP="007E503B">
            <w:pPr>
              <w:rPr>
                <w:sz w:val="20"/>
                <w:szCs w:val="20"/>
              </w:rPr>
            </w:pPr>
          </w:p>
        </w:tc>
        <w:tc>
          <w:tcPr>
            <w:tcW w:w="1878"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1E4485" w14:textId="77777777" w:rsidR="007E503B" w:rsidRPr="007E503B" w:rsidRDefault="007E503B" w:rsidP="007E503B">
            <w:pPr>
              <w:rPr>
                <w:sz w:val="20"/>
                <w:szCs w:val="20"/>
              </w:rPr>
            </w:pPr>
          </w:p>
        </w:tc>
      </w:tr>
      <w:tr w:rsidR="007E503B" w:rsidRPr="007E503B" w14:paraId="6D0E3E90" w14:textId="77777777" w:rsidTr="007E503B">
        <w:trPr>
          <w:gridBefore w:val="1"/>
          <w:gridAfter w:val="1"/>
          <w:wBefore w:w="52" w:type="dxa"/>
          <w:wAfter w:w="35" w:type="dxa"/>
          <w:trHeight w:val="315"/>
        </w:trPr>
        <w:tc>
          <w:tcPr>
            <w:tcW w:w="1744" w:type="dxa"/>
            <w:vMerge w:val="restart"/>
            <w:tcBorders>
              <w:top w:val="single" w:sz="6" w:space="0" w:color="000000"/>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45EFB2DD" w14:textId="77777777" w:rsidR="007E503B" w:rsidRPr="007E503B" w:rsidRDefault="007E503B" w:rsidP="007E503B">
            <w:pPr>
              <w:jc w:val="center"/>
              <w:rPr>
                <w:rFonts w:ascii="Calibri" w:hAnsi="Calibri" w:cs="Calibri"/>
                <w:b/>
                <w:bCs/>
              </w:rPr>
            </w:pPr>
            <w:r w:rsidRPr="007E503B">
              <w:rPr>
                <w:rFonts w:ascii="Calibri" w:hAnsi="Calibri" w:cs="Calibri"/>
                <w:b/>
                <w:bCs/>
                <w:sz w:val="22"/>
                <w:szCs w:val="22"/>
              </w:rPr>
              <w:t>Показатели</w:t>
            </w:r>
          </w:p>
        </w:tc>
        <w:tc>
          <w:tcPr>
            <w:tcW w:w="1084" w:type="dxa"/>
            <w:vMerge w:val="restart"/>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17ADAD11" w14:textId="77777777" w:rsidR="007E503B" w:rsidRPr="007E503B" w:rsidRDefault="007E503B" w:rsidP="007E503B">
            <w:pPr>
              <w:jc w:val="center"/>
              <w:rPr>
                <w:rFonts w:ascii="Calibri" w:hAnsi="Calibri" w:cs="Calibri"/>
                <w:b/>
                <w:bCs/>
              </w:rPr>
            </w:pPr>
            <w:r w:rsidRPr="007E503B">
              <w:rPr>
                <w:rFonts w:ascii="Calibri" w:hAnsi="Calibri" w:cs="Calibri"/>
                <w:b/>
                <w:bCs/>
                <w:sz w:val="22"/>
                <w:szCs w:val="22"/>
              </w:rPr>
              <w:t>Ед. изм.</w:t>
            </w:r>
          </w:p>
        </w:tc>
        <w:tc>
          <w:tcPr>
            <w:tcW w:w="567" w:type="dxa"/>
            <w:gridSpan w:val="2"/>
            <w:vMerge w:val="restart"/>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7CD52469" w14:textId="77777777" w:rsidR="007E503B" w:rsidRPr="007E503B" w:rsidRDefault="007E503B" w:rsidP="007E503B">
            <w:pPr>
              <w:jc w:val="center"/>
              <w:rPr>
                <w:rFonts w:ascii="Calibri" w:hAnsi="Calibri" w:cs="Calibri"/>
                <w:b/>
                <w:bCs/>
              </w:rPr>
            </w:pPr>
            <w:r w:rsidRPr="007E503B">
              <w:rPr>
                <w:rFonts w:ascii="Calibri" w:hAnsi="Calibri" w:cs="Calibri"/>
                <w:b/>
                <w:bCs/>
                <w:sz w:val="22"/>
                <w:szCs w:val="22"/>
              </w:rPr>
              <w:t>0</w:t>
            </w:r>
          </w:p>
        </w:tc>
        <w:tc>
          <w:tcPr>
            <w:tcW w:w="5018" w:type="dxa"/>
            <w:gridSpan w:val="8"/>
            <w:tcBorders>
              <w:top w:val="single" w:sz="6" w:space="0" w:color="000000"/>
              <w:left w:val="single" w:sz="6" w:space="0" w:color="CCCCCC"/>
              <w:bottom w:val="single" w:sz="6" w:space="0" w:color="808080"/>
              <w:right w:val="single" w:sz="6" w:space="0" w:color="CCCCCC"/>
            </w:tcBorders>
            <w:shd w:val="clear" w:color="auto" w:fill="D9D9D9"/>
            <w:tcMar>
              <w:top w:w="30" w:type="dxa"/>
              <w:left w:w="45" w:type="dxa"/>
              <w:bottom w:w="30" w:type="dxa"/>
              <w:right w:w="45" w:type="dxa"/>
            </w:tcMar>
            <w:vAlign w:val="bottom"/>
            <w:hideMark/>
          </w:tcPr>
          <w:p w14:paraId="17E2DC0A" w14:textId="77777777" w:rsidR="007E503B" w:rsidRPr="007E503B" w:rsidRDefault="007E503B" w:rsidP="007E503B">
            <w:pPr>
              <w:jc w:val="center"/>
              <w:rPr>
                <w:rFonts w:ascii="Calibri" w:hAnsi="Calibri" w:cs="Calibri"/>
                <w:b/>
                <w:bCs/>
              </w:rPr>
            </w:pPr>
            <w:r w:rsidRPr="007E503B">
              <w:rPr>
                <w:rFonts w:ascii="Calibri" w:hAnsi="Calibri" w:cs="Calibri"/>
                <w:b/>
                <w:bCs/>
                <w:sz w:val="22"/>
                <w:szCs w:val="22"/>
              </w:rPr>
              <w:t>Периоды</w:t>
            </w:r>
          </w:p>
        </w:tc>
        <w:tc>
          <w:tcPr>
            <w:tcW w:w="1928" w:type="dxa"/>
            <w:gridSpan w:val="2"/>
            <w:vMerge w:val="restart"/>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752023E7" w14:textId="77777777" w:rsidR="007E503B" w:rsidRPr="007E503B" w:rsidRDefault="007E503B" w:rsidP="007E503B">
            <w:pPr>
              <w:jc w:val="center"/>
              <w:rPr>
                <w:rFonts w:ascii="Calibri" w:hAnsi="Calibri" w:cs="Calibri"/>
                <w:b/>
                <w:bCs/>
              </w:rPr>
            </w:pPr>
            <w:r w:rsidRPr="007E503B">
              <w:rPr>
                <w:rFonts w:ascii="Calibri" w:hAnsi="Calibri" w:cs="Calibri"/>
                <w:b/>
                <w:bCs/>
                <w:sz w:val="22"/>
                <w:szCs w:val="22"/>
              </w:rPr>
              <w:t>Итого</w:t>
            </w:r>
          </w:p>
        </w:tc>
      </w:tr>
      <w:tr w:rsidR="007E503B" w:rsidRPr="007E503B" w14:paraId="2496F9EA" w14:textId="77777777" w:rsidTr="007E503B">
        <w:trPr>
          <w:gridBefore w:val="1"/>
          <w:gridAfter w:val="1"/>
          <w:wBefore w:w="52" w:type="dxa"/>
          <w:wAfter w:w="35" w:type="dxa"/>
          <w:trHeight w:val="315"/>
        </w:trPr>
        <w:tc>
          <w:tcPr>
            <w:tcW w:w="1744" w:type="dxa"/>
            <w:vMerge/>
            <w:tcBorders>
              <w:top w:val="single" w:sz="6" w:space="0" w:color="000000"/>
              <w:left w:val="single" w:sz="6" w:space="0" w:color="000000"/>
              <w:bottom w:val="single" w:sz="6" w:space="0" w:color="000000"/>
              <w:right w:val="single" w:sz="6" w:space="0" w:color="000000"/>
            </w:tcBorders>
            <w:vAlign w:val="center"/>
            <w:hideMark/>
          </w:tcPr>
          <w:p w14:paraId="56831F02" w14:textId="77777777" w:rsidR="007E503B" w:rsidRPr="007E503B" w:rsidRDefault="007E503B" w:rsidP="007E503B">
            <w:pPr>
              <w:rPr>
                <w:rFonts w:ascii="Calibri" w:hAnsi="Calibri" w:cs="Calibri"/>
                <w:b/>
                <w:bCs/>
              </w:rPr>
            </w:pPr>
          </w:p>
        </w:tc>
        <w:tc>
          <w:tcPr>
            <w:tcW w:w="1084" w:type="dxa"/>
            <w:vMerge/>
            <w:tcBorders>
              <w:top w:val="single" w:sz="6" w:space="0" w:color="000000"/>
              <w:left w:val="single" w:sz="6" w:space="0" w:color="CCCCCC"/>
              <w:bottom w:val="single" w:sz="6" w:space="0" w:color="000000"/>
              <w:right w:val="single" w:sz="6" w:space="0" w:color="000000"/>
            </w:tcBorders>
            <w:vAlign w:val="center"/>
            <w:hideMark/>
          </w:tcPr>
          <w:p w14:paraId="7F4983F0" w14:textId="77777777" w:rsidR="007E503B" w:rsidRPr="007E503B" w:rsidRDefault="007E503B" w:rsidP="007E503B">
            <w:pPr>
              <w:rPr>
                <w:rFonts w:ascii="Calibri" w:hAnsi="Calibri" w:cs="Calibri"/>
                <w:b/>
                <w:bCs/>
              </w:rPr>
            </w:pPr>
          </w:p>
        </w:tc>
        <w:tc>
          <w:tcPr>
            <w:tcW w:w="567" w:type="dxa"/>
            <w:gridSpan w:val="2"/>
            <w:vMerge/>
            <w:tcBorders>
              <w:top w:val="single" w:sz="6" w:space="0" w:color="000000"/>
              <w:left w:val="single" w:sz="6" w:space="0" w:color="CCCCCC"/>
              <w:bottom w:val="single" w:sz="6" w:space="0" w:color="000000"/>
              <w:right w:val="single" w:sz="6" w:space="0" w:color="000000"/>
            </w:tcBorders>
            <w:vAlign w:val="center"/>
            <w:hideMark/>
          </w:tcPr>
          <w:p w14:paraId="425783D3" w14:textId="77777777" w:rsidR="007E503B" w:rsidRPr="007E503B" w:rsidRDefault="007E503B" w:rsidP="007E503B">
            <w:pPr>
              <w:rPr>
                <w:rFonts w:ascii="Calibri" w:hAnsi="Calibri" w:cs="Calibri"/>
                <w:b/>
                <w:bCs/>
              </w:rPr>
            </w:pPr>
          </w:p>
        </w:tc>
        <w:tc>
          <w:tcPr>
            <w:tcW w:w="851" w:type="dxa"/>
            <w:gridSpan w:val="2"/>
            <w:tcBorders>
              <w:top w:val="single" w:sz="6" w:space="0" w:color="CCCCCC"/>
              <w:left w:val="single" w:sz="6" w:space="0" w:color="CCCCCC"/>
              <w:bottom w:val="single" w:sz="6" w:space="0" w:color="808080"/>
              <w:right w:val="single" w:sz="6" w:space="0" w:color="808080"/>
            </w:tcBorders>
            <w:shd w:val="clear" w:color="auto" w:fill="D9D9D9"/>
            <w:tcMar>
              <w:top w:w="30" w:type="dxa"/>
              <w:left w:w="45" w:type="dxa"/>
              <w:bottom w:w="30" w:type="dxa"/>
              <w:right w:w="45" w:type="dxa"/>
            </w:tcMar>
            <w:vAlign w:val="bottom"/>
            <w:hideMark/>
          </w:tcPr>
          <w:p w14:paraId="32691663" w14:textId="77777777" w:rsidR="007E503B" w:rsidRPr="007E503B" w:rsidRDefault="007E503B" w:rsidP="007E503B">
            <w:pPr>
              <w:jc w:val="center"/>
              <w:rPr>
                <w:rFonts w:ascii="Calibri" w:hAnsi="Calibri" w:cs="Calibri"/>
                <w:b/>
                <w:bCs/>
              </w:rPr>
            </w:pPr>
            <w:r w:rsidRPr="007E503B">
              <w:rPr>
                <w:rFonts w:ascii="Calibri" w:hAnsi="Calibri" w:cs="Calibri"/>
                <w:b/>
                <w:bCs/>
                <w:sz w:val="22"/>
                <w:szCs w:val="22"/>
              </w:rPr>
              <w:t>1</w:t>
            </w:r>
          </w:p>
        </w:tc>
        <w:tc>
          <w:tcPr>
            <w:tcW w:w="850" w:type="dxa"/>
            <w:gridSpan w:val="2"/>
            <w:tcBorders>
              <w:top w:val="single" w:sz="6" w:space="0" w:color="CCCCCC"/>
              <w:left w:val="single" w:sz="6" w:space="0" w:color="CCCCCC"/>
              <w:bottom w:val="single" w:sz="6" w:space="0" w:color="808080"/>
              <w:right w:val="single" w:sz="6" w:space="0" w:color="808080"/>
            </w:tcBorders>
            <w:shd w:val="clear" w:color="auto" w:fill="D9D9D9"/>
            <w:tcMar>
              <w:top w:w="30" w:type="dxa"/>
              <w:left w:w="45" w:type="dxa"/>
              <w:bottom w:w="30" w:type="dxa"/>
              <w:right w:w="45" w:type="dxa"/>
            </w:tcMar>
            <w:vAlign w:val="bottom"/>
            <w:hideMark/>
          </w:tcPr>
          <w:p w14:paraId="048C9A8D" w14:textId="77777777" w:rsidR="007E503B" w:rsidRPr="007E503B" w:rsidRDefault="007E503B" w:rsidP="007E503B">
            <w:pPr>
              <w:jc w:val="center"/>
              <w:rPr>
                <w:rFonts w:ascii="Calibri" w:hAnsi="Calibri" w:cs="Calibri"/>
                <w:b/>
                <w:bCs/>
              </w:rPr>
            </w:pPr>
            <w:r w:rsidRPr="007E503B">
              <w:rPr>
                <w:rFonts w:ascii="Calibri" w:hAnsi="Calibri" w:cs="Calibri"/>
                <w:b/>
                <w:bCs/>
                <w:sz w:val="22"/>
                <w:szCs w:val="22"/>
              </w:rPr>
              <w:t>2</w:t>
            </w:r>
          </w:p>
        </w:tc>
        <w:tc>
          <w:tcPr>
            <w:tcW w:w="1418" w:type="dxa"/>
            <w:gridSpan w:val="2"/>
            <w:tcBorders>
              <w:top w:val="single" w:sz="6" w:space="0" w:color="CCCCCC"/>
              <w:left w:val="single" w:sz="6" w:space="0" w:color="CCCCCC"/>
              <w:bottom w:val="single" w:sz="6" w:space="0" w:color="808080"/>
              <w:right w:val="single" w:sz="6" w:space="0" w:color="808080"/>
            </w:tcBorders>
            <w:shd w:val="clear" w:color="auto" w:fill="D9D9D9"/>
            <w:tcMar>
              <w:top w:w="30" w:type="dxa"/>
              <w:left w:w="45" w:type="dxa"/>
              <w:bottom w:w="30" w:type="dxa"/>
              <w:right w:w="45" w:type="dxa"/>
            </w:tcMar>
            <w:vAlign w:val="bottom"/>
            <w:hideMark/>
          </w:tcPr>
          <w:p w14:paraId="2111CABF" w14:textId="77777777" w:rsidR="007E503B" w:rsidRPr="007E503B" w:rsidRDefault="007E503B" w:rsidP="007E503B">
            <w:pPr>
              <w:jc w:val="center"/>
              <w:rPr>
                <w:rFonts w:ascii="Calibri" w:hAnsi="Calibri" w:cs="Calibri"/>
                <w:b/>
                <w:bCs/>
              </w:rPr>
            </w:pPr>
            <w:r w:rsidRPr="007E503B">
              <w:rPr>
                <w:rFonts w:ascii="Calibri" w:hAnsi="Calibri" w:cs="Calibri"/>
                <w:b/>
                <w:bCs/>
                <w:sz w:val="22"/>
                <w:szCs w:val="22"/>
              </w:rPr>
              <w:t>3</w:t>
            </w:r>
          </w:p>
        </w:tc>
        <w:tc>
          <w:tcPr>
            <w:tcW w:w="992" w:type="dxa"/>
            <w:tcBorders>
              <w:top w:val="single" w:sz="6" w:space="0" w:color="CCCCCC"/>
              <w:left w:val="single" w:sz="6" w:space="0" w:color="CCCCCC"/>
              <w:bottom w:val="single" w:sz="6" w:space="0" w:color="808080"/>
              <w:right w:val="single" w:sz="6" w:space="0" w:color="808080"/>
            </w:tcBorders>
            <w:shd w:val="clear" w:color="auto" w:fill="D9D9D9"/>
            <w:tcMar>
              <w:top w:w="30" w:type="dxa"/>
              <w:left w:w="45" w:type="dxa"/>
              <w:bottom w:w="30" w:type="dxa"/>
              <w:right w:w="45" w:type="dxa"/>
            </w:tcMar>
            <w:vAlign w:val="bottom"/>
            <w:hideMark/>
          </w:tcPr>
          <w:p w14:paraId="429BCBB7" w14:textId="77777777" w:rsidR="007E503B" w:rsidRPr="007E503B" w:rsidRDefault="007E503B" w:rsidP="007E503B">
            <w:pPr>
              <w:jc w:val="center"/>
              <w:rPr>
                <w:rFonts w:ascii="Calibri" w:hAnsi="Calibri" w:cs="Calibri"/>
                <w:b/>
                <w:bCs/>
              </w:rPr>
            </w:pPr>
            <w:r w:rsidRPr="007E503B">
              <w:rPr>
                <w:rFonts w:ascii="Calibri" w:hAnsi="Calibri" w:cs="Calibri"/>
                <w:b/>
                <w:bCs/>
                <w:sz w:val="22"/>
                <w:szCs w:val="22"/>
              </w:rPr>
              <w:t>4</w:t>
            </w:r>
          </w:p>
        </w:tc>
        <w:tc>
          <w:tcPr>
            <w:tcW w:w="907" w:type="dxa"/>
            <w:tcBorders>
              <w:top w:val="single" w:sz="6" w:space="0" w:color="CCCCCC"/>
              <w:left w:val="single" w:sz="6" w:space="0" w:color="CCCCCC"/>
              <w:bottom w:val="single" w:sz="6" w:space="0" w:color="808080"/>
              <w:right w:val="single" w:sz="6" w:space="0" w:color="000000"/>
            </w:tcBorders>
            <w:shd w:val="clear" w:color="auto" w:fill="D9D9D9"/>
            <w:tcMar>
              <w:top w:w="30" w:type="dxa"/>
              <w:left w:w="45" w:type="dxa"/>
              <w:bottom w:w="30" w:type="dxa"/>
              <w:right w:w="45" w:type="dxa"/>
            </w:tcMar>
            <w:vAlign w:val="bottom"/>
            <w:hideMark/>
          </w:tcPr>
          <w:p w14:paraId="6DE30C83" w14:textId="77777777" w:rsidR="007E503B" w:rsidRPr="007E503B" w:rsidRDefault="007E503B" w:rsidP="007E503B">
            <w:pPr>
              <w:jc w:val="center"/>
              <w:rPr>
                <w:rFonts w:ascii="Calibri" w:hAnsi="Calibri" w:cs="Calibri"/>
                <w:b/>
                <w:bCs/>
              </w:rPr>
            </w:pPr>
            <w:r w:rsidRPr="007E503B">
              <w:rPr>
                <w:rFonts w:ascii="Calibri" w:hAnsi="Calibri" w:cs="Calibri"/>
                <w:b/>
                <w:bCs/>
                <w:sz w:val="22"/>
                <w:szCs w:val="22"/>
              </w:rPr>
              <w:t>5</w:t>
            </w:r>
          </w:p>
        </w:tc>
        <w:tc>
          <w:tcPr>
            <w:tcW w:w="1928" w:type="dxa"/>
            <w:gridSpan w:val="2"/>
            <w:vMerge/>
            <w:tcBorders>
              <w:top w:val="single" w:sz="6" w:space="0" w:color="000000"/>
              <w:left w:val="single" w:sz="6" w:space="0" w:color="CCCCCC"/>
              <w:bottom w:val="single" w:sz="6" w:space="0" w:color="000000"/>
              <w:right w:val="single" w:sz="6" w:space="0" w:color="000000"/>
            </w:tcBorders>
            <w:vAlign w:val="center"/>
            <w:hideMark/>
          </w:tcPr>
          <w:p w14:paraId="3A63E00C" w14:textId="77777777" w:rsidR="007E503B" w:rsidRPr="007E503B" w:rsidRDefault="007E503B" w:rsidP="007E503B">
            <w:pPr>
              <w:rPr>
                <w:rFonts w:ascii="Calibri" w:hAnsi="Calibri" w:cs="Calibri"/>
                <w:b/>
                <w:bCs/>
              </w:rPr>
            </w:pPr>
          </w:p>
        </w:tc>
      </w:tr>
      <w:tr w:rsidR="007E503B" w:rsidRPr="007E503B" w14:paraId="7D1F86F2" w14:textId="77777777" w:rsidTr="007E503B">
        <w:trPr>
          <w:gridBefore w:val="1"/>
          <w:gridAfter w:val="1"/>
          <w:wBefore w:w="52" w:type="dxa"/>
          <w:wAfter w:w="35" w:type="dxa"/>
          <w:trHeight w:val="315"/>
        </w:trPr>
        <w:tc>
          <w:tcPr>
            <w:tcW w:w="1744"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4EFE3968" w14:textId="77777777" w:rsidR="007E503B" w:rsidRPr="007E503B" w:rsidRDefault="007E503B" w:rsidP="007E503B">
            <w:pPr>
              <w:jc w:val="center"/>
              <w:rPr>
                <w:rFonts w:ascii="Calibri" w:hAnsi="Calibri" w:cs="Calibri"/>
                <w:b/>
                <w:bCs/>
              </w:rPr>
            </w:pPr>
          </w:p>
        </w:tc>
        <w:tc>
          <w:tcPr>
            <w:tcW w:w="1084"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9ED3BDA" w14:textId="77777777" w:rsidR="007E503B" w:rsidRPr="007E503B" w:rsidRDefault="007E503B" w:rsidP="007E503B">
            <w:pPr>
              <w:rPr>
                <w:sz w:val="20"/>
                <w:szCs w:val="20"/>
              </w:rPr>
            </w:pPr>
          </w:p>
        </w:tc>
        <w:tc>
          <w:tcPr>
            <w:tcW w:w="567"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D1DD157" w14:textId="77777777" w:rsidR="007E503B" w:rsidRPr="007E503B" w:rsidRDefault="007E503B" w:rsidP="007E503B">
            <w:pPr>
              <w:rPr>
                <w:sz w:val="20"/>
                <w:szCs w:val="20"/>
              </w:rPr>
            </w:pPr>
          </w:p>
        </w:tc>
        <w:tc>
          <w:tcPr>
            <w:tcW w:w="851" w:type="dxa"/>
            <w:gridSpan w:val="2"/>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BF4EAD2" w14:textId="77777777" w:rsidR="007E503B" w:rsidRPr="007E503B" w:rsidRDefault="007E503B" w:rsidP="007E503B">
            <w:pPr>
              <w:rPr>
                <w:sz w:val="20"/>
                <w:szCs w:val="20"/>
              </w:rPr>
            </w:pPr>
          </w:p>
        </w:tc>
        <w:tc>
          <w:tcPr>
            <w:tcW w:w="850" w:type="dxa"/>
            <w:gridSpan w:val="2"/>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DE149A3" w14:textId="77777777" w:rsidR="007E503B" w:rsidRPr="007E503B" w:rsidRDefault="007E503B" w:rsidP="007E503B">
            <w:pPr>
              <w:rPr>
                <w:sz w:val="20"/>
                <w:szCs w:val="20"/>
              </w:rPr>
            </w:pPr>
          </w:p>
        </w:tc>
        <w:tc>
          <w:tcPr>
            <w:tcW w:w="1418" w:type="dxa"/>
            <w:gridSpan w:val="2"/>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6D2D9C3" w14:textId="77777777" w:rsidR="007E503B" w:rsidRPr="007E503B" w:rsidRDefault="007E503B" w:rsidP="007E503B">
            <w:pPr>
              <w:rPr>
                <w:sz w:val="20"/>
                <w:szCs w:val="20"/>
              </w:rPr>
            </w:pPr>
          </w:p>
        </w:tc>
        <w:tc>
          <w:tcPr>
            <w:tcW w:w="992"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1F90F3F" w14:textId="77777777" w:rsidR="007E503B" w:rsidRPr="007E503B" w:rsidRDefault="007E503B" w:rsidP="007E503B">
            <w:pPr>
              <w:rPr>
                <w:sz w:val="20"/>
                <w:szCs w:val="20"/>
              </w:rPr>
            </w:pPr>
          </w:p>
        </w:tc>
        <w:tc>
          <w:tcPr>
            <w:tcW w:w="907"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ACA8BAD" w14:textId="77777777" w:rsidR="007E503B" w:rsidRPr="007E503B" w:rsidRDefault="007E503B" w:rsidP="007E503B">
            <w:pPr>
              <w:rPr>
                <w:sz w:val="20"/>
                <w:szCs w:val="20"/>
              </w:rPr>
            </w:pPr>
          </w:p>
        </w:tc>
        <w:tc>
          <w:tcPr>
            <w:tcW w:w="192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75D30A1" w14:textId="77777777" w:rsidR="007E503B" w:rsidRPr="007E503B" w:rsidRDefault="007E503B" w:rsidP="007E503B">
            <w:pPr>
              <w:rPr>
                <w:sz w:val="20"/>
                <w:szCs w:val="20"/>
              </w:rPr>
            </w:pPr>
          </w:p>
        </w:tc>
      </w:tr>
      <w:tr w:rsidR="007E503B" w:rsidRPr="007E503B" w14:paraId="2CF55382" w14:textId="77777777" w:rsidTr="007E503B">
        <w:trPr>
          <w:gridBefore w:val="1"/>
          <w:gridAfter w:val="1"/>
          <w:wBefore w:w="52" w:type="dxa"/>
          <w:wAfter w:w="35" w:type="dxa"/>
          <w:trHeight w:val="315"/>
        </w:trPr>
        <w:tc>
          <w:tcPr>
            <w:tcW w:w="1744"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3D88F8C9" w14:textId="77777777" w:rsidR="007E503B" w:rsidRPr="007E503B" w:rsidRDefault="007E503B" w:rsidP="007E503B">
            <w:pPr>
              <w:rPr>
                <w:rFonts w:ascii="Calibri" w:hAnsi="Calibri" w:cs="Calibri"/>
                <w:b/>
                <w:bCs/>
              </w:rPr>
            </w:pPr>
            <w:r w:rsidRPr="007E503B">
              <w:rPr>
                <w:rFonts w:ascii="Calibri" w:hAnsi="Calibri" w:cs="Calibri"/>
                <w:b/>
                <w:bCs/>
                <w:sz w:val="22"/>
                <w:szCs w:val="22"/>
              </w:rPr>
              <w:t>Пассивы</w:t>
            </w:r>
          </w:p>
        </w:tc>
        <w:tc>
          <w:tcPr>
            <w:tcW w:w="1084"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ABD0F0F" w14:textId="77777777" w:rsidR="007E503B" w:rsidRPr="007E503B" w:rsidRDefault="007E503B" w:rsidP="007E503B">
            <w:pPr>
              <w:jc w:val="center"/>
              <w:rPr>
                <w:rFonts w:ascii="Calibri" w:hAnsi="Calibri" w:cs="Calibri"/>
              </w:rPr>
            </w:pPr>
            <w:r w:rsidRPr="007E503B">
              <w:rPr>
                <w:rFonts w:ascii="Calibri" w:hAnsi="Calibri" w:cs="Calibri"/>
                <w:sz w:val="22"/>
                <w:szCs w:val="22"/>
              </w:rPr>
              <w:t>тыс. руб.</w:t>
            </w:r>
          </w:p>
        </w:tc>
        <w:tc>
          <w:tcPr>
            <w:tcW w:w="567"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1F79CB2" w14:textId="77777777" w:rsidR="007E503B" w:rsidRPr="007E503B" w:rsidRDefault="007E503B" w:rsidP="007E503B">
            <w:pPr>
              <w:jc w:val="right"/>
              <w:rPr>
                <w:rFonts w:ascii="Calibri" w:hAnsi="Calibri" w:cs="Calibri"/>
              </w:rPr>
            </w:pPr>
            <w:r w:rsidRPr="007E503B">
              <w:rPr>
                <w:rFonts w:ascii="Calibri" w:hAnsi="Calibri" w:cs="Calibri"/>
                <w:sz w:val="22"/>
                <w:szCs w:val="22"/>
              </w:rPr>
              <w:t>0,00</w:t>
            </w:r>
          </w:p>
        </w:tc>
        <w:tc>
          <w:tcPr>
            <w:tcW w:w="851" w:type="dxa"/>
            <w:gridSpan w:val="2"/>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343483C" w14:textId="77777777" w:rsidR="007E503B" w:rsidRPr="007E503B" w:rsidRDefault="007E503B" w:rsidP="007E503B">
            <w:pPr>
              <w:jc w:val="right"/>
              <w:rPr>
                <w:rFonts w:ascii="Calibri" w:hAnsi="Calibri" w:cs="Calibri"/>
              </w:rPr>
            </w:pPr>
            <w:r w:rsidRPr="007E503B">
              <w:rPr>
                <w:rFonts w:ascii="Calibri" w:hAnsi="Calibri" w:cs="Calibri"/>
                <w:sz w:val="22"/>
                <w:szCs w:val="22"/>
              </w:rPr>
              <w:t>0,00</w:t>
            </w:r>
          </w:p>
        </w:tc>
        <w:tc>
          <w:tcPr>
            <w:tcW w:w="850" w:type="dxa"/>
            <w:gridSpan w:val="2"/>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736EB07" w14:textId="77777777" w:rsidR="007E503B" w:rsidRPr="007E503B" w:rsidRDefault="007E503B" w:rsidP="007E503B">
            <w:pPr>
              <w:jc w:val="right"/>
              <w:rPr>
                <w:rFonts w:ascii="Calibri" w:hAnsi="Calibri" w:cs="Calibri"/>
              </w:rPr>
            </w:pPr>
            <w:r w:rsidRPr="007E503B">
              <w:rPr>
                <w:rFonts w:ascii="Calibri" w:hAnsi="Calibri" w:cs="Calibri"/>
                <w:sz w:val="22"/>
                <w:szCs w:val="22"/>
              </w:rPr>
              <w:t>0,00</w:t>
            </w:r>
          </w:p>
        </w:tc>
        <w:tc>
          <w:tcPr>
            <w:tcW w:w="1418" w:type="dxa"/>
            <w:gridSpan w:val="2"/>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0E36574" w14:textId="77777777" w:rsidR="007E503B" w:rsidRPr="007E503B" w:rsidRDefault="007E503B" w:rsidP="007E503B">
            <w:pPr>
              <w:jc w:val="right"/>
              <w:rPr>
                <w:rFonts w:ascii="Calibri" w:hAnsi="Calibri" w:cs="Calibri"/>
              </w:rPr>
            </w:pPr>
            <w:r w:rsidRPr="007E503B">
              <w:rPr>
                <w:rFonts w:ascii="Calibri" w:hAnsi="Calibri" w:cs="Calibri"/>
                <w:sz w:val="22"/>
                <w:szCs w:val="22"/>
              </w:rPr>
              <w:t>0,00</w:t>
            </w:r>
          </w:p>
        </w:tc>
        <w:tc>
          <w:tcPr>
            <w:tcW w:w="992"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EB7DAEB" w14:textId="77777777" w:rsidR="007E503B" w:rsidRPr="007E503B" w:rsidRDefault="007E503B" w:rsidP="007E503B">
            <w:pPr>
              <w:jc w:val="right"/>
              <w:rPr>
                <w:rFonts w:ascii="Calibri" w:hAnsi="Calibri" w:cs="Calibri"/>
              </w:rPr>
            </w:pPr>
            <w:r w:rsidRPr="007E503B">
              <w:rPr>
                <w:rFonts w:ascii="Calibri" w:hAnsi="Calibri" w:cs="Calibri"/>
                <w:sz w:val="22"/>
                <w:szCs w:val="22"/>
              </w:rPr>
              <w:t>0,00</w:t>
            </w:r>
          </w:p>
        </w:tc>
        <w:tc>
          <w:tcPr>
            <w:tcW w:w="907"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E566A06" w14:textId="77777777" w:rsidR="007E503B" w:rsidRPr="007E503B" w:rsidRDefault="007E503B" w:rsidP="007E503B">
            <w:pPr>
              <w:jc w:val="right"/>
              <w:rPr>
                <w:rFonts w:ascii="Calibri" w:hAnsi="Calibri" w:cs="Calibri"/>
              </w:rPr>
            </w:pPr>
            <w:r w:rsidRPr="007E503B">
              <w:rPr>
                <w:rFonts w:ascii="Calibri" w:hAnsi="Calibri" w:cs="Calibri"/>
                <w:sz w:val="22"/>
                <w:szCs w:val="22"/>
              </w:rPr>
              <w:t>0,00</w:t>
            </w:r>
          </w:p>
        </w:tc>
        <w:tc>
          <w:tcPr>
            <w:tcW w:w="192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42E3D5F" w14:textId="77777777" w:rsidR="007E503B" w:rsidRPr="007E503B" w:rsidRDefault="007E503B" w:rsidP="007E503B">
            <w:pPr>
              <w:jc w:val="right"/>
              <w:rPr>
                <w:rFonts w:ascii="Calibri" w:hAnsi="Calibri" w:cs="Calibri"/>
              </w:rPr>
            </w:pPr>
          </w:p>
        </w:tc>
      </w:tr>
      <w:tr w:rsidR="007E503B" w:rsidRPr="007E503B" w14:paraId="30BBE8C2" w14:textId="77777777" w:rsidTr="007E503B">
        <w:trPr>
          <w:gridBefore w:val="1"/>
          <w:gridAfter w:val="1"/>
          <w:wBefore w:w="52" w:type="dxa"/>
          <w:wAfter w:w="35" w:type="dxa"/>
          <w:trHeight w:val="315"/>
        </w:trPr>
        <w:tc>
          <w:tcPr>
            <w:tcW w:w="1744"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5A916E94" w14:textId="77777777" w:rsidR="007E503B" w:rsidRPr="007E503B" w:rsidRDefault="007E503B" w:rsidP="007E503B">
            <w:pPr>
              <w:rPr>
                <w:sz w:val="20"/>
                <w:szCs w:val="20"/>
              </w:rPr>
            </w:pPr>
          </w:p>
        </w:tc>
        <w:tc>
          <w:tcPr>
            <w:tcW w:w="1084"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84C0121" w14:textId="77777777" w:rsidR="007E503B" w:rsidRPr="007E503B" w:rsidRDefault="007E503B" w:rsidP="007E503B">
            <w:pPr>
              <w:rPr>
                <w:sz w:val="20"/>
                <w:szCs w:val="20"/>
              </w:rPr>
            </w:pPr>
          </w:p>
        </w:tc>
        <w:tc>
          <w:tcPr>
            <w:tcW w:w="567"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6D40EE7" w14:textId="77777777" w:rsidR="007E503B" w:rsidRPr="007E503B" w:rsidRDefault="007E503B" w:rsidP="007E503B">
            <w:pPr>
              <w:rPr>
                <w:sz w:val="20"/>
                <w:szCs w:val="20"/>
              </w:rPr>
            </w:pPr>
          </w:p>
        </w:tc>
        <w:tc>
          <w:tcPr>
            <w:tcW w:w="851" w:type="dxa"/>
            <w:gridSpan w:val="2"/>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04C8B70" w14:textId="77777777" w:rsidR="007E503B" w:rsidRPr="007E503B" w:rsidRDefault="007E503B" w:rsidP="007E503B">
            <w:pPr>
              <w:rPr>
                <w:sz w:val="20"/>
                <w:szCs w:val="20"/>
              </w:rPr>
            </w:pPr>
          </w:p>
        </w:tc>
        <w:tc>
          <w:tcPr>
            <w:tcW w:w="850" w:type="dxa"/>
            <w:gridSpan w:val="2"/>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38E0129" w14:textId="77777777" w:rsidR="007E503B" w:rsidRPr="007E503B" w:rsidRDefault="007E503B" w:rsidP="007E503B">
            <w:pPr>
              <w:rPr>
                <w:sz w:val="20"/>
                <w:szCs w:val="20"/>
              </w:rPr>
            </w:pPr>
          </w:p>
        </w:tc>
        <w:tc>
          <w:tcPr>
            <w:tcW w:w="1418" w:type="dxa"/>
            <w:gridSpan w:val="2"/>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9CF4196" w14:textId="77777777" w:rsidR="007E503B" w:rsidRPr="007E503B" w:rsidRDefault="007E503B" w:rsidP="007E503B">
            <w:pPr>
              <w:rPr>
                <w:sz w:val="20"/>
                <w:szCs w:val="20"/>
              </w:rPr>
            </w:pPr>
          </w:p>
        </w:tc>
        <w:tc>
          <w:tcPr>
            <w:tcW w:w="992"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F13E879" w14:textId="77777777" w:rsidR="007E503B" w:rsidRPr="007E503B" w:rsidRDefault="007E503B" w:rsidP="007E503B">
            <w:pPr>
              <w:rPr>
                <w:sz w:val="20"/>
                <w:szCs w:val="20"/>
              </w:rPr>
            </w:pPr>
          </w:p>
        </w:tc>
        <w:tc>
          <w:tcPr>
            <w:tcW w:w="907"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9CA32DD" w14:textId="77777777" w:rsidR="007E503B" w:rsidRPr="007E503B" w:rsidRDefault="007E503B" w:rsidP="007E503B">
            <w:pPr>
              <w:rPr>
                <w:sz w:val="20"/>
                <w:szCs w:val="20"/>
              </w:rPr>
            </w:pPr>
          </w:p>
        </w:tc>
        <w:tc>
          <w:tcPr>
            <w:tcW w:w="192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D0E1802" w14:textId="77777777" w:rsidR="007E503B" w:rsidRPr="007E503B" w:rsidRDefault="007E503B" w:rsidP="007E503B">
            <w:pPr>
              <w:rPr>
                <w:sz w:val="20"/>
                <w:szCs w:val="20"/>
              </w:rPr>
            </w:pPr>
          </w:p>
        </w:tc>
      </w:tr>
      <w:tr w:rsidR="007E503B" w:rsidRPr="007E503B" w14:paraId="6D8CFE65" w14:textId="77777777" w:rsidTr="007E503B">
        <w:trPr>
          <w:gridBefore w:val="1"/>
          <w:gridAfter w:val="1"/>
          <w:wBefore w:w="52" w:type="dxa"/>
          <w:wAfter w:w="35" w:type="dxa"/>
          <w:trHeight w:val="315"/>
        </w:trPr>
        <w:tc>
          <w:tcPr>
            <w:tcW w:w="1744"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33DD20C3" w14:textId="77777777" w:rsidR="007E503B" w:rsidRPr="007E503B" w:rsidRDefault="007E503B" w:rsidP="007E503B">
            <w:pPr>
              <w:rPr>
                <w:rFonts w:ascii="Calibri" w:hAnsi="Calibri" w:cs="Calibri"/>
                <w:b/>
                <w:bCs/>
              </w:rPr>
            </w:pPr>
            <w:r w:rsidRPr="007E503B">
              <w:rPr>
                <w:rFonts w:ascii="Calibri" w:hAnsi="Calibri" w:cs="Calibri"/>
                <w:b/>
                <w:bCs/>
                <w:sz w:val="22"/>
                <w:szCs w:val="22"/>
              </w:rPr>
              <w:t>Капитал</w:t>
            </w:r>
          </w:p>
        </w:tc>
        <w:tc>
          <w:tcPr>
            <w:tcW w:w="1084"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53E9ADA" w14:textId="77777777" w:rsidR="007E503B" w:rsidRPr="007E503B" w:rsidRDefault="007E503B" w:rsidP="007E503B">
            <w:pPr>
              <w:jc w:val="center"/>
              <w:rPr>
                <w:rFonts w:ascii="Calibri" w:hAnsi="Calibri" w:cs="Calibri"/>
              </w:rPr>
            </w:pPr>
            <w:r w:rsidRPr="007E503B">
              <w:rPr>
                <w:rFonts w:ascii="Calibri" w:hAnsi="Calibri" w:cs="Calibri"/>
                <w:sz w:val="22"/>
                <w:szCs w:val="22"/>
              </w:rPr>
              <w:t>тыс. руб.</w:t>
            </w:r>
          </w:p>
        </w:tc>
        <w:tc>
          <w:tcPr>
            <w:tcW w:w="567"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DC77803" w14:textId="77777777" w:rsidR="007E503B" w:rsidRPr="007E503B" w:rsidRDefault="007E503B" w:rsidP="007E503B">
            <w:pPr>
              <w:jc w:val="right"/>
              <w:rPr>
                <w:rFonts w:ascii="Calibri" w:hAnsi="Calibri" w:cs="Calibri"/>
              </w:rPr>
            </w:pPr>
            <w:r w:rsidRPr="007E503B">
              <w:rPr>
                <w:rFonts w:ascii="Calibri" w:hAnsi="Calibri" w:cs="Calibri"/>
                <w:sz w:val="22"/>
                <w:szCs w:val="22"/>
              </w:rPr>
              <w:t>0,00</w:t>
            </w:r>
          </w:p>
        </w:tc>
        <w:tc>
          <w:tcPr>
            <w:tcW w:w="851" w:type="dxa"/>
            <w:gridSpan w:val="2"/>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853C443" w14:textId="77777777" w:rsidR="007E503B" w:rsidRPr="007E503B" w:rsidRDefault="007E503B" w:rsidP="007E503B">
            <w:pPr>
              <w:jc w:val="right"/>
              <w:rPr>
                <w:rFonts w:ascii="Calibri" w:hAnsi="Calibri" w:cs="Calibri"/>
              </w:rPr>
            </w:pPr>
            <w:r w:rsidRPr="007E503B">
              <w:rPr>
                <w:rFonts w:ascii="Calibri" w:hAnsi="Calibri" w:cs="Calibri"/>
                <w:sz w:val="22"/>
                <w:szCs w:val="22"/>
              </w:rPr>
              <w:t>0,00</w:t>
            </w:r>
          </w:p>
        </w:tc>
        <w:tc>
          <w:tcPr>
            <w:tcW w:w="850" w:type="dxa"/>
            <w:gridSpan w:val="2"/>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09D0886" w14:textId="77777777" w:rsidR="007E503B" w:rsidRPr="007E503B" w:rsidRDefault="007E503B" w:rsidP="007E503B">
            <w:pPr>
              <w:jc w:val="right"/>
              <w:rPr>
                <w:rFonts w:ascii="Calibri" w:hAnsi="Calibri" w:cs="Calibri"/>
              </w:rPr>
            </w:pPr>
            <w:r w:rsidRPr="007E503B">
              <w:rPr>
                <w:rFonts w:ascii="Calibri" w:hAnsi="Calibri" w:cs="Calibri"/>
                <w:sz w:val="22"/>
                <w:szCs w:val="22"/>
              </w:rPr>
              <w:t>0,00</w:t>
            </w:r>
          </w:p>
        </w:tc>
        <w:tc>
          <w:tcPr>
            <w:tcW w:w="1418" w:type="dxa"/>
            <w:gridSpan w:val="2"/>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35CA96A" w14:textId="77777777" w:rsidR="007E503B" w:rsidRPr="007E503B" w:rsidRDefault="007E503B" w:rsidP="007E503B">
            <w:pPr>
              <w:jc w:val="right"/>
              <w:rPr>
                <w:rFonts w:ascii="Calibri" w:hAnsi="Calibri" w:cs="Calibri"/>
              </w:rPr>
            </w:pPr>
            <w:r w:rsidRPr="007E503B">
              <w:rPr>
                <w:rFonts w:ascii="Calibri" w:hAnsi="Calibri" w:cs="Calibri"/>
                <w:sz w:val="22"/>
                <w:szCs w:val="22"/>
              </w:rPr>
              <w:t>0,00</w:t>
            </w:r>
          </w:p>
        </w:tc>
        <w:tc>
          <w:tcPr>
            <w:tcW w:w="992"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4DC0BD8" w14:textId="77777777" w:rsidR="007E503B" w:rsidRPr="007E503B" w:rsidRDefault="007E503B" w:rsidP="007E503B">
            <w:pPr>
              <w:jc w:val="right"/>
              <w:rPr>
                <w:rFonts w:ascii="Calibri" w:hAnsi="Calibri" w:cs="Calibri"/>
              </w:rPr>
            </w:pPr>
            <w:r w:rsidRPr="007E503B">
              <w:rPr>
                <w:rFonts w:ascii="Calibri" w:hAnsi="Calibri" w:cs="Calibri"/>
                <w:sz w:val="22"/>
                <w:szCs w:val="22"/>
              </w:rPr>
              <w:t>0,00</w:t>
            </w:r>
          </w:p>
        </w:tc>
        <w:tc>
          <w:tcPr>
            <w:tcW w:w="907"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8BF359E" w14:textId="77777777" w:rsidR="007E503B" w:rsidRPr="007E503B" w:rsidRDefault="007E503B" w:rsidP="007E503B">
            <w:pPr>
              <w:jc w:val="right"/>
              <w:rPr>
                <w:rFonts w:ascii="Calibri" w:hAnsi="Calibri" w:cs="Calibri"/>
              </w:rPr>
            </w:pPr>
            <w:r w:rsidRPr="007E503B">
              <w:rPr>
                <w:rFonts w:ascii="Calibri" w:hAnsi="Calibri" w:cs="Calibri"/>
                <w:sz w:val="22"/>
                <w:szCs w:val="22"/>
              </w:rPr>
              <w:t>0,00</w:t>
            </w:r>
          </w:p>
        </w:tc>
        <w:tc>
          <w:tcPr>
            <w:tcW w:w="192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A78F648" w14:textId="77777777" w:rsidR="007E503B" w:rsidRPr="007E503B" w:rsidRDefault="007E503B" w:rsidP="007E503B">
            <w:pPr>
              <w:jc w:val="right"/>
              <w:rPr>
                <w:rFonts w:ascii="Calibri" w:hAnsi="Calibri" w:cs="Calibri"/>
              </w:rPr>
            </w:pPr>
          </w:p>
        </w:tc>
      </w:tr>
      <w:tr w:rsidR="007E503B" w:rsidRPr="007E503B" w14:paraId="73DF44B9" w14:textId="77777777" w:rsidTr="007E503B">
        <w:trPr>
          <w:gridBefore w:val="1"/>
          <w:gridAfter w:val="1"/>
          <w:wBefore w:w="52" w:type="dxa"/>
          <w:wAfter w:w="35" w:type="dxa"/>
          <w:trHeight w:val="315"/>
        </w:trPr>
        <w:tc>
          <w:tcPr>
            <w:tcW w:w="1744"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55086B84" w14:textId="77777777" w:rsidR="007E503B" w:rsidRPr="007E503B" w:rsidRDefault="007E503B" w:rsidP="007E503B">
            <w:pPr>
              <w:rPr>
                <w:rFonts w:ascii="Calibri" w:hAnsi="Calibri" w:cs="Calibri"/>
              </w:rPr>
            </w:pPr>
            <w:r w:rsidRPr="007E503B">
              <w:rPr>
                <w:rFonts w:ascii="Calibri" w:hAnsi="Calibri" w:cs="Calibri"/>
                <w:sz w:val="22"/>
                <w:szCs w:val="22"/>
              </w:rPr>
              <w:t>Уставный капитал</w:t>
            </w:r>
          </w:p>
        </w:tc>
        <w:tc>
          <w:tcPr>
            <w:tcW w:w="1084"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F11867D" w14:textId="77777777" w:rsidR="007E503B" w:rsidRPr="007E503B" w:rsidRDefault="007E503B" w:rsidP="007E503B">
            <w:pPr>
              <w:jc w:val="center"/>
              <w:rPr>
                <w:rFonts w:ascii="Calibri" w:hAnsi="Calibri" w:cs="Calibri"/>
              </w:rPr>
            </w:pPr>
            <w:r w:rsidRPr="007E503B">
              <w:rPr>
                <w:rFonts w:ascii="Calibri" w:hAnsi="Calibri" w:cs="Calibri"/>
                <w:sz w:val="22"/>
                <w:szCs w:val="22"/>
              </w:rPr>
              <w:t>тыс. руб.</w:t>
            </w:r>
          </w:p>
        </w:tc>
        <w:tc>
          <w:tcPr>
            <w:tcW w:w="567" w:type="dxa"/>
            <w:gridSpan w:val="2"/>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1E613397" w14:textId="77777777" w:rsidR="007E503B" w:rsidRPr="007E503B" w:rsidRDefault="007E503B" w:rsidP="007E503B">
            <w:pPr>
              <w:jc w:val="center"/>
              <w:rPr>
                <w:rFonts w:ascii="Calibri" w:hAnsi="Calibri" w:cs="Calibri"/>
              </w:rPr>
            </w:pPr>
          </w:p>
        </w:tc>
        <w:tc>
          <w:tcPr>
            <w:tcW w:w="851" w:type="dxa"/>
            <w:gridSpan w:val="2"/>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1204FAF4" w14:textId="77777777" w:rsidR="007E503B" w:rsidRPr="007E503B" w:rsidRDefault="007E503B" w:rsidP="007E503B">
            <w:pPr>
              <w:jc w:val="right"/>
              <w:rPr>
                <w:rFonts w:ascii="Calibri" w:hAnsi="Calibri" w:cs="Calibri"/>
              </w:rPr>
            </w:pPr>
            <w:r w:rsidRPr="007E503B">
              <w:rPr>
                <w:rFonts w:ascii="Calibri" w:hAnsi="Calibri" w:cs="Calibri"/>
                <w:sz w:val="22"/>
                <w:szCs w:val="22"/>
              </w:rPr>
              <w:t>5 962 485,51</w:t>
            </w:r>
          </w:p>
        </w:tc>
        <w:tc>
          <w:tcPr>
            <w:tcW w:w="850" w:type="dxa"/>
            <w:gridSpan w:val="2"/>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641C26F9" w14:textId="77777777" w:rsidR="007E503B" w:rsidRPr="007E503B" w:rsidRDefault="007E503B" w:rsidP="007E503B">
            <w:pPr>
              <w:jc w:val="right"/>
              <w:rPr>
                <w:rFonts w:ascii="Calibri" w:hAnsi="Calibri" w:cs="Calibri"/>
              </w:rPr>
            </w:pPr>
            <w:r w:rsidRPr="007E503B">
              <w:rPr>
                <w:rFonts w:ascii="Calibri" w:hAnsi="Calibri" w:cs="Calibri"/>
                <w:sz w:val="22"/>
                <w:szCs w:val="22"/>
              </w:rPr>
              <w:t>34 252 251,25</w:t>
            </w:r>
          </w:p>
        </w:tc>
        <w:tc>
          <w:tcPr>
            <w:tcW w:w="1418" w:type="dxa"/>
            <w:gridSpan w:val="2"/>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27101179" w14:textId="77777777" w:rsidR="007E503B" w:rsidRPr="007E503B" w:rsidRDefault="007E503B" w:rsidP="007E503B">
            <w:pPr>
              <w:jc w:val="right"/>
              <w:rPr>
                <w:rFonts w:ascii="Calibri" w:hAnsi="Calibri" w:cs="Calibri"/>
              </w:rPr>
            </w:pPr>
            <w:r w:rsidRPr="007E503B">
              <w:rPr>
                <w:rFonts w:ascii="Calibri" w:hAnsi="Calibri" w:cs="Calibri"/>
                <w:sz w:val="22"/>
                <w:szCs w:val="22"/>
              </w:rPr>
              <w:t>2 264 856,37</w:t>
            </w:r>
          </w:p>
        </w:tc>
        <w:tc>
          <w:tcPr>
            <w:tcW w:w="992"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2E7B21D4" w14:textId="77777777" w:rsidR="007E503B" w:rsidRPr="007E503B" w:rsidRDefault="007E503B" w:rsidP="007E503B">
            <w:pPr>
              <w:jc w:val="right"/>
              <w:rPr>
                <w:rFonts w:ascii="Calibri" w:hAnsi="Calibri" w:cs="Calibri"/>
              </w:rPr>
            </w:pPr>
            <w:r w:rsidRPr="007E503B">
              <w:rPr>
                <w:rFonts w:ascii="Calibri" w:hAnsi="Calibri" w:cs="Calibri"/>
                <w:sz w:val="22"/>
                <w:szCs w:val="22"/>
              </w:rPr>
              <w:t>2 010 086,24</w:t>
            </w:r>
          </w:p>
        </w:tc>
        <w:tc>
          <w:tcPr>
            <w:tcW w:w="907" w:type="dxa"/>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44CD97CF" w14:textId="77777777" w:rsidR="007E503B" w:rsidRPr="007E503B" w:rsidRDefault="007E503B" w:rsidP="007E503B">
            <w:pPr>
              <w:jc w:val="right"/>
              <w:rPr>
                <w:rFonts w:ascii="Calibri" w:hAnsi="Calibri" w:cs="Calibri"/>
              </w:rPr>
            </w:pPr>
            <w:r w:rsidRPr="007E503B">
              <w:rPr>
                <w:rFonts w:ascii="Calibri" w:hAnsi="Calibri" w:cs="Calibri"/>
                <w:sz w:val="22"/>
                <w:szCs w:val="22"/>
              </w:rPr>
              <w:t>170 270,10</w:t>
            </w:r>
          </w:p>
        </w:tc>
        <w:tc>
          <w:tcPr>
            <w:tcW w:w="192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E45B937" w14:textId="77777777" w:rsidR="007E503B" w:rsidRPr="007E503B" w:rsidRDefault="007E503B" w:rsidP="007E503B">
            <w:pPr>
              <w:jc w:val="right"/>
              <w:rPr>
                <w:rFonts w:ascii="Calibri" w:hAnsi="Calibri" w:cs="Calibri"/>
              </w:rPr>
            </w:pPr>
            <w:r w:rsidRPr="007E503B">
              <w:rPr>
                <w:rFonts w:ascii="Calibri" w:hAnsi="Calibri" w:cs="Calibri"/>
                <w:sz w:val="22"/>
                <w:szCs w:val="22"/>
              </w:rPr>
              <w:t>44 659 949,47</w:t>
            </w:r>
          </w:p>
        </w:tc>
      </w:tr>
      <w:tr w:rsidR="007E503B" w:rsidRPr="007E503B" w14:paraId="3AE561E7" w14:textId="77777777" w:rsidTr="007E503B">
        <w:trPr>
          <w:gridBefore w:val="1"/>
          <w:gridAfter w:val="1"/>
          <w:wBefore w:w="52" w:type="dxa"/>
          <w:wAfter w:w="35" w:type="dxa"/>
          <w:trHeight w:val="315"/>
        </w:trPr>
        <w:tc>
          <w:tcPr>
            <w:tcW w:w="1744"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575C73ED" w14:textId="77777777" w:rsidR="007E503B" w:rsidRPr="007E503B" w:rsidRDefault="007E503B" w:rsidP="007E503B">
            <w:pPr>
              <w:rPr>
                <w:rFonts w:ascii="Calibri" w:hAnsi="Calibri" w:cs="Calibri"/>
              </w:rPr>
            </w:pPr>
            <w:r w:rsidRPr="007E503B">
              <w:rPr>
                <w:rFonts w:ascii="Calibri" w:hAnsi="Calibri" w:cs="Calibri"/>
                <w:sz w:val="22"/>
                <w:szCs w:val="22"/>
              </w:rPr>
              <w:t>Нераспределенная прибыль</w:t>
            </w:r>
          </w:p>
        </w:tc>
        <w:tc>
          <w:tcPr>
            <w:tcW w:w="1084"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0D83BB8" w14:textId="77777777" w:rsidR="007E503B" w:rsidRPr="007E503B" w:rsidRDefault="007E503B" w:rsidP="007E503B">
            <w:pPr>
              <w:jc w:val="center"/>
              <w:rPr>
                <w:rFonts w:ascii="Calibri" w:hAnsi="Calibri" w:cs="Calibri"/>
              </w:rPr>
            </w:pPr>
            <w:r w:rsidRPr="007E503B">
              <w:rPr>
                <w:rFonts w:ascii="Calibri" w:hAnsi="Calibri" w:cs="Calibri"/>
                <w:sz w:val="22"/>
                <w:szCs w:val="22"/>
              </w:rPr>
              <w:t>тыс. руб.</w:t>
            </w:r>
          </w:p>
        </w:tc>
        <w:tc>
          <w:tcPr>
            <w:tcW w:w="567" w:type="dxa"/>
            <w:gridSpan w:val="2"/>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5277B58B" w14:textId="77777777" w:rsidR="007E503B" w:rsidRPr="007E503B" w:rsidRDefault="007E503B" w:rsidP="007E503B">
            <w:pPr>
              <w:jc w:val="center"/>
              <w:rPr>
                <w:rFonts w:ascii="Calibri" w:hAnsi="Calibri" w:cs="Calibri"/>
              </w:rPr>
            </w:pPr>
          </w:p>
        </w:tc>
        <w:tc>
          <w:tcPr>
            <w:tcW w:w="851" w:type="dxa"/>
            <w:gridSpan w:val="2"/>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557C7C12" w14:textId="77777777" w:rsidR="007E503B" w:rsidRPr="007E503B" w:rsidRDefault="007E503B" w:rsidP="007E503B">
            <w:pPr>
              <w:jc w:val="right"/>
              <w:rPr>
                <w:rFonts w:ascii="Calibri" w:hAnsi="Calibri" w:cs="Calibri"/>
              </w:rPr>
            </w:pPr>
            <w:r w:rsidRPr="007E503B">
              <w:rPr>
                <w:rFonts w:ascii="Calibri" w:hAnsi="Calibri" w:cs="Calibri"/>
                <w:sz w:val="22"/>
                <w:szCs w:val="22"/>
              </w:rPr>
              <w:t>-5 962 485,51</w:t>
            </w:r>
          </w:p>
        </w:tc>
        <w:tc>
          <w:tcPr>
            <w:tcW w:w="850" w:type="dxa"/>
            <w:gridSpan w:val="2"/>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23B0B1EE" w14:textId="77777777" w:rsidR="007E503B" w:rsidRPr="007E503B" w:rsidRDefault="007E503B" w:rsidP="007E503B">
            <w:pPr>
              <w:jc w:val="right"/>
              <w:rPr>
                <w:rFonts w:ascii="Calibri" w:hAnsi="Calibri" w:cs="Calibri"/>
              </w:rPr>
            </w:pPr>
            <w:r w:rsidRPr="007E503B">
              <w:rPr>
                <w:rFonts w:ascii="Calibri" w:hAnsi="Calibri" w:cs="Calibri"/>
                <w:sz w:val="22"/>
                <w:szCs w:val="22"/>
              </w:rPr>
              <w:t>-34 252 251,25</w:t>
            </w:r>
          </w:p>
        </w:tc>
        <w:tc>
          <w:tcPr>
            <w:tcW w:w="1418" w:type="dxa"/>
            <w:gridSpan w:val="2"/>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4CA6C6CF" w14:textId="77777777" w:rsidR="007E503B" w:rsidRPr="007E503B" w:rsidRDefault="007E503B" w:rsidP="007E503B">
            <w:pPr>
              <w:jc w:val="right"/>
              <w:rPr>
                <w:rFonts w:ascii="Calibri" w:hAnsi="Calibri" w:cs="Calibri"/>
              </w:rPr>
            </w:pPr>
            <w:r w:rsidRPr="007E503B">
              <w:rPr>
                <w:rFonts w:ascii="Calibri" w:hAnsi="Calibri" w:cs="Calibri"/>
                <w:sz w:val="22"/>
                <w:szCs w:val="22"/>
              </w:rPr>
              <w:t>-2 264 856,37</w:t>
            </w:r>
          </w:p>
        </w:tc>
        <w:tc>
          <w:tcPr>
            <w:tcW w:w="992"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3525DAC0" w14:textId="77777777" w:rsidR="007E503B" w:rsidRPr="007E503B" w:rsidRDefault="007E503B" w:rsidP="007E503B">
            <w:pPr>
              <w:jc w:val="right"/>
              <w:rPr>
                <w:rFonts w:ascii="Calibri" w:hAnsi="Calibri" w:cs="Calibri"/>
              </w:rPr>
            </w:pPr>
            <w:r w:rsidRPr="007E503B">
              <w:rPr>
                <w:rFonts w:ascii="Calibri" w:hAnsi="Calibri" w:cs="Calibri"/>
                <w:sz w:val="22"/>
                <w:szCs w:val="22"/>
              </w:rPr>
              <w:t>-2 010 086,24</w:t>
            </w:r>
          </w:p>
        </w:tc>
        <w:tc>
          <w:tcPr>
            <w:tcW w:w="907" w:type="dxa"/>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0845D2A4" w14:textId="77777777" w:rsidR="007E503B" w:rsidRPr="007E503B" w:rsidRDefault="007E503B" w:rsidP="007E503B">
            <w:pPr>
              <w:jc w:val="right"/>
              <w:rPr>
                <w:rFonts w:ascii="Calibri" w:hAnsi="Calibri" w:cs="Calibri"/>
              </w:rPr>
            </w:pPr>
            <w:r w:rsidRPr="007E503B">
              <w:rPr>
                <w:rFonts w:ascii="Calibri" w:hAnsi="Calibri" w:cs="Calibri"/>
                <w:sz w:val="22"/>
                <w:szCs w:val="22"/>
              </w:rPr>
              <w:t>-170 270,10</w:t>
            </w:r>
          </w:p>
        </w:tc>
        <w:tc>
          <w:tcPr>
            <w:tcW w:w="192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9AE9DB7" w14:textId="77777777" w:rsidR="007E503B" w:rsidRPr="007E503B" w:rsidRDefault="007E503B" w:rsidP="007E503B">
            <w:pPr>
              <w:jc w:val="right"/>
              <w:rPr>
                <w:rFonts w:ascii="Calibri" w:hAnsi="Calibri" w:cs="Calibri"/>
              </w:rPr>
            </w:pPr>
            <w:r w:rsidRPr="007E503B">
              <w:rPr>
                <w:rFonts w:ascii="Calibri" w:hAnsi="Calibri" w:cs="Calibri"/>
                <w:sz w:val="22"/>
                <w:szCs w:val="22"/>
              </w:rPr>
              <w:t>-44 659 949,47</w:t>
            </w:r>
          </w:p>
        </w:tc>
      </w:tr>
      <w:tr w:rsidR="007E503B" w:rsidRPr="007E503B" w14:paraId="46C0B287" w14:textId="77777777" w:rsidTr="007E503B">
        <w:trPr>
          <w:gridBefore w:val="1"/>
          <w:gridAfter w:val="1"/>
          <w:wBefore w:w="52" w:type="dxa"/>
          <w:wAfter w:w="35" w:type="dxa"/>
          <w:trHeight w:val="315"/>
        </w:trPr>
        <w:tc>
          <w:tcPr>
            <w:tcW w:w="1744"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0CE9AE77" w14:textId="77777777" w:rsidR="007E503B" w:rsidRPr="007E503B" w:rsidRDefault="007E503B" w:rsidP="007E503B">
            <w:pPr>
              <w:jc w:val="right"/>
              <w:rPr>
                <w:rFonts w:ascii="Calibri" w:hAnsi="Calibri" w:cs="Calibri"/>
              </w:rPr>
            </w:pPr>
          </w:p>
        </w:tc>
        <w:tc>
          <w:tcPr>
            <w:tcW w:w="1084"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BD6D302" w14:textId="77777777" w:rsidR="007E503B" w:rsidRPr="007E503B" w:rsidRDefault="007E503B" w:rsidP="007E503B">
            <w:pPr>
              <w:rPr>
                <w:sz w:val="20"/>
                <w:szCs w:val="20"/>
              </w:rPr>
            </w:pPr>
          </w:p>
        </w:tc>
        <w:tc>
          <w:tcPr>
            <w:tcW w:w="567"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B69F460" w14:textId="77777777" w:rsidR="007E503B" w:rsidRPr="007E503B" w:rsidRDefault="007E503B" w:rsidP="007E503B">
            <w:pPr>
              <w:rPr>
                <w:sz w:val="20"/>
                <w:szCs w:val="20"/>
              </w:rPr>
            </w:pPr>
          </w:p>
        </w:tc>
        <w:tc>
          <w:tcPr>
            <w:tcW w:w="851" w:type="dxa"/>
            <w:gridSpan w:val="2"/>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AD1026F" w14:textId="77777777" w:rsidR="007E503B" w:rsidRPr="007E503B" w:rsidRDefault="007E503B" w:rsidP="007E503B">
            <w:pPr>
              <w:rPr>
                <w:sz w:val="20"/>
                <w:szCs w:val="20"/>
              </w:rPr>
            </w:pPr>
          </w:p>
        </w:tc>
        <w:tc>
          <w:tcPr>
            <w:tcW w:w="850" w:type="dxa"/>
            <w:gridSpan w:val="2"/>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F572408" w14:textId="77777777" w:rsidR="007E503B" w:rsidRPr="007E503B" w:rsidRDefault="007E503B" w:rsidP="007E503B">
            <w:pPr>
              <w:rPr>
                <w:sz w:val="20"/>
                <w:szCs w:val="20"/>
              </w:rPr>
            </w:pPr>
          </w:p>
        </w:tc>
        <w:tc>
          <w:tcPr>
            <w:tcW w:w="1418" w:type="dxa"/>
            <w:gridSpan w:val="2"/>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D0E1A3A" w14:textId="77777777" w:rsidR="007E503B" w:rsidRPr="007E503B" w:rsidRDefault="007E503B" w:rsidP="007E503B">
            <w:pPr>
              <w:rPr>
                <w:sz w:val="20"/>
                <w:szCs w:val="20"/>
              </w:rPr>
            </w:pPr>
          </w:p>
        </w:tc>
        <w:tc>
          <w:tcPr>
            <w:tcW w:w="992"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110FC4F" w14:textId="77777777" w:rsidR="007E503B" w:rsidRPr="007E503B" w:rsidRDefault="007E503B" w:rsidP="007E503B">
            <w:pPr>
              <w:rPr>
                <w:sz w:val="20"/>
                <w:szCs w:val="20"/>
              </w:rPr>
            </w:pPr>
          </w:p>
        </w:tc>
        <w:tc>
          <w:tcPr>
            <w:tcW w:w="907"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3AC4959" w14:textId="77777777" w:rsidR="007E503B" w:rsidRPr="007E503B" w:rsidRDefault="007E503B" w:rsidP="007E503B">
            <w:pPr>
              <w:rPr>
                <w:sz w:val="20"/>
                <w:szCs w:val="20"/>
              </w:rPr>
            </w:pPr>
          </w:p>
        </w:tc>
        <w:tc>
          <w:tcPr>
            <w:tcW w:w="192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386D5B0" w14:textId="77777777" w:rsidR="007E503B" w:rsidRPr="007E503B" w:rsidRDefault="007E503B" w:rsidP="007E503B">
            <w:pPr>
              <w:rPr>
                <w:sz w:val="20"/>
                <w:szCs w:val="20"/>
              </w:rPr>
            </w:pPr>
          </w:p>
        </w:tc>
      </w:tr>
      <w:tr w:rsidR="007E503B" w:rsidRPr="007E503B" w14:paraId="615FA28F" w14:textId="77777777" w:rsidTr="007E503B">
        <w:trPr>
          <w:gridBefore w:val="1"/>
          <w:gridAfter w:val="1"/>
          <w:wBefore w:w="52" w:type="dxa"/>
          <w:wAfter w:w="35" w:type="dxa"/>
          <w:trHeight w:val="315"/>
        </w:trPr>
        <w:tc>
          <w:tcPr>
            <w:tcW w:w="1744"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698DCCF7" w14:textId="77777777" w:rsidR="007E503B" w:rsidRPr="007E503B" w:rsidRDefault="007E503B" w:rsidP="007E503B">
            <w:pPr>
              <w:rPr>
                <w:rFonts w:ascii="Calibri" w:hAnsi="Calibri" w:cs="Calibri"/>
                <w:b/>
                <w:bCs/>
              </w:rPr>
            </w:pPr>
            <w:r w:rsidRPr="007E503B">
              <w:rPr>
                <w:rFonts w:ascii="Calibri" w:hAnsi="Calibri" w:cs="Calibri"/>
                <w:b/>
                <w:bCs/>
                <w:sz w:val="22"/>
                <w:szCs w:val="22"/>
              </w:rPr>
              <w:t>Обязательства</w:t>
            </w:r>
          </w:p>
        </w:tc>
        <w:tc>
          <w:tcPr>
            <w:tcW w:w="1084"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FFD1D75" w14:textId="77777777" w:rsidR="007E503B" w:rsidRPr="007E503B" w:rsidRDefault="007E503B" w:rsidP="007E503B">
            <w:pPr>
              <w:jc w:val="center"/>
              <w:rPr>
                <w:rFonts w:ascii="Calibri" w:hAnsi="Calibri" w:cs="Calibri"/>
              </w:rPr>
            </w:pPr>
            <w:r w:rsidRPr="007E503B">
              <w:rPr>
                <w:rFonts w:ascii="Calibri" w:hAnsi="Calibri" w:cs="Calibri"/>
                <w:sz w:val="22"/>
                <w:szCs w:val="22"/>
              </w:rPr>
              <w:t>тыс. руб.</w:t>
            </w:r>
          </w:p>
        </w:tc>
        <w:tc>
          <w:tcPr>
            <w:tcW w:w="567"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C6009C4"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851" w:type="dxa"/>
            <w:gridSpan w:val="2"/>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B636C35"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850" w:type="dxa"/>
            <w:gridSpan w:val="2"/>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03B1C73"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1418" w:type="dxa"/>
            <w:gridSpan w:val="2"/>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6BF3088"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992"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FB5B98E"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907"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99C68DC"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192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06F8574" w14:textId="77777777" w:rsidR="007E503B" w:rsidRPr="007E503B" w:rsidRDefault="007E503B" w:rsidP="007E503B">
            <w:pPr>
              <w:jc w:val="right"/>
              <w:rPr>
                <w:rFonts w:ascii="Calibri" w:hAnsi="Calibri" w:cs="Calibri"/>
              </w:rPr>
            </w:pPr>
          </w:p>
        </w:tc>
      </w:tr>
      <w:tr w:rsidR="007E503B" w:rsidRPr="007E503B" w14:paraId="3B75606D" w14:textId="77777777" w:rsidTr="007E503B">
        <w:trPr>
          <w:gridBefore w:val="1"/>
          <w:gridAfter w:val="1"/>
          <w:wBefore w:w="52" w:type="dxa"/>
          <w:wAfter w:w="35" w:type="dxa"/>
          <w:trHeight w:val="315"/>
        </w:trPr>
        <w:tc>
          <w:tcPr>
            <w:tcW w:w="1744"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2CEC259C" w14:textId="77777777" w:rsidR="007E503B" w:rsidRPr="007E503B" w:rsidRDefault="007E503B" w:rsidP="007E503B">
            <w:pPr>
              <w:rPr>
                <w:rFonts w:ascii="Calibri" w:hAnsi="Calibri" w:cs="Calibri"/>
              </w:rPr>
            </w:pPr>
            <w:r w:rsidRPr="007E503B">
              <w:rPr>
                <w:rFonts w:ascii="Calibri" w:hAnsi="Calibri" w:cs="Calibri"/>
                <w:sz w:val="22"/>
                <w:szCs w:val="22"/>
              </w:rPr>
              <w:t xml:space="preserve">Займы </w:t>
            </w:r>
            <w:r w:rsidRPr="007E503B">
              <w:rPr>
                <w:rFonts w:ascii="Calibri" w:hAnsi="Calibri" w:cs="Calibri"/>
                <w:sz w:val="22"/>
                <w:szCs w:val="22"/>
              </w:rPr>
              <w:lastRenderedPageBreak/>
              <w:t>полученные</w:t>
            </w:r>
          </w:p>
        </w:tc>
        <w:tc>
          <w:tcPr>
            <w:tcW w:w="1084"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A6BAD75" w14:textId="77777777" w:rsidR="007E503B" w:rsidRPr="007E503B" w:rsidRDefault="007E503B" w:rsidP="007E503B">
            <w:pPr>
              <w:jc w:val="center"/>
              <w:rPr>
                <w:rFonts w:ascii="Calibri" w:hAnsi="Calibri" w:cs="Calibri"/>
              </w:rPr>
            </w:pPr>
            <w:r w:rsidRPr="007E503B">
              <w:rPr>
                <w:rFonts w:ascii="Calibri" w:hAnsi="Calibri" w:cs="Calibri"/>
                <w:sz w:val="22"/>
                <w:szCs w:val="22"/>
              </w:rPr>
              <w:lastRenderedPageBreak/>
              <w:t>тыс. руб.</w:t>
            </w:r>
          </w:p>
        </w:tc>
        <w:tc>
          <w:tcPr>
            <w:tcW w:w="567" w:type="dxa"/>
            <w:gridSpan w:val="2"/>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0FEA4EE7" w14:textId="77777777" w:rsidR="007E503B" w:rsidRPr="007E503B" w:rsidRDefault="007E503B" w:rsidP="007E503B">
            <w:pPr>
              <w:jc w:val="center"/>
              <w:rPr>
                <w:rFonts w:ascii="Calibri" w:hAnsi="Calibri" w:cs="Calibri"/>
              </w:rPr>
            </w:pPr>
          </w:p>
        </w:tc>
        <w:tc>
          <w:tcPr>
            <w:tcW w:w="851" w:type="dxa"/>
            <w:gridSpan w:val="2"/>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2AE1AEE3"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850" w:type="dxa"/>
            <w:gridSpan w:val="2"/>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2EFF126F"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1418" w:type="dxa"/>
            <w:gridSpan w:val="2"/>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0A72E93F"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992"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756ABCD9"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907" w:type="dxa"/>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1ADBBC0F"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192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ACA3C39" w14:textId="77777777" w:rsidR="007E503B" w:rsidRPr="007E503B" w:rsidRDefault="007E503B" w:rsidP="007E503B">
            <w:pPr>
              <w:jc w:val="right"/>
              <w:rPr>
                <w:rFonts w:ascii="Calibri" w:hAnsi="Calibri" w:cs="Calibri"/>
              </w:rPr>
            </w:pPr>
          </w:p>
        </w:tc>
      </w:tr>
      <w:tr w:rsidR="007E503B" w:rsidRPr="007E503B" w14:paraId="04CBDC36" w14:textId="77777777" w:rsidTr="007E503B">
        <w:trPr>
          <w:gridBefore w:val="1"/>
          <w:gridAfter w:val="1"/>
          <w:wBefore w:w="52" w:type="dxa"/>
          <w:wAfter w:w="35" w:type="dxa"/>
          <w:trHeight w:val="315"/>
        </w:trPr>
        <w:tc>
          <w:tcPr>
            <w:tcW w:w="1744"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21010A0B" w14:textId="77777777" w:rsidR="007E503B" w:rsidRPr="007E503B" w:rsidRDefault="007E503B" w:rsidP="007E503B">
            <w:pPr>
              <w:rPr>
                <w:rFonts w:ascii="Calibri" w:hAnsi="Calibri" w:cs="Calibri"/>
              </w:rPr>
            </w:pPr>
            <w:r w:rsidRPr="007E503B">
              <w:rPr>
                <w:rFonts w:ascii="Calibri" w:hAnsi="Calibri" w:cs="Calibri"/>
                <w:sz w:val="22"/>
                <w:szCs w:val="22"/>
              </w:rPr>
              <w:t>Кредиторская задолженность</w:t>
            </w:r>
          </w:p>
        </w:tc>
        <w:tc>
          <w:tcPr>
            <w:tcW w:w="1084"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FEB16AC" w14:textId="77777777" w:rsidR="007E503B" w:rsidRPr="007E503B" w:rsidRDefault="007E503B" w:rsidP="007E503B">
            <w:pPr>
              <w:jc w:val="center"/>
              <w:rPr>
                <w:rFonts w:ascii="Calibri" w:hAnsi="Calibri" w:cs="Calibri"/>
              </w:rPr>
            </w:pPr>
            <w:r w:rsidRPr="007E503B">
              <w:rPr>
                <w:rFonts w:ascii="Calibri" w:hAnsi="Calibri" w:cs="Calibri"/>
                <w:sz w:val="22"/>
                <w:szCs w:val="22"/>
              </w:rPr>
              <w:t>тыс. руб.</w:t>
            </w:r>
          </w:p>
        </w:tc>
        <w:tc>
          <w:tcPr>
            <w:tcW w:w="567" w:type="dxa"/>
            <w:gridSpan w:val="2"/>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38D193AF" w14:textId="77777777" w:rsidR="007E503B" w:rsidRPr="007E503B" w:rsidRDefault="007E503B" w:rsidP="007E503B">
            <w:pPr>
              <w:jc w:val="center"/>
              <w:rPr>
                <w:rFonts w:ascii="Calibri" w:hAnsi="Calibri" w:cs="Calibri"/>
              </w:rPr>
            </w:pPr>
          </w:p>
        </w:tc>
        <w:tc>
          <w:tcPr>
            <w:tcW w:w="851" w:type="dxa"/>
            <w:gridSpan w:val="2"/>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5B1B7A30"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850" w:type="dxa"/>
            <w:gridSpan w:val="2"/>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482B6691"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1418" w:type="dxa"/>
            <w:gridSpan w:val="2"/>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440AAE6E"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992"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68D27F0F"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907" w:type="dxa"/>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6E615F21"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192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88B586B" w14:textId="77777777" w:rsidR="007E503B" w:rsidRPr="007E503B" w:rsidRDefault="007E503B" w:rsidP="007E503B">
            <w:pPr>
              <w:jc w:val="right"/>
              <w:rPr>
                <w:rFonts w:ascii="Calibri" w:hAnsi="Calibri" w:cs="Calibri"/>
              </w:rPr>
            </w:pPr>
          </w:p>
        </w:tc>
      </w:tr>
      <w:tr w:rsidR="007E503B" w:rsidRPr="007E503B" w14:paraId="5AEDB5C2" w14:textId="77777777" w:rsidTr="007E503B">
        <w:trPr>
          <w:gridBefore w:val="1"/>
          <w:gridAfter w:val="1"/>
          <w:wBefore w:w="52" w:type="dxa"/>
          <w:wAfter w:w="35" w:type="dxa"/>
          <w:trHeight w:val="315"/>
        </w:trPr>
        <w:tc>
          <w:tcPr>
            <w:tcW w:w="1744" w:type="dxa"/>
            <w:tcBorders>
              <w:top w:val="single" w:sz="6" w:space="0" w:color="CCCCCC"/>
              <w:left w:val="single" w:sz="6" w:space="0" w:color="000000"/>
              <w:bottom w:val="single" w:sz="6" w:space="0" w:color="000000"/>
              <w:right w:val="single" w:sz="6" w:space="0" w:color="808080"/>
            </w:tcBorders>
            <w:tcMar>
              <w:top w:w="30" w:type="dxa"/>
              <w:left w:w="45" w:type="dxa"/>
              <w:bottom w:w="30" w:type="dxa"/>
              <w:right w:w="45" w:type="dxa"/>
            </w:tcMar>
            <w:vAlign w:val="bottom"/>
            <w:hideMark/>
          </w:tcPr>
          <w:p w14:paraId="1BCBC734" w14:textId="77777777" w:rsidR="007E503B" w:rsidRPr="007E503B" w:rsidRDefault="007E503B" w:rsidP="007E503B">
            <w:pPr>
              <w:rPr>
                <w:rFonts w:ascii="Calibri" w:hAnsi="Calibri" w:cs="Calibri"/>
              </w:rPr>
            </w:pPr>
            <w:r w:rsidRPr="007E503B">
              <w:rPr>
                <w:rFonts w:ascii="Calibri" w:hAnsi="Calibri" w:cs="Calibri"/>
                <w:sz w:val="22"/>
                <w:szCs w:val="22"/>
              </w:rPr>
              <w:t>Прочие обязательства</w:t>
            </w:r>
          </w:p>
        </w:tc>
        <w:tc>
          <w:tcPr>
            <w:tcW w:w="1084"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3A5E995" w14:textId="77777777" w:rsidR="007E503B" w:rsidRPr="007E503B" w:rsidRDefault="007E503B" w:rsidP="007E503B">
            <w:pPr>
              <w:jc w:val="center"/>
              <w:rPr>
                <w:rFonts w:ascii="Calibri" w:hAnsi="Calibri" w:cs="Calibri"/>
              </w:rPr>
            </w:pPr>
            <w:r w:rsidRPr="007E503B">
              <w:rPr>
                <w:rFonts w:ascii="Calibri" w:hAnsi="Calibri" w:cs="Calibri"/>
                <w:sz w:val="22"/>
                <w:szCs w:val="22"/>
              </w:rPr>
              <w:t>тыс. руб.</w:t>
            </w:r>
          </w:p>
        </w:tc>
        <w:tc>
          <w:tcPr>
            <w:tcW w:w="567" w:type="dxa"/>
            <w:gridSpan w:val="2"/>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3EFEF536" w14:textId="77777777" w:rsidR="007E503B" w:rsidRPr="007E503B" w:rsidRDefault="007E503B" w:rsidP="007E503B">
            <w:pPr>
              <w:jc w:val="center"/>
              <w:rPr>
                <w:rFonts w:ascii="Calibri" w:hAnsi="Calibri" w:cs="Calibri"/>
              </w:rPr>
            </w:pPr>
          </w:p>
        </w:tc>
        <w:tc>
          <w:tcPr>
            <w:tcW w:w="851" w:type="dxa"/>
            <w:gridSpan w:val="2"/>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5611EAAA" w14:textId="77777777" w:rsidR="007E503B" w:rsidRPr="007E503B" w:rsidRDefault="007E503B" w:rsidP="007E503B">
            <w:pPr>
              <w:rPr>
                <w:sz w:val="20"/>
                <w:szCs w:val="20"/>
              </w:rPr>
            </w:pPr>
          </w:p>
        </w:tc>
        <w:tc>
          <w:tcPr>
            <w:tcW w:w="850" w:type="dxa"/>
            <w:gridSpan w:val="2"/>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086451A1" w14:textId="77777777" w:rsidR="007E503B" w:rsidRPr="007E503B" w:rsidRDefault="007E503B" w:rsidP="007E503B">
            <w:pPr>
              <w:rPr>
                <w:sz w:val="20"/>
                <w:szCs w:val="20"/>
              </w:rPr>
            </w:pPr>
          </w:p>
        </w:tc>
        <w:tc>
          <w:tcPr>
            <w:tcW w:w="1418" w:type="dxa"/>
            <w:gridSpan w:val="2"/>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0B9C471D" w14:textId="77777777" w:rsidR="007E503B" w:rsidRPr="007E503B" w:rsidRDefault="007E503B" w:rsidP="007E503B">
            <w:pPr>
              <w:rPr>
                <w:sz w:val="20"/>
                <w:szCs w:val="20"/>
              </w:rPr>
            </w:pPr>
          </w:p>
        </w:tc>
        <w:tc>
          <w:tcPr>
            <w:tcW w:w="992"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0560CACD" w14:textId="77777777" w:rsidR="007E503B" w:rsidRPr="007E503B" w:rsidRDefault="007E503B" w:rsidP="007E503B">
            <w:pPr>
              <w:rPr>
                <w:sz w:val="20"/>
                <w:szCs w:val="20"/>
              </w:rPr>
            </w:pPr>
          </w:p>
        </w:tc>
        <w:tc>
          <w:tcPr>
            <w:tcW w:w="907" w:type="dxa"/>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6D50D4D7" w14:textId="77777777" w:rsidR="007E503B" w:rsidRPr="007E503B" w:rsidRDefault="007E503B" w:rsidP="007E503B">
            <w:pPr>
              <w:rPr>
                <w:sz w:val="20"/>
                <w:szCs w:val="20"/>
              </w:rPr>
            </w:pPr>
          </w:p>
        </w:tc>
        <w:tc>
          <w:tcPr>
            <w:tcW w:w="1928"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02290D" w14:textId="77777777" w:rsidR="007E503B" w:rsidRPr="007E503B" w:rsidRDefault="007E503B" w:rsidP="007E503B">
            <w:pPr>
              <w:rPr>
                <w:sz w:val="20"/>
                <w:szCs w:val="20"/>
              </w:rPr>
            </w:pPr>
          </w:p>
        </w:tc>
      </w:tr>
      <w:tr w:rsidR="007E503B" w:rsidRPr="007E503B" w14:paraId="0A1BAB69" w14:textId="77777777" w:rsidTr="007E503B">
        <w:trPr>
          <w:gridBefore w:val="1"/>
          <w:gridAfter w:val="1"/>
          <w:wBefore w:w="52" w:type="dxa"/>
          <w:wAfter w:w="35" w:type="dxa"/>
          <w:trHeight w:val="315"/>
        </w:trPr>
        <w:tc>
          <w:tcPr>
            <w:tcW w:w="17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C62ABBD" w14:textId="77777777" w:rsidR="007E503B" w:rsidRPr="007E503B" w:rsidRDefault="007E503B" w:rsidP="007E503B">
            <w:pPr>
              <w:rPr>
                <w:sz w:val="20"/>
                <w:szCs w:val="20"/>
              </w:rPr>
            </w:pPr>
          </w:p>
        </w:tc>
        <w:tc>
          <w:tcPr>
            <w:tcW w:w="10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6370D1" w14:textId="77777777" w:rsidR="007E503B" w:rsidRPr="007E503B" w:rsidRDefault="007E503B" w:rsidP="007E503B">
            <w:pPr>
              <w:rPr>
                <w:sz w:val="20"/>
                <w:szCs w:val="20"/>
              </w:rPr>
            </w:pPr>
          </w:p>
        </w:tc>
        <w:tc>
          <w:tcPr>
            <w:tcW w:w="56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EBBED8" w14:textId="77777777" w:rsidR="007E503B" w:rsidRPr="007E503B" w:rsidRDefault="007E503B" w:rsidP="007E503B">
            <w:pPr>
              <w:rPr>
                <w:sz w:val="20"/>
                <w:szCs w:val="20"/>
              </w:rPr>
            </w:pPr>
          </w:p>
        </w:tc>
        <w:tc>
          <w:tcPr>
            <w:tcW w:w="851" w:type="dxa"/>
            <w:gridSpan w:val="2"/>
            <w:tcBorders>
              <w:top w:val="single" w:sz="6" w:space="0" w:color="CCCCCC"/>
              <w:left w:val="single" w:sz="6" w:space="0" w:color="CCCCCC"/>
              <w:bottom w:val="single" w:sz="6" w:space="0" w:color="000000"/>
              <w:right w:val="single" w:sz="6" w:space="0" w:color="808080"/>
            </w:tcBorders>
            <w:tcMar>
              <w:top w:w="30" w:type="dxa"/>
              <w:left w:w="45" w:type="dxa"/>
              <w:bottom w:w="30" w:type="dxa"/>
              <w:right w:w="45" w:type="dxa"/>
            </w:tcMar>
            <w:vAlign w:val="bottom"/>
            <w:hideMark/>
          </w:tcPr>
          <w:p w14:paraId="6C0531CB" w14:textId="77777777" w:rsidR="007E503B" w:rsidRPr="007E503B" w:rsidRDefault="007E503B" w:rsidP="007E503B">
            <w:pPr>
              <w:rPr>
                <w:sz w:val="20"/>
                <w:szCs w:val="20"/>
              </w:rPr>
            </w:pPr>
          </w:p>
        </w:tc>
        <w:tc>
          <w:tcPr>
            <w:tcW w:w="850" w:type="dxa"/>
            <w:gridSpan w:val="2"/>
            <w:tcBorders>
              <w:top w:val="single" w:sz="6" w:space="0" w:color="CCCCCC"/>
              <w:left w:val="single" w:sz="6" w:space="0" w:color="CCCCCC"/>
              <w:bottom w:val="single" w:sz="6" w:space="0" w:color="000000"/>
              <w:right w:val="single" w:sz="6" w:space="0" w:color="808080"/>
            </w:tcBorders>
            <w:tcMar>
              <w:top w:w="30" w:type="dxa"/>
              <w:left w:w="45" w:type="dxa"/>
              <w:bottom w:w="30" w:type="dxa"/>
              <w:right w:w="45" w:type="dxa"/>
            </w:tcMar>
            <w:vAlign w:val="bottom"/>
            <w:hideMark/>
          </w:tcPr>
          <w:p w14:paraId="1E5423F9" w14:textId="77777777" w:rsidR="007E503B" w:rsidRPr="007E503B" w:rsidRDefault="007E503B" w:rsidP="007E503B">
            <w:pPr>
              <w:rPr>
                <w:sz w:val="20"/>
                <w:szCs w:val="20"/>
              </w:rPr>
            </w:pPr>
          </w:p>
        </w:tc>
        <w:tc>
          <w:tcPr>
            <w:tcW w:w="1418" w:type="dxa"/>
            <w:gridSpan w:val="2"/>
            <w:tcBorders>
              <w:top w:val="single" w:sz="6" w:space="0" w:color="CCCCCC"/>
              <w:left w:val="single" w:sz="6" w:space="0" w:color="CCCCCC"/>
              <w:bottom w:val="single" w:sz="6" w:space="0" w:color="000000"/>
              <w:right w:val="single" w:sz="6" w:space="0" w:color="808080"/>
            </w:tcBorders>
            <w:tcMar>
              <w:top w:w="30" w:type="dxa"/>
              <w:left w:w="45" w:type="dxa"/>
              <w:bottom w:w="30" w:type="dxa"/>
              <w:right w:w="45" w:type="dxa"/>
            </w:tcMar>
            <w:vAlign w:val="bottom"/>
            <w:hideMark/>
          </w:tcPr>
          <w:p w14:paraId="1CF4B83D" w14:textId="77777777" w:rsidR="007E503B" w:rsidRPr="007E503B" w:rsidRDefault="007E503B" w:rsidP="007E503B">
            <w:pPr>
              <w:rPr>
                <w:sz w:val="20"/>
                <w:szCs w:val="20"/>
              </w:rPr>
            </w:pPr>
          </w:p>
        </w:tc>
        <w:tc>
          <w:tcPr>
            <w:tcW w:w="992" w:type="dxa"/>
            <w:tcBorders>
              <w:top w:val="single" w:sz="6" w:space="0" w:color="CCCCCC"/>
              <w:left w:val="single" w:sz="6" w:space="0" w:color="CCCCCC"/>
              <w:bottom w:val="single" w:sz="6" w:space="0" w:color="000000"/>
              <w:right w:val="single" w:sz="6" w:space="0" w:color="808080"/>
            </w:tcBorders>
            <w:tcMar>
              <w:top w:w="30" w:type="dxa"/>
              <w:left w:w="45" w:type="dxa"/>
              <w:bottom w:w="30" w:type="dxa"/>
              <w:right w:w="45" w:type="dxa"/>
            </w:tcMar>
            <w:vAlign w:val="bottom"/>
            <w:hideMark/>
          </w:tcPr>
          <w:p w14:paraId="734CB926" w14:textId="77777777" w:rsidR="007E503B" w:rsidRPr="007E503B" w:rsidRDefault="007E503B" w:rsidP="007E503B">
            <w:pPr>
              <w:rPr>
                <w:sz w:val="20"/>
                <w:szCs w:val="20"/>
              </w:rPr>
            </w:pPr>
          </w:p>
        </w:tc>
        <w:tc>
          <w:tcPr>
            <w:tcW w:w="90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67E176" w14:textId="77777777" w:rsidR="007E503B" w:rsidRPr="007E503B" w:rsidRDefault="007E503B" w:rsidP="007E503B">
            <w:pPr>
              <w:rPr>
                <w:sz w:val="20"/>
                <w:szCs w:val="20"/>
              </w:rPr>
            </w:pPr>
          </w:p>
        </w:tc>
        <w:tc>
          <w:tcPr>
            <w:tcW w:w="1928"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41530B" w14:textId="77777777" w:rsidR="007E503B" w:rsidRPr="007E503B" w:rsidRDefault="007E503B" w:rsidP="007E503B">
            <w:pPr>
              <w:rPr>
                <w:sz w:val="20"/>
                <w:szCs w:val="20"/>
              </w:rPr>
            </w:pPr>
          </w:p>
        </w:tc>
      </w:tr>
    </w:tbl>
    <w:p w14:paraId="72595732" w14:textId="568FD15B" w:rsidR="007E503B" w:rsidRDefault="007E503B" w:rsidP="00826C34"/>
    <w:p w14:paraId="665F7AD4" w14:textId="65A382E5" w:rsidR="004B5EE9" w:rsidRDefault="0000173C" w:rsidP="00826C34">
      <w:r>
        <w:t>Приложение</w:t>
      </w:r>
      <w:r w:rsidR="004B5EE9">
        <w:t xml:space="preserve"> №</w:t>
      </w:r>
      <w:r w:rsidR="000C0707">
        <w:t>5</w:t>
      </w:r>
      <w:r w:rsidR="004B5EE9">
        <w:t>. ОФР.</w:t>
      </w:r>
    </w:p>
    <w:tbl>
      <w:tblPr>
        <w:tblW w:w="13363" w:type="dxa"/>
        <w:tblCellMar>
          <w:left w:w="0" w:type="dxa"/>
          <w:right w:w="0" w:type="dxa"/>
        </w:tblCellMar>
        <w:tblLook w:val="04A0" w:firstRow="1" w:lastRow="0" w:firstColumn="1" w:lastColumn="0" w:noHBand="0" w:noVBand="1"/>
      </w:tblPr>
      <w:tblGrid>
        <w:gridCol w:w="3447"/>
        <w:gridCol w:w="1522"/>
        <w:gridCol w:w="570"/>
        <w:gridCol w:w="1248"/>
        <w:gridCol w:w="1360"/>
        <w:gridCol w:w="1248"/>
        <w:gridCol w:w="1248"/>
        <w:gridCol w:w="1360"/>
        <w:gridCol w:w="1360"/>
      </w:tblGrid>
      <w:tr w:rsidR="004B5EE9" w:rsidRPr="004B5EE9" w14:paraId="595190F4" w14:textId="77777777" w:rsidTr="004B5EE9">
        <w:trPr>
          <w:trHeight w:val="315"/>
        </w:trPr>
        <w:tc>
          <w:tcPr>
            <w:tcW w:w="3447" w:type="dxa"/>
            <w:vMerge w:val="restart"/>
            <w:tcBorders>
              <w:top w:val="single" w:sz="6" w:space="0" w:color="000000"/>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6DD068B0" w14:textId="77777777" w:rsidR="004B5EE9" w:rsidRPr="004B5EE9" w:rsidRDefault="004B5EE9" w:rsidP="004B5EE9">
            <w:pPr>
              <w:jc w:val="center"/>
              <w:rPr>
                <w:rFonts w:ascii="Calibri" w:hAnsi="Calibri" w:cs="Calibri"/>
                <w:b/>
                <w:bCs/>
              </w:rPr>
            </w:pPr>
            <w:r w:rsidRPr="004B5EE9">
              <w:rPr>
                <w:rFonts w:ascii="Calibri" w:hAnsi="Calibri" w:cs="Calibri"/>
                <w:b/>
                <w:bCs/>
                <w:sz w:val="22"/>
                <w:szCs w:val="22"/>
              </w:rPr>
              <w:t>Показатели</w:t>
            </w:r>
          </w:p>
        </w:tc>
        <w:tc>
          <w:tcPr>
            <w:tcW w:w="1522" w:type="dxa"/>
            <w:vMerge w:val="restart"/>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6F4D07FE" w14:textId="77777777" w:rsidR="004B5EE9" w:rsidRPr="004B5EE9" w:rsidRDefault="004B5EE9" w:rsidP="004B5EE9">
            <w:pPr>
              <w:jc w:val="center"/>
              <w:rPr>
                <w:rFonts w:ascii="Calibri" w:hAnsi="Calibri" w:cs="Calibri"/>
                <w:b/>
                <w:bCs/>
              </w:rPr>
            </w:pPr>
            <w:r w:rsidRPr="004B5EE9">
              <w:rPr>
                <w:rFonts w:ascii="Calibri" w:hAnsi="Calibri" w:cs="Calibri"/>
                <w:b/>
                <w:bCs/>
                <w:sz w:val="22"/>
                <w:szCs w:val="22"/>
              </w:rPr>
              <w:t>Ед. изм.</w:t>
            </w:r>
          </w:p>
        </w:tc>
        <w:tc>
          <w:tcPr>
            <w:tcW w:w="570" w:type="dxa"/>
            <w:vMerge w:val="restart"/>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79389661" w14:textId="77777777" w:rsidR="004B5EE9" w:rsidRPr="004B5EE9" w:rsidRDefault="004B5EE9" w:rsidP="004B5EE9">
            <w:pPr>
              <w:jc w:val="center"/>
              <w:rPr>
                <w:rFonts w:ascii="Calibri" w:hAnsi="Calibri" w:cs="Calibri"/>
                <w:b/>
                <w:bCs/>
              </w:rPr>
            </w:pPr>
            <w:r w:rsidRPr="004B5EE9">
              <w:rPr>
                <w:rFonts w:ascii="Calibri" w:hAnsi="Calibri" w:cs="Calibri"/>
                <w:b/>
                <w:bCs/>
                <w:sz w:val="22"/>
                <w:szCs w:val="22"/>
              </w:rPr>
              <w:t>0</w:t>
            </w:r>
          </w:p>
        </w:tc>
        <w:tc>
          <w:tcPr>
            <w:tcW w:w="6464" w:type="dxa"/>
            <w:gridSpan w:val="5"/>
            <w:tcBorders>
              <w:top w:val="single" w:sz="6" w:space="0" w:color="000000"/>
              <w:left w:val="single" w:sz="6" w:space="0" w:color="CCCCCC"/>
              <w:bottom w:val="single" w:sz="6" w:space="0" w:color="808080"/>
              <w:right w:val="single" w:sz="6" w:space="0" w:color="CCCCCC"/>
            </w:tcBorders>
            <w:shd w:val="clear" w:color="auto" w:fill="D9D9D9"/>
            <w:tcMar>
              <w:top w:w="30" w:type="dxa"/>
              <w:left w:w="45" w:type="dxa"/>
              <w:bottom w:w="30" w:type="dxa"/>
              <w:right w:w="45" w:type="dxa"/>
            </w:tcMar>
            <w:vAlign w:val="bottom"/>
            <w:hideMark/>
          </w:tcPr>
          <w:p w14:paraId="0AEDF1DD" w14:textId="77777777" w:rsidR="004B5EE9" w:rsidRPr="004B5EE9" w:rsidRDefault="004B5EE9" w:rsidP="004B5EE9">
            <w:pPr>
              <w:jc w:val="center"/>
              <w:rPr>
                <w:rFonts w:ascii="Calibri" w:hAnsi="Calibri" w:cs="Calibri"/>
                <w:b/>
                <w:bCs/>
              </w:rPr>
            </w:pPr>
            <w:r w:rsidRPr="004B5EE9">
              <w:rPr>
                <w:rFonts w:ascii="Calibri" w:hAnsi="Calibri" w:cs="Calibri"/>
                <w:b/>
                <w:bCs/>
                <w:sz w:val="22"/>
                <w:szCs w:val="22"/>
              </w:rPr>
              <w:t>Периоды</w:t>
            </w:r>
          </w:p>
        </w:tc>
        <w:tc>
          <w:tcPr>
            <w:tcW w:w="0" w:type="auto"/>
            <w:vMerge w:val="restart"/>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6564710B" w14:textId="77777777" w:rsidR="004B5EE9" w:rsidRPr="004B5EE9" w:rsidRDefault="004B5EE9" w:rsidP="004B5EE9">
            <w:pPr>
              <w:jc w:val="center"/>
              <w:rPr>
                <w:rFonts w:ascii="Calibri" w:hAnsi="Calibri" w:cs="Calibri"/>
                <w:b/>
                <w:bCs/>
              </w:rPr>
            </w:pPr>
            <w:r w:rsidRPr="004B5EE9">
              <w:rPr>
                <w:rFonts w:ascii="Calibri" w:hAnsi="Calibri" w:cs="Calibri"/>
                <w:b/>
                <w:bCs/>
                <w:sz w:val="22"/>
                <w:szCs w:val="22"/>
              </w:rPr>
              <w:t>Итого</w:t>
            </w:r>
          </w:p>
        </w:tc>
      </w:tr>
      <w:tr w:rsidR="004B5EE9" w:rsidRPr="004B5EE9" w14:paraId="6CDD4FF2" w14:textId="77777777" w:rsidTr="004B5EE9">
        <w:trPr>
          <w:trHeight w:val="315"/>
        </w:trPr>
        <w:tc>
          <w:tcPr>
            <w:tcW w:w="3447" w:type="dxa"/>
            <w:vMerge/>
            <w:tcBorders>
              <w:top w:val="single" w:sz="6" w:space="0" w:color="000000"/>
              <w:left w:val="single" w:sz="6" w:space="0" w:color="000000"/>
              <w:bottom w:val="single" w:sz="6" w:space="0" w:color="000000"/>
              <w:right w:val="single" w:sz="6" w:space="0" w:color="000000"/>
            </w:tcBorders>
            <w:vAlign w:val="center"/>
            <w:hideMark/>
          </w:tcPr>
          <w:p w14:paraId="2932D84E" w14:textId="77777777" w:rsidR="004B5EE9" w:rsidRPr="004B5EE9" w:rsidRDefault="004B5EE9" w:rsidP="004B5EE9">
            <w:pPr>
              <w:rPr>
                <w:rFonts w:ascii="Calibri" w:hAnsi="Calibri" w:cs="Calibri"/>
                <w:b/>
                <w:bCs/>
              </w:rPr>
            </w:pPr>
          </w:p>
        </w:tc>
        <w:tc>
          <w:tcPr>
            <w:tcW w:w="1522" w:type="dxa"/>
            <w:vMerge/>
            <w:tcBorders>
              <w:top w:val="single" w:sz="6" w:space="0" w:color="000000"/>
              <w:left w:val="single" w:sz="6" w:space="0" w:color="CCCCCC"/>
              <w:bottom w:val="single" w:sz="6" w:space="0" w:color="000000"/>
              <w:right w:val="single" w:sz="6" w:space="0" w:color="000000"/>
            </w:tcBorders>
            <w:vAlign w:val="center"/>
            <w:hideMark/>
          </w:tcPr>
          <w:p w14:paraId="1EA0DEE3" w14:textId="77777777" w:rsidR="004B5EE9" w:rsidRPr="004B5EE9" w:rsidRDefault="004B5EE9" w:rsidP="004B5EE9">
            <w:pPr>
              <w:rPr>
                <w:rFonts w:ascii="Calibri" w:hAnsi="Calibri" w:cs="Calibri"/>
                <w:b/>
                <w:bCs/>
              </w:rPr>
            </w:pPr>
          </w:p>
        </w:tc>
        <w:tc>
          <w:tcPr>
            <w:tcW w:w="570" w:type="dxa"/>
            <w:vMerge/>
            <w:tcBorders>
              <w:top w:val="single" w:sz="6" w:space="0" w:color="000000"/>
              <w:left w:val="single" w:sz="6" w:space="0" w:color="CCCCCC"/>
              <w:bottom w:val="single" w:sz="6" w:space="0" w:color="000000"/>
              <w:right w:val="single" w:sz="6" w:space="0" w:color="000000"/>
            </w:tcBorders>
            <w:vAlign w:val="center"/>
            <w:hideMark/>
          </w:tcPr>
          <w:p w14:paraId="1C9366EF" w14:textId="77777777" w:rsidR="004B5EE9" w:rsidRPr="004B5EE9" w:rsidRDefault="004B5EE9" w:rsidP="004B5EE9">
            <w:pPr>
              <w:rPr>
                <w:rFonts w:ascii="Calibri" w:hAnsi="Calibri" w:cs="Calibri"/>
                <w:b/>
                <w:bCs/>
              </w:rPr>
            </w:pPr>
          </w:p>
        </w:tc>
        <w:tc>
          <w:tcPr>
            <w:tcW w:w="1248" w:type="dxa"/>
            <w:tcBorders>
              <w:top w:val="single" w:sz="6" w:space="0" w:color="CCCCCC"/>
              <w:left w:val="single" w:sz="6" w:space="0" w:color="CCCCCC"/>
              <w:bottom w:val="single" w:sz="6" w:space="0" w:color="808080"/>
              <w:right w:val="single" w:sz="6" w:space="0" w:color="808080"/>
            </w:tcBorders>
            <w:shd w:val="clear" w:color="auto" w:fill="D9D9D9"/>
            <w:tcMar>
              <w:top w:w="30" w:type="dxa"/>
              <w:left w:w="45" w:type="dxa"/>
              <w:bottom w:w="30" w:type="dxa"/>
              <w:right w:w="45" w:type="dxa"/>
            </w:tcMar>
            <w:vAlign w:val="bottom"/>
            <w:hideMark/>
          </w:tcPr>
          <w:p w14:paraId="5DE0A8B4" w14:textId="77777777" w:rsidR="004B5EE9" w:rsidRPr="004B5EE9" w:rsidRDefault="004B5EE9" w:rsidP="004B5EE9">
            <w:pPr>
              <w:jc w:val="center"/>
              <w:rPr>
                <w:rFonts w:ascii="Calibri" w:hAnsi="Calibri" w:cs="Calibri"/>
                <w:b/>
                <w:bCs/>
              </w:rPr>
            </w:pPr>
            <w:r w:rsidRPr="004B5EE9">
              <w:rPr>
                <w:rFonts w:ascii="Calibri" w:hAnsi="Calibri" w:cs="Calibri"/>
                <w:b/>
                <w:bCs/>
                <w:sz w:val="22"/>
                <w:szCs w:val="22"/>
              </w:rPr>
              <w:t>1</w:t>
            </w:r>
          </w:p>
        </w:tc>
        <w:tc>
          <w:tcPr>
            <w:tcW w:w="0" w:type="auto"/>
            <w:tcBorders>
              <w:top w:val="single" w:sz="6" w:space="0" w:color="CCCCCC"/>
              <w:left w:val="single" w:sz="6" w:space="0" w:color="CCCCCC"/>
              <w:bottom w:val="single" w:sz="6" w:space="0" w:color="808080"/>
              <w:right w:val="single" w:sz="6" w:space="0" w:color="808080"/>
            </w:tcBorders>
            <w:shd w:val="clear" w:color="auto" w:fill="D9D9D9"/>
            <w:tcMar>
              <w:top w:w="30" w:type="dxa"/>
              <w:left w:w="45" w:type="dxa"/>
              <w:bottom w:w="30" w:type="dxa"/>
              <w:right w:w="45" w:type="dxa"/>
            </w:tcMar>
            <w:vAlign w:val="bottom"/>
            <w:hideMark/>
          </w:tcPr>
          <w:p w14:paraId="0EB4DEFB" w14:textId="77777777" w:rsidR="004B5EE9" w:rsidRPr="004B5EE9" w:rsidRDefault="004B5EE9" w:rsidP="004B5EE9">
            <w:pPr>
              <w:jc w:val="center"/>
              <w:rPr>
                <w:rFonts w:ascii="Calibri" w:hAnsi="Calibri" w:cs="Calibri"/>
                <w:b/>
                <w:bCs/>
              </w:rPr>
            </w:pPr>
            <w:r w:rsidRPr="004B5EE9">
              <w:rPr>
                <w:rFonts w:ascii="Calibri" w:hAnsi="Calibri" w:cs="Calibri"/>
                <w:b/>
                <w:bCs/>
                <w:sz w:val="22"/>
                <w:szCs w:val="22"/>
              </w:rPr>
              <w:t>2</w:t>
            </w:r>
          </w:p>
        </w:tc>
        <w:tc>
          <w:tcPr>
            <w:tcW w:w="0" w:type="auto"/>
            <w:tcBorders>
              <w:top w:val="single" w:sz="6" w:space="0" w:color="CCCCCC"/>
              <w:left w:val="single" w:sz="6" w:space="0" w:color="CCCCCC"/>
              <w:bottom w:val="single" w:sz="6" w:space="0" w:color="808080"/>
              <w:right w:val="single" w:sz="6" w:space="0" w:color="808080"/>
            </w:tcBorders>
            <w:shd w:val="clear" w:color="auto" w:fill="D9D9D9"/>
            <w:tcMar>
              <w:top w:w="30" w:type="dxa"/>
              <w:left w:w="45" w:type="dxa"/>
              <w:bottom w:w="30" w:type="dxa"/>
              <w:right w:w="45" w:type="dxa"/>
            </w:tcMar>
            <w:vAlign w:val="bottom"/>
            <w:hideMark/>
          </w:tcPr>
          <w:p w14:paraId="4BDAF1A4" w14:textId="77777777" w:rsidR="004B5EE9" w:rsidRPr="004B5EE9" w:rsidRDefault="004B5EE9" w:rsidP="004B5EE9">
            <w:pPr>
              <w:jc w:val="center"/>
              <w:rPr>
                <w:rFonts w:ascii="Calibri" w:hAnsi="Calibri" w:cs="Calibri"/>
                <w:b/>
                <w:bCs/>
              </w:rPr>
            </w:pPr>
            <w:r w:rsidRPr="004B5EE9">
              <w:rPr>
                <w:rFonts w:ascii="Calibri" w:hAnsi="Calibri" w:cs="Calibri"/>
                <w:b/>
                <w:bCs/>
                <w:sz w:val="22"/>
                <w:szCs w:val="22"/>
              </w:rPr>
              <w:t>3</w:t>
            </w:r>
          </w:p>
        </w:tc>
        <w:tc>
          <w:tcPr>
            <w:tcW w:w="0" w:type="auto"/>
            <w:tcBorders>
              <w:top w:val="single" w:sz="6" w:space="0" w:color="CCCCCC"/>
              <w:left w:val="single" w:sz="6" w:space="0" w:color="CCCCCC"/>
              <w:bottom w:val="single" w:sz="6" w:space="0" w:color="808080"/>
              <w:right w:val="single" w:sz="6" w:space="0" w:color="808080"/>
            </w:tcBorders>
            <w:shd w:val="clear" w:color="auto" w:fill="D9D9D9"/>
            <w:tcMar>
              <w:top w:w="30" w:type="dxa"/>
              <w:left w:w="45" w:type="dxa"/>
              <w:bottom w:w="30" w:type="dxa"/>
              <w:right w:w="45" w:type="dxa"/>
            </w:tcMar>
            <w:vAlign w:val="bottom"/>
            <w:hideMark/>
          </w:tcPr>
          <w:p w14:paraId="2974EBBC" w14:textId="77777777" w:rsidR="004B5EE9" w:rsidRPr="004B5EE9" w:rsidRDefault="004B5EE9" w:rsidP="004B5EE9">
            <w:pPr>
              <w:jc w:val="center"/>
              <w:rPr>
                <w:rFonts w:ascii="Calibri" w:hAnsi="Calibri" w:cs="Calibri"/>
                <w:b/>
                <w:bCs/>
              </w:rPr>
            </w:pPr>
            <w:r w:rsidRPr="004B5EE9">
              <w:rPr>
                <w:rFonts w:ascii="Calibri" w:hAnsi="Calibri" w:cs="Calibri"/>
                <w:b/>
                <w:bCs/>
                <w:sz w:val="22"/>
                <w:szCs w:val="22"/>
              </w:rPr>
              <w:t>4</w:t>
            </w:r>
          </w:p>
        </w:tc>
        <w:tc>
          <w:tcPr>
            <w:tcW w:w="0" w:type="auto"/>
            <w:tcBorders>
              <w:top w:val="single" w:sz="6" w:space="0" w:color="CCCCCC"/>
              <w:left w:val="single" w:sz="6" w:space="0" w:color="CCCCCC"/>
              <w:bottom w:val="single" w:sz="6" w:space="0" w:color="808080"/>
              <w:right w:val="single" w:sz="6" w:space="0" w:color="000000"/>
            </w:tcBorders>
            <w:shd w:val="clear" w:color="auto" w:fill="D9D9D9"/>
            <w:tcMar>
              <w:top w:w="30" w:type="dxa"/>
              <w:left w:w="45" w:type="dxa"/>
              <w:bottom w:w="30" w:type="dxa"/>
              <w:right w:w="45" w:type="dxa"/>
            </w:tcMar>
            <w:vAlign w:val="bottom"/>
            <w:hideMark/>
          </w:tcPr>
          <w:p w14:paraId="058445E5" w14:textId="77777777" w:rsidR="004B5EE9" w:rsidRPr="004B5EE9" w:rsidRDefault="004B5EE9" w:rsidP="004B5EE9">
            <w:pPr>
              <w:jc w:val="center"/>
              <w:rPr>
                <w:rFonts w:ascii="Calibri" w:hAnsi="Calibri" w:cs="Calibri"/>
                <w:b/>
                <w:bCs/>
              </w:rPr>
            </w:pPr>
            <w:r w:rsidRPr="004B5EE9">
              <w:rPr>
                <w:rFonts w:ascii="Calibri" w:hAnsi="Calibri" w:cs="Calibri"/>
                <w:b/>
                <w:bCs/>
                <w:sz w:val="22"/>
                <w:szCs w:val="22"/>
              </w:rPr>
              <w:t>5</w:t>
            </w: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3E7A1751" w14:textId="77777777" w:rsidR="004B5EE9" w:rsidRPr="004B5EE9" w:rsidRDefault="004B5EE9" w:rsidP="004B5EE9">
            <w:pPr>
              <w:rPr>
                <w:rFonts w:ascii="Calibri" w:hAnsi="Calibri" w:cs="Calibri"/>
                <w:b/>
                <w:bCs/>
              </w:rPr>
            </w:pPr>
          </w:p>
        </w:tc>
      </w:tr>
      <w:tr w:rsidR="004B5EE9" w:rsidRPr="004B5EE9" w14:paraId="095F85CA"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0150E8BC" w14:textId="77777777" w:rsidR="004B5EE9" w:rsidRPr="004B5EE9" w:rsidRDefault="004B5EE9" w:rsidP="004B5EE9">
            <w:pPr>
              <w:jc w:val="center"/>
              <w:rPr>
                <w:rFonts w:ascii="Calibri" w:hAnsi="Calibri" w:cs="Calibri"/>
                <w:b/>
                <w:bCs/>
              </w:rPr>
            </w:pP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7FD247B" w14:textId="77777777" w:rsidR="004B5EE9" w:rsidRPr="004B5EE9" w:rsidRDefault="004B5EE9" w:rsidP="004B5EE9">
            <w:pPr>
              <w:rPr>
                <w:sz w:val="20"/>
                <w:szCs w:val="20"/>
              </w:rPr>
            </w:pPr>
          </w:p>
        </w:tc>
        <w:tc>
          <w:tcPr>
            <w:tcW w:w="570"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56D2E4B"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895CDA6"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5FF25BC"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8575B42"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A54FB7F"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9410F2E"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FF01B99" w14:textId="77777777" w:rsidR="004B5EE9" w:rsidRPr="004B5EE9" w:rsidRDefault="004B5EE9" w:rsidP="004B5EE9">
            <w:pPr>
              <w:rPr>
                <w:sz w:val="20"/>
                <w:szCs w:val="20"/>
              </w:rPr>
            </w:pPr>
          </w:p>
        </w:tc>
      </w:tr>
      <w:tr w:rsidR="004B5EE9" w:rsidRPr="004B5EE9" w14:paraId="6C62D214"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309C5B9E" w14:textId="77777777" w:rsidR="004B5EE9" w:rsidRPr="004B5EE9" w:rsidRDefault="004B5EE9" w:rsidP="004B5EE9">
            <w:pPr>
              <w:rPr>
                <w:rFonts w:ascii="Calibri" w:hAnsi="Calibri" w:cs="Calibri"/>
                <w:b/>
                <w:bCs/>
              </w:rPr>
            </w:pPr>
            <w:r w:rsidRPr="004B5EE9">
              <w:rPr>
                <w:rFonts w:ascii="Calibri" w:hAnsi="Calibri" w:cs="Calibri"/>
                <w:b/>
                <w:bCs/>
                <w:sz w:val="22"/>
                <w:szCs w:val="22"/>
              </w:rPr>
              <w:t>Выручка</w:t>
            </w: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9738FF1"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570" w:type="dxa"/>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6165FEB2"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20E8CD1B" w14:textId="77777777" w:rsidR="004B5EE9" w:rsidRPr="004B5EE9" w:rsidRDefault="004B5EE9" w:rsidP="004B5EE9">
            <w:pPr>
              <w:jc w:val="right"/>
              <w:rPr>
                <w:rFonts w:ascii="Calibri" w:hAnsi="Calibri" w:cs="Calibri"/>
              </w:rPr>
            </w:pPr>
            <w:r w:rsidRPr="004B5EE9">
              <w:rPr>
                <w:rFonts w:ascii="Calibri" w:hAnsi="Calibri" w:cs="Calibri"/>
                <w:sz w:val="22"/>
                <w:szCs w:val="22"/>
              </w:rPr>
              <w:t>41 161,29</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1E114181" w14:textId="77777777" w:rsidR="004B5EE9" w:rsidRPr="004B5EE9" w:rsidRDefault="004B5EE9" w:rsidP="004B5EE9">
            <w:pPr>
              <w:jc w:val="right"/>
              <w:rPr>
                <w:rFonts w:ascii="Calibri" w:hAnsi="Calibri" w:cs="Calibri"/>
              </w:rPr>
            </w:pPr>
            <w:r w:rsidRPr="004B5EE9">
              <w:rPr>
                <w:rFonts w:ascii="Calibri" w:hAnsi="Calibri" w:cs="Calibri"/>
                <w:sz w:val="22"/>
                <w:szCs w:val="22"/>
              </w:rPr>
              <w:t>2 397 831,95</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170AAA4A" w14:textId="77777777" w:rsidR="004B5EE9" w:rsidRPr="004B5EE9" w:rsidRDefault="004B5EE9" w:rsidP="004B5EE9">
            <w:pPr>
              <w:jc w:val="right"/>
              <w:rPr>
                <w:rFonts w:ascii="Calibri" w:hAnsi="Calibri" w:cs="Calibri"/>
              </w:rPr>
            </w:pPr>
            <w:r w:rsidRPr="004B5EE9">
              <w:rPr>
                <w:rFonts w:ascii="Calibri" w:hAnsi="Calibri" w:cs="Calibri"/>
                <w:sz w:val="22"/>
                <w:szCs w:val="22"/>
              </w:rPr>
              <w:t>7 638 745,84</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0F3383BF" w14:textId="77777777" w:rsidR="004B5EE9" w:rsidRPr="004B5EE9" w:rsidRDefault="004B5EE9" w:rsidP="004B5EE9">
            <w:pPr>
              <w:jc w:val="right"/>
              <w:rPr>
                <w:rFonts w:ascii="Calibri" w:hAnsi="Calibri" w:cs="Calibri"/>
              </w:rPr>
            </w:pPr>
            <w:r w:rsidRPr="004B5EE9">
              <w:rPr>
                <w:rFonts w:ascii="Calibri" w:hAnsi="Calibri" w:cs="Calibri"/>
                <w:sz w:val="22"/>
                <w:szCs w:val="22"/>
              </w:rPr>
              <w:t>7 668 624,59</w:t>
            </w:r>
          </w:p>
        </w:tc>
        <w:tc>
          <w:tcPr>
            <w:tcW w:w="0" w:type="auto"/>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4651E5F7" w14:textId="77777777" w:rsidR="004B5EE9" w:rsidRPr="004B5EE9" w:rsidRDefault="004B5EE9" w:rsidP="004B5EE9">
            <w:pPr>
              <w:jc w:val="right"/>
              <w:rPr>
                <w:rFonts w:ascii="Calibri" w:hAnsi="Calibri" w:cs="Calibri"/>
              </w:rPr>
            </w:pPr>
            <w:r w:rsidRPr="004B5EE9">
              <w:rPr>
                <w:rFonts w:ascii="Calibri" w:hAnsi="Calibri" w:cs="Calibri"/>
                <w:sz w:val="22"/>
                <w:szCs w:val="22"/>
              </w:rPr>
              <w:t>11 783 281,36</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EF01BAE" w14:textId="77777777" w:rsidR="004B5EE9" w:rsidRPr="004B5EE9" w:rsidRDefault="004B5EE9" w:rsidP="004B5EE9">
            <w:pPr>
              <w:jc w:val="right"/>
              <w:rPr>
                <w:rFonts w:ascii="Calibri" w:hAnsi="Calibri" w:cs="Calibri"/>
              </w:rPr>
            </w:pPr>
            <w:r w:rsidRPr="004B5EE9">
              <w:rPr>
                <w:rFonts w:ascii="Calibri" w:hAnsi="Calibri" w:cs="Calibri"/>
                <w:sz w:val="22"/>
                <w:szCs w:val="22"/>
              </w:rPr>
              <w:t>29 529 645,03</w:t>
            </w:r>
          </w:p>
        </w:tc>
      </w:tr>
      <w:tr w:rsidR="004B5EE9" w:rsidRPr="004B5EE9" w14:paraId="49BEFD9F"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26222A60" w14:textId="77777777" w:rsidR="004B5EE9" w:rsidRPr="004B5EE9" w:rsidRDefault="004B5EE9" w:rsidP="004B5EE9">
            <w:pPr>
              <w:jc w:val="right"/>
              <w:rPr>
                <w:rFonts w:ascii="Calibri" w:hAnsi="Calibri" w:cs="Calibri"/>
              </w:rPr>
            </w:pP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7C067F1" w14:textId="77777777" w:rsidR="004B5EE9" w:rsidRPr="004B5EE9" w:rsidRDefault="004B5EE9" w:rsidP="004B5EE9">
            <w:pPr>
              <w:rPr>
                <w:sz w:val="20"/>
                <w:szCs w:val="20"/>
              </w:rPr>
            </w:pPr>
          </w:p>
        </w:tc>
        <w:tc>
          <w:tcPr>
            <w:tcW w:w="570"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B602B77"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37066CC"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A246F9B"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2DA82CB"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3D89EC1"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84F395D"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2588A4F" w14:textId="77777777" w:rsidR="004B5EE9" w:rsidRPr="004B5EE9" w:rsidRDefault="004B5EE9" w:rsidP="004B5EE9">
            <w:pPr>
              <w:rPr>
                <w:sz w:val="20"/>
                <w:szCs w:val="20"/>
              </w:rPr>
            </w:pPr>
          </w:p>
        </w:tc>
      </w:tr>
      <w:tr w:rsidR="004B5EE9" w:rsidRPr="004B5EE9" w14:paraId="39BD26EC"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3F149F98" w14:textId="77777777" w:rsidR="004B5EE9" w:rsidRPr="004B5EE9" w:rsidRDefault="004B5EE9" w:rsidP="004B5EE9">
            <w:pPr>
              <w:rPr>
                <w:rFonts w:ascii="Calibri" w:hAnsi="Calibri" w:cs="Calibri"/>
              </w:rPr>
            </w:pPr>
            <w:r w:rsidRPr="004B5EE9">
              <w:rPr>
                <w:rFonts w:ascii="Calibri" w:hAnsi="Calibri" w:cs="Calibri"/>
                <w:sz w:val="22"/>
                <w:szCs w:val="22"/>
              </w:rPr>
              <w:t>Себестоимость продаж</w:t>
            </w: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53B541A"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570" w:type="dxa"/>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201620AB"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0BF014F2" w14:textId="77777777" w:rsidR="004B5EE9" w:rsidRPr="004B5EE9" w:rsidRDefault="004B5EE9" w:rsidP="004B5EE9">
            <w:pPr>
              <w:jc w:val="right"/>
              <w:rPr>
                <w:rFonts w:ascii="Calibri" w:hAnsi="Calibri" w:cs="Calibri"/>
              </w:rPr>
            </w:pPr>
            <w:r w:rsidRPr="004B5EE9">
              <w:rPr>
                <w:rFonts w:ascii="Calibri" w:hAnsi="Calibri" w:cs="Calibri"/>
                <w:sz w:val="22"/>
                <w:szCs w:val="22"/>
              </w:rPr>
              <w:t>2 839 934,40</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14602CB5" w14:textId="77777777" w:rsidR="004B5EE9" w:rsidRPr="004B5EE9" w:rsidRDefault="004B5EE9" w:rsidP="004B5EE9">
            <w:pPr>
              <w:jc w:val="right"/>
              <w:rPr>
                <w:rFonts w:ascii="Calibri" w:hAnsi="Calibri" w:cs="Calibri"/>
              </w:rPr>
            </w:pPr>
            <w:r w:rsidRPr="004B5EE9">
              <w:rPr>
                <w:rFonts w:ascii="Calibri" w:hAnsi="Calibri" w:cs="Calibri"/>
                <w:sz w:val="22"/>
                <w:szCs w:val="22"/>
              </w:rPr>
              <w:t>3 521 972,74</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489FD659" w14:textId="77777777" w:rsidR="004B5EE9" w:rsidRPr="004B5EE9" w:rsidRDefault="004B5EE9" w:rsidP="004B5EE9">
            <w:pPr>
              <w:jc w:val="right"/>
              <w:rPr>
                <w:rFonts w:ascii="Calibri" w:hAnsi="Calibri" w:cs="Calibri"/>
              </w:rPr>
            </w:pPr>
            <w:r w:rsidRPr="004B5EE9">
              <w:rPr>
                <w:rFonts w:ascii="Calibri" w:hAnsi="Calibri" w:cs="Calibri"/>
                <w:sz w:val="22"/>
                <w:szCs w:val="22"/>
              </w:rPr>
              <w:t>3 854 345,16</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36EEEFD2" w14:textId="77777777" w:rsidR="004B5EE9" w:rsidRPr="004B5EE9" w:rsidRDefault="004B5EE9" w:rsidP="004B5EE9">
            <w:pPr>
              <w:jc w:val="right"/>
              <w:rPr>
                <w:rFonts w:ascii="Calibri" w:hAnsi="Calibri" w:cs="Calibri"/>
              </w:rPr>
            </w:pPr>
            <w:r w:rsidRPr="004B5EE9">
              <w:rPr>
                <w:rFonts w:ascii="Calibri" w:hAnsi="Calibri" w:cs="Calibri"/>
                <w:sz w:val="22"/>
                <w:szCs w:val="22"/>
              </w:rPr>
              <w:t>4 174 122,37</w:t>
            </w:r>
          </w:p>
        </w:tc>
        <w:tc>
          <w:tcPr>
            <w:tcW w:w="0" w:type="auto"/>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07731CD1" w14:textId="77777777" w:rsidR="004B5EE9" w:rsidRPr="004B5EE9" w:rsidRDefault="004B5EE9" w:rsidP="004B5EE9">
            <w:pPr>
              <w:jc w:val="right"/>
              <w:rPr>
                <w:rFonts w:ascii="Calibri" w:hAnsi="Calibri" w:cs="Calibri"/>
              </w:rPr>
            </w:pPr>
            <w:r w:rsidRPr="004B5EE9">
              <w:rPr>
                <w:rFonts w:ascii="Calibri" w:hAnsi="Calibri" w:cs="Calibri"/>
                <w:sz w:val="22"/>
                <w:szCs w:val="22"/>
              </w:rPr>
              <w:t>5 090 391,33</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6252303" w14:textId="77777777" w:rsidR="004B5EE9" w:rsidRPr="004B5EE9" w:rsidRDefault="004B5EE9" w:rsidP="004B5EE9">
            <w:pPr>
              <w:jc w:val="right"/>
              <w:rPr>
                <w:rFonts w:ascii="Calibri" w:hAnsi="Calibri" w:cs="Calibri"/>
              </w:rPr>
            </w:pPr>
            <w:r w:rsidRPr="004B5EE9">
              <w:rPr>
                <w:rFonts w:ascii="Calibri" w:hAnsi="Calibri" w:cs="Calibri"/>
                <w:sz w:val="22"/>
                <w:szCs w:val="22"/>
              </w:rPr>
              <w:t>19 480 766,00</w:t>
            </w:r>
          </w:p>
        </w:tc>
      </w:tr>
      <w:tr w:rsidR="004B5EE9" w:rsidRPr="004B5EE9" w14:paraId="6AF7CF58"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288AF6BD" w14:textId="77777777" w:rsidR="004B5EE9" w:rsidRPr="004B5EE9" w:rsidRDefault="004B5EE9" w:rsidP="004B5EE9">
            <w:pPr>
              <w:jc w:val="right"/>
              <w:rPr>
                <w:rFonts w:ascii="Calibri" w:hAnsi="Calibri" w:cs="Calibri"/>
              </w:rPr>
            </w:pP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62883AD" w14:textId="77777777" w:rsidR="004B5EE9" w:rsidRPr="004B5EE9" w:rsidRDefault="004B5EE9" w:rsidP="004B5EE9">
            <w:pPr>
              <w:rPr>
                <w:sz w:val="20"/>
                <w:szCs w:val="20"/>
              </w:rPr>
            </w:pPr>
          </w:p>
        </w:tc>
        <w:tc>
          <w:tcPr>
            <w:tcW w:w="570"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B508DF2"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C622766"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C8E4D85"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A40BC83"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08CB538"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111180F"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7D4D4E2" w14:textId="77777777" w:rsidR="004B5EE9" w:rsidRPr="004B5EE9" w:rsidRDefault="004B5EE9" w:rsidP="004B5EE9">
            <w:pPr>
              <w:rPr>
                <w:sz w:val="20"/>
                <w:szCs w:val="20"/>
              </w:rPr>
            </w:pPr>
          </w:p>
        </w:tc>
      </w:tr>
      <w:tr w:rsidR="004B5EE9" w:rsidRPr="004B5EE9" w14:paraId="75EF5C5A"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3FDA5CBA" w14:textId="77777777" w:rsidR="004B5EE9" w:rsidRPr="004B5EE9" w:rsidRDefault="004B5EE9" w:rsidP="004B5EE9">
            <w:pPr>
              <w:rPr>
                <w:rFonts w:ascii="Calibri" w:hAnsi="Calibri" w:cs="Calibri"/>
                <w:b/>
                <w:bCs/>
              </w:rPr>
            </w:pPr>
            <w:r w:rsidRPr="004B5EE9">
              <w:rPr>
                <w:rFonts w:ascii="Calibri" w:hAnsi="Calibri" w:cs="Calibri"/>
                <w:b/>
                <w:bCs/>
                <w:sz w:val="22"/>
                <w:szCs w:val="22"/>
              </w:rPr>
              <w:t>Валовая прибыль</w:t>
            </w: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7242BDB"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570"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1B333B3"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52D303E9" w14:textId="77777777" w:rsidR="004B5EE9" w:rsidRPr="004B5EE9" w:rsidRDefault="004B5EE9" w:rsidP="004B5EE9">
            <w:pPr>
              <w:jc w:val="right"/>
              <w:rPr>
                <w:rFonts w:ascii="Calibri" w:hAnsi="Calibri" w:cs="Calibri"/>
              </w:rPr>
            </w:pPr>
            <w:r w:rsidRPr="004B5EE9">
              <w:rPr>
                <w:rFonts w:ascii="Calibri" w:hAnsi="Calibri" w:cs="Calibri"/>
                <w:sz w:val="22"/>
                <w:szCs w:val="22"/>
              </w:rPr>
              <w:t>-2 798 773,11</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449F018" w14:textId="77777777" w:rsidR="004B5EE9" w:rsidRPr="004B5EE9" w:rsidRDefault="004B5EE9" w:rsidP="004B5EE9">
            <w:pPr>
              <w:jc w:val="right"/>
              <w:rPr>
                <w:rFonts w:ascii="Calibri" w:hAnsi="Calibri" w:cs="Calibri"/>
              </w:rPr>
            </w:pPr>
            <w:r w:rsidRPr="004B5EE9">
              <w:rPr>
                <w:rFonts w:ascii="Calibri" w:hAnsi="Calibri" w:cs="Calibri"/>
                <w:sz w:val="22"/>
                <w:szCs w:val="22"/>
              </w:rPr>
              <w:t>-1 124 140,79</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38C8929" w14:textId="77777777" w:rsidR="004B5EE9" w:rsidRPr="004B5EE9" w:rsidRDefault="004B5EE9" w:rsidP="004B5EE9">
            <w:pPr>
              <w:jc w:val="right"/>
              <w:rPr>
                <w:rFonts w:ascii="Calibri" w:hAnsi="Calibri" w:cs="Calibri"/>
              </w:rPr>
            </w:pPr>
            <w:r w:rsidRPr="004B5EE9">
              <w:rPr>
                <w:rFonts w:ascii="Calibri" w:hAnsi="Calibri" w:cs="Calibri"/>
                <w:sz w:val="22"/>
                <w:szCs w:val="22"/>
              </w:rPr>
              <w:t>3 784 400,68</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176A576" w14:textId="77777777" w:rsidR="004B5EE9" w:rsidRPr="004B5EE9" w:rsidRDefault="004B5EE9" w:rsidP="004B5EE9">
            <w:pPr>
              <w:jc w:val="right"/>
              <w:rPr>
                <w:rFonts w:ascii="Calibri" w:hAnsi="Calibri" w:cs="Calibri"/>
              </w:rPr>
            </w:pPr>
            <w:r w:rsidRPr="004B5EE9">
              <w:rPr>
                <w:rFonts w:ascii="Calibri" w:hAnsi="Calibri" w:cs="Calibri"/>
                <w:sz w:val="22"/>
                <w:szCs w:val="22"/>
              </w:rPr>
              <w:t>3 494 502,22</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FB68938" w14:textId="77777777" w:rsidR="004B5EE9" w:rsidRPr="004B5EE9" w:rsidRDefault="004B5EE9" w:rsidP="004B5EE9">
            <w:pPr>
              <w:jc w:val="right"/>
              <w:rPr>
                <w:rFonts w:ascii="Calibri" w:hAnsi="Calibri" w:cs="Calibri"/>
              </w:rPr>
            </w:pPr>
            <w:r w:rsidRPr="004B5EE9">
              <w:rPr>
                <w:rFonts w:ascii="Calibri" w:hAnsi="Calibri" w:cs="Calibri"/>
                <w:sz w:val="22"/>
                <w:szCs w:val="22"/>
              </w:rPr>
              <w:t>6 692 890,03</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8BAEBA8" w14:textId="77777777" w:rsidR="004B5EE9" w:rsidRPr="004B5EE9" w:rsidRDefault="004B5EE9" w:rsidP="004B5EE9">
            <w:pPr>
              <w:jc w:val="right"/>
              <w:rPr>
                <w:rFonts w:ascii="Calibri" w:hAnsi="Calibri" w:cs="Calibri"/>
              </w:rPr>
            </w:pPr>
            <w:r w:rsidRPr="004B5EE9">
              <w:rPr>
                <w:rFonts w:ascii="Calibri" w:hAnsi="Calibri" w:cs="Calibri"/>
                <w:sz w:val="22"/>
                <w:szCs w:val="22"/>
              </w:rPr>
              <w:t>10 048 879,03</w:t>
            </w:r>
          </w:p>
        </w:tc>
      </w:tr>
      <w:tr w:rsidR="004B5EE9" w:rsidRPr="004B5EE9" w14:paraId="6752684B"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7AB6DE1B" w14:textId="77777777" w:rsidR="004B5EE9" w:rsidRPr="004B5EE9" w:rsidRDefault="004B5EE9" w:rsidP="004B5EE9">
            <w:pPr>
              <w:jc w:val="right"/>
              <w:rPr>
                <w:rFonts w:ascii="Calibri" w:hAnsi="Calibri" w:cs="Calibri"/>
              </w:rPr>
            </w:pP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473A3EC" w14:textId="77777777" w:rsidR="004B5EE9" w:rsidRPr="004B5EE9" w:rsidRDefault="004B5EE9" w:rsidP="004B5EE9">
            <w:pPr>
              <w:rPr>
                <w:sz w:val="20"/>
                <w:szCs w:val="20"/>
              </w:rPr>
            </w:pPr>
          </w:p>
        </w:tc>
        <w:tc>
          <w:tcPr>
            <w:tcW w:w="570"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3648726"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2A1A4A7"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E369194"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E7BBECB"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C535E64"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5590AB5"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3FC7647" w14:textId="77777777" w:rsidR="004B5EE9" w:rsidRPr="004B5EE9" w:rsidRDefault="004B5EE9" w:rsidP="004B5EE9">
            <w:pPr>
              <w:rPr>
                <w:sz w:val="20"/>
                <w:szCs w:val="20"/>
              </w:rPr>
            </w:pPr>
          </w:p>
        </w:tc>
      </w:tr>
      <w:tr w:rsidR="004B5EE9" w:rsidRPr="004B5EE9" w14:paraId="081C3FB1"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5F77F1AA" w14:textId="77777777" w:rsidR="004B5EE9" w:rsidRPr="004B5EE9" w:rsidRDefault="004B5EE9" w:rsidP="004B5EE9">
            <w:pPr>
              <w:rPr>
                <w:rFonts w:ascii="Calibri" w:hAnsi="Calibri" w:cs="Calibri"/>
              </w:rPr>
            </w:pPr>
            <w:r w:rsidRPr="004B5EE9">
              <w:rPr>
                <w:rFonts w:ascii="Calibri" w:hAnsi="Calibri" w:cs="Calibri"/>
                <w:sz w:val="22"/>
                <w:szCs w:val="22"/>
              </w:rPr>
              <w:t>Коммерческие расходы</w:t>
            </w: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77F0098"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570" w:type="dxa"/>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7E468807"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72DD7950" w14:textId="77777777" w:rsidR="004B5EE9" w:rsidRPr="004B5EE9" w:rsidRDefault="004B5EE9" w:rsidP="004B5EE9">
            <w:pPr>
              <w:jc w:val="right"/>
              <w:rPr>
                <w:rFonts w:ascii="Calibri" w:hAnsi="Calibri" w:cs="Calibri"/>
              </w:rPr>
            </w:pPr>
            <w:r w:rsidRPr="004B5EE9">
              <w:rPr>
                <w:rFonts w:ascii="Calibri" w:hAnsi="Calibri" w:cs="Calibri"/>
                <w:sz w:val="22"/>
                <w:szCs w:val="22"/>
              </w:rPr>
              <w:t>192 933,11</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3583ED2C" w14:textId="77777777" w:rsidR="004B5EE9" w:rsidRPr="004B5EE9" w:rsidRDefault="004B5EE9" w:rsidP="004B5EE9">
            <w:pPr>
              <w:jc w:val="right"/>
              <w:rPr>
                <w:rFonts w:ascii="Calibri" w:hAnsi="Calibri" w:cs="Calibri"/>
              </w:rPr>
            </w:pPr>
            <w:r w:rsidRPr="004B5EE9">
              <w:rPr>
                <w:rFonts w:ascii="Calibri" w:hAnsi="Calibri" w:cs="Calibri"/>
                <w:sz w:val="22"/>
                <w:szCs w:val="22"/>
              </w:rPr>
              <w:t>761 041,74</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212E753F" w14:textId="77777777" w:rsidR="004B5EE9" w:rsidRPr="004B5EE9" w:rsidRDefault="004B5EE9" w:rsidP="004B5EE9">
            <w:pPr>
              <w:jc w:val="right"/>
              <w:rPr>
                <w:rFonts w:ascii="Calibri" w:hAnsi="Calibri" w:cs="Calibri"/>
              </w:rPr>
            </w:pPr>
            <w:r w:rsidRPr="004B5EE9">
              <w:rPr>
                <w:rFonts w:ascii="Calibri" w:hAnsi="Calibri" w:cs="Calibri"/>
                <w:sz w:val="22"/>
                <w:szCs w:val="22"/>
              </w:rPr>
              <w:t>2 726 800,65</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0E54B793" w14:textId="77777777" w:rsidR="004B5EE9" w:rsidRPr="004B5EE9" w:rsidRDefault="004B5EE9" w:rsidP="004B5EE9">
            <w:pPr>
              <w:jc w:val="right"/>
              <w:rPr>
                <w:rFonts w:ascii="Calibri" w:hAnsi="Calibri" w:cs="Calibri"/>
              </w:rPr>
            </w:pPr>
            <w:r w:rsidRPr="004B5EE9">
              <w:rPr>
                <w:rFonts w:ascii="Calibri" w:hAnsi="Calibri" w:cs="Calibri"/>
                <w:sz w:val="22"/>
                <w:szCs w:val="22"/>
              </w:rPr>
              <w:t>2 126 048,50</w:t>
            </w:r>
          </w:p>
        </w:tc>
        <w:tc>
          <w:tcPr>
            <w:tcW w:w="0" w:type="auto"/>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63133307" w14:textId="77777777" w:rsidR="004B5EE9" w:rsidRPr="004B5EE9" w:rsidRDefault="004B5EE9" w:rsidP="004B5EE9">
            <w:pPr>
              <w:jc w:val="right"/>
              <w:rPr>
                <w:rFonts w:ascii="Calibri" w:hAnsi="Calibri" w:cs="Calibri"/>
              </w:rPr>
            </w:pPr>
            <w:r w:rsidRPr="004B5EE9">
              <w:rPr>
                <w:rFonts w:ascii="Calibri" w:hAnsi="Calibri" w:cs="Calibri"/>
                <w:sz w:val="22"/>
                <w:szCs w:val="22"/>
              </w:rPr>
              <w:t>3 466 036,17</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2998F52" w14:textId="77777777" w:rsidR="004B5EE9" w:rsidRPr="004B5EE9" w:rsidRDefault="004B5EE9" w:rsidP="004B5EE9">
            <w:pPr>
              <w:jc w:val="right"/>
              <w:rPr>
                <w:rFonts w:ascii="Calibri" w:hAnsi="Calibri" w:cs="Calibri"/>
              </w:rPr>
            </w:pPr>
            <w:r w:rsidRPr="004B5EE9">
              <w:rPr>
                <w:rFonts w:ascii="Calibri" w:hAnsi="Calibri" w:cs="Calibri"/>
                <w:sz w:val="22"/>
                <w:szCs w:val="22"/>
              </w:rPr>
              <w:t>9 272 860,16</w:t>
            </w:r>
          </w:p>
        </w:tc>
      </w:tr>
      <w:tr w:rsidR="004B5EE9" w:rsidRPr="004B5EE9" w14:paraId="74A57106"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3EC4295D" w14:textId="77777777" w:rsidR="004B5EE9" w:rsidRPr="004B5EE9" w:rsidRDefault="004B5EE9" w:rsidP="004B5EE9">
            <w:pPr>
              <w:rPr>
                <w:rFonts w:ascii="Calibri" w:hAnsi="Calibri" w:cs="Calibri"/>
              </w:rPr>
            </w:pPr>
            <w:r w:rsidRPr="004B5EE9">
              <w:rPr>
                <w:rFonts w:ascii="Calibri" w:hAnsi="Calibri" w:cs="Calibri"/>
                <w:sz w:val="22"/>
                <w:szCs w:val="22"/>
              </w:rPr>
              <w:t>Управленческие расходы</w:t>
            </w: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673BA3E"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570" w:type="dxa"/>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20BC8DC1"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7C96E58C" w14:textId="77777777" w:rsidR="004B5EE9" w:rsidRPr="004B5EE9" w:rsidRDefault="004B5EE9" w:rsidP="004B5EE9">
            <w:pPr>
              <w:jc w:val="right"/>
              <w:rPr>
                <w:rFonts w:ascii="Calibri" w:hAnsi="Calibri" w:cs="Calibri"/>
              </w:rPr>
            </w:pPr>
            <w:r w:rsidRPr="004B5EE9">
              <w:rPr>
                <w:rFonts w:ascii="Calibri" w:hAnsi="Calibri" w:cs="Calibri"/>
                <w:sz w:val="22"/>
                <w:szCs w:val="22"/>
              </w:rPr>
              <w:t>2 970 779,29</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43F13427" w14:textId="77777777" w:rsidR="004B5EE9" w:rsidRPr="004B5EE9" w:rsidRDefault="004B5EE9" w:rsidP="004B5EE9">
            <w:pPr>
              <w:jc w:val="right"/>
              <w:rPr>
                <w:rFonts w:ascii="Calibri" w:hAnsi="Calibri" w:cs="Calibri"/>
              </w:rPr>
            </w:pPr>
            <w:r w:rsidRPr="004B5EE9">
              <w:rPr>
                <w:rFonts w:ascii="Calibri" w:hAnsi="Calibri" w:cs="Calibri"/>
                <w:sz w:val="22"/>
                <w:szCs w:val="22"/>
              </w:rPr>
              <w:t>32 391 047,03</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176AA598" w14:textId="77777777" w:rsidR="004B5EE9" w:rsidRPr="004B5EE9" w:rsidRDefault="004B5EE9" w:rsidP="004B5EE9">
            <w:pPr>
              <w:jc w:val="right"/>
              <w:rPr>
                <w:rFonts w:ascii="Calibri" w:hAnsi="Calibri" w:cs="Calibri"/>
              </w:rPr>
            </w:pPr>
            <w:r w:rsidRPr="004B5EE9">
              <w:rPr>
                <w:rFonts w:ascii="Calibri" w:hAnsi="Calibri" w:cs="Calibri"/>
                <w:sz w:val="22"/>
                <w:szCs w:val="22"/>
              </w:rPr>
              <w:t>3 398 843,86</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715F817F" w14:textId="77777777" w:rsidR="004B5EE9" w:rsidRPr="004B5EE9" w:rsidRDefault="004B5EE9" w:rsidP="004B5EE9">
            <w:pPr>
              <w:jc w:val="right"/>
              <w:rPr>
                <w:rFonts w:ascii="Calibri" w:hAnsi="Calibri" w:cs="Calibri"/>
              </w:rPr>
            </w:pPr>
            <w:r w:rsidRPr="004B5EE9">
              <w:rPr>
                <w:rFonts w:ascii="Calibri" w:hAnsi="Calibri" w:cs="Calibri"/>
                <w:sz w:val="22"/>
                <w:szCs w:val="22"/>
              </w:rPr>
              <w:t>3 398 843,86</w:t>
            </w:r>
          </w:p>
        </w:tc>
        <w:tc>
          <w:tcPr>
            <w:tcW w:w="0" w:type="auto"/>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77F7D7B3" w14:textId="77777777" w:rsidR="004B5EE9" w:rsidRPr="004B5EE9" w:rsidRDefault="004B5EE9" w:rsidP="004B5EE9">
            <w:pPr>
              <w:jc w:val="right"/>
              <w:rPr>
                <w:rFonts w:ascii="Calibri" w:hAnsi="Calibri" w:cs="Calibri"/>
              </w:rPr>
            </w:pPr>
            <w:r w:rsidRPr="004B5EE9">
              <w:rPr>
                <w:rFonts w:ascii="Calibri" w:hAnsi="Calibri" w:cs="Calibri"/>
                <w:sz w:val="22"/>
                <w:szCs w:val="22"/>
              </w:rPr>
              <w:t>3 398 843,86</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A1AE3E3" w14:textId="77777777" w:rsidR="004B5EE9" w:rsidRPr="004B5EE9" w:rsidRDefault="004B5EE9" w:rsidP="004B5EE9">
            <w:pPr>
              <w:jc w:val="right"/>
              <w:rPr>
                <w:rFonts w:ascii="Calibri" w:hAnsi="Calibri" w:cs="Calibri"/>
              </w:rPr>
            </w:pPr>
            <w:r w:rsidRPr="004B5EE9">
              <w:rPr>
                <w:rFonts w:ascii="Calibri" w:hAnsi="Calibri" w:cs="Calibri"/>
                <w:sz w:val="22"/>
                <w:szCs w:val="22"/>
              </w:rPr>
              <w:t>45 558 357,91</w:t>
            </w:r>
          </w:p>
        </w:tc>
      </w:tr>
      <w:tr w:rsidR="004B5EE9" w:rsidRPr="004B5EE9" w14:paraId="3991EB48"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09EDF33C" w14:textId="77777777" w:rsidR="004B5EE9" w:rsidRPr="004B5EE9" w:rsidRDefault="004B5EE9" w:rsidP="004B5EE9">
            <w:pPr>
              <w:jc w:val="right"/>
              <w:rPr>
                <w:rFonts w:ascii="Calibri" w:hAnsi="Calibri" w:cs="Calibri"/>
              </w:rPr>
            </w:pP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899089C" w14:textId="77777777" w:rsidR="004B5EE9" w:rsidRPr="004B5EE9" w:rsidRDefault="004B5EE9" w:rsidP="004B5EE9">
            <w:pPr>
              <w:rPr>
                <w:sz w:val="20"/>
                <w:szCs w:val="20"/>
              </w:rPr>
            </w:pPr>
          </w:p>
        </w:tc>
        <w:tc>
          <w:tcPr>
            <w:tcW w:w="570"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1EC0AE8"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76B5601"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BCF113F"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1D57029"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43C994E"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3D218F4"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E143DC2" w14:textId="77777777" w:rsidR="004B5EE9" w:rsidRPr="004B5EE9" w:rsidRDefault="004B5EE9" w:rsidP="004B5EE9">
            <w:pPr>
              <w:rPr>
                <w:sz w:val="20"/>
                <w:szCs w:val="20"/>
              </w:rPr>
            </w:pPr>
          </w:p>
        </w:tc>
      </w:tr>
      <w:tr w:rsidR="004B5EE9" w:rsidRPr="004B5EE9" w14:paraId="4B5BDF9D"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2DFBFEA7" w14:textId="77777777" w:rsidR="004B5EE9" w:rsidRPr="004B5EE9" w:rsidRDefault="004B5EE9" w:rsidP="004B5EE9">
            <w:pPr>
              <w:rPr>
                <w:rFonts w:ascii="Calibri" w:hAnsi="Calibri" w:cs="Calibri"/>
                <w:b/>
                <w:bCs/>
              </w:rPr>
            </w:pPr>
            <w:r w:rsidRPr="004B5EE9">
              <w:rPr>
                <w:rFonts w:ascii="Calibri" w:hAnsi="Calibri" w:cs="Calibri"/>
                <w:b/>
                <w:bCs/>
                <w:sz w:val="22"/>
                <w:szCs w:val="22"/>
              </w:rPr>
              <w:t>Операционная прибыль</w:t>
            </w: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76509CF"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570"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A362C6E"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B5356D2" w14:textId="77777777" w:rsidR="004B5EE9" w:rsidRPr="004B5EE9" w:rsidRDefault="004B5EE9" w:rsidP="004B5EE9">
            <w:pPr>
              <w:jc w:val="right"/>
              <w:rPr>
                <w:rFonts w:ascii="Calibri" w:hAnsi="Calibri" w:cs="Calibri"/>
              </w:rPr>
            </w:pPr>
            <w:r w:rsidRPr="004B5EE9">
              <w:rPr>
                <w:rFonts w:ascii="Calibri" w:hAnsi="Calibri" w:cs="Calibri"/>
                <w:sz w:val="22"/>
                <w:szCs w:val="22"/>
              </w:rPr>
              <w:t>-5 962 485,51</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57368E7B" w14:textId="77777777" w:rsidR="004B5EE9" w:rsidRPr="004B5EE9" w:rsidRDefault="004B5EE9" w:rsidP="004B5EE9">
            <w:pPr>
              <w:jc w:val="right"/>
              <w:rPr>
                <w:rFonts w:ascii="Calibri" w:hAnsi="Calibri" w:cs="Calibri"/>
              </w:rPr>
            </w:pPr>
            <w:r w:rsidRPr="004B5EE9">
              <w:rPr>
                <w:rFonts w:ascii="Calibri" w:hAnsi="Calibri" w:cs="Calibri"/>
                <w:sz w:val="22"/>
                <w:szCs w:val="22"/>
              </w:rPr>
              <w:t>-34 276 229,57</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304D681" w14:textId="77777777" w:rsidR="004B5EE9" w:rsidRPr="004B5EE9" w:rsidRDefault="004B5EE9" w:rsidP="004B5EE9">
            <w:pPr>
              <w:jc w:val="right"/>
              <w:rPr>
                <w:rFonts w:ascii="Calibri" w:hAnsi="Calibri" w:cs="Calibri"/>
              </w:rPr>
            </w:pPr>
            <w:r w:rsidRPr="004B5EE9">
              <w:rPr>
                <w:rFonts w:ascii="Calibri" w:hAnsi="Calibri" w:cs="Calibri"/>
                <w:sz w:val="22"/>
                <w:szCs w:val="22"/>
              </w:rPr>
              <w:t>-2 341 243,83</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BA5FA30" w14:textId="77777777" w:rsidR="004B5EE9" w:rsidRPr="004B5EE9" w:rsidRDefault="004B5EE9" w:rsidP="004B5EE9">
            <w:pPr>
              <w:jc w:val="right"/>
              <w:rPr>
                <w:rFonts w:ascii="Calibri" w:hAnsi="Calibri" w:cs="Calibri"/>
              </w:rPr>
            </w:pPr>
            <w:r w:rsidRPr="004B5EE9">
              <w:rPr>
                <w:rFonts w:ascii="Calibri" w:hAnsi="Calibri" w:cs="Calibri"/>
                <w:sz w:val="22"/>
                <w:szCs w:val="22"/>
              </w:rPr>
              <w:t>-2 030 390,14</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97BEFC9" w14:textId="77777777" w:rsidR="004B5EE9" w:rsidRPr="004B5EE9" w:rsidRDefault="004B5EE9" w:rsidP="004B5EE9">
            <w:pPr>
              <w:jc w:val="right"/>
              <w:rPr>
                <w:rFonts w:ascii="Calibri" w:hAnsi="Calibri" w:cs="Calibri"/>
              </w:rPr>
            </w:pPr>
            <w:r w:rsidRPr="004B5EE9">
              <w:rPr>
                <w:rFonts w:ascii="Calibri" w:hAnsi="Calibri" w:cs="Calibri"/>
                <w:sz w:val="22"/>
                <w:szCs w:val="22"/>
              </w:rPr>
              <w:t>-171 990,00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2AABE85" w14:textId="77777777" w:rsidR="004B5EE9" w:rsidRPr="004B5EE9" w:rsidRDefault="004B5EE9" w:rsidP="004B5EE9">
            <w:pPr>
              <w:jc w:val="right"/>
              <w:rPr>
                <w:rFonts w:ascii="Calibri" w:hAnsi="Calibri" w:cs="Calibri"/>
              </w:rPr>
            </w:pPr>
            <w:r w:rsidRPr="004B5EE9">
              <w:rPr>
                <w:rFonts w:ascii="Calibri" w:hAnsi="Calibri" w:cs="Calibri"/>
                <w:sz w:val="22"/>
                <w:szCs w:val="22"/>
              </w:rPr>
              <w:t>-44 782 339,05</w:t>
            </w:r>
          </w:p>
        </w:tc>
      </w:tr>
      <w:tr w:rsidR="004B5EE9" w:rsidRPr="004B5EE9" w14:paraId="1776D3C0"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1E9E6813" w14:textId="77777777" w:rsidR="004B5EE9" w:rsidRPr="004B5EE9" w:rsidRDefault="004B5EE9" w:rsidP="004B5EE9">
            <w:pPr>
              <w:jc w:val="right"/>
              <w:rPr>
                <w:rFonts w:ascii="Calibri" w:hAnsi="Calibri" w:cs="Calibri"/>
              </w:rPr>
            </w:pP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E0B52CE" w14:textId="77777777" w:rsidR="004B5EE9" w:rsidRPr="004B5EE9" w:rsidRDefault="004B5EE9" w:rsidP="004B5EE9">
            <w:pPr>
              <w:rPr>
                <w:sz w:val="20"/>
                <w:szCs w:val="20"/>
              </w:rPr>
            </w:pPr>
          </w:p>
        </w:tc>
        <w:tc>
          <w:tcPr>
            <w:tcW w:w="570"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37481A0"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79DBA55"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902153D"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FF58E25"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A5AD1C6"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92E5279"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11ED8FB" w14:textId="77777777" w:rsidR="004B5EE9" w:rsidRPr="004B5EE9" w:rsidRDefault="004B5EE9" w:rsidP="004B5EE9">
            <w:pPr>
              <w:rPr>
                <w:sz w:val="20"/>
                <w:szCs w:val="20"/>
              </w:rPr>
            </w:pPr>
          </w:p>
        </w:tc>
      </w:tr>
      <w:tr w:rsidR="004B5EE9" w:rsidRPr="004B5EE9" w14:paraId="5B17187D"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44A639ED" w14:textId="77777777" w:rsidR="004B5EE9" w:rsidRPr="004B5EE9" w:rsidRDefault="004B5EE9" w:rsidP="004B5EE9">
            <w:pPr>
              <w:rPr>
                <w:rFonts w:ascii="Calibri" w:hAnsi="Calibri" w:cs="Calibri"/>
              </w:rPr>
            </w:pPr>
            <w:r w:rsidRPr="004B5EE9">
              <w:rPr>
                <w:rFonts w:ascii="Calibri" w:hAnsi="Calibri" w:cs="Calibri"/>
                <w:sz w:val="22"/>
                <w:szCs w:val="22"/>
              </w:rPr>
              <w:t xml:space="preserve">Доходы от участия в других </w:t>
            </w:r>
            <w:r w:rsidRPr="004B5EE9">
              <w:rPr>
                <w:rFonts w:ascii="Calibri" w:hAnsi="Calibri" w:cs="Calibri"/>
                <w:sz w:val="22"/>
                <w:szCs w:val="22"/>
              </w:rPr>
              <w:lastRenderedPageBreak/>
              <w:t>организациях</w:t>
            </w: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80921E3" w14:textId="77777777" w:rsidR="004B5EE9" w:rsidRPr="004B5EE9" w:rsidRDefault="004B5EE9" w:rsidP="004B5EE9">
            <w:pPr>
              <w:jc w:val="center"/>
              <w:rPr>
                <w:rFonts w:ascii="Calibri" w:hAnsi="Calibri" w:cs="Calibri"/>
              </w:rPr>
            </w:pPr>
            <w:r w:rsidRPr="004B5EE9">
              <w:rPr>
                <w:rFonts w:ascii="Calibri" w:hAnsi="Calibri" w:cs="Calibri"/>
                <w:sz w:val="22"/>
                <w:szCs w:val="22"/>
              </w:rPr>
              <w:lastRenderedPageBreak/>
              <w:t>тыс. руб.</w:t>
            </w:r>
          </w:p>
        </w:tc>
        <w:tc>
          <w:tcPr>
            <w:tcW w:w="570" w:type="dxa"/>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5165C918"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48E0906F"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6A11CFAF"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485952DA"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25CC4CB7"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29A7C1F4"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3C86D55"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2083BD67"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20135F9C" w14:textId="77777777" w:rsidR="004B5EE9" w:rsidRPr="004B5EE9" w:rsidRDefault="004B5EE9" w:rsidP="004B5EE9">
            <w:pPr>
              <w:jc w:val="right"/>
              <w:rPr>
                <w:rFonts w:ascii="Calibri" w:hAnsi="Calibri" w:cs="Calibri"/>
              </w:rPr>
            </w:pP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247A23D" w14:textId="77777777" w:rsidR="004B5EE9" w:rsidRPr="004B5EE9" w:rsidRDefault="004B5EE9" w:rsidP="004B5EE9">
            <w:pPr>
              <w:rPr>
                <w:sz w:val="20"/>
                <w:szCs w:val="20"/>
              </w:rPr>
            </w:pPr>
          </w:p>
        </w:tc>
        <w:tc>
          <w:tcPr>
            <w:tcW w:w="570"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127CB56"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5EB07F87"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4193D5A"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7538155"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9957956"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65CC1D1"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F844624" w14:textId="77777777" w:rsidR="004B5EE9" w:rsidRPr="004B5EE9" w:rsidRDefault="004B5EE9" w:rsidP="004B5EE9">
            <w:pPr>
              <w:rPr>
                <w:sz w:val="20"/>
                <w:szCs w:val="20"/>
              </w:rPr>
            </w:pPr>
          </w:p>
        </w:tc>
      </w:tr>
      <w:tr w:rsidR="004B5EE9" w:rsidRPr="004B5EE9" w14:paraId="0D062F17"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7905E897" w14:textId="77777777" w:rsidR="004B5EE9" w:rsidRPr="004B5EE9" w:rsidRDefault="004B5EE9" w:rsidP="004B5EE9">
            <w:pPr>
              <w:rPr>
                <w:rFonts w:ascii="Calibri" w:hAnsi="Calibri" w:cs="Calibri"/>
              </w:rPr>
            </w:pPr>
            <w:r w:rsidRPr="004B5EE9">
              <w:rPr>
                <w:rFonts w:ascii="Calibri" w:hAnsi="Calibri" w:cs="Calibri"/>
                <w:sz w:val="22"/>
                <w:szCs w:val="22"/>
              </w:rPr>
              <w:t>Проценты к получению</w:t>
            </w: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2B8D054"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570" w:type="dxa"/>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371D20E0"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7382FCAD"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032467BF"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26ACB745"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4AFFA457"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4C507904"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63F7F5F"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0C377448"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41493516" w14:textId="77777777" w:rsidR="004B5EE9" w:rsidRPr="004B5EE9" w:rsidRDefault="004B5EE9" w:rsidP="004B5EE9">
            <w:pPr>
              <w:rPr>
                <w:rFonts w:ascii="Calibri" w:hAnsi="Calibri" w:cs="Calibri"/>
              </w:rPr>
            </w:pPr>
            <w:r w:rsidRPr="004B5EE9">
              <w:rPr>
                <w:rFonts w:ascii="Calibri" w:hAnsi="Calibri" w:cs="Calibri"/>
                <w:sz w:val="22"/>
                <w:szCs w:val="22"/>
              </w:rPr>
              <w:t>Проценты к уплате</w:t>
            </w: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0865B85"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570" w:type="dxa"/>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2D71BE95"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7FA9159E"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14AF5725"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25AEECF3"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42C4FD32"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1A32359E"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33FA8B2"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1F7BC382"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4674A9CD" w14:textId="77777777" w:rsidR="004B5EE9" w:rsidRPr="004B5EE9" w:rsidRDefault="004B5EE9" w:rsidP="004B5EE9">
            <w:pPr>
              <w:jc w:val="right"/>
              <w:rPr>
                <w:rFonts w:ascii="Calibri" w:hAnsi="Calibri" w:cs="Calibri"/>
              </w:rPr>
            </w:pP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4A2E76E" w14:textId="77777777" w:rsidR="004B5EE9" w:rsidRPr="004B5EE9" w:rsidRDefault="004B5EE9" w:rsidP="004B5EE9">
            <w:pPr>
              <w:rPr>
                <w:sz w:val="20"/>
                <w:szCs w:val="20"/>
              </w:rPr>
            </w:pPr>
          </w:p>
        </w:tc>
        <w:tc>
          <w:tcPr>
            <w:tcW w:w="570"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8952526"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CBF19DF"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A502541"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FB1ECA8"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7D0ABCB"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B5B5E84"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B45CAA3" w14:textId="77777777" w:rsidR="004B5EE9" w:rsidRPr="004B5EE9" w:rsidRDefault="004B5EE9" w:rsidP="004B5EE9">
            <w:pPr>
              <w:rPr>
                <w:sz w:val="20"/>
                <w:szCs w:val="20"/>
              </w:rPr>
            </w:pPr>
          </w:p>
        </w:tc>
      </w:tr>
      <w:tr w:rsidR="004B5EE9" w:rsidRPr="004B5EE9" w14:paraId="063810A4"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6A08021A" w14:textId="77777777" w:rsidR="004B5EE9" w:rsidRPr="004B5EE9" w:rsidRDefault="004B5EE9" w:rsidP="004B5EE9">
            <w:pPr>
              <w:rPr>
                <w:rFonts w:ascii="Calibri" w:hAnsi="Calibri" w:cs="Calibri"/>
              </w:rPr>
            </w:pPr>
            <w:r w:rsidRPr="004B5EE9">
              <w:rPr>
                <w:rFonts w:ascii="Calibri" w:hAnsi="Calibri" w:cs="Calibri"/>
                <w:sz w:val="22"/>
                <w:szCs w:val="22"/>
              </w:rPr>
              <w:t>Прочие доходы</w:t>
            </w: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045A245"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570" w:type="dxa"/>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1A6F1074"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31D6EE62"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1D8400F1"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6C24E122"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5DDDCF69"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216AC4F1"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8120434"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08BF129D"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2FE31D93" w14:textId="77777777" w:rsidR="004B5EE9" w:rsidRPr="004B5EE9" w:rsidRDefault="004B5EE9" w:rsidP="004B5EE9">
            <w:pPr>
              <w:rPr>
                <w:rFonts w:ascii="Calibri" w:hAnsi="Calibri" w:cs="Calibri"/>
              </w:rPr>
            </w:pPr>
            <w:r w:rsidRPr="004B5EE9">
              <w:rPr>
                <w:rFonts w:ascii="Calibri" w:hAnsi="Calibri" w:cs="Calibri"/>
                <w:sz w:val="22"/>
                <w:szCs w:val="22"/>
              </w:rPr>
              <w:t>Прочие расходы</w:t>
            </w: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6F25A82"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570" w:type="dxa"/>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0A86F95B"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7718E083"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1069F43C"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4BCB51FA"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5214B5CB"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7F8EFBA4"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B58CD0C"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228666ED"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2539CEEE" w14:textId="77777777" w:rsidR="004B5EE9" w:rsidRPr="004B5EE9" w:rsidRDefault="004B5EE9" w:rsidP="004B5EE9">
            <w:pPr>
              <w:jc w:val="right"/>
              <w:rPr>
                <w:rFonts w:ascii="Calibri" w:hAnsi="Calibri" w:cs="Calibri"/>
              </w:rPr>
            </w:pP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5C43549" w14:textId="77777777" w:rsidR="004B5EE9" w:rsidRPr="004B5EE9" w:rsidRDefault="004B5EE9" w:rsidP="004B5EE9">
            <w:pPr>
              <w:rPr>
                <w:sz w:val="20"/>
                <w:szCs w:val="20"/>
              </w:rPr>
            </w:pPr>
          </w:p>
        </w:tc>
        <w:tc>
          <w:tcPr>
            <w:tcW w:w="570"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33D0D88"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83CF659"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5C362EF"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3B76A47"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E74FE96"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9577D56"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C701299" w14:textId="77777777" w:rsidR="004B5EE9" w:rsidRPr="004B5EE9" w:rsidRDefault="004B5EE9" w:rsidP="004B5EE9">
            <w:pPr>
              <w:rPr>
                <w:sz w:val="20"/>
                <w:szCs w:val="20"/>
              </w:rPr>
            </w:pPr>
          </w:p>
        </w:tc>
      </w:tr>
      <w:tr w:rsidR="004B5EE9" w:rsidRPr="004B5EE9" w14:paraId="52053640"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192768F1" w14:textId="77777777" w:rsidR="004B5EE9" w:rsidRPr="004B5EE9" w:rsidRDefault="004B5EE9" w:rsidP="004B5EE9">
            <w:pPr>
              <w:rPr>
                <w:rFonts w:ascii="Calibri" w:hAnsi="Calibri" w:cs="Calibri"/>
                <w:b/>
                <w:bCs/>
              </w:rPr>
            </w:pPr>
            <w:r w:rsidRPr="004B5EE9">
              <w:rPr>
                <w:rFonts w:ascii="Calibri" w:hAnsi="Calibri" w:cs="Calibri"/>
                <w:b/>
                <w:bCs/>
                <w:sz w:val="22"/>
                <w:szCs w:val="22"/>
              </w:rPr>
              <w:t>Прибыль до налогообложения</w:t>
            </w: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7F1AD09"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570"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D87F0B0"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53294F2D" w14:textId="77777777" w:rsidR="004B5EE9" w:rsidRPr="004B5EE9" w:rsidRDefault="004B5EE9" w:rsidP="004B5EE9">
            <w:pPr>
              <w:jc w:val="right"/>
              <w:rPr>
                <w:rFonts w:ascii="Calibri" w:hAnsi="Calibri" w:cs="Calibri"/>
              </w:rPr>
            </w:pPr>
            <w:r w:rsidRPr="004B5EE9">
              <w:rPr>
                <w:rFonts w:ascii="Calibri" w:hAnsi="Calibri" w:cs="Calibri"/>
                <w:sz w:val="22"/>
                <w:szCs w:val="22"/>
              </w:rPr>
              <w:t>-5 962 485,51</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2CF56DF" w14:textId="77777777" w:rsidR="004B5EE9" w:rsidRPr="004B5EE9" w:rsidRDefault="004B5EE9" w:rsidP="004B5EE9">
            <w:pPr>
              <w:jc w:val="right"/>
              <w:rPr>
                <w:rFonts w:ascii="Calibri" w:hAnsi="Calibri" w:cs="Calibri"/>
              </w:rPr>
            </w:pPr>
            <w:r w:rsidRPr="004B5EE9">
              <w:rPr>
                <w:rFonts w:ascii="Calibri" w:hAnsi="Calibri" w:cs="Calibri"/>
                <w:sz w:val="22"/>
                <w:szCs w:val="22"/>
              </w:rPr>
              <w:t>-34 276 229,57</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744ADF0" w14:textId="77777777" w:rsidR="004B5EE9" w:rsidRPr="004B5EE9" w:rsidRDefault="004B5EE9" w:rsidP="004B5EE9">
            <w:pPr>
              <w:jc w:val="right"/>
              <w:rPr>
                <w:rFonts w:ascii="Calibri" w:hAnsi="Calibri" w:cs="Calibri"/>
              </w:rPr>
            </w:pPr>
            <w:r w:rsidRPr="004B5EE9">
              <w:rPr>
                <w:rFonts w:ascii="Calibri" w:hAnsi="Calibri" w:cs="Calibri"/>
                <w:sz w:val="22"/>
                <w:szCs w:val="22"/>
              </w:rPr>
              <w:t>-2 341 243,83</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0D18CA8" w14:textId="77777777" w:rsidR="004B5EE9" w:rsidRPr="004B5EE9" w:rsidRDefault="004B5EE9" w:rsidP="004B5EE9">
            <w:pPr>
              <w:jc w:val="right"/>
              <w:rPr>
                <w:rFonts w:ascii="Calibri" w:hAnsi="Calibri" w:cs="Calibri"/>
              </w:rPr>
            </w:pPr>
            <w:r w:rsidRPr="004B5EE9">
              <w:rPr>
                <w:rFonts w:ascii="Calibri" w:hAnsi="Calibri" w:cs="Calibri"/>
                <w:sz w:val="22"/>
                <w:szCs w:val="22"/>
              </w:rPr>
              <w:t>-2 030 390,14</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20DD2E9" w14:textId="77777777" w:rsidR="004B5EE9" w:rsidRPr="004B5EE9" w:rsidRDefault="004B5EE9" w:rsidP="004B5EE9">
            <w:pPr>
              <w:jc w:val="right"/>
              <w:rPr>
                <w:rFonts w:ascii="Calibri" w:hAnsi="Calibri" w:cs="Calibri"/>
              </w:rPr>
            </w:pPr>
            <w:r w:rsidRPr="004B5EE9">
              <w:rPr>
                <w:rFonts w:ascii="Calibri" w:hAnsi="Calibri" w:cs="Calibri"/>
                <w:sz w:val="22"/>
                <w:szCs w:val="22"/>
              </w:rPr>
              <w:t>-171 990,00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761123B" w14:textId="77777777" w:rsidR="004B5EE9" w:rsidRPr="004B5EE9" w:rsidRDefault="004B5EE9" w:rsidP="004B5EE9">
            <w:pPr>
              <w:jc w:val="right"/>
              <w:rPr>
                <w:rFonts w:ascii="Calibri" w:hAnsi="Calibri" w:cs="Calibri"/>
              </w:rPr>
            </w:pPr>
            <w:r w:rsidRPr="004B5EE9">
              <w:rPr>
                <w:rFonts w:ascii="Calibri" w:hAnsi="Calibri" w:cs="Calibri"/>
                <w:sz w:val="22"/>
                <w:szCs w:val="22"/>
              </w:rPr>
              <w:t>-44 782 339,05</w:t>
            </w:r>
          </w:p>
        </w:tc>
      </w:tr>
      <w:tr w:rsidR="004B5EE9" w:rsidRPr="004B5EE9" w14:paraId="712BC122"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2CFF26C5" w14:textId="77777777" w:rsidR="004B5EE9" w:rsidRPr="004B5EE9" w:rsidRDefault="004B5EE9" w:rsidP="004B5EE9">
            <w:pPr>
              <w:jc w:val="right"/>
              <w:rPr>
                <w:rFonts w:ascii="Calibri" w:hAnsi="Calibri" w:cs="Calibri"/>
              </w:rPr>
            </w:pP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37F0E29" w14:textId="77777777" w:rsidR="004B5EE9" w:rsidRPr="004B5EE9" w:rsidRDefault="004B5EE9" w:rsidP="004B5EE9">
            <w:pPr>
              <w:rPr>
                <w:sz w:val="20"/>
                <w:szCs w:val="20"/>
              </w:rPr>
            </w:pPr>
          </w:p>
        </w:tc>
        <w:tc>
          <w:tcPr>
            <w:tcW w:w="570"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C4F1662"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11A7F20"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08BBA14"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B6E67BC"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58E624C"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25DF6FF"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9D95202" w14:textId="77777777" w:rsidR="004B5EE9" w:rsidRPr="004B5EE9" w:rsidRDefault="004B5EE9" w:rsidP="004B5EE9">
            <w:pPr>
              <w:rPr>
                <w:sz w:val="20"/>
                <w:szCs w:val="20"/>
              </w:rPr>
            </w:pPr>
          </w:p>
        </w:tc>
      </w:tr>
      <w:tr w:rsidR="004B5EE9" w:rsidRPr="004B5EE9" w14:paraId="24806A39"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369D2E36" w14:textId="77777777" w:rsidR="004B5EE9" w:rsidRPr="004B5EE9" w:rsidRDefault="004B5EE9" w:rsidP="004B5EE9">
            <w:pPr>
              <w:rPr>
                <w:rFonts w:ascii="Calibri" w:hAnsi="Calibri" w:cs="Calibri"/>
              </w:rPr>
            </w:pPr>
            <w:r w:rsidRPr="004B5EE9">
              <w:rPr>
                <w:rFonts w:ascii="Calibri" w:hAnsi="Calibri" w:cs="Calibri"/>
                <w:sz w:val="22"/>
                <w:szCs w:val="22"/>
              </w:rPr>
              <w:t>Налог на прибыль</w:t>
            </w: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702A702"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570" w:type="dxa"/>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4BCDC5F4"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302FED65" w14:textId="77777777" w:rsidR="004B5EE9" w:rsidRPr="004B5EE9" w:rsidRDefault="004B5EE9" w:rsidP="004B5EE9">
            <w:pPr>
              <w:jc w:val="right"/>
              <w:rPr>
                <w:rFonts w:ascii="Calibri" w:hAnsi="Calibri" w:cs="Calibri"/>
              </w:rPr>
            </w:pPr>
            <w:r w:rsidRPr="004B5EE9">
              <w:rPr>
                <w:rFonts w:ascii="Calibri" w:hAnsi="Calibri" w:cs="Calibri"/>
                <w:sz w:val="22"/>
                <w:szCs w:val="22"/>
              </w:rPr>
              <w:t>411,61</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39B307AB" w14:textId="77777777" w:rsidR="004B5EE9" w:rsidRPr="004B5EE9" w:rsidRDefault="004B5EE9" w:rsidP="004B5EE9">
            <w:pPr>
              <w:jc w:val="right"/>
              <w:rPr>
                <w:rFonts w:ascii="Calibri" w:hAnsi="Calibri" w:cs="Calibri"/>
              </w:rPr>
            </w:pPr>
            <w:r w:rsidRPr="004B5EE9">
              <w:rPr>
                <w:rFonts w:ascii="Calibri" w:hAnsi="Calibri" w:cs="Calibri"/>
                <w:sz w:val="22"/>
                <w:szCs w:val="22"/>
              </w:rPr>
              <w:t>23 978,32</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243A0C01" w14:textId="77777777" w:rsidR="004B5EE9" w:rsidRPr="004B5EE9" w:rsidRDefault="004B5EE9" w:rsidP="004B5EE9">
            <w:pPr>
              <w:jc w:val="right"/>
              <w:rPr>
                <w:rFonts w:ascii="Calibri" w:hAnsi="Calibri" w:cs="Calibri"/>
              </w:rPr>
            </w:pPr>
            <w:r w:rsidRPr="004B5EE9">
              <w:rPr>
                <w:rFonts w:ascii="Calibri" w:hAnsi="Calibri" w:cs="Calibri"/>
                <w:sz w:val="22"/>
                <w:szCs w:val="22"/>
              </w:rPr>
              <w:t>76 387,46</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61EB56E1" w14:textId="77777777" w:rsidR="004B5EE9" w:rsidRPr="004B5EE9" w:rsidRDefault="004B5EE9" w:rsidP="004B5EE9">
            <w:pPr>
              <w:jc w:val="right"/>
              <w:rPr>
                <w:rFonts w:ascii="Calibri" w:hAnsi="Calibri" w:cs="Calibri"/>
              </w:rPr>
            </w:pPr>
            <w:r w:rsidRPr="004B5EE9">
              <w:rPr>
                <w:rFonts w:ascii="Calibri" w:hAnsi="Calibri" w:cs="Calibri"/>
                <w:sz w:val="22"/>
                <w:szCs w:val="22"/>
              </w:rPr>
              <w:t>76 686,25</w:t>
            </w:r>
          </w:p>
        </w:tc>
        <w:tc>
          <w:tcPr>
            <w:tcW w:w="0" w:type="auto"/>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1C70F1BF" w14:textId="77777777" w:rsidR="004B5EE9" w:rsidRPr="004B5EE9" w:rsidRDefault="004B5EE9" w:rsidP="004B5EE9">
            <w:pPr>
              <w:jc w:val="right"/>
              <w:rPr>
                <w:rFonts w:ascii="Calibri" w:hAnsi="Calibri" w:cs="Calibri"/>
              </w:rPr>
            </w:pPr>
            <w:r w:rsidRPr="004B5EE9">
              <w:rPr>
                <w:rFonts w:ascii="Calibri" w:hAnsi="Calibri" w:cs="Calibri"/>
                <w:sz w:val="22"/>
                <w:szCs w:val="22"/>
              </w:rPr>
              <w:t>117 832,81</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3F6F777" w14:textId="77777777" w:rsidR="004B5EE9" w:rsidRPr="004B5EE9" w:rsidRDefault="004B5EE9" w:rsidP="004B5EE9">
            <w:pPr>
              <w:jc w:val="right"/>
              <w:rPr>
                <w:rFonts w:ascii="Calibri" w:hAnsi="Calibri" w:cs="Calibri"/>
              </w:rPr>
            </w:pPr>
            <w:r w:rsidRPr="004B5EE9">
              <w:rPr>
                <w:rFonts w:ascii="Calibri" w:hAnsi="Calibri" w:cs="Calibri"/>
                <w:sz w:val="22"/>
                <w:szCs w:val="22"/>
              </w:rPr>
              <w:t>295 296,45</w:t>
            </w:r>
          </w:p>
        </w:tc>
      </w:tr>
      <w:tr w:rsidR="004B5EE9" w:rsidRPr="004B5EE9" w14:paraId="1A6AB683"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6D77C5F3" w14:textId="77777777" w:rsidR="004B5EE9" w:rsidRPr="004B5EE9" w:rsidRDefault="004B5EE9" w:rsidP="004B5EE9">
            <w:pPr>
              <w:jc w:val="right"/>
              <w:rPr>
                <w:rFonts w:ascii="Calibri" w:hAnsi="Calibri" w:cs="Calibri"/>
              </w:rPr>
            </w:pP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6F1F2CA" w14:textId="77777777" w:rsidR="004B5EE9" w:rsidRPr="004B5EE9" w:rsidRDefault="004B5EE9" w:rsidP="004B5EE9">
            <w:pPr>
              <w:rPr>
                <w:sz w:val="20"/>
                <w:szCs w:val="20"/>
              </w:rPr>
            </w:pPr>
          </w:p>
        </w:tc>
        <w:tc>
          <w:tcPr>
            <w:tcW w:w="570"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AFBFE6F"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05CB401"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F724F60"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F5BD483"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0F4A01A"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3AEB852"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0E20872" w14:textId="77777777" w:rsidR="004B5EE9" w:rsidRPr="004B5EE9" w:rsidRDefault="004B5EE9" w:rsidP="004B5EE9">
            <w:pPr>
              <w:rPr>
                <w:sz w:val="20"/>
                <w:szCs w:val="20"/>
              </w:rPr>
            </w:pPr>
          </w:p>
        </w:tc>
      </w:tr>
      <w:tr w:rsidR="004B5EE9" w:rsidRPr="004B5EE9" w14:paraId="1D941D56"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0AE882CE" w14:textId="77777777" w:rsidR="004B5EE9" w:rsidRPr="004B5EE9" w:rsidRDefault="004B5EE9" w:rsidP="004B5EE9">
            <w:pPr>
              <w:rPr>
                <w:rFonts w:ascii="Calibri" w:hAnsi="Calibri" w:cs="Calibri"/>
                <w:b/>
                <w:bCs/>
              </w:rPr>
            </w:pPr>
            <w:r w:rsidRPr="004B5EE9">
              <w:rPr>
                <w:rFonts w:ascii="Calibri" w:hAnsi="Calibri" w:cs="Calibri"/>
                <w:b/>
                <w:bCs/>
                <w:sz w:val="22"/>
                <w:szCs w:val="22"/>
              </w:rPr>
              <w:t>Чистая прибыль</w:t>
            </w: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4EEC9B1"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570"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7BC4F43"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E398D82" w14:textId="77777777" w:rsidR="004B5EE9" w:rsidRPr="004B5EE9" w:rsidRDefault="004B5EE9" w:rsidP="004B5EE9">
            <w:pPr>
              <w:jc w:val="right"/>
              <w:rPr>
                <w:rFonts w:ascii="Calibri" w:hAnsi="Calibri" w:cs="Calibri"/>
              </w:rPr>
            </w:pPr>
            <w:r w:rsidRPr="004B5EE9">
              <w:rPr>
                <w:rFonts w:ascii="Calibri" w:hAnsi="Calibri" w:cs="Calibri"/>
                <w:sz w:val="22"/>
                <w:szCs w:val="22"/>
              </w:rPr>
              <w:t>-5 962 485,51</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0F6C212" w14:textId="77777777" w:rsidR="004B5EE9" w:rsidRPr="004B5EE9" w:rsidRDefault="004B5EE9" w:rsidP="004B5EE9">
            <w:pPr>
              <w:jc w:val="right"/>
              <w:rPr>
                <w:rFonts w:ascii="Calibri" w:hAnsi="Calibri" w:cs="Calibri"/>
              </w:rPr>
            </w:pPr>
            <w:r w:rsidRPr="004B5EE9">
              <w:rPr>
                <w:rFonts w:ascii="Calibri" w:hAnsi="Calibri" w:cs="Calibri"/>
                <w:sz w:val="22"/>
                <w:szCs w:val="22"/>
              </w:rPr>
              <w:t>-34 252 251,25</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57FDA2C" w14:textId="77777777" w:rsidR="004B5EE9" w:rsidRPr="004B5EE9" w:rsidRDefault="004B5EE9" w:rsidP="004B5EE9">
            <w:pPr>
              <w:jc w:val="right"/>
              <w:rPr>
                <w:rFonts w:ascii="Calibri" w:hAnsi="Calibri" w:cs="Calibri"/>
              </w:rPr>
            </w:pPr>
            <w:r w:rsidRPr="004B5EE9">
              <w:rPr>
                <w:rFonts w:ascii="Calibri" w:hAnsi="Calibri" w:cs="Calibri"/>
                <w:sz w:val="22"/>
                <w:szCs w:val="22"/>
              </w:rPr>
              <w:t>-2 264 856,37</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4E19536" w14:textId="77777777" w:rsidR="004B5EE9" w:rsidRPr="004B5EE9" w:rsidRDefault="004B5EE9" w:rsidP="004B5EE9">
            <w:pPr>
              <w:jc w:val="right"/>
              <w:rPr>
                <w:rFonts w:ascii="Calibri" w:hAnsi="Calibri" w:cs="Calibri"/>
              </w:rPr>
            </w:pPr>
            <w:r w:rsidRPr="004B5EE9">
              <w:rPr>
                <w:rFonts w:ascii="Calibri" w:hAnsi="Calibri" w:cs="Calibri"/>
                <w:sz w:val="22"/>
                <w:szCs w:val="22"/>
              </w:rPr>
              <w:t>-2 010 086,24</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D262C0B" w14:textId="77777777" w:rsidR="004B5EE9" w:rsidRPr="004B5EE9" w:rsidRDefault="004B5EE9" w:rsidP="004B5EE9">
            <w:pPr>
              <w:jc w:val="right"/>
              <w:rPr>
                <w:rFonts w:ascii="Calibri" w:hAnsi="Calibri" w:cs="Calibri"/>
              </w:rPr>
            </w:pPr>
            <w:r w:rsidRPr="004B5EE9">
              <w:rPr>
                <w:rFonts w:ascii="Calibri" w:hAnsi="Calibri" w:cs="Calibri"/>
                <w:sz w:val="22"/>
                <w:szCs w:val="22"/>
              </w:rPr>
              <w:t>-170 270,10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C74880C" w14:textId="77777777" w:rsidR="004B5EE9" w:rsidRPr="004B5EE9" w:rsidRDefault="004B5EE9" w:rsidP="004B5EE9">
            <w:pPr>
              <w:jc w:val="right"/>
              <w:rPr>
                <w:rFonts w:ascii="Calibri" w:hAnsi="Calibri" w:cs="Calibri"/>
              </w:rPr>
            </w:pPr>
            <w:r w:rsidRPr="004B5EE9">
              <w:rPr>
                <w:rFonts w:ascii="Calibri" w:hAnsi="Calibri" w:cs="Calibri"/>
                <w:sz w:val="22"/>
                <w:szCs w:val="22"/>
              </w:rPr>
              <w:t>-44 659 949,47</w:t>
            </w:r>
          </w:p>
        </w:tc>
      </w:tr>
      <w:tr w:rsidR="004B5EE9" w:rsidRPr="004B5EE9" w14:paraId="78972E7E" w14:textId="77777777" w:rsidTr="004B5EE9">
        <w:trPr>
          <w:trHeight w:val="315"/>
        </w:trPr>
        <w:tc>
          <w:tcPr>
            <w:tcW w:w="3447" w:type="dxa"/>
            <w:tcBorders>
              <w:top w:val="single" w:sz="6" w:space="0" w:color="CCCCCC"/>
              <w:left w:val="single" w:sz="6" w:space="0" w:color="000000"/>
              <w:bottom w:val="single" w:sz="6" w:space="0" w:color="000000"/>
              <w:right w:val="single" w:sz="6" w:space="0" w:color="808080"/>
            </w:tcBorders>
            <w:tcMar>
              <w:top w:w="30" w:type="dxa"/>
              <w:left w:w="45" w:type="dxa"/>
              <w:bottom w:w="30" w:type="dxa"/>
              <w:right w:w="45" w:type="dxa"/>
            </w:tcMar>
            <w:vAlign w:val="bottom"/>
            <w:hideMark/>
          </w:tcPr>
          <w:p w14:paraId="56363226" w14:textId="77777777" w:rsidR="004B5EE9" w:rsidRPr="004B5EE9" w:rsidRDefault="004B5EE9" w:rsidP="004B5EE9">
            <w:pPr>
              <w:jc w:val="right"/>
              <w:rPr>
                <w:rFonts w:ascii="Calibri" w:hAnsi="Calibri" w:cs="Calibri"/>
              </w:rPr>
            </w:pPr>
          </w:p>
        </w:tc>
        <w:tc>
          <w:tcPr>
            <w:tcW w:w="15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2EC7B3" w14:textId="77777777" w:rsidR="004B5EE9" w:rsidRPr="004B5EE9" w:rsidRDefault="004B5EE9" w:rsidP="004B5EE9">
            <w:pPr>
              <w:rPr>
                <w:sz w:val="20"/>
                <w:szCs w:val="20"/>
              </w:rPr>
            </w:pPr>
          </w:p>
        </w:tc>
        <w:tc>
          <w:tcPr>
            <w:tcW w:w="5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B00D72"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000000"/>
              <w:right w:val="single" w:sz="6" w:space="0" w:color="808080"/>
            </w:tcBorders>
            <w:tcMar>
              <w:top w:w="30" w:type="dxa"/>
              <w:left w:w="45" w:type="dxa"/>
              <w:bottom w:w="30" w:type="dxa"/>
              <w:right w:w="45" w:type="dxa"/>
            </w:tcMar>
            <w:vAlign w:val="bottom"/>
            <w:hideMark/>
          </w:tcPr>
          <w:p w14:paraId="3E00AC26"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000000"/>
              <w:right w:val="single" w:sz="6" w:space="0" w:color="808080"/>
            </w:tcBorders>
            <w:tcMar>
              <w:top w:w="30" w:type="dxa"/>
              <w:left w:w="45" w:type="dxa"/>
              <w:bottom w:w="30" w:type="dxa"/>
              <w:right w:w="45" w:type="dxa"/>
            </w:tcMar>
            <w:vAlign w:val="bottom"/>
            <w:hideMark/>
          </w:tcPr>
          <w:p w14:paraId="3AD91090"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000000"/>
              <w:right w:val="single" w:sz="6" w:space="0" w:color="808080"/>
            </w:tcBorders>
            <w:tcMar>
              <w:top w:w="30" w:type="dxa"/>
              <w:left w:w="45" w:type="dxa"/>
              <w:bottom w:w="30" w:type="dxa"/>
              <w:right w:w="45" w:type="dxa"/>
            </w:tcMar>
            <w:vAlign w:val="bottom"/>
            <w:hideMark/>
          </w:tcPr>
          <w:p w14:paraId="345D2739"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000000"/>
              <w:right w:val="single" w:sz="6" w:space="0" w:color="808080"/>
            </w:tcBorders>
            <w:tcMar>
              <w:top w:w="30" w:type="dxa"/>
              <w:left w:w="45" w:type="dxa"/>
              <w:bottom w:w="30" w:type="dxa"/>
              <w:right w:w="45" w:type="dxa"/>
            </w:tcMar>
            <w:vAlign w:val="bottom"/>
            <w:hideMark/>
          </w:tcPr>
          <w:p w14:paraId="74B69769"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DB91F4"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17B0C64" w14:textId="77777777" w:rsidR="004B5EE9" w:rsidRPr="004B5EE9" w:rsidRDefault="004B5EE9" w:rsidP="004B5EE9">
            <w:pPr>
              <w:rPr>
                <w:sz w:val="20"/>
                <w:szCs w:val="20"/>
              </w:rPr>
            </w:pPr>
          </w:p>
        </w:tc>
      </w:tr>
      <w:tr w:rsidR="004B5EE9" w:rsidRPr="004B5EE9" w14:paraId="02983AB6"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5ADF93A1" w14:textId="77777777" w:rsidR="004B5EE9" w:rsidRPr="004B5EE9" w:rsidRDefault="004B5EE9" w:rsidP="004B5EE9">
            <w:pPr>
              <w:jc w:val="right"/>
              <w:rPr>
                <w:sz w:val="20"/>
                <w:szCs w:val="20"/>
              </w:rPr>
            </w:pP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E2F6B11" w14:textId="77777777" w:rsidR="004B5EE9" w:rsidRPr="004B5EE9" w:rsidRDefault="004B5EE9" w:rsidP="004B5EE9">
            <w:pPr>
              <w:rPr>
                <w:sz w:val="20"/>
                <w:szCs w:val="20"/>
              </w:rPr>
            </w:pPr>
          </w:p>
        </w:tc>
        <w:tc>
          <w:tcPr>
            <w:tcW w:w="570"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C2B5461"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550C19C"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6207C9A"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758EE66"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9BE7959"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B423150"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56A85B5" w14:textId="77777777" w:rsidR="004B5EE9" w:rsidRPr="004B5EE9" w:rsidRDefault="004B5EE9" w:rsidP="004B5EE9">
            <w:pPr>
              <w:rPr>
                <w:sz w:val="20"/>
                <w:szCs w:val="20"/>
              </w:rPr>
            </w:pPr>
          </w:p>
        </w:tc>
      </w:tr>
      <w:tr w:rsidR="004B5EE9" w:rsidRPr="004B5EE9" w14:paraId="7B749502"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2511164F" w14:textId="77777777" w:rsidR="004B5EE9" w:rsidRPr="004B5EE9" w:rsidRDefault="004B5EE9" w:rsidP="004B5EE9">
            <w:pPr>
              <w:rPr>
                <w:rFonts w:ascii="Calibri" w:hAnsi="Calibri" w:cs="Calibri"/>
              </w:rPr>
            </w:pPr>
            <w:r w:rsidRPr="004B5EE9">
              <w:rPr>
                <w:rFonts w:ascii="Calibri" w:hAnsi="Calibri" w:cs="Calibri"/>
                <w:sz w:val="22"/>
                <w:szCs w:val="22"/>
              </w:rPr>
              <w:t>Распределенная прибыль (</w:t>
            </w:r>
            <w:proofErr w:type="spellStart"/>
            <w:r w:rsidRPr="004B5EE9">
              <w:rPr>
                <w:rFonts w:ascii="Calibri" w:hAnsi="Calibri" w:cs="Calibri"/>
                <w:sz w:val="22"/>
                <w:szCs w:val="22"/>
              </w:rPr>
              <w:t>дивиденты</w:t>
            </w:r>
            <w:proofErr w:type="spellEnd"/>
            <w:r w:rsidRPr="004B5EE9">
              <w:rPr>
                <w:rFonts w:ascii="Calibri" w:hAnsi="Calibri" w:cs="Calibri"/>
                <w:sz w:val="22"/>
                <w:szCs w:val="22"/>
              </w:rPr>
              <w:t>)</w:t>
            </w: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B91A567"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570" w:type="dxa"/>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3D831C96"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69EC7ADC"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303237FE"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119ADE99"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7D5A4674"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0B4DDD29"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52A1BAD"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119984C5"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428573C6" w14:textId="77777777" w:rsidR="004B5EE9" w:rsidRPr="004B5EE9" w:rsidRDefault="004B5EE9" w:rsidP="004B5EE9">
            <w:pPr>
              <w:rPr>
                <w:rFonts w:ascii="Calibri" w:hAnsi="Calibri" w:cs="Calibri"/>
              </w:rPr>
            </w:pPr>
            <w:r w:rsidRPr="004B5EE9">
              <w:rPr>
                <w:rFonts w:ascii="Calibri" w:hAnsi="Calibri" w:cs="Calibri"/>
                <w:sz w:val="22"/>
                <w:szCs w:val="22"/>
              </w:rPr>
              <w:t>Нераспределенная прибыль</w:t>
            </w: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4B74B20"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570"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6C9B615"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35B2AF5" w14:textId="77777777" w:rsidR="004B5EE9" w:rsidRPr="004B5EE9" w:rsidRDefault="004B5EE9" w:rsidP="004B5EE9">
            <w:pPr>
              <w:jc w:val="right"/>
              <w:rPr>
                <w:rFonts w:ascii="Calibri" w:hAnsi="Calibri" w:cs="Calibri"/>
              </w:rPr>
            </w:pPr>
            <w:r w:rsidRPr="004B5EE9">
              <w:rPr>
                <w:rFonts w:ascii="Calibri" w:hAnsi="Calibri" w:cs="Calibri"/>
                <w:sz w:val="22"/>
                <w:szCs w:val="22"/>
              </w:rPr>
              <w:t>-5 962 485,51</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B8BBEFD" w14:textId="77777777" w:rsidR="004B5EE9" w:rsidRPr="004B5EE9" w:rsidRDefault="004B5EE9" w:rsidP="004B5EE9">
            <w:pPr>
              <w:jc w:val="right"/>
              <w:rPr>
                <w:rFonts w:ascii="Calibri" w:hAnsi="Calibri" w:cs="Calibri"/>
              </w:rPr>
            </w:pPr>
            <w:r w:rsidRPr="004B5EE9">
              <w:rPr>
                <w:rFonts w:ascii="Calibri" w:hAnsi="Calibri" w:cs="Calibri"/>
                <w:sz w:val="22"/>
                <w:szCs w:val="22"/>
              </w:rPr>
              <w:t>-34 252 251,25</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B2ABC6A" w14:textId="77777777" w:rsidR="004B5EE9" w:rsidRPr="004B5EE9" w:rsidRDefault="004B5EE9" w:rsidP="004B5EE9">
            <w:pPr>
              <w:jc w:val="right"/>
              <w:rPr>
                <w:rFonts w:ascii="Calibri" w:hAnsi="Calibri" w:cs="Calibri"/>
              </w:rPr>
            </w:pPr>
            <w:r w:rsidRPr="004B5EE9">
              <w:rPr>
                <w:rFonts w:ascii="Calibri" w:hAnsi="Calibri" w:cs="Calibri"/>
                <w:sz w:val="22"/>
                <w:szCs w:val="22"/>
              </w:rPr>
              <w:t>-2 264 856,37</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18AF372" w14:textId="77777777" w:rsidR="004B5EE9" w:rsidRPr="004B5EE9" w:rsidRDefault="004B5EE9" w:rsidP="004B5EE9">
            <w:pPr>
              <w:jc w:val="right"/>
              <w:rPr>
                <w:rFonts w:ascii="Calibri" w:hAnsi="Calibri" w:cs="Calibri"/>
              </w:rPr>
            </w:pPr>
            <w:r w:rsidRPr="004B5EE9">
              <w:rPr>
                <w:rFonts w:ascii="Calibri" w:hAnsi="Calibri" w:cs="Calibri"/>
                <w:sz w:val="22"/>
                <w:szCs w:val="22"/>
              </w:rPr>
              <w:t>-2 010 086,24</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AAA1415" w14:textId="77777777" w:rsidR="004B5EE9" w:rsidRPr="004B5EE9" w:rsidRDefault="004B5EE9" w:rsidP="004B5EE9">
            <w:pPr>
              <w:jc w:val="right"/>
              <w:rPr>
                <w:rFonts w:ascii="Calibri" w:hAnsi="Calibri" w:cs="Calibri"/>
              </w:rPr>
            </w:pPr>
            <w:r w:rsidRPr="004B5EE9">
              <w:rPr>
                <w:rFonts w:ascii="Calibri" w:hAnsi="Calibri" w:cs="Calibri"/>
                <w:sz w:val="22"/>
                <w:szCs w:val="22"/>
              </w:rPr>
              <w:t>-170 270,10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9D16843" w14:textId="77777777" w:rsidR="004B5EE9" w:rsidRPr="004B5EE9" w:rsidRDefault="004B5EE9" w:rsidP="004B5EE9">
            <w:pPr>
              <w:jc w:val="right"/>
              <w:rPr>
                <w:rFonts w:ascii="Calibri" w:hAnsi="Calibri" w:cs="Calibri"/>
              </w:rPr>
            </w:pPr>
            <w:r w:rsidRPr="004B5EE9">
              <w:rPr>
                <w:rFonts w:ascii="Calibri" w:hAnsi="Calibri" w:cs="Calibri"/>
                <w:sz w:val="22"/>
                <w:szCs w:val="22"/>
              </w:rPr>
              <w:t>-44 659 949,47</w:t>
            </w:r>
          </w:p>
        </w:tc>
      </w:tr>
      <w:tr w:rsidR="004B5EE9" w:rsidRPr="004B5EE9" w14:paraId="767F4C6F"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49873668" w14:textId="77777777" w:rsidR="004B5EE9" w:rsidRPr="004B5EE9" w:rsidRDefault="004B5EE9" w:rsidP="004B5EE9">
            <w:pPr>
              <w:jc w:val="right"/>
              <w:rPr>
                <w:rFonts w:ascii="Calibri" w:hAnsi="Calibri" w:cs="Calibri"/>
              </w:rPr>
            </w:pP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33F2080" w14:textId="77777777" w:rsidR="004B5EE9" w:rsidRPr="004B5EE9" w:rsidRDefault="004B5EE9" w:rsidP="004B5EE9">
            <w:pPr>
              <w:rPr>
                <w:sz w:val="20"/>
                <w:szCs w:val="20"/>
              </w:rPr>
            </w:pPr>
          </w:p>
        </w:tc>
        <w:tc>
          <w:tcPr>
            <w:tcW w:w="570"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7CEBDD9"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155DE2A"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638AACD"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6FD677E"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27831B3"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81793A5"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B87DEE9" w14:textId="77777777" w:rsidR="004B5EE9" w:rsidRPr="004B5EE9" w:rsidRDefault="004B5EE9" w:rsidP="004B5EE9">
            <w:pPr>
              <w:rPr>
                <w:sz w:val="20"/>
                <w:szCs w:val="20"/>
              </w:rPr>
            </w:pPr>
          </w:p>
        </w:tc>
      </w:tr>
      <w:tr w:rsidR="004B5EE9" w:rsidRPr="004B5EE9" w14:paraId="77882607"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0CA43C95" w14:textId="77777777" w:rsidR="004B5EE9" w:rsidRPr="004B5EE9" w:rsidRDefault="004B5EE9" w:rsidP="004B5EE9">
            <w:pPr>
              <w:rPr>
                <w:rFonts w:ascii="Calibri" w:hAnsi="Calibri" w:cs="Calibri"/>
                <w:b/>
                <w:bCs/>
              </w:rPr>
            </w:pPr>
            <w:r w:rsidRPr="004B5EE9">
              <w:rPr>
                <w:rFonts w:ascii="Calibri" w:hAnsi="Calibri" w:cs="Calibri"/>
                <w:b/>
                <w:bCs/>
                <w:sz w:val="22"/>
                <w:szCs w:val="22"/>
              </w:rPr>
              <w:t>EBIT</w:t>
            </w: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3B4D628"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570"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B886E96"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5C0730DB" w14:textId="77777777" w:rsidR="004B5EE9" w:rsidRPr="004B5EE9" w:rsidRDefault="004B5EE9" w:rsidP="004B5EE9">
            <w:pPr>
              <w:jc w:val="right"/>
              <w:rPr>
                <w:rFonts w:ascii="Calibri" w:hAnsi="Calibri" w:cs="Calibri"/>
              </w:rPr>
            </w:pPr>
            <w:r w:rsidRPr="004B5EE9">
              <w:rPr>
                <w:rFonts w:ascii="Calibri" w:hAnsi="Calibri" w:cs="Calibri"/>
                <w:sz w:val="22"/>
                <w:szCs w:val="22"/>
              </w:rPr>
              <w:t>-5 962 897,12</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AEA1C86" w14:textId="77777777" w:rsidR="004B5EE9" w:rsidRPr="004B5EE9" w:rsidRDefault="004B5EE9" w:rsidP="004B5EE9">
            <w:pPr>
              <w:jc w:val="right"/>
              <w:rPr>
                <w:rFonts w:ascii="Calibri" w:hAnsi="Calibri" w:cs="Calibri"/>
              </w:rPr>
            </w:pPr>
            <w:r w:rsidRPr="004B5EE9">
              <w:rPr>
                <w:rFonts w:ascii="Calibri" w:hAnsi="Calibri" w:cs="Calibri"/>
                <w:sz w:val="22"/>
                <w:szCs w:val="22"/>
              </w:rPr>
              <w:t>-34 276 229,57</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25507CA" w14:textId="77777777" w:rsidR="004B5EE9" w:rsidRPr="004B5EE9" w:rsidRDefault="004B5EE9" w:rsidP="004B5EE9">
            <w:pPr>
              <w:jc w:val="right"/>
              <w:rPr>
                <w:rFonts w:ascii="Calibri" w:hAnsi="Calibri" w:cs="Calibri"/>
              </w:rPr>
            </w:pPr>
            <w:r w:rsidRPr="004B5EE9">
              <w:rPr>
                <w:rFonts w:ascii="Calibri" w:hAnsi="Calibri" w:cs="Calibri"/>
                <w:sz w:val="22"/>
                <w:szCs w:val="22"/>
              </w:rPr>
              <w:t>-2 341 243,83</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3189252" w14:textId="77777777" w:rsidR="004B5EE9" w:rsidRPr="004B5EE9" w:rsidRDefault="004B5EE9" w:rsidP="004B5EE9">
            <w:pPr>
              <w:jc w:val="right"/>
              <w:rPr>
                <w:rFonts w:ascii="Calibri" w:hAnsi="Calibri" w:cs="Calibri"/>
              </w:rPr>
            </w:pPr>
            <w:r w:rsidRPr="004B5EE9">
              <w:rPr>
                <w:rFonts w:ascii="Calibri" w:hAnsi="Calibri" w:cs="Calibri"/>
                <w:sz w:val="22"/>
                <w:szCs w:val="22"/>
              </w:rPr>
              <w:t>-2 086 772,49</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0B227A2" w14:textId="77777777" w:rsidR="004B5EE9" w:rsidRPr="004B5EE9" w:rsidRDefault="004B5EE9" w:rsidP="004B5EE9">
            <w:pPr>
              <w:jc w:val="right"/>
              <w:rPr>
                <w:rFonts w:ascii="Calibri" w:hAnsi="Calibri" w:cs="Calibri"/>
              </w:rPr>
            </w:pPr>
            <w:r w:rsidRPr="004B5EE9">
              <w:rPr>
                <w:rFonts w:ascii="Calibri" w:hAnsi="Calibri" w:cs="Calibri"/>
                <w:sz w:val="22"/>
                <w:szCs w:val="22"/>
              </w:rPr>
              <w:t>-288 102,92</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DA75581" w14:textId="77777777" w:rsidR="004B5EE9" w:rsidRPr="004B5EE9" w:rsidRDefault="004B5EE9" w:rsidP="004B5EE9">
            <w:pPr>
              <w:jc w:val="right"/>
              <w:rPr>
                <w:rFonts w:ascii="Calibri" w:hAnsi="Calibri" w:cs="Calibri"/>
              </w:rPr>
            </w:pPr>
            <w:r w:rsidRPr="004B5EE9">
              <w:rPr>
                <w:rFonts w:ascii="Calibri" w:hAnsi="Calibri" w:cs="Calibri"/>
                <w:sz w:val="22"/>
                <w:szCs w:val="22"/>
              </w:rPr>
              <w:t>-44 955 245,92</w:t>
            </w:r>
          </w:p>
        </w:tc>
      </w:tr>
      <w:tr w:rsidR="004B5EE9" w:rsidRPr="004B5EE9" w14:paraId="2AFF337F"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3D27D786" w14:textId="77777777" w:rsidR="004B5EE9" w:rsidRPr="004B5EE9" w:rsidRDefault="004B5EE9" w:rsidP="004B5EE9">
            <w:pPr>
              <w:rPr>
                <w:rFonts w:ascii="Calibri" w:hAnsi="Calibri" w:cs="Calibri"/>
                <w:b/>
                <w:bCs/>
              </w:rPr>
            </w:pPr>
            <w:r w:rsidRPr="004B5EE9">
              <w:rPr>
                <w:rFonts w:ascii="Calibri" w:hAnsi="Calibri" w:cs="Calibri"/>
                <w:b/>
                <w:bCs/>
                <w:sz w:val="22"/>
                <w:szCs w:val="22"/>
              </w:rPr>
              <w:t>EBITDA</w:t>
            </w: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C84089F"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570"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04B868B"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5C75409C" w14:textId="77777777" w:rsidR="004B5EE9" w:rsidRPr="004B5EE9" w:rsidRDefault="004B5EE9" w:rsidP="004B5EE9">
            <w:pPr>
              <w:jc w:val="right"/>
              <w:rPr>
                <w:rFonts w:ascii="Calibri" w:hAnsi="Calibri" w:cs="Calibri"/>
              </w:rPr>
            </w:pPr>
            <w:r w:rsidRPr="004B5EE9">
              <w:rPr>
                <w:rFonts w:ascii="Calibri" w:hAnsi="Calibri" w:cs="Calibri"/>
                <w:sz w:val="22"/>
                <w:szCs w:val="22"/>
              </w:rPr>
              <w:t>-</w:t>
            </w:r>
            <w:r w:rsidRPr="004B5EE9">
              <w:rPr>
                <w:rFonts w:ascii="Calibri" w:hAnsi="Calibri" w:cs="Calibri"/>
                <w:sz w:val="22"/>
                <w:szCs w:val="22"/>
              </w:rPr>
              <w:lastRenderedPageBreak/>
              <w:t>5 962 897,12</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93C90C4" w14:textId="77777777" w:rsidR="004B5EE9" w:rsidRPr="004B5EE9" w:rsidRDefault="004B5EE9" w:rsidP="004B5EE9">
            <w:pPr>
              <w:jc w:val="right"/>
              <w:rPr>
                <w:rFonts w:ascii="Calibri" w:hAnsi="Calibri" w:cs="Calibri"/>
              </w:rPr>
            </w:pPr>
            <w:r w:rsidRPr="004B5EE9">
              <w:rPr>
                <w:rFonts w:ascii="Calibri" w:hAnsi="Calibri" w:cs="Calibri"/>
                <w:sz w:val="22"/>
                <w:szCs w:val="22"/>
              </w:rPr>
              <w:lastRenderedPageBreak/>
              <w:t>-</w:t>
            </w:r>
            <w:r w:rsidRPr="004B5EE9">
              <w:rPr>
                <w:rFonts w:ascii="Calibri" w:hAnsi="Calibri" w:cs="Calibri"/>
                <w:sz w:val="22"/>
                <w:szCs w:val="22"/>
              </w:rPr>
              <w:lastRenderedPageBreak/>
              <w:t>34 276 229,57</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38A7EDA" w14:textId="77777777" w:rsidR="004B5EE9" w:rsidRPr="004B5EE9" w:rsidRDefault="004B5EE9" w:rsidP="004B5EE9">
            <w:pPr>
              <w:jc w:val="right"/>
              <w:rPr>
                <w:rFonts w:ascii="Calibri" w:hAnsi="Calibri" w:cs="Calibri"/>
              </w:rPr>
            </w:pPr>
            <w:r w:rsidRPr="004B5EE9">
              <w:rPr>
                <w:rFonts w:ascii="Calibri" w:hAnsi="Calibri" w:cs="Calibri"/>
                <w:sz w:val="22"/>
                <w:szCs w:val="22"/>
              </w:rPr>
              <w:lastRenderedPageBreak/>
              <w:t>-</w:t>
            </w:r>
            <w:r w:rsidRPr="004B5EE9">
              <w:rPr>
                <w:rFonts w:ascii="Calibri" w:hAnsi="Calibri" w:cs="Calibri"/>
                <w:sz w:val="22"/>
                <w:szCs w:val="22"/>
              </w:rPr>
              <w:lastRenderedPageBreak/>
              <w:t>2 341 243,83</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3314E42" w14:textId="77777777" w:rsidR="004B5EE9" w:rsidRPr="004B5EE9" w:rsidRDefault="004B5EE9" w:rsidP="004B5EE9">
            <w:pPr>
              <w:jc w:val="right"/>
              <w:rPr>
                <w:rFonts w:ascii="Calibri" w:hAnsi="Calibri" w:cs="Calibri"/>
              </w:rPr>
            </w:pPr>
            <w:r w:rsidRPr="004B5EE9">
              <w:rPr>
                <w:rFonts w:ascii="Calibri" w:hAnsi="Calibri" w:cs="Calibri"/>
                <w:sz w:val="22"/>
                <w:szCs w:val="22"/>
              </w:rPr>
              <w:lastRenderedPageBreak/>
              <w:t>-</w:t>
            </w:r>
            <w:r w:rsidRPr="004B5EE9">
              <w:rPr>
                <w:rFonts w:ascii="Calibri" w:hAnsi="Calibri" w:cs="Calibri"/>
                <w:sz w:val="22"/>
                <w:szCs w:val="22"/>
              </w:rPr>
              <w:lastRenderedPageBreak/>
              <w:t>2 086 772,49</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5940462" w14:textId="77777777" w:rsidR="004B5EE9" w:rsidRPr="004B5EE9" w:rsidRDefault="004B5EE9" w:rsidP="004B5EE9">
            <w:pPr>
              <w:jc w:val="right"/>
              <w:rPr>
                <w:rFonts w:ascii="Calibri" w:hAnsi="Calibri" w:cs="Calibri"/>
              </w:rPr>
            </w:pPr>
            <w:r w:rsidRPr="004B5EE9">
              <w:rPr>
                <w:rFonts w:ascii="Calibri" w:hAnsi="Calibri" w:cs="Calibri"/>
                <w:sz w:val="22"/>
                <w:szCs w:val="22"/>
              </w:rPr>
              <w:lastRenderedPageBreak/>
              <w:t>-288 102,92</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A78E53E" w14:textId="77777777" w:rsidR="004B5EE9" w:rsidRPr="004B5EE9" w:rsidRDefault="004B5EE9" w:rsidP="004B5EE9">
            <w:pPr>
              <w:jc w:val="right"/>
              <w:rPr>
                <w:rFonts w:ascii="Calibri" w:hAnsi="Calibri" w:cs="Calibri"/>
              </w:rPr>
            </w:pPr>
            <w:r w:rsidRPr="004B5EE9">
              <w:rPr>
                <w:rFonts w:ascii="Calibri" w:hAnsi="Calibri" w:cs="Calibri"/>
                <w:sz w:val="22"/>
                <w:szCs w:val="22"/>
              </w:rPr>
              <w:t>-</w:t>
            </w:r>
            <w:r w:rsidRPr="004B5EE9">
              <w:rPr>
                <w:rFonts w:ascii="Calibri" w:hAnsi="Calibri" w:cs="Calibri"/>
                <w:sz w:val="22"/>
                <w:szCs w:val="22"/>
              </w:rPr>
              <w:lastRenderedPageBreak/>
              <w:t>44 955 245,92</w:t>
            </w:r>
          </w:p>
        </w:tc>
      </w:tr>
      <w:tr w:rsidR="004B5EE9" w:rsidRPr="004B5EE9" w14:paraId="4286284C"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1B675CEA" w14:textId="77777777" w:rsidR="004B5EE9" w:rsidRPr="004B5EE9" w:rsidRDefault="004B5EE9" w:rsidP="004B5EE9">
            <w:pPr>
              <w:rPr>
                <w:rFonts w:ascii="Calibri" w:hAnsi="Calibri" w:cs="Calibri"/>
                <w:b/>
                <w:bCs/>
              </w:rPr>
            </w:pPr>
            <w:r w:rsidRPr="004B5EE9">
              <w:rPr>
                <w:rFonts w:ascii="Calibri" w:hAnsi="Calibri" w:cs="Calibri"/>
                <w:b/>
                <w:bCs/>
                <w:sz w:val="22"/>
                <w:szCs w:val="22"/>
              </w:rPr>
              <w:t>OBITDA</w:t>
            </w: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7644550"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570"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CC3F2C5"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544527D6" w14:textId="77777777" w:rsidR="004B5EE9" w:rsidRPr="004B5EE9" w:rsidRDefault="004B5EE9" w:rsidP="004B5EE9">
            <w:pPr>
              <w:jc w:val="right"/>
              <w:rPr>
                <w:rFonts w:ascii="Calibri" w:hAnsi="Calibri" w:cs="Calibri"/>
              </w:rPr>
            </w:pPr>
            <w:r w:rsidRPr="004B5EE9">
              <w:rPr>
                <w:rFonts w:ascii="Calibri" w:hAnsi="Calibri" w:cs="Calibri"/>
                <w:sz w:val="22"/>
                <w:szCs w:val="22"/>
              </w:rPr>
              <w:t>-5 962 485,51</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C162663" w14:textId="77777777" w:rsidR="004B5EE9" w:rsidRPr="004B5EE9" w:rsidRDefault="004B5EE9" w:rsidP="004B5EE9">
            <w:pPr>
              <w:jc w:val="right"/>
              <w:rPr>
                <w:rFonts w:ascii="Calibri" w:hAnsi="Calibri" w:cs="Calibri"/>
              </w:rPr>
            </w:pPr>
            <w:r w:rsidRPr="004B5EE9">
              <w:rPr>
                <w:rFonts w:ascii="Calibri" w:hAnsi="Calibri" w:cs="Calibri"/>
                <w:sz w:val="22"/>
                <w:szCs w:val="22"/>
              </w:rPr>
              <w:t>-34 276 229,57</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8CBA883" w14:textId="77777777" w:rsidR="004B5EE9" w:rsidRPr="004B5EE9" w:rsidRDefault="004B5EE9" w:rsidP="004B5EE9">
            <w:pPr>
              <w:jc w:val="right"/>
              <w:rPr>
                <w:rFonts w:ascii="Calibri" w:hAnsi="Calibri" w:cs="Calibri"/>
              </w:rPr>
            </w:pPr>
            <w:r w:rsidRPr="004B5EE9">
              <w:rPr>
                <w:rFonts w:ascii="Calibri" w:hAnsi="Calibri" w:cs="Calibri"/>
                <w:sz w:val="22"/>
                <w:szCs w:val="22"/>
              </w:rPr>
              <w:t>-2 341 243,83</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80C8FDE" w14:textId="77777777" w:rsidR="004B5EE9" w:rsidRPr="004B5EE9" w:rsidRDefault="004B5EE9" w:rsidP="004B5EE9">
            <w:pPr>
              <w:jc w:val="right"/>
              <w:rPr>
                <w:rFonts w:ascii="Calibri" w:hAnsi="Calibri" w:cs="Calibri"/>
              </w:rPr>
            </w:pPr>
            <w:r w:rsidRPr="004B5EE9">
              <w:rPr>
                <w:rFonts w:ascii="Calibri" w:hAnsi="Calibri" w:cs="Calibri"/>
                <w:sz w:val="22"/>
                <w:szCs w:val="22"/>
              </w:rPr>
              <w:t>-2 030 390,14</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4F80F3D" w14:textId="77777777" w:rsidR="004B5EE9" w:rsidRPr="004B5EE9" w:rsidRDefault="004B5EE9" w:rsidP="004B5EE9">
            <w:pPr>
              <w:jc w:val="right"/>
              <w:rPr>
                <w:rFonts w:ascii="Calibri" w:hAnsi="Calibri" w:cs="Calibri"/>
              </w:rPr>
            </w:pPr>
            <w:r w:rsidRPr="004B5EE9">
              <w:rPr>
                <w:rFonts w:ascii="Calibri" w:hAnsi="Calibri" w:cs="Calibri"/>
                <w:sz w:val="22"/>
                <w:szCs w:val="22"/>
              </w:rPr>
              <w:t>-171 990,00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B6D7DF6" w14:textId="77777777" w:rsidR="004B5EE9" w:rsidRPr="004B5EE9" w:rsidRDefault="004B5EE9" w:rsidP="004B5EE9">
            <w:pPr>
              <w:jc w:val="right"/>
              <w:rPr>
                <w:rFonts w:ascii="Calibri" w:hAnsi="Calibri" w:cs="Calibri"/>
              </w:rPr>
            </w:pPr>
            <w:r w:rsidRPr="004B5EE9">
              <w:rPr>
                <w:rFonts w:ascii="Calibri" w:hAnsi="Calibri" w:cs="Calibri"/>
                <w:sz w:val="22"/>
                <w:szCs w:val="22"/>
              </w:rPr>
              <w:t>-44 782 339,05</w:t>
            </w:r>
          </w:p>
        </w:tc>
      </w:tr>
      <w:tr w:rsidR="004B5EE9" w:rsidRPr="004B5EE9" w14:paraId="025D3C1D"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2FC4D4F6" w14:textId="77777777" w:rsidR="004B5EE9" w:rsidRPr="004B5EE9" w:rsidRDefault="004B5EE9" w:rsidP="004B5EE9">
            <w:pPr>
              <w:jc w:val="right"/>
              <w:rPr>
                <w:rFonts w:ascii="Calibri" w:hAnsi="Calibri" w:cs="Calibri"/>
              </w:rPr>
            </w:pP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D2AA3AE" w14:textId="77777777" w:rsidR="004B5EE9" w:rsidRPr="004B5EE9" w:rsidRDefault="004B5EE9" w:rsidP="004B5EE9">
            <w:pPr>
              <w:rPr>
                <w:sz w:val="20"/>
                <w:szCs w:val="20"/>
              </w:rPr>
            </w:pPr>
          </w:p>
        </w:tc>
        <w:tc>
          <w:tcPr>
            <w:tcW w:w="570"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7D61A88"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BC4C8D2"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5758EBF7"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9614E1B"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4FE2072"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42FAFEC"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47CC9F9" w14:textId="77777777" w:rsidR="004B5EE9" w:rsidRPr="004B5EE9" w:rsidRDefault="004B5EE9" w:rsidP="004B5EE9">
            <w:pPr>
              <w:rPr>
                <w:sz w:val="20"/>
                <w:szCs w:val="20"/>
              </w:rPr>
            </w:pPr>
          </w:p>
        </w:tc>
      </w:tr>
      <w:tr w:rsidR="004B5EE9" w:rsidRPr="004B5EE9" w14:paraId="23896BAB" w14:textId="77777777" w:rsidTr="004B5EE9">
        <w:trPr>
          <w:trHeight w:val="315"/>
        </w:trPr>
        <w:tc>
          <w:tcPr>
            <w:tcW w:w="3447" w:type="dxa"/>
            <w:tcBorders>
              <w:top w:val="single" w:sz="6" w:space="0" w:color="CCCCCC"/>
              <w:left w:val="single" w:sz="6" w:space="0" w:color="000000"/>
              <w:bottom w:val="single" w:sz="6" w:space="0" w:color="000000"/>
              <w:right w:val="single" w:sz="6" w:space="0" w:color="808080"/>
            </w:tcBorders>
            <w:tcMar>
              <w:top w:w="30" w:type="dxa"/>
              <w:left w:w="45" w:type="dxa"/>
              <w:bottom w:w="30" w:type="dxa"/>
              <w:right w:w="45" w:type="dxa"/>
            </w:tcMar>
            <w:vAlign w:val="bottom"/>
            <w:hideMark/>
          </w:tcPr>
          <w:p w14:paraId="4DD7D22A" w14:textId="77777777" w:rsidR="004B5EE9" w:rsidRPr="004B5EE9" w:rsidRDefault="004B5EE9" w:rsidP="004B5EE9">
            <w:pPr>
              <w:rPr>
                <w:rFonts w:ascii="Calibri" w:hAnsi="Calibri" w:cs="Calibri"/>
                <w:i/>
                <w:iCs/>
              </w:rPr>
            </w:pPr>
            <w:r w:rsidRPr="004B5EE9">
              <w:rPr>
                <w:rFonts w:ascii="Calibri" w:hAnsi="Calibri" w:cs="Calibri"/>
                <w:i/>
                <w:iCs/>
                <w:sz w:val="22"/>
                <w:szCs w:val="22"/>
              </w:rPr>
              <w:t>Амортизация</w:t>
            </w: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BA686D9" w14:textId="77777777" w:rsidR="004B5EE9" w:rsidRPr="004B5EE9" w:rsidRDefault="004B5EE9" w:rsidP="004B5EE9">
            <w:pPr>
              <w:jc w:val="center"/>
              <w:rPr>
                <w:rFonts w:ascii="Calibri" w:hAnsi="Calibri" w:cs="Calibri"/>
                <w:i/>
                <w:iCs/>
              </w:rPr>
            </w:pPr>
            <w:r w:rsidRPr="004B5EE9">
              <w:rPr>
                <w:rFonts w:ascii="Calibri" w:hAnsi="Calibri" w:cs="Calibri"/>
                <w:i/>
                <w:iCs/>
                <w:sz w:val="22"/>
                <w:szCs w:val="22"/>
              </w:rPr>
              <w:t>тыс. руб.</w:t>
            </w:r>
          </w:p>
        </w:tc>
        <w:tc>
          <w:tcPr>
            <w:tcW w:w="570" w:type="dxa"/>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6E9031C2" w14:textId="77777777" w:rsidR="004B5EE9" w:rsidRPr="004B5EE9" w:rsidRDefault="004B5EE9" w:rsidP="004B5EE9">
            <w:pPr>
              <w:jc w:val="center"/>
              <w:rPr>
                <w:rFonts w:ascii="Calibri" w:hAnsi="Calibri" w:cs="Calibri"/>
                <w:i/>
                <w:iCs/>
              </w:rPr>
            </w:pPr>
          </w:p>
        </w:tc>
        <w:tc>
          <w:tcPr>
            <w:tcW w:w="1248"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2CD1D44B" w14:textId="77777777" w:rsidR="004B5EE9" w:rsidRPr="004B5EE9" w:rsidRDefault="004B5EE9" w:rsidP="004B5EE9">
            <w:pPr>
              <w:jc w:val="right"/>
              <w:rPr>
                <w:rFonts w:ascii="Calibri" w:hAnsi="Calibri" w:cs="Calibri"/>
                <w:i/>
                <w:iCs/>
              </w:rPr>
            </w:pPr>
            <w:r w:rsidRPr="004B5EE9">
              <w:rPr>
                <w:rFonts w:ascii="Calibri" w:hAnsi="Calibri" w:cs="Calibri"/>
                <w:i/>
                <w:iCs/>
                <w:sz w:val="22"/>
                <w:szCs w:val="22"/>
              </w:rPr>
              <w:t>0</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08C9FB9E" w14:textId="77777777" w:rsidR="004B5EE9" w:rsidRPr="004B5EE9" w:rsidRDefault="004B5EE9" w:rsidP="004B5EE9">
            <w:pPr>
              <w:jc w:val="right"/>
              <w:rPr>
                <w:rFonts w:ascii="Calibri" w:hAnsi="Calibri" w:cs="Calibri"/>
                <w:i/>
                <w:iCs/>
              </w:rPr>
            </w:pPr>
            <w:r w:rsidRPr="004B5EE9">
              <w:rPr>
                <w:rFonts w:ascii="Calibri" w:hAnsi="Calibri" w:cs="Calibri"/>
                <w:i/>
                <w:iCs/>
                <w:sz w:val="22"/>
                <w:szCs w:val="22"/>
              </w:rPr>
              <w:t>0</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47C6A2FB" w14:textId="77777777" w:rsidR="004B5EE9" w:rsidRPr="004B5EE9" w:rsidRDefault="004B5EE9" w:rsidP="004B5EE9">
            <w:pPr>
              <w:jc w:val="right"/>
              <w:rPr>
                <w:rFonts w:ascii="Calibri" w:hAnsi="Calibri" w:cs="Calibri"/>
                <w:i/>
                <w:iCs/>
              </w:rPr>
            </w:pPr>
            <w:r w:rsidRPr="004B5EE9">
              <w:rPr>
                <w:rFonts w:ascii="Calibri" w:hAnsi="Calibri" w:cs="Calibri"/>
                <w:i/>
                <w:iCs/>
                <w:sz w:val="22"/>
                <w:szCs w:val="22"/>
              </w:rPr>
              <w:t>0</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2A675512" w14:textId="77777777" w:rsidR="004B5EE9" w:rsidRPr="004B5EE9" w:rsidRDefault="004B5EE9" w:rsidP="004B5EE9">
            <w:pPr>
              <w:jc w:val="right"/>
              <w:rPr>
                <w:rFonts w:ascii="Calibri" w:hAnsi="Calibri" w:cs="Calibri"/>
                <w:i/>
                <w:iCs/>
              </w:rPr>
            </w:pPr>
            <w:r w:rsidRPr="004B5EE9">
              <w:rPr>
                <w:rFonts w:ascii="Calibri" w:hAnsi="Calibri" w:cs="Calibri"/>
                <w:i/>
                <w:iCs/>
                <w:sz w:val="22"/>
                <w:szCs w:val="22"/>
              </w:rPr>
              <w:t>0</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59375DDE" w14:textId="77777777" w:rsidR="004B5EE9" w:rsidRPr="004B5EE9" w:rsidRDefault="004B5EE9" w:rsidP="004B5EE9">
            <w:pPr>
              <w:jc w:val="right"/>
              <w:rPr>
                <w:rFonts w:ascii="Calibri" w:hAnsi="Calibri" w:cs="Calibri"/>
                <w:i/>
                <w:iCs/>
              </w:rPr>
            </w:pPr>
            <w:r w:rsidRPr="004B5EE9">
              <w:rPr>
                <w:rFonts w:ascii="Calibri" w:hAnsi="Calibri" w:cs="Calibri"/>
                <w:i/>
                <w:iCs/>
                <w:sz w:val="22"/>
                <w:szCs w:val="22"/>
              </w:rPr>
              <w:t>0</w:t>
            </w:r>
          </w:p>
        </w:tc>
        <w:tc>
          <w:tcPr>
            <w:tcW w:w="0" w:type="auto"/>
            <w:tcBorders>
              <w:top w:val="single" w:sz="6" w:space="0" w:color="CCCCCC"/>
              <w:left w:val="single" w:sz="6" w:space="0" w:color="CCCCCC"/>
              <w:bottom w:val="single" w:sz="6" w:space="0" w:color="CCCCCC"/>
              <w:right w:val="single" w:sz="6" w:space="0" w:color="808080"/>
            </w:tcBorders>
            <w:shd w:val="clear" w:color="auto" w:fill="FFF2CC"/>
            <w:tcMar>
              <w:top w:w="30" w:type="dxa"/>
              <w:left w:w="45" w:type="dxa"/>
              <w:bottom w:w="30" w:type="dxa"/>
              <w:right w:w="45" w:type="dxa"/>
            </w:tcMar>
            <w:vAlign w:val="bottom"/>
            <w:hideMark/>
          </w:tcPr>
          <w:p w14:paraId="3C18EEAE" w14:textId="77777777" w:rsidR="004B5EE9" w:rsidRPr="004B5EE9" w:rsidRDefault="004B5EE9" w:rsidP="004B5EE9">
            <w:pPr>
              <w:jc w:val="right"/>
              <w:rPr>
                <w:rFonts w:ascii="Calibri" w:hAnsi="Calibri" w:cs="Calibri"/>
                <w:i/>
                <w:iCs/>
              </w:rPr>
            </w:pPr>
            <w:r w:rsidRPr="004B5EE9">
              <w:rPr>
                <w:rFonts w:ascii="Calibri" w:hAnsi="Calibri" w:cs="Calibri"/>
                <w:i/>
                <w:iCs/>
                <w:sz w:val="22"/>
                <w:szCs w:val="22"/>
              </w:rPr>
              <w:t>0</w:t>
            </w:r>
          </w:p>
        </w:tc>
      </w:tr>
      <w:tr w:rsidR="004B5EE9" w:rsidRPr="004B5EE9" w14:paraId="0FD0FD9F" w14:textId="77777777" w:rsidTr="004B5EE9">
        <w:trPr>
          <w:trHeight w:val="315"/>
        </w:trPr>
        <w:tc>
          <w:tcPr>
            <w:tcW w:w="344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F44C85" w14:textId="77777777" w:rsidR="004B5EE9" w:rsidRPr="004B5EE9" w:rsidRDefault="004B5EE9" w:rsidP="004B5EE9">
            <w:pPr>
              <w:jc w:val="right"/>
              <w:rPr>
                <w:rFonts w:ascii="Calibri" w:hAnsi="Calibri" w:cs="Calibri"/>
                <w:i/>
                <w:iCs/>
              </w:rPr>
            </w:pPr>
          </w:p>
        </w:tc>
        <w:tc>
          <w:tcPr>
            <w:tcW w:w="15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287C81" w14:textId="77777777" w:rsidR="004B5EE9" w:rsidRPr="004B5EE9" w:rsidRDefault="004B5EE9" w:rsidP="004B5EE9">
            <w:pPr>
              <w:rPr>
                <w:sz w:val="20"/>
                <w:szCs w:val="20"/>
              </w:rPr>
            </w:pPr>
          </w:p>
        </w:tc>
        <w:tc>
          <w:tcPr>
            <w:tcW w:w="5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3D5A2D"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000000"/>
              <w:right w:val="single" w:sz="6" w:space="0" w:color="808080"/>
            </w:tcBorders>
            <w:tcMar>
              <w:top w:w="30" w:type="dxa"/>
              <w:left w:w="45" w:type="dxa"/>
              <w:bottom w:w="30" w:type="dxa"/>
              <w:right w:w="45" w:type="dxa"/>
            </w:tcMar>
            <w:vAlign w:val="bottom"/>
            <w:hideMark/>
          </w:tcPr>
          <w:p w14:paraId="04B926C0"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000000"/>
              <w:right w:val="single" w:sz="6" w:space="0" w:color="808080"/>
            </w:tcBorders>
            <w:tcMar>
              <w:top w:w="30" w:type="dxa"/>
              <w:left w:w="45" w:type="dxa"/>
              <w:bottom w:w="30" w:type="dxa"/>
              <w:right w:w="45" w:type="dxa"/>
            </w:tcMar>
            <w:vAlign w:val="bottom"/>
            <w:hideMark/>
          </w:tcPr>
          <w:p w14:paraId="4E104248"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000000"/>
              <w:right w:val="single" w:sz="6" w:space="0" w:color="808080"/>
            </w:tcBorders>
            <w:tcMar>
              <w:top w:w="30" w:type="dxa"/>
              <w:left w:w="45" w:type="dxa"/>
              <w:bottom w:w="30" w:type="dxa"/>
              <w:right w:w="45" w:type="dxa"/>
            </w:tcMar>
            <w:vAlign w:val="bottom"/>
            <w:hideMark/>
          </w:tcPr>
          <w:p w14:paraId="60CB9647"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000000"/>
              <w:right w:val="single" w:sz="6" w:space="0" w:color="808080"/>
            </w:tcBorders>
            <w:tcMar>
              <w:top w:w="30" w:type="dxa"/>
              <w:left w:w="45" w:type="dxa"/>
              <w:bottom w:w="30" w:type="dxa"/>
              <w:right w:w="45" w:type="dxa"/>
            </w:tcMar>
            <w:vAlign w:val="bottom"/>
            <w:hideMark/>
          </w:tcPr>
          <w:p w14:paraId="7D50FEA0"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45425A"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0F44D9" w14:textId="77777777" w:rsidR="004B5EE9" w:rsidRPr="004B5EE9" w:rsidRDefault="004B5EE9" w:rsidP="004B5EE9">
            <w:pPr>
              <w:rPr>
                <w:sz w:val="20"/>
                <w:szCs w:val="20"/>
              </w:rPr>
            </w:pPr>
          </w:p>
        </w:tc>
      </w:tr>
    </w:tbl>
    <w:p w14:paraId="3EC98459" w14:textId="0D3C0723" w:rsidR="004B5EE9" w:rsidRDefault="004B5EE9" w:rsidP="00826C34"/>
    <w:p w14:paraId="52EA89A1" w14:textId="0AAEBD02" w:rsidR="004B5EE9" w:rsidRDefault="004B5EE9" w:rsidP="00826C34"/>
    <w:p w14:paraId="6C95AF32" w14:textId="5DA16346" w:rsidR="004B5EE9" w:rsidRDefault="004B5EE9" w:rsidP="00826C34">
      <w:r>
        <w:t>Приложение №</w:t>
      </w:r>
      <w:r w:rsidR="000C0707">
        <w:t>6. ОДДС</w:t>
      </w:r>
    </w:p>
    <w:tbl>
      <w:tblPr>
        <w:tblW w:w="14186" w:type="dxa"/>
        <w:tblCellMar>
          <w:left w:w="0" w:type="dxa"/>
          <w:right w:w="0" w:type="dxa"/>
        </w:tblCellMar>
        <w:tblLook w:val="04A0" w:firstRow="1" w:lastRow="0" w:firstColumn="1" w:lastColumn="0" w:noHBand="0" w:noVBand="1"/>
      </w:tblPr>
      <w:tblGrid>
        <w:gridCol w:w="4298"/>
        <w:gridCol w:w="1276"/>
        <w:gridCol w:w="733"/>
        <w:gridCol w:w="1248"/>
        <w:gridCol w:w="1425"/>
        <w:gridCol w:w="1314"/>
        <w:gridCol w:w="1314"/>
        <w:gridCol w:w="1153"/>
        <w:gridCol w:w="1425"/>
      </w:tblGrid>
      <w:tr w:rsidR="004B5EE9" w:rsidRPr="004B5EE9" w14:paraId="42DD25B6" w14:textId="77777777" w:rsidTr="004B5EE9">
        <w:trPr>
          <w:trHeight w:val="315"/>
        </w:trPr>
        <w:tc>
          <w:tcPr>
            <w:tcW w:w="4298" w:type="dxa"/>
            <w:vMerge w:val="restart"/>
            <w:tcBorders>
              <w:top w:val="single" w:sz="6" w:space="0" w:color="000000"/>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71716ADE" w14:textId="77777777" w:rsidR="004B5EE9" w:rsidRPr="004B5EE9" w:rsidRDefault="004B5EE9" w:rsidP="004B5EE9">
            <w:pPr>
              <w:jc w:val="center"/>
              <w:rPr>
                <w:rFonts w:ascii="Calibri" w:hAnsi="Calibri" w:cs="Calibri"/>
                <w:b/>
                <w:bCs/>
              </w:rPr>
            </w:pPr>
            <w:r w:rsidRPr="004B5EE9">
              <w:rPr>
                <w:rFonts w:ascii="Calibri" w:hAnsi="Calibri" w:cs="Calibri"/>
                <w:b/>
                <w:bCs/>
                <w:sz w:val="22"/>
                <w:szCs w:val="22"/>
              </w:rPr>
              <w:t>Показатели</w:t>
            </w:r>
          </w:p>
        </w:tc>
        <w:tc>
          <w:tcPr>
            <w:tcW w:w="1276" w:type="dxa"/>
            <w:vMerge w:val="restart"/>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271DC6C7" w14:textId="77777777" w:rsidR="004B5EE9" w:rsidRPr="004B5EE9" w:rsidRDefault="004B5EE9" w:rsidP="004B5EE9">
            <w:pPr>
              <w:jc w:val="center"/>
              <w:rPr>
                <w:rFonts w:ascii="Calibri" w:hAnsi="Calibri" w:cs="Calibri"/>
                <w:b/>
                <w:bCs/>
              </w:rPr>
            </w:pPr>
            <w:r w:rsidRPr="004B5EE9">
              <w:rPr>
                <w:rFonts w:ascii="Calibri" w:hAnsi="Calibri" w:cs="Calibri"/>
                <w:b/>
                <w:bCs/>
                <w:sz w:val="22"/>
                <w:szCs w:val="22"/>
              </w:rPr>
              <w:t>Ед. изм.</w:t>
            </w:r>
          </w:p>
        </w:tc>
        <w:tc>
          <w:tcPr>
            <w:tcW w:w="733" w:type="dxa"/>
            <w:vMerge w:val="restart"/>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3C5F8B26" w14:textId="77777777" w:rsidR="004B5EE9" w:rsidRPr="004B5EE9" w:rsidRDefault="004B5EE9" w:rsidP="004B5EE9">
            <w:pPr>
              <w:jc w:val="center"/>
              <w:rPr>
                <w:rFonts w:ascii="Calibri" w:hAnsi="Calibri" w:cs="Calibri"/>
                <w:b/>
                <w:bCs/>
              </w:rPr>
            </w:pPr>
            <w:r w:rsidRPr="004B5EE9">
              <w:rPr>
                <w:rFonts w:ascii="Calibri" w:hAnsi="Calibri" w:cs="Calibri"/>
                <w:b/>
                <w:bCs/>
                <w:sz w:val="22"/>
                <w:szCs w:val="22"/>
              </w:rPr>
              <w:t>0</w:t>
            </w:r>
          </w:p>
        </w:tc>
        <w:tc>
          <w:tcPr>
            <w:tcW w:w="6454" w:type="dxa"/>
            <w:gridSpan w:val="5"/>
            <w:tcBorders>
              <w:top w:val="single" w:sz="6" w:space="0" w:color="000000"/>
              <w:left w:val="single" w:sz="6" w:space="0" w:color="CCCCCC"/>
              <w:bottom w:val="single" w:sz="6" w:space="0" w:color="808080"/>
              <w:right w:val="single" w:sz="6" w:space="0" w:color="CCCCCC"/>
            </w:tcBorders>
            <w:shd w:val="clear" w:color="auto" w:fill="D9D9D9"/>
            <w:tcMar>
              <w:top w:w="30" w:type="dxa"/>
              <w:left w:w="45" w:type="dxa"/>
              <w:bottom w:w="30" w:type="dxa"/>
              <w:right w:w="45" w:type="dxa"/>
            </w:tcMar>
            <w:vAlign w:val="bottom"/>
            <w:hideMark/>
          </w:tcPr>
          <w:p w14:paraId="3869F5E4" w14:textId="77777777" w:rsidR="004B5EE9" w:rsidRPr="004B5EE9" w:rsidRDefault="004B5EE9" w:rsidP="004B5EE9">
            <w:pPr>
              <w:jc w:val="center"/>
              <w:rPr>
                <w:rFonts w:ascii="Calibri" w:hAnsi="Calibri" w:cs="Calibri"/>
                <w:b/>
                <w:bCs/>
              </w:rPr>
            </w:pPr>
            <w:r w:rsidRPr="004B5EE9">
              <w:rPr>
                <w:rFonts w:ascii="Calibri" w:hAnsi="Calibri" w:cs="Calibri"/>
                <w:b/>
                <w:bCs/>
                <w:sz w:val="22"/>
                <w:szCs w:val="22"/>
              </w:rPr>
              <w:t>Периоды</w:t>
            </w:r>
          </w:p>
        </w:tc>
        <w:tc>
          <w:tcPr>
            <w:tcW w:w="0" w:type="auto"/>
            <w:vMerge w:val="restart"/>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540AF170" w14:textId="77777777" w:rsidR="004B5EE9" w:rsidRPr="004B5EE9" w:rsidRDefault="004B5EE9" w:rsidP="004B5EE9">
            <w:pPr>
              <w:jc w:val="center"/>
              <w:rPr>
                <w:rFonts w:ascii="Calibri" w:hAnsi="Calibri" w:cs="Calibri"/>
                <w:b/>
                <w:bCs/>
              </w:rPr>
            </w:pPr>
            <w:r w:rsidRPr="004B5EE9">
              <w:rPr>
                <w:rFonts w:ascii="Calibri" w:hAnsi="Calibri" w:cs="Calibri"/>
                <w:b/>
                <w:bCs/>
                <w:sz w:val="22"/>
                <w:szCs w:val="22"/>
              </w:rPr>
              <w:t>Итого</w:t>
            </w:r>
          </w:p>
        </w:tc>
      </w:tr>
      <w:tr w:rsidR="004B5EE9" w:rsidRPr="004B5EE9" w14:paraId="675A6267" w14:textId="77777777" w:rsidTr="004B5EE9">
        <w:trPr>
          <w:trHeight w:val="315"/>
        </w:trPr>
        <w:tc>
          <w:tcPr>
            <w:tcW w:w="4298" w:type="dxa"/>
            <w:vMerge/>
            <w:tcBorders>
              <w:top w:val="single" w:sz="6" w:space="0" w:color="000000"/>
              <w:left w:val="single" w:sz="6" w:space="0" w:color="000000"/>
              <w:bottom w:val="single" w:sz="6" w:space="0" w:color="000000"/>
              <w:right w:val="single" w:sz="6" w:space="0" w:color="000000"/>
            </w:tcBorders>
            <w:vAlign w:val="center"/>
            <w:hideMark/>
          </w:tcPr>
          <w:p w14:paraId="38FC90A8" w14:textId="77777777" w:rsidR="004B5EE9" w:rsidRPr="004B5EE9" w:rsidRDefault="004B5EE9" w:rsidP="004B5EE9">
            <w:pPr>
              <w:rPr>
                <w:rFonts w:ascii="Calibri" w:hAnsi="Calibri" w:cs="Calibri"/>
                <w:b/>
                <w:bCs/>
              </w:rPr>
            </w:pPr>
          </w:p>
        </w:tc>
        <w:tc>
          <w:tcPr>
            <w:tcW w:w="1276" w:type="dxa"/>
            <w:vMerge/>
            <w:tcBorders>
              <w:top w:val="single" w:sz="6" w:space="0" w:color="000000"/>
              <w:left w:val="single" w:sz="6" w:space="0" w:color="CCCCCC"/>
              <w:bottom w:val="single" w:sz="6" w:space="0" w:color="000000"/>
              <w:right w:val="single" w:sz="6" w:space="0" w:color="000000"/>
            </w:tcBorders>
            <w:vAlign w:val="center"/>
            <w:hideMark/>
          </w:tcPr>
          <w:p w14:paraId="4C465931" w14:textId="77777777" w:rsidR="004B5EE9" w:rsidRPr="004B5EE9" w:rsidRDefault="004B5EE9" w:rsidP="004B5EE9">
            <w:pPr>
              <w:rPr>
                <w:rFonts w:ascii="Calibri" w:hAnsi="Calibri" w:cs="Calibri"/>
                <w:b/>
                <w:bCs/>
              </w:rPr>
            </w:pPr>
          </w:p>
        </w:tc>
        <w:tc>
          <w:tcPr>
            <w:tcW w:w="733" w:type="dxa"/>
            <w:vMerge/>
            <w:tcBorders>
              <w:top w:val="single" w:sz="6" w:space="0" w:color="000000"/>
              <w:left w:val="single" w:sz="6" w:space="0" w:color="CCCCCC"/>
              <w:bottom w:val="single" w:sz="6" w:space="0" w:color="000000"/>
              <w:right w:val="single" w:sz="6" w:space="0" w:color="000000"/>
            </w:tcBorders>
            <w:vAlign w:val="center"/>
            <w:hideMark/>
          </w:tcPr>
          <w:p w14:paraId="41D896AD" w14:textId="77777777" w:rsidR="004B5EE9" w:rsidRPr="004B5EE9" w:rsidRDefault="004B5EE9" w:rsidP="004B5EE9">
            <w:pPr>
              <w:rPr>
                <w:rFonts w:ascii="Calibri" w:hAnsi="Calibri" w:cs="Calibri"/>
                <w:b/>
                <w:bCs/>
              </w:rPr>
            </w:pPr>
          </w:p>
        </w:tc>
        <w:tc>
          <w:tcPr>
            <w:tcW w:w="1248" w:type="dxa"/>
            <w:tcBorders>
              <w:top w:val="single" w:sz="6" w:space="0" w:color="CCCCCC"/>
              <w:left w:val="single" w:sz="6" w:space="0" w:color="CCCCCC"/>
              <w:bottom w:val="single" w:sz="6" w:space="0" w:color="808080"/>
              <w:right w:val="single" w:sz="6" w:space="0" w:color="808080"/>
            </w:tcBorders>
            <w:shd w:val="clear" w:color="auto" w:fill="D9D9D9"/>
            <w:tcMar>
              <w:top w:w="30" w:type="dxa"/>
              <w:left w:w="45" w:type="dxa"/>
              <w:bottom w:w="30" w:type="dxa"/>
              <w:right w:w="45" w:type="dxa"/>
            </w:tcMar>
            <w:vAlign w:val="bottom"/>
            <w:hideMark/>
          </w:tcPr>
          <w:p w14:paraId="2D193793" w14:textId="77777777" w:rsidR="004B5EE9" w:rsidRPr="004B5EE9" w:rsidRDefault="004B5EE9" w:rsidP="004B5EE9">
            <w:pPr>
              <w:jc w:val="center"/>
              <w:rPr>
                <w:rFonts w:ascii="Calibri" w:hAnsi="Calibri" w:cs="Calibri"/>
                <w:b/>
                <w:bCs/>
              </w:rPr>
            </w:pPr>
            <w:r w:rsidRPr="004B5EE9">
              <w:rPr>
                <w:rFonts w:ascii="Calibri" w:hAnsi="Calibri" w:cs="Calibri"/>
                <w:b/>
                <w:bCs/>
                <w:sz w:val="22"/>
                <w:szCs w:val="22"/>
              </w:rPr>
              <w:t>1</w:t>
            </w:r>
          </w:p>
        </w:tc>
        <w:tc>
          <w:tcPr>
            <w:tcW w:w="0" w:type="auto"/>
            <w:tcBorders>
              <w:top w:val="single" w:sz="6" w:space="0" w:color="CCCCCC"/>
              <w:left w:val="single" w:sz="6" w:space="0" w:color="CCCCCC"/>
              <w:bottom w:val="single" w:sz="6" w:space="0" w:color="808080"/>
              <w:right w:val="single" w:sz="6" w:space="0" w:color="808080"/>
            </w:tcBorders>
            <w:shd w:val="clear" w:color="auto" w:fill="D9D9D9"/>
            <w:tcMar>
              <w:top w:w="30" w:type="dxa"/>
              <w:left w:w="45" w:type="dxa"/>
              <w:bottom w:w="30" w:type="dxa"/>
              <w:right w:w="45" w:type="dxa"/>
            </w:tcMar>
            <w:vAlign w:val="bottom"/>
            <w:hideMark/>
          </w:tcPr>
          <w:p w14:paraId="3B75DC3E" w14:textId="77777777" w:rsidR="004B5EE9" w:rsidRPr="004B5EE9" w:rsidRDefault="004B5EE9" w:rsidP="004B5EE9">
            <w:pPr>
              <w:jc w:val="center"/>
              <w:rPr>
                <w:rFonts w:ascii="Calibri" w:hAnsi="Calibri" w:cs="Calibri"/>
                <w:b/>
                <w:bCs/>
              </w:rPr>
            </w:pPr>
            <w:r w:rsidRPr="004B5EE9">
              <w:rPr>
                <w:rFonts w:ascii="Calibri" w:hAnsi="Calibri" w:cs="Calibri"/>
                <w:b/>
                <w:bCs/>
                <w:sz w:val="22"/>
                <w:szCs w:val="22"/>
              </w:rPr>
              <w:t>2</w:t>
            </w:r>
          </w:p>
        </w:tc>
        <w:tc>
          <w:tcPr>
            <w:tcW w:w="0" w:type="auto"/>
            <w:tcBorders>
              <w:top w:val="single" w:sz="6" w:space="0" w:color="CCCCCC"/>
              <w:left w:val="single" w:sz="6" w:space="0" w:color="CCCCCC"/>
              <w:bottom w:val="single" w:sz="6" w:space="0" w:color="808080"/>
              <w:right w:val="single" w:sz="6" w:space="0" w:color="808080"/>
            </w:tcBorders>
            <w:shd w:val="clear" w:color="auto" w:fill="D9D9D9"/>
            <w:tcMar>
              <w:top w:w="30" w:type="dxa"/>
              <w:left w:w="45" w:type="dxa"/>
              <w:bottom w:w="30" w:type="dxa"/>
              <w:right w:w="45" w:type="dxa"/>
            </w:tcMar>
            <w:vAlign w:val="bottom"/>
            <w:hideMark/>
          </w:tcPr>
          <w:p w14:paraId="338F0832" w14:textId="77777777" w:rsidR="004B5EE9" w:rsidRPr="004B5EE9" w:rsidRDefault="004B5EE9" w:rsidP="004B5EE9">
            <w:pPr>
              <w:jc w:val="center"/>
              <w:rPr>
                <w:rFonts w:ascii="Calibri" w:hAnsi="Calibri" w:cs="Calibri"/>
                <w:b/>
                <w:bCs/>
              </w:rPr>
            </w:pPr>
            <w:r w:rsidRPr="004B5EE9">
              <w:rPr>
                <w:rFonts w:ascii="Calibri" w:hAnsi="Calibri" w:cs="Calibri"/>
                <w:b/>
                <w:bCs/>
                <w:sz w:val="22"/>
                <w:szCs w:val="22"/>
              </w:rPr>
              <w:t>3</w:t>
            </w:r>
          </w:p>
        </w:tc>
        <w:tc>
          <w:tcPr>
            <w:tcW w:w="0" w:type="auto"/>
            <w:tcBorders>
              <w:top w:val="single" w:sz="6" w:space="0" w:color="CCCCCC"/>
              <w:left w:val="single" w:sz="6" w:space="0" w:color="CCCCCC"/>
              <w:bottom w:val="single" w:sz="6" w:space="0" w:color="808080"/>
              <w:right w:val="single" w:sz="6" w:space="0" w:color="808080"/>
            </w:tcBorders>
            <w:shd w:val="clear" w:color="auto" w:fill="D9D9D9"/>
            <w:tcMar>
              <w:top w:w="30" w:type="dxa"/>
              <w:left w:w="45" w:type="dxa"/>
              <w:bottom w:w="30" w:type="dxa"/>
              <w:right w:w="45" w:type="dxa"/>
            </w:tcMar>
            <w:vAlign w:val="bottom"/>
            <w:hideMark/>
          </w:tcPr>
          <w:p w14:paraId="113A3F8F" w14:textId="77777777" w:rsidR="004B5EE9" w:rsidRPr="004B5EE9" w:rsidRDefault="004B5EE9" w:rsidP="004B5EE9">
            <w:pPr>
              <w:jc w:val="center"/>
              <w:rPr>
                <w:rFonts w:ascii="Calibri" w:hAnsi="Calibri" w:cs="Calibri"/>
                <w:b/>
                <w:bCs/>
              </w:rPr>
            </w:pPr>
            <w:r w:rsidRPr="004B5EE9">
              <w:rPr>
                <w:rFonts w:ascii="Calibri" w:hAnsi="Calibri" w:cs="Calibri"/>
                <w:b/>
                <w:bCs/>
                <w:sz w:val="22"/>
                <w:szCs w:val="22"/>
              </w:rPr>
              <w:t>4</w:t>
            </w:r>
          </w:p>
        </w:tc>
        <w:tc>
          <w:tcPr>
            <w:tcW w:w="0" w:type="auto"/>
            <w:tcBorders>
              <w:top w:val="single" w:sz="6" w:space="0" w:color="CCCCCC"/>
              <w:left w:val="single" w:sz="6" w:space="0" w:color="CCCCCC"/>
              <w:bottom w:val="single" w:sz="6" w:space="0" w:color="808080"/>
              <w:right w:val="single" w:sz="6" w:space="0" w:color="000000"/>
            </w:tcBorders>
            <w:shd w:val="clear" w:color="auto" w:fill="D9D9D9"/>
            <w:tcMar>
              <w:top w:w="30" w:type="dxa"/>
              <w:left w:w="45" w:type="dxa"/>
              <w:bottom w:w="30" w:type="dxa"/>
              <w:right w:w="45" w:type="dxa"/>
            </w:tcMar>
            <w:vAlign w:val="bottom"/>
            <w:hideMark/>
          </w:tcPr>
          <w:p w14:paraId="02A4F8D1" w14:textId="77777777" w:rsidR="004B5EE9" w:rsidRPr="004B5EE9" w:rsidRDefault="004B5EE9" w:rsidP="004B5EE9">
            <w:pPr>
              <w:jc w:val="center"/>
              <w:rPr>
                <w:rFonts w:ascii="Calibri" w:hAnsi="Calibri" w:cs="Calibri"/>
                <w:b/>
                <w:bCs/>
              </w:rPr>
            </w:pPr>
            <w:r w:rsidRPr="004B5EE9">
              <w:rPr>
                <w:rFonts w:ascii="Calibri" w:hAnsi="Calibri" w:cs="Calibri"/>
                <w:b/>
                <w:bCs/>
                <w:sz w:val="22"/>
                <w:szCs w:val="22"/>
              </w:rPr>
              <w:t>5</w:t>
            </w: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0DEA0F52" w14:textId="77777777" w:rsidR="004B5EE9" w:rsidRPr="004B5EE9" w:rsidRDefault="004B5EE9" w:rsidP="004B5EE9">
            <w:pPr>
              <w:rPr>
                <w:rFonts w:ascii="Calibri" w:hAnsi="Calibri" w:cs="Calibri"/>
                <w:b/>
                <w:bCs/>
              </w:rPr>
            </w:pPr>
          </w:p>
        </w:tc>
      </w:tr>
      <w:tr w:rsidR="004B5EE9" w:rsidRPr="004B5EE9" w14:paraId="0A26C68C"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117E014E" w14:textId="77777777" w:rsidR="004B5EE9" w:rsidRPr="004B5EE9" w:rsidRDefault="004B5EE9" w:rsidP="004B5EE9">
            <w:pPr>
              <w:jc w:val="center"/>
              <w:rPr>
                <w:rFonts w:ascii="Calibri" w:hAnsi="Calibri" w:cs="Calibri"/>
                <w:b/>
                <w:bCs/>
              </w:rPr>
            </w:pP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A04D8CA" w14:textId="77777777" w:rsidR="004B5EE9" w:rsidRPr="004B5EE9" w:rsidRDefault="004B5EE9" w:rsidP="004B5EE9">
            <w:pPr>
              <w:rPr>
                <w:sz w:val="20"/>
                <w:szCs w:val="20"/>
              </w:rPr>
            </w:pP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6FD93DA"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91DDD34"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9BBC08D"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2D69E97"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E8ED7A1"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8F30DFB"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F6C55DC" w14:textId="77777777" w:rsidR="004B5EE9" w:rsidRPr="004B5EE9" w:rsidRDefault="004B5EE9" w:rsidP="004B5EE9">
            <w:pPr>
              <w:rPr>
                <w:sz w:val="20"/>
                <w:szCs w:val="20"/>
              </w:rPr>
            </w:pPr>
          </w:p>
        </w:tc>
      </w:tr>
      <w:tr w:rsidR="004B5EE9" w:rsidRPr="004B5EE9" w14:paraId="37ED7F70"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0C9B9260" w14:textId="77777777" w:rsidR="004B5EE9" w:rsidRPr="004B5EE9" w:rsidRDefault="004B5EE9" w:rsidP="004B5EE9">
            <w:pPr>
              <w:rPr>
                <w:rFonts w:ascii="Calibri" w:hAnsi="Calibri" w:cs="Calibri"/>
                <w:b/>
                <w:bCs/>
              </w:rPr>
            </w:pPr>
            <w:r w:rsidRPr="004B5EE9">
              <w:rPr>
                <w:rFonts w:ascii="Calibri" w:hAnsi="Calibri" w:cs="Calibri"/>
                <w:b/>
                <w:bCs/>
                <w:sz w:val="22"/>
                <w:szCs w:val="22"/>
              </w:rPr>
              <w:t>Денежные потоки от операционной деятельности</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74B121D"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602C6F1"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5396CE50"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5B75A6D5"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B8E1611"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4F1581A"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9CDB3B0"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3734366"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11211D50"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2D3ECE4B" w14:textId="77777777" w:rsidR="004B5EE9" w:rsidRPr="004B5EE9" w:rsidRDefault="004B5EE9" w:rsidP="004B5EE9">
            <w:pPr>
              <w:jc w:val="right"/>
              <w:rPr>
                <w:rFonts w:ascii="Calibri" w:hAnsi="Calibri" w:cs="Calibri"/>
              </w:rPr>
            </w:pP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D7CEE95" w14:textId="77777777" w:rsidR="004B5EE9" w:rsidRPr="004B5EE9" w:rsidRDefault="004B5EE9" w:rsidP="004B5EE9">
            <w:pPr>
              <w:rPr>
                <w:sz w:val="20"/>
                <w:szCs w:val="20"/>
              </w:rPr>
            </w:pP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CD9B414"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6DE36F5"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5EF5115"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9068B09"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B10D494"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FB7F26E"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EDC366E" w14:textId="77777777" w:rsidR="004B5EE9" w:rsidRPr="004B5EE9" w:rsidRDefault="004B5EE9" w:rsidP="004B5EE9">
            <w:pPr>
              <w:rPr>
                <w:sz w:val="20"/>
                <w:szCs w:val="20"/>
              </w:rPr>
            </w:pPr>
          </w:p>
        </w:tc>
      </w:tr>
      <w:tr w:rsidR="004B5EE9" w:rsidRPr="004B5EE9" w14:paraId="70454ACB"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3E6E4993" w14:textId="77777777" w:rsidR="004B5EE9" w:rsidRPr="004B5EE9" w:rsidRDefault="004B5EE9" w:rsidP="004B5EE9">
            <w:pPr>
              <w:rPr>
                <w:rFonts w:ascii="Calibri" w:hAnsi="Calibri" w:cs="Calibri"/>
              </w:rPr>
            </w:pPr>
            <w:r w:rsidRPr="004B5EE9">
              <w:rPr>
                <w:rFonts w:ascii="Calibri" w:hAnsi="Calibri" w:cs="Calibri"/>
                <w:sz w:val="22"/>
                <w:szCs w:val="22"/>
              </w:rPr>
              <w:t>Чистая прибыль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8095921"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9AD20D5"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51D136B0" w14:textId="77777777" w:rsidR="004B5EE9" w:rsidRPr="004B5EE9" w:rsidRDefault="004B5EE9" w:rsidP="004B5EE9">
            <w:pPr>
              <w:jc w:val="right"/>
              <w:rPr>
                <w:rFonts w:ascii="Calibri" w:hAnsi="Calibri" w:cs="Calibri"/>
              </w:rPr>
            </w:pPr>
            <w:r w:rsidRPr="004B5EE9">
              <w:rPr>
                <w:rFonts w:ascii="Calibri" w:hAnsi="Calibri" w:cs="Calibri"/>
                <w:sz w:val="22"/>
                <w:szCs w:val="22"/>
              </w:rPr>
              <w:t>-5 962 485,51</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22BD753" w14:textId="77777777" w:rsidR="004B5EE9" w:rsidRPr="004B5EE9" w:rsidRDefault="004B5EE9" w:rsidP="004B5EE9">
            <w:pPr>
              <w:jc w:val="right"/>
              <w:rPr>
                <w:rFonts w:ascii="Calibri" w:hAnsi="Calibri" w:cs="Calibri"/>
              </w:rPr>
            </w:pPr>
            <w:r w:rsidRPr="004B5EE9">
              <w:rPr>
                <w:rFonts w:ascii="Calibri" w:hAnsi="Calibri" w:cs="Calibri"/>
                <w:sz w:val="22"/>
                <w:szCs w:val="22"/>
              </w:rPr>
              <w:t>-34 252 251,25</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6F07FBE" w14:textId="77777777" w:rsidR="004B5EE9" w:rsidRPr="004B5EE9" w:rsidRDefault="004B5EE9" w:rsidP="004B5EE9">
            <w:pPr>
              <w:jc w:val="right"/>
              <w:rPr>
                <w:rFonts w:ascii="Calibri" w:hAnsi="Calibri" w:cs="Calibri"/>
              </w:rPr>
            </w:pPr>
            <w:r w:rsidRPr="004B5EE9">
              <w:rPr>
                <w:rFonts w:ascii="Calibri" w:hAnsi="Calibri" w:cs="Calibri"/>
                <w:sz w:val="22"/>
                <w:szCs w:val="22"/>
              </w:rPr>
              <w:t>-2 264 856,37</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36167C7" w14:textId="77777777" w:rsidR="004B5EE9" w:rsidRPr="004B5EE9" w:rsidRDefault="004B5EE9" w:rsidP="004B5EE9">
            <w:pPr>
              <w:jc w:val="right"/>
              <w:rPr>
                <w:rFonts w:ascii="Calibri" w:hAnsi="Calibri" w:cs="Calibri"/>
              </w:rPr>
            </w:pPr>
            <w:r w:rsidRPr="004B5EE9">
              <w:rPr>
                <w:rFonts w:ascii="Calibri" w:hAnsi="Calibri" w:cs="Calibri"/>
                <w:sz w:val="22"/>
                <w:szCs w:val="22"/>
              </w:rPr>
              <w:t>-2 010 086,24</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AD70946" w14:textId="77777777" w:rsidR="004B5EE9" w:rsidRPr="004B5EE9" w:rsidRDefault="004B5EE9" w:rsidP="004B5EE9">
            <w:pPr>
              <w:jc w:val="right"/>
              <w:rPr>
                <w:rFonts w:ascii="Calibri" w:hAnsi="Calibri" w:cs="Calibri"/>
              </w:rPr>
            </w:pPr>
            <w:r w:rsidRPr="004B5EE9">
              <w:rPr>
                <w:rFonts w:ascii="Calibri" w:hAnsi="Calibri" w:cs="Calibri"/>
                <w:sz w:val="22"/>
                <w:szCs w:val="22"/>
              </w:rPr>
              <w:t>-170 270,10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68B7CF3" w14:textId="77777777" w:rsidR="004B5EE9" w:rsidRPr="004B5EE9" w:rsidRDefault="004B5EE9" w:rsidP="004B5EE9">
            <w:pPr>
              <w:jc w:val="right"/>
              <w:rPr>
                <w:rFonts w:ascii="Calibri" w:hAnsi="Calibri" w:cs="Calibri"/>
              </w:rPr>
            </w:pPr>
            <w:r w:rsidRPr="004B5EE9">
              <w:rPr>
                <w:rFonts w:ascii="Calibri" w:hAnsi="Calibri" w:cs="Calibri"/>
                <w:sz w:val="22"/>
                <w:szCs w:val="22"/>
              </w:rPr>
              <w:t>-44 659 949,47</w:t>
            </w:r>
          </w:p>
        </w:tc>
      </w:tr>
      <w:tr w:rsidR="004B5EE9" w:rsidRPr="004B5EE9" w14:paraId="673657CF"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2D5349C1" w14:textId="77777777" w:rsidR="004B5EE9" w:rsidRPr="004B5EE9" w:rsidRDefault="004B5EE9" w:rsidP="004B5EE9">
            <w:pPr>
              <w:rPr>
                <w:rFonts w:ascii="Calibri" w:hAnsi="Calibri" w:cs="Calibri"/>
              </w:rPr>
            </w:pPr>
            <w:r w:rsidRPr="004B5EE9">
              <w:rPr>
                <w:rFonts w:ascii="Calibri" w:hAnsi="Calibri" w:cs="Calibri"/>
                <w:sz w:val="22"/>
                <w:szCs w:val="22"/>
              </w:rPr>
              <w:t>Амортизация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F413C44"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4B1DDA9"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6917809"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5B6AA5E"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BB29B5C"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DFEEFA3"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83C2A8A"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738C04E"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4E89B569"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2AD39A7C" w14:textId="77777777" w:rsidR="004B5EE9" w:rsidRPr="004B5EE9" w:rsidRDefault="004B5EE9" w:rsidP="004B5EE9">
            <w:pPr>
              <w:rPr>
                <w:rFonts w:ascii="Calibri" w:hAnsi="Calibri" w:cs="Calibri"/>
              </w:rPr>
            </w:pPr>
            <w:r w:rsidRPr="004B5EE9">
              <w:rPr>
                <w:rFonts w:ascii="Calibri" w:hAnsi="Calibri" w:cs="Calibri"/>
                <w:sz w:val="22"/>
                <w:szCs w:val="22"/>
              </w:rPr>
              <w:t>Доходы от участия в других организациях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2DA4B4F"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B87DB62"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5F81599"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9613DA4"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28672C0"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AED161A"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475C1EE"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49DA32D"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3F23A66B"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1401629A" w14:textId="77777777" w:rsidR="004B5EE9" w:rsidRPr="004B5EE9" w:rsidRDefault="004B5EE9" w:rsidP="004B5EE9">
            <w:pPr>
              <w:rPr>
                <w:rFonts w:ascii="Calibri" w:hAnsi="Calibri" w:cs="Calibri"/>
              </w:rPr>
            </w:pPr>
            <w:r w:rsidRPr="004B5EE9">
              <w:rPr>
                <w:rFonts w:ascii="Calibri" w:hAnsi="Calibri" w:cs="Calibri"/>
                <w:sz w:val="22"/>
                <w:szCs w:val="22"/>
              </w:rPr>
              <w:t>Проценты к получению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4305F2D"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EC001CA"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7115DF3"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04E1CA1"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FAD0ECD"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D1D9ECC"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461D58C"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84A22BE"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087C926A"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55B43714" w14:textId="77777777" w:rsidR="004B5EE9" w:rsidRPr="004B5EE9" w:rsidRDefault="004B5EE9" w:rsidP="004B5EE9">
            <w:pPr>
              <w:rPr>
                <w:rFonts w:ascii="Calibri" w:hAnsi="Calibri" w:cs="Calibri"/>
              </w:rPr>
            </w:pPr>
            <w:r w:rsidRPr="004B5EE9">
              <w:rPr>
                <w:rFonts w:ascii="Calibri" w:hAnsi="Calibri" w:cs="Calibri"/>
                <w:sz w:val="22"/>
                <w:szCs w:val="22"/>
              </w:rPr>
              <w:t>Проценты к уплате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DB1DCCB"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B70527B"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F19008B"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D368F64"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127C053"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D0A178E"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7366F89"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E61C983"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538C7745"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2E09AEAC" w14:textId="77777777" w:rsidR="004B5EE9" w:rsidRPr="004B5EE9" w:rsidRDefault="004B5EE9" w:rsidP="004B5EE9">
            <w:pPr>
              <w:rPr>
                <w:rFonts w:ascii="Calibri" w:hAnsi="Calibri" w:cs="Calibri"/>
              </w:rPr>
            </w:pPr>
            <w:r w:rsidRPr="004B5EE9">
              <w:rPr>
                <w:rFonts w:ascii="Calibri" w:hAnsi="Calibri" w:cs="Calibri"/>
                <w:sz w:val="22"/>
                <w:szCs w:val="22"/>
              </w:rPr>
              <w:t>Прочие доходы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47EBEDF"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D6D484D"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47BA343"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63333C1"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5555B0A"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6926600"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95FDFE5"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E1D427C"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5B148A1F"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4EC8854E" w14:textId="77777777" w:rsidR="004B5EE9" w:rsidRPr="004B5EE9" w:rsidRDefault="004B5EE9" w:rsidP="004B5EE9">
            <w:pPr>
              <w:rPr>
                <w:rFonts w:ascii="Calibri" w:hAnsi="Calibri" w:cs="Calibri"/>
              </w:rPr>
            </w:pPr>
            <w:r w:rsidRPr="004B5EE9">
              <w:rPr>
                <w:rFonts w:ascii="Calibri" w:hAnsi="Calibri" w:cs="Calibri"/>
                <w:sz w:val="22"/>
                <w:szCs w:val="22"/>
              </w:rPr>
              <w:t>Прочие расходы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DAEE91C"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A31C6F7"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2AACBDF"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D5BF132"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B40D412"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1148644"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B6F9C5F"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3CEAECB"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30230A03"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3E03A226" w14:textId="77777777" w:rsidR="004B5EE9" w:rsidRPr="004B5EE9" w:rsidRDefault="004B5EE9" w:rsidP="004B5EE9">
            <w:pPr>
              <w:jc w:val="right"/>
              <w:rPr>
                <w:rFonts w:ascii="Calibri" w:hAnsi="Calibri" w:cs="Calibri"/>
              </w:rPr>
            </w:pP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C70724F" w14:textId="77777777" w:rsidR="004B5EE9" w:rsidRPr="004B5EE9" w:rsidRDefault="004B5EE9" w:rsidP="004B5EE9">
            <w:pPr>
              <w:rPr>
                <w:sz w:val="20"/>
                <w:szCs w:val="20"/>
              </w:rPr>
            </w:pP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0DE06C1"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0B613F3"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428123E"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0509A83"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F4439BB"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7677FDE"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8A15413" w14:textId="77777777" w:rsidR="004B5EE9" w:rsidRPr="004B5EE9" w:rsidRDefault="004B5EE9" w:rsidP="004B5EE9">
            <w:pPr>
              <w:rPr>
                <w:sz w:val="20"/>
                <w:szCs w:val="20"/>
              </w:rPr>
            </w:pPr>
          </w:p>
        </w:tc>
      </w:tr>
      <w:tr w:rsidR="004B5EE9" w:rsidRPr="004B5EE9" w14:paraId="702247D7"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4B43D5E7" w14:textId="77777777" w:rsidR="004B5EE9" w:rsidRPr="004B5EE9" w:rsidRDefault="004B5EE9" w:rsidP="004B5EE9">
            <w:pPr>
              <w:rPr>
                <w:rFonts w:ascii="Calibri" w:hAnsi="Calibri" w:cs="Calibri"/>
              </w:rPr>
            </w:pPr>
            <w:r w:rsidRPr="004B5EE9">
              <w:rPr>
                <w:rFonts w:ascii="Calibri" w:hAnsi="Calibri" w:cs="Calibri"/>
                <w:sz w:val="22"/>
                <w:szCs w:val="22"/>
              </w:rPr>
              <w:t>Δ Запасы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471DD55"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F44B443"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9C43287"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6D323C2"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D0FA497"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C2A09E6"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3CA9C9D"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EE707C8"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66B9593A"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6E2AE82E" w14:textId="77777777" w:rsidR="004B5EE9" w:rsidRPr="004B5EE9" w:rsidRDefault="004B5EE9" w:rsidP="004B5EE9">
            <w:pPr>
              <w:rPr>
                <w:rFonts w:ascii="Calibri" w:hAnsi="Calibri" w:cs="Calibri"/>
              </w:rPr>
            </w:pPr>
            <w:r w:rsidRPr="004B5EE9">
              <w:rPr>
                <w:rFonts w:ascii="Calibri" w:hAnsi="Calibri" w:cs="Calibri"/>
                <w:sz w:val="22"/>
                <w:szCs w:val="22"/>
              </w:rPr>
              <w:lastRenderedPageBreak/>
              <w:t>Δ Дебиторская задолженность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F1A2E42"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A6D9C6E"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A16E494"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B4BD994"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57E6FE79"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53BD3D99"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DF10807"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2CDA82B"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424D2D5E"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6FA0FD94" w14:textId="77777777" w:rsidR="004B5EE9" w:rsidRPr="004B5EE9" w:rsidRDefault="004B5EE9" w:rsidP="004B5EE9">
            <w:pPr>
              <w:rPr>
                <w:rFonts w:ascii="Calibri" w:hAnsi="Calibri" w:cs="Calibri"/>
              </w:rPr>
            </w:pPr>
            <w:r w:rsidRPr="004B5EE9">
              <w:rPr>
                <w:rFonts w:ascii="Calibri" w:hAnsi="Calibri" w:cs="Calibri"/>
                <w:sz w:val="22"/>
                <w:szCs w:val="22"/>
              </w:rPr>
              <w:t>Δ Прочие оборотные активы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E2D0C1B"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1362CAA"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65C7330"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3BBD4F9"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7E63ACF"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66AF5B0"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060164A"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143D4F3"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09A01179"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25D246BE" w14:textId="77777777" w:rsidR="004B5EE9" w:rsidRPr="004B5EE9" w:rsidRDefault="004B5EE9" w:rsidP="004B5EE9">
            <w:pPr>
              <w:rPr>
                <w:rFonts w:ascii="Calibri" w:hAnsi="Calibri" w:cs="Calibri"/>
              </w:rPr>
            </w:pPr>
            <w:r w:rsidRPr="004B5EE9">
              <w:rPr>
                <w:rFonts w:ascii="Calibri" w:hAnsi="Calibri" w:cs="Calibri"/>
                <w:sz w:val="22"/>
                <w:szCs w:val="22"/>
              </w:rPr>
              <w:t>Δ Кредиторская задолженность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EF0A777"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1553BCC"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DE3EA75"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BA6732E"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B9D7C1C"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53AF1430"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EA6635B"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03E85CE"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5770E556"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5CCAF611" w14:textId="77777777" w:rsidR="004B5EE9" w:rsidRPr="004B5EE9" w:rsidRDefault="004B5EE9" w:rsidP="004B5EE9">
            <w:pPr>
              <w:jc w:val="right"/>
              <w:rPr>
                <w:rFonts w:ascii="Calibri" w:hAnsi="Calibri" w:cs="Calibri"/>
              </w:rPr>
            </w:pP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14EE355" w14:textId="77777777" w:rsidR="004B5EE9" w:rsidRPr="004B5EE9" w:rsidRDefault="004B5EE9" w:rsidP="004B5EE9">
            <w:pPr>
              <w:rPr>
                <w:sz w:val="20"/>
                <w:szCs w:val="20"/>
              </w:rPr>
            </w:pP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A742910"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55584E50"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7C12483"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7A27A14"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F32057D"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D097D67"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01CAEF6" w14:textId="77777777" w:rsidR="004B5EE9" w:rsidRPr="004B5EE9" w:rsidRDefault="004B5EE9" w:rsidP="004B5EE9">
            <w:pPr>
              <w:rPr>
                <w:sz w:val="20"/>
                <w:szCs w:val="20"/>
              </w:rPr>
            </w:pPr>
          </w:p>
        </w:tc>
      </w:tr>
      <w:tr w:rsidR="004B5EE9" w:rsidRPr="004B5EE9" w14:paraId="18273A4D"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211B0982" w14:textId="77777777" w:rsidR="004B5EE9" w:rsidRPr="004B5EE9" w:rsidRDefault="004B5EE9" w:rsidP="004B5EE9">
            <w:pPr>
              <w:rPr>
                <w:rFonts w:ascii="Calibri" w:hAnsi="Calibri" w:cs="Calibri"/>
                <w:b/>
                <w:bCs/>
              </w:rPr>
            </w:pPr>
            <w:r w:rsidRPr="004B5EE9">
              <w:rPr>
                <w:rFonts w:ascii="Calibri" w:hAnsi="Calibri" w:cs="Calibri"/>
                <w:b/>
                <w:bCs/>
                <w:sz w:val="22"/>
                <w:szCs w:val="22"/>
              </w:rPr>
              <w:t>Денежные потоки от инвестиционной деятельности</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5487DF8"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9156058"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41DF438"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C2F09E5"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39B7247"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D7BF0B3"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6CDD3E1"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14611D7"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64BF2395"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33F4639B" w14:textId="77777777" w:rsidR="004B5EE9" w:rsidRPr="004B5EE9" w:rsidRDefault="004B5EE9" w:rsidP="004B5EE9">
            <w:pPr>
              <w:jc w:val="right"/>
              <w:rPr>
                <w:rFonts w:ascii="Calibri" w:hAnsi="Calibri" w:cs="Calibri"/>
              </w:rPr>
            </w:pP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19DFDA9" w14:textId="77777777" w:rsidR="004B5EE9" w:rsidRPr="004B5EE9" w:rsidRDefault="004B5EE9" w:rsidP="004B5EE9">
            <w:pPr>
              <w:rPr>
                <w:sz w:val="20"/>
                <w:szCs w:val="20"/>
              </w:rPr>
            </w:pP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51919C1"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EFDE765"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DA2BED8"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780444E"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EC92405"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577E328"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3523B70" w14:textId="77777777" w:rsidR="004B5EE9" w:rsidRPr="004B5EE9" w:rsidRDefault="004B5EE9" w:rsidP="004B5EE9">
            <w:pPr>
              <w:rPr>
                <w:sz w:val="20"/>
                <w:szCs w:val="20"/>
              </w:rPr>
            </w:pPr>
          </w:p>
        </w:tc>
      </w:tr>
      <w:tr w:rsidR="004B5EE9" w:rsidRPr="004B5EE9" w14:paraId="5D236AB0"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13C4FA8D" w14:textId="77777777" w:rsidR="004B5EE9" w:rsidRPr="004B5EE9" w:rsidRDefault="004B5EE9" w:rsidP="004B5EE9">
            <w:pPr>
              <w:rPr>
                <w:rFonts w:ascii="Calibri" w:hAnsi="Calibri" w:cs="Calibri"/>
              </w:rPr>
            </w:pPr>
            <w:r w:rsidRPr="004B5EE9">
              <w:rPr>
                <w:rFonts w:ascii="Calibri" w:hAnsi="Calibri" w:cs="Calibri"/>
                <w:sz w:val="22"/>
                <w:szCs w:val="22"/>
              </w:rPr>
              <w:t>Доходы от участия в других организациях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6CCAA86"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4B68C1A"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A29AED8"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C254F70"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E6553A7"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04710F3"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162079A"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8CA8A2C"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048FAA99"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32C0BE53" w14:textId="77777777" w:rsidR="004B5EE9" w:rsidRPr="004B5EE9" w:rsidRDefault="004B5EE9" w:rsidP="004B5EE9">
            <w:pPr>
              <w:rPr>
                <w:rFonts w:ascii="Calibri" w:hAnsi="Calibri" w:cs="Calibri"/>
              </w:rPr>
            </w:pPr>
            <w:r w:rsidRPr="004B5EE9">
              <w:rPr>
                <w:rFonts w:ascii="Calibri" w:hAnsi="Calibri" w:cs="Calibri"/>
                <w:sz w:val="22"/>
                <w:szCs w:val="22"/>
              </w:rPr>
              <w:t>Проценты к получению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7524E92"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B9CF768"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FCC0561"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0F747B6"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986D321"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45E73CE"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68D6A82"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A3BD60F"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6A3E91F2"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169060B3" w14:textId="77777777" w:rsidR="004B5EE9" w:rsidRPr="004B5EE9" w:rsidRDefault="004B5EE9" w:rsidP="004B5EE9">
            <w:pPr>
              <w:rPr>
                <w:rFonts w:ascii="Calibri" w:hAnsi="Calibri" w:cs="Calibri"/>
              </w:rPr>
            </w:pPr>
            <w:r w:rsidRPr="004B5EE9">
              <w:rPr>
                <w:rFonts w:ascii="Calibri" w:hAnsi="Calibri" w:cs="Calibri"/>
                <w:sz w:val="22"/>
                <w:szCs w:val="22"/>
              </w:rPr>
              <w:t>Прочие доходы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BDA7C32"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7DB5F18"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5DC0478"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4A446E3"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D403D65"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48017BF"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11BBBE0"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00350C7"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5F55562B"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7D71DED5" w14:textId="77777777" w:rsidR="004B5EE9" w:rsidRPr="004B5EE9" w:rsidRDefault="004B5EE9" w:rsidP="004B5EE9">
            <w:pPr>
              <w:rPr>
                <w:rFonts w:ascii="Calibri" w:hAnsi="Calibri" w:cs="Calibri"/>
              </w:rPr>
            </w:pPr>
            <w:r w:rsidRPr="004B5EE9">
              <w:rPr>
                <w:rFonts w:ascii="Calibri" w:hAnsi="Calibri" w:cs="Calibri"/>
                <w:sz w:val="22"/>
                <w:szCs w:val="22"/>
              </w:rPr>
              <w:t>Прочие расходы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47E7D21"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3931641"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CC9AF74"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05CC7EF"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26F1103"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9EC7D39"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08CEB72"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93131EF"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417C7B64"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67D7A03C" w14:textId="77777777" w:rsidR="004B5EE9" w:rsidRPr="004B5EE9" w:rsidRDefault="004B5EE9" w:rsidP="004B5EE9">
            <w:pPr>
              <w:jc w:val="right"/>
              <w:rPr>
                <w:rFonts w:ascii="Calibri" w:hAnsi="Calibri" w:cs="Calibri"/>
              </w:rPr>
            </w:pP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62B1E39" w14:textId="77777777" w:rsidR="004B5EE9" w:rsidRPr="004B5EE9" w:rsidRDefault="004B5EE9" w:rsidP="004B5EE9">
            <w:pPr>
              <w:rPr>
                <w:sz w:val="20"/>
                <w:szCs w:val="20"/>
              </w:rPr>
            </w:pP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F335749"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FA8588B"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859C235"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67C52E2"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A8463AC"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3F08079"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C7D6446" w14:textId="77777777" w:rsidR="004B5EE9" w:rsidRPr="004B5EE9" w:rsidRDefault="004B5EE9" w:rsidP="004B5EE9">
            <w:pPr>
              <w:rPr>
                <w:sz w:val="20"/>
                <w:szCs w:val="20"/>
              </w:rPr>
            </w:pPr>
          </w:p>
        </w:tc>
      </w:tr>
      <w:tr w:rsidR="004B5EE9" w:rsidRPr="004B5EE9" w14:paraId="3A24DE37"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5F967A60" w14:textId="77777777" w:rsidR="004B5EE9" w:rsidRPr="004B5EE9" w:rsidRDefault="004B5EE9" w:rsidP="004B5EE9">
            <w:pPr>
              <w:rPr>
                <w:rFonts w:ascii="Calibri" w:hAnsi="Calibri" w:cs="Calibri"/>
              </w:rPr>
            </w:pPr>
            <w:r w:rsidRPr="004B5EE9">
              <w:rPr>
                <w:rFonts w:ascii="Calibri" w:hAnsi="Calibri" w:cs="Calibri"/>
                <w:sz w:val="22"/>
                <w:szCs w:val="22"/>
              </w:rPr>
              <w:t>Δ Нематериальны активы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AE1A6EB"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DCD4A62"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7AB503E"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2322EAB"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A352F4A"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563E335"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4101A01"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8C28994"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691D22DB"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336DA997" w14:textId="77777777" w:rsidR="004B5EE9" w:rsidRPr="004B5EE9" w:rsidRDefault="004B5EE9" w:rsidP="004B5EE9">
            <w:pPr>
              <w:rPr>
                <w:rFonts w:ascii="Calibri" w:hAnsi="Calibri" w:cs="Calibri"/>
              </w:rPr>
            </w:pPr>
            <w:r w:rsidRPr="004B5EE9">
              <w:rPr>
                <w:rFonts w:ascii="Calibri" w:hAnsi="Calibri" w:cs="Calibri"/>
                <w:sz w:val="22"/>
                <w:szCs w:val="22"/>
              </w:rPr>
              <w:t>Δ Основные средства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10FD5E2"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78CF248"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53769F4"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9E89F84"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C3C57AF"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1FC880E"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FFC2C65"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83FF816"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6504EB43"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1DCF149C" w14:textId="77777777" w:rsidR="004B5EE9" w:rsidRPr="004B5EE9" w:rsidRDefault="004B5EE9" w:rsidP="004B5EE9">
            <w:pPr>
              <w:rPr>
                <w:rFonts w:ascii="Calibri" w:hAnsi="Calibri" w:cs="Calibri"/>
              </w:rPr>
            </w:pPr>
            <w:r w:rsidRPr="004B5EE9">
              <w:rPr>
                <w:rFonts w:ascii="Calibri" w:hAnsi="Calibri" w:cs="Calibri"/>
                <w:sz w:val="22"/>
                <w:szCs w:val="22"/>
              </w:rPr>
              <w:t>Δ Финансовые вложения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C56717A"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B4C0FC5"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0059FC2"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2CE88E0"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865EA71"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8DFDC6B"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F180050"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6D0D841"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42F96FDB"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08C24548" w14:textId="77777777" w:rsidR="004B5EE9" w:rsidRPr="004B5EE9" w:rsidRDefault="004B5EE9" w:rsidP="004B5EE9">
            <w:pPr>
              <w:rPr>
                <w:rFonts w:ascii="Calibri" w:hAnsi="Calibri" w:cs="Calibri"/>
              </w:rPr>
            </w:pPr>
            <w:r w:rsidRPr="004B5EE9">
              <w:rPr>
                <w:rFonts w:ascii="Calibri" w:hAnsi="Calibri" w:cs="Calibri"/>
                <w:sz w:val="22"/>
                <w:szCs w:val="22"/>
              </w:rPr>
              <w:t>Δ Займы выданные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FE889C4"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6F9D6EE"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9B7412D"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64C3795"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4FD3FF8"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28BFC36"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F578BC5"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C99CA79"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1FCB69D1"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7644ED9C" w14:textId="77777777" w:rsidR="004B5EE9" w:rsidRPr="004B5EE9" w:rsidRDefault="004B5EE9" w:rsidP="004B5EE9">
            <w:pPr>
              <w:rPr>
                <w:rFonts w:ascii="Calibri" w:hAnsi="Calibri" w:cs="Calibri"/>
              </w:rPr>
            </w:pPr>
            <w:r w:rsidRPr="004B5EE9">
              <w:rPr>
                <w:rFonts w:ascii="Calibri" w:hAnsi="Calibri" w:cs="Calibri"/>
                <w:sz w:val="22"/>
                <w:szCs w:val="22"/>
              </w:rPr>
              <w:t>Δ Прочие внеоборотные активы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D5C7DB2"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04EF199"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F9775EB"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0936B40"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286368B"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1E72020"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AC85D38"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3AD05FD"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3E8551C1"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59A74586" w14:textId="77777777" w:rsidR="004B5EE9" w:rsidRPr="004B5EE9" w:rsidRDefault="004B5EE9" w:rsidP="004B5EE9">
            <w:pPr>
              <w:jc w:val="right"/>
              <w:rPr>
                <w:rFonts w:ascii="Calibri" w:hAnsi="Calibri" w:cs="Calibri"/>
              </w:rPr>
            </w:pP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1231447" w14:textId="77777777" w:rsidR="004B5EE9" w:rsidRPr="004B5EE9" w:rsidRDefault="004B5EE9" w:rsidP="004B5EE9">
            <w:pPr>
              <w:rPr>
                <w:sz w:val="20"/>
                <w:szCs w:val="20"/>
              </w:rPr>
            </w:pP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9CD9F2A"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05FF104"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BADF4D5"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B9642B4"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E89DD7D"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A02E60B"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C400178" w14:textId="77777777" w:rsidR="004B5EE9" w:rsidRPr="004B5EE9" w:rsidRDefault="004B5EE9" w:rsidP="004B5EE9">
            <w:pPr>
              <w:rPr>
                <w:sz w:val="20"/>
                <w:szCs w:val="20"/>
              </w:rPr>
            </w:pPr>
          </w:p>
        </w:tc>
      </w:tr>
      <w:tr w:rsidR="004B5EE9" w:rsidRPr="004B5EE9" w14:paraId="60BF7868"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1B9E2804" w14:textId="77777777" w:rsidR="004B5EE9" w:rsidRPr="004B5EE9" w:rsidRDefault="004B5EE9" w:rsidP="004B5EE9">
            <w:pPr>
              <w:rPr>
                <w:rFonts w:ascii="Calibri" w:hAnsi="Calibri" w:cs="Calibri"/>
                <w:b/>
                <w:bCs/>
              </w:rPr>
            </w:pPr>
            <w:r w:rsidRPr="004B5EE9">
              <w:rPr>
                <w:rFonts w:ascii="Calibri" w:hAnsi="Calibri" w:cs="Calibri"/>
                <w:b/>
                <w:bCs/>
                <w:sz w:val="22"/>
                <w:szCs w:val="22"/>
              </w:rPr>
              <w:t>Денежные потоки от финансовой деятельности</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D71DF32"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48C4E6B"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5A91CC4"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3C14007"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7C2288E"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E9AAB86"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EB308A6"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55FA165"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587995FD"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2C7B0A05" w14:textId="77777777" w:rsidR="004B5EE9" w:rsidRPr="004B5EE9" w:rsidRDefault="004B5EE9" w:rsidP="004B5EE9">
            <w:pPr>
              <w:jc w:val="right"/>
              <w:rPr>
                <w:rFonts w:ascii="Calibri" w:hAnsi="Calibri" w:cs="Calibri"/>
              </w:rPr>
            </w:pP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73C2C4D" w14:textId="77777777" w:rsidR="004B5EE9" w:rsidRPr="004B5EE9" w:rsidRDefault="004B5EE9" w:rsidP="004B5EE9">
            <w:pPr>
              <w:rPr>
                <w:sz w:val="20"/>
                <w:szCs w:val="20"/>
              </w:rPr>
            </w:pP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A7C2837"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81FA031"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0516C50"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EB52448"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63DDBAA"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E20C5D4"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A520AEB" w14:textId="77777777" w:rsidR="004B5EE9" w:rsidRPr="004B5EE9" w:rsidRDefault="004B5EE9" w:rsidP="004B5EE9">
            <w:pPr>
              <w:rPr>
                <w:sz w:val="20"/>
                <w:szCs w:val="20"/>
              </w:rPr>
            </w:pPr>
          </w:p>
        </w:tc>
      </w:tr>
      <w:tr w:rsidR="004B5EE9" w:rsidRPr="004B5EE9" w14:paraId="75807596"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4B7BE2BA" w14:textId="77777777" w:rsidR="004B5EE9" w:rsidRPr="004B5EE9" w:rsidRDefault="004B5EE9" w:rsidP="004B5EE9">
            <w:pPr>
              <w:rPr>
                <w:rFonts w:ascii="Calibri" w:hAnsi="Calibri" w:cs="Calibri"/>
              </w:rPr>
            </w:pPr>
            <w:r w:rsidRPr="004B5EE9">
              <w:rPr>
                <w:rFonts w:ascii="Calibri" w:hAnsi="Calibri" w:cs="Calibri"/>
                <w:sz w:val="22"/>
                <w:szCs w:val="22"/>
              </w:rPr>
              <w:t>Проценты к уплате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AB5CEE9"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BCFBC93"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B823DE0"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5E8C987C"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52C2AC48"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1581AD4"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C09F43B"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4EB64A3"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57C39A66"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5C2BFA6B" w14:textId="77777777" w:rsidR="004B5EE9" w:rsidRPr="004B5EE9" w:rsidRDefault="004B5EE9" w:rsidP="004B5EE9">
            <w:pPr>
              <w:jc w:val="right"/>
              <w:rPr>
                <w:rFonts w:ascii="Calibri" w:hAnsi="Calibri" w:cs="Calibri"/>
              </w:rPr>
            </w:pP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E32CFB0" w14:textId="77777777" w:rsidR="004B5EE9" w:rsidRPr="004B5EE9" w:rsidRDefault="004B5EE9" w:rsidP="004B5EE9">
            <w:pPr>
              <w:rPr>
                <w:sz w:val="20"/>
                <w:szCs w:val="20"/>
              </w:rPr>
            </w:pP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E564D3C"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FDDB669"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7ABBC27"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25DEE20"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884FFD0"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156C5A0"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8E86DA9" w14:textId="77777777" w:rsidR="004B5EE9" w:rsidRPr="004B5EE9" w:rsidRDefault="004B5EE9" w:rsidP="004B5EE9">
            <w:pPr>
              <w:rPr>
                <w:sz w:val="20"/>
                <w:szCs w:val="20"/>
              </w:rPr>
            </w:pPr>
          </w:p>
        </w:tc>
      </w:tr>
      <w:tr w:rsidR="004B5EE9" w:rsidRPr="004B5EE9" w14:paraId="3B050039"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06072921" w14:textId="77777777" w:rsidR="004B5EE9" w:rsidRPr="004B5EE9" w:rsidRDefault="004B5EE9" w:rsidP="004B5EE9">
            <w:pPr>
              <w:rPr>
                <w:rFonts w:ascii="Calibri" w:hAnsi="Calibri" w:cs="Calibri"/>
              </w:rPr>
            </w:pPr>
            <w:r w:rsidRPr="004B5EE9">
              <w:rPr>
                <w:rFonts w:ascii="Calibri" w:hAnsi="Calibri" w:cs="Calibri"/>
                <w:sz w:val="22"/>
                <w:szCs w:val="22"/>
              </w:rPr>
              <w:lastRenderedPageBreak/>
              <w:t>Δ Уставный капитал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BC183F2"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9EFB428"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BDF22D1" w14:textId="77777777" w:rsidR="004B5EE9" w:rsidRPr="004B5EE9" w:rsidRDefault="004B5EE9" w:rsidP="004B5EE9">
            <w:pPr>
              <w:jc w:val="right"/>
              <w:rPr>
                <w:rFonts w:ascii="Calibri" w:hAnsi="Calibri" w:cs="Calibri"/>
                <w:sz w:val="20"/>
                <w:szCs w:val="20"/>
              </w:rPr>
            </w:pPr>
            <w:r w:rsidRPr="004B5EE9">
              <w:rPr>
                <w:rFonts w:ascii="Calibri" w:hAnsi="Calibri" w:cs="Calibri"/>
                <w:sz w:val="20"/>
                <w:szCs w:val="20"/>
              </w:rPr>
              <w:t>5 962 485,51</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A47A648" w14:textId="77777777" w:rsidR="004B5EE9" w:rsidRPr="004B5EE9" w:rsidRDefault="004B5EE9" w:rsidP="004B5EE9">
            <w:pPr>
              <w:jc w:val="right"/>
              <w:rPr>
                <w:rFonts w:ascii="Calibri" w:hAnsi="Calibri" w:cs="Calibri"/>
                <w:sz w:val="20"/>
                <w:szCs w:val="20"/>
              </w:rPr>
            </w:pPr>
            <w:r w:rsidRPr="004B5EE9">
              <w:rPr>
                <w:rFonts w:ascii="Calibri" w:hAnsi="Calibri" w:cs="Calibri"/>
                <w:sz w:val="20"/>
                <w:szCs w:val="20"/>
              </w:rPr>
              <w:t>34 252 251,25</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59C309D2" w14:textId="77777777" w:rsidR="004B5EE9" w:rsidRPr="004B5EE9" w:rsidRDefault="004B5EE9" w:rsidP="004B5EE9">
            <w:pPr>
              <w:jc w:val="right"/>
              <w:rPr>
                <w:rFonts w:ascii="Calibri" w:hAnsi="Calibri" w:cs="Calibri"/>
                <w:sz w:val="20"/>
                <w:szCs w:val="20"/>
              </w:rPr>
            </w:pPr>
            <w:r w:rsidRPr="004B5EE9">
              <w:rPr>
                <w:rFonts w:ascii="Calibri" w:hAnsi="Calibri" w:cs="Calibri"/>
                <w:sz w:val="20"/>
                <w:szCs w:val="20"/>
              </w:rPr>
              <w:t>2 264 856,37</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A5CAC2F" w14:textId="77777777" w:rsidR="004B5EE9" w:rsidRPr="004B5EE9" w:rsidRDefault="004B5EE9" w:rsidP="004B5EE9">
            <w:pPr>
              <w:jc w:val="right"/>
              <w:rPr>
                <w:rFonts w:ascii="Calibri" w:hAnsi="Calibri" w:cs="Calibri"/>
                <w:sz w:val="20"/>
                <w:szCs w:val="20"/>
              </w:rPr>
            </w:pPr>
            <w:r w:rsidRPr="004B5EE9">
              <w:rPr>
                <w:rFonts w:ascii="Calibri" w:hAnsi="Calibri" w:cs="Calibri"/>
                <w:sz w:val="20"/>
                <w:szCs w:val="20"/>
              </w:rPr>
              <w:t>2 010 086,24</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0465A52" w14:textId="77777777" w:rsidR="004B5EE9" w:rsidRPr="004B5EE9" w:rsidRDefault="004B5EE9" w:rsidP="004B5EE9">
            <w:pPr>
              <w:jc w:val="right"/>
              <w:rPr>
                <w:rFonts w:ascii="Calibri" w:hAnsi="Calibri" w:cs="Calibri"/>
                <w:sz w:val="20"/>
                <w:szCs w:val="20"/>
              </w:rPr>
            </w:pPr>
            <w:r w:rsidRPr="004B5EE9">
              <w:rPr>
                <w:rFonts w:ascii="Calibri" w:hAnsi="Calibri" w:cs="Calibri"/>
                <w:sz w:val="20"/>
                <w:szCs w:val="20"/>
              </w:rPr>
              <w:t>170 270,10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603CE0F" w14:textId="77777777" w:rsidR="004B5EE9" w:rsidRPr="004B5EE9" w:rsidRDefault="004B5EE9" w:rsidP="004B5EE9">
            <w:pPr>
              <w:jc w:val="right"/>
              <w:rPr>
                <w:rFonts w:ascii="Calibri" w:hAnsi="Calibri" w:cs="Calibri"/>
                <w:sz w:val="20"/>
                <w:szCs w:val="20"/>
              </w:rPr>
            </w:pPr>
            <w:r w:rsidRPr="004B5EE9">
              <w:rPr>
                <w:rFonts w:ascii="Calibri" w:hAnsi="Calibri" w:cs="Calibri"/>
                <w:sz w:val="20"/>
                <w:szCs w:val="20"/>
              </w:rPr>
              <w:t>44 659 949,47</w:t>
            </w:r>
          </w:p>
        </w:tc>
      </w:tr>
      <w:tr w:rsidR="004B5EE9" w:rsidRPr="004B5EE9" w14:paraId="1E77847C"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49E65E54" w14:textId="77777777" w:rsidR="004B5EE9" w:rsidRPr="004B5EE9" w:rsidRDefault="004B5EE9" w:rsidP="004B5EE9">
            <w:pPr>
              <w:rPr>
                <w:rFonts w:ascii="Calibri" w:hAnsi="Calibri" w:cs="Calibri"/>
              </w:rPr>
            </w:pPr>
            <w:r w:rsidRPr="004B5EE9">
              <w:rPr>
                <w:rFonts w:ascii="Calibri" w:hAnsi="Calibri" w:cs="Calibri"/>
                <w:sz w:val="22"/>
                <w:szCs w:val="22"/>
              </w:rPr>
              <w:t>Δ Займы полученные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5BD8B44"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39485DE"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3E09182"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93AE571"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3810940"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84CB6FC"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214E079"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5F4769F"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492953D3"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6A2250E7" w14:textId="77777777" w:rsidR="004B5EE9" w:rsidRPr="004B5EE9" w:rsidRDefault="004B5EE9" w:rsidP="004B5EE9">
            <w:pPr>
              <w:rPr>
                <w:rFonts w:ascii="Calibri" w:hAnsi="Calibri" w:cs="Calibri"/>
              </w:rPr>
            </w:pPr>
            <w:r w:rsidRPr="004B5EE9">
              <w:rPr>
                <w:rFonts w:ascii="Calibri" w:hAnsi="Calibri" w:cs="Calibri"/>
                <w:sz w:val="22"/>
                <w:szCs w:val="22"/>
              </w:rPr>
              <w:t>Δ Прочие обязательства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1868F2D"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22F8258"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53A8515E"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B467676"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593B7B9C"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5A01FB7E"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919F93A"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47AE17E"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5FF3D45E"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51819035" w14:textId="77777777" w:rsidR="004B5EE9" w:rsidRPr="004B5EE9" w:rsidRDefault="004B5EE9" w:rsidP="004B5EE9">
            <w:pPr>
              <w:jc w:val="right"/>
              <w:rPr>
                <w:rFonts w:ascii="Calibri" w:hAnsi="Calibri" w:cs="Calibri"/>
              </w:rPr>
            </w:pP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28610D3" w14:textId="77777777" w:rsidR="004B5EE9" w:rsidRPr="004B5EE9" w:rsidRDefault="004B5EE9" w:rsidP="004B5EE9">
            <w:pPr>
              <w:rPr>
                <w:sz w:val="20"/>
                <w:szCs w:val="20"/>
              </w:rPr>
            </w:pP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C406B1C"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E59DFC5"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8EA772A"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5EA3DA2"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64B2C3F"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CED2FCD"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24F86D1" w14:textId="77777777" w:rsidR="004B5EE9" w:rsidRPr="004B5EE9" w:rsidRDefault="004B5EE9" w:rsidP="004B5EE9">
            <w:pPr>
              <w:rPr>
                <w:sz w:val="20"/>
                <w:szCs w:val="20"/>
              </w:rPr>
            </w:pPr>
          </w:p>
        </w:tc>
      </w:tr>
      <w:tr w:rsidR="004B5EE9" w:rsidRPr="004B5EE9" w14:paraId="59B1E2B1"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28270F30" w14:textId="77777777" w:rsidR="004B5EE9" w:rsidRPr="004B5EE9" w:rsidRDefault="004B5EE9" w:rsidP="004B5EE9">
            <w:pPr>
              <w:rPr>
                <w:rFonts w:ascii="Calibri" w:hAnsi="Calibri" w:cs="Calibri"/>
                <w:b/>
                <w:bCs/>
              </w:rPr>
            </w:pPr>
            <w:r w:rsidRPr="004B5EE9">
              <w:rPr>
                <w:rFonts w:ascii="Calibri" w:hAnsi="Calibri" w:cs="Calibri"/>
                <w:b/>
                <w:bCs/>
                <w:sz w:val="22"/>
                <w:szCs w:val="22"/>
              </w:rPr>
              <w:t>Остаток денежные средств на начало периода</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D7E73A2"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77270DD3"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04A6126"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07DAE45"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0936122"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1024DEA"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073C774"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shd w:val="clear" w:color="auto" w:fill="DDEBF7"/>
            <w:tcMar>
              <w:top w:w="30" w:type="dxa"/>
              <w:left w:w="45" w:type="dxa"/>
              <w:bottom w:w="30" w:type="dxa"/>
              <w:right w:w="45" w:type="dxa"/>
            </w:tcMar>
            <w:vAlign w:val="bottom"/>
            <w:hideMark/>
          </w:tcPr>
          <w:p w14:paraId="14B75E85" w14:textId="77777777" w:rsidR="004B5EE9" w:rsidRPr="004B5EE9" w:rsidRDefault="004B5EE9" w:rsidP="004B5EE9">
            <w:pPr>
              <w:jc w:val="right"/>
              <w:rPr>
                <w:rFonts w:ascii="Calibri" w:hAnsi="Calibri" w:cs="Calibri"/>
              </w:rPr>
            </w:pPr>
          </w:p>
        </w:tc>
      </w:tr>
      <w:tr w:rsidR="004B5EE9" w:rsidRPr="004B5EE9" w14:paraId="1DBDBF4E"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185279FE" w14:textId="77777777" w:rsidR="004B5EE9" w:rsidRPr="004B5EE9" w:rsidRDefault="004B5EE9" w:rsidP="004B5EE9">
            <w:pPr>
              <w:rPr>
                <w:rFonts w:ascii="Calibri" w:hAnsi="Calibri" w:cs="Calibri"/>
                <w:b/>
                <w:bCs/>
              </w:rPr>
            </w:pPr>
            <w:r w:rsidRPr="004B5EE9">
              <w:rPr>
                <w:rFonts w:ascii="Calibri" w:hAnsi="Calibri" w:cs="Calibri"/>
                <w:b/>
                <w:bCs/>
                <w:sz w:val="22"/>
                <w:szCs w:val="22"/>
              </w:rPr>
              <w:t>Остаток денежных средств на конец периода</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F1EC903"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4B12335C"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4491DE7"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540CD359"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B14F286"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DA8B574"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C45F484"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shd w:val="clear" w:color="auto" w:fill="DDEBF7"/>
            <w:tcMar>
              <w:top w:w="30" w:type="dxa"/>
              <w:left w:w="45" w:type="dxa"/>
              <w:bottom w:w="30" w:type="dxa"/>
              <w:right w:w="45" w:type="dxa"/>
            </w:tcMar>
            <w:vAlign w:val="bottom"/>
            <w:hideMark/>
          </w:tcPr>
          <w:p w14:paraId="72C22977" w14:textId="77777777" w:rsidR="004B5EE9" w:rsidRPr="004B5EE9" w:rsidRDefault="004B5EE9" w:rsidP="004B5EE9">
            <w:pPr>
              <w:jc w:val="right"/>
              <w:rPr>
                <w:rFonts w:ascii="Calibri" w:hAnsi="Calibri" w:cs="Calibri"/>
              </w:rPr>
            </w:pPr>
          </w:p>
        </w:tc>
      </w:tr>
      <w:tr w:rsidR="004B5EE9" w:rsidRPr="004B5EE9" w14:paraId="64CEB532" w14:textId="77777777" w:rsidTr="004B5EE9">
        <w:trPr>
          <w:trHeight w:val="315"/>
        </w:trPr>
        <w:tc>
          <w:tcPr>
            <w:tcW w:w="4298" w:type="dxa"/>
            <w:tcBorders>
              <w:top w:val="single" w:sz="6" w:space="0" w:color="CCCCCC"/>
              <w:left w:val="single" w:sz="6" w:space="0" w:color="000000"/>
              <w:bottom w:val="single" w:sz="6" w:space="0" w:color="000000"/>
              <w:right w:val="single" w:sz="6" w:space="0" w:color="808080"/>
            </w:tcBorders>
            <w:tcMar>
              <w:top w:w="30" w:type="dxa"/>
              <w:left w:w="45" w:type="dxa"/>
              <w:bottom w:w="30" w:type="dxa"/>
              <w:right w:w="45" w:type="dxa"/>
            </w:tcMar>
            <w:vAlign w:val="bottom"/>
            <w:hideMark/>
          </w:tcPr>
          <w:p w14:paraId="1360DD98" w14:textId="77777777" w:rsidR="004B5EE9" w:rsidRPr="004B5EE9" w:rsidRDefault="004B5EE9" w:rsidP="004B5EE9">
            <w:pPr>
              <w:rPr>
                <w:sz w:val="20"/>
                <w:szCs w:val="20"/>
              </w:rPr>
            </w:pP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21C3EC" w14:textId="77777777" w:rsidR="004B5EE9" w:rsidRPr="004B5EE9" w:rsidRDefault="004B5EE9" w:rsidP="004B5EE9">
            <w:pPr>
              <w:rPr>
                <w:sz w:val="20"/>
                <w:szCs w:val="20"/>
              </w:rPr>
            </w:pPr>
          </w:p>
        </w:tc>
        <w:tc>
          <w:tcPr>
            <w:tcW w:w="73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65F4F2"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000000"/>
              <w:right w:val="single" w:sz="6" w:space="0" w:color="808080"/>
            </w:tcBorders>
            <w:tcMar>
              <w:top w:w="30" w:type="dxa"/>
              <w:left w:w="45" w:type="dxa"/>
              <w:bottom w:w="30" w:type="dxa"/>
              <w:right w:w="45" w:type="dxa"/>
            </w:tcMar>
            <w:vAlign w:val="bottom"/>
            <w:hideMark/>
          </w:tcPr>
          <w:p w14:paraId="5A72DB4D"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000000"/>
              <w:right w:val="single" w:sz="6" w:space="0" w:color="808080"/>
            </w:tcBorders>
            <w:tcMar>
              <w:top w:w="30" w:type="dxa"/>
              <w:left w:w="45" w:type="dxa"/>
              <w:bottom w:w="30" w:type="dxa"/>
              <w:right w:w="45" w:type="dxa"/>
            </w:tcMar>
            <w:vAlign w:val="bottom"/>
            <w:hideMark/>
          </w:tcPr>
          <w:p w14:paraId="03540EB0"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000000"/>
              <w:right w:val="single" w:sz="6" w:space="0" w:color="808080"/>
            </w:tcBorders>
            <w:tcMar>
              <w:top w:w="30" w:type="dxa"/>
              <w:left w:w="45" w:type="dxa"/>
              <w:bottom w:w="30" w:type="dxa"/>
              <w:right w:w="45" w:type="dxa"/>
            </w:tcMar>
            <w:vAlign w:val="bottom"/>
            <w:hideMark/>
          </w:tcPr>
          <w:p w14:paraId="4AC43720"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000000"/>
              <w:right w:val="single" w:sz="6" w:space="0" w:color="808080"/>
            </w:tcBorders>
            <w:tcMar>
              <w:top w:w="30" w:type="dxa"/>
              <w:left w:w="45" w:type="dxa"/>
              <w:bottom w:w="30" w:type="dxa"/>
              <w:right w:w="45" w:type="dxa"/>
            </w:tcMar>
            <w:vAlign w:val="bottom"/>
            <w:hideMark/>
          </w:tcPr>
          <w:p w14:paraId="6483A183"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D81C19"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BAA814" w14:textId="77777777" w:rsidR="004B5EE9" w:rsidRPr="004B5EE9" w:rsidRDefault="004B5EE9" w:rsidP="004B5EE9">
            <w:pPr>
              <w:rPr>
                <w:sz w:val="20"/>
                <w:szCs w:val="20"/>
              </w:rPr>
            </w:pPr>
          </w:p>
        </w:tc>
      </w:tr>
    </w:tbl>
    <w:p w14:paraId="5E942527" w14:textId="77777777" w:rsidR="004B5EE9" w:rsidRPr="00826C34" w:rsidRDefault="004B5EE9" w:rsidP="00826C34"/>
    <w:sectPr w:rsidR="004B5EE9" w:rsidRPr="00826C34" w:rsidSect="00A667DC">
      <w:pgSz w:w="16838" w:h="11906" w:orient="landscape"/>
      <w:pgMar w:top="1701" w:right="1134" w:bottom="850"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6FED6" w14:textId="77777777" w:rsidR="00B63D34" w:rsidRDefault="00B63D34" w:rsidP="00C83C17">
      <w:r>
        <w:separator/>
      </w:r>
    </w:p>
  </w:endnote>
  <w:endnote w:type="continuationSeparator" w:id="0">
    <w:p w14:paraId="33B8EB64" w14:textId="77777777" w:rsidR="00B63D34" w:rsidRDefault="00B63D34" w:rsidP="00C83C17">
      <w:r>
        <w:continuationSeparator/>
      </w:r>
    </w:p>
  </w:endnote>
  <w:endnote w:type="continuationNotice" w:id="1">
    <w:p w14:paraId="0A2E009E" w14:textId="77777777" w:rsidR="00B63D34" w:rsidRDefault="00B63D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CC"/>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 w:name="PT Sans">
    <w:charset w:val="CC"/>
    <w:family w:val="swiss"/>
    <w:pitch w:val="variable"/>
    <w:sig w:usb0="A00002EF" w:usb1="5000204B" w:usb2="00000000" w:usb3="00000000" w:csb0="00000097" w:csb1="00000000"/>
  </w:font>
  <w:font w:name="Verdana">
    <w:panose1 w:val="020B0604030504040204"/>
    <w:charset w:val="CC"/>
    <w:family w:val="swiss"/>
    <w:pitch w:val="variable"/>
    <w:sig w:usb0="A00006FF" w:usb1="4000205B" w:usb2="00000010" w:usb3="00000000" w:csb0="0000019F" w:csb1="00000000"/>
  </w:font>
  <w:font w:name="Inconsolata">
    <w:charset w:val="00"/>
    <w:family w:val="auto"/>
    <w:pitch w:val="variable"/>
    <w:sig w:usb0="A00000FF" w:usb1="0000F9EB" w:usb2="0000002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5758823"/>
      <w:docPartObj>
        <w:docPartGallery w:val="Page Numbers (Bottom of Page)"/>
        <w:docPartUnique/>
      </w:docPartObj>
    </w:sdtPr>
    <w:sdtEndPr/>
    <w:sdtContent>
      <w:p w14:paraId="6EDE5949" w14:textId="77777777" w:rsidR="00C83C17" w:rsidRDefault="00C83C17">
        <w:pPr>
          <w:pStyle w:val="a7"/>
          <w:jc w:val="center"/>
        </w:pPr>
        <w:r>
          <w:fldChar w:fldCharType="begin"/>
        </w:r>
        <w:r>
          <w:instrText>PAGE   \* MERGEFORMAT</w:instrText>
        </w:r>
        <w:r>
          <w:fldChar w:fldCharType="separate"/>
        </w:r>
        <w:r>
          <w:t>2</w:t>
        </w:r>
        <w:r>
          <w:fldChar w:fldCharType="end"/>
        </w:r>
      </w:p>
    </w:sdtContent>
  </w:sdt>
  <w:p w14:paraId="63142F2B" w14:textId="77777777" w:rsidR="00C83C17" w:rsidRDefault="00C83C1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37E1A" w14:textId="77777777" w:rsidR="00B63D34" w:rsidRDefault="00B63D34" w:rsidP="00C83C17">
      <w:r>
        <w:separator/>
      </w:r>
    </w:p>
  </w:footnote>
  <w:footnote w:type="continuationSeparator" w:id="0">
    <w:p w14:paraId="12EA8C6A" w14:textId="77777777" w:rsidR="00B63D34" w:rsidRDefault="00B63D34" w:rsidP="00C83C17">
      <w:r>
        <w:continuationSeparator/>
      </w:r>
    </w:p>
  </w:footnote>
  <w:footnote w:type="continuationNotice" w:id="1">
    <w:p w14:paraId="29D7C67D" w14:textId="77777777" w:rsidR="00B63D34" w:rsidRDefault="00B63D34"/>
  </w:footnote>
  <w:footnote w:id="2">
    <w:p w14:paraId="53CD43D1" w14:textId="35BFF097" w:rsidR="0F3A9BC8" w:rsidRDefault="0F3A9BC8" w:rsidP="0F3A9BC8">
      <w:pPr>
        <w:pStyle w:val="af5"/>
      </w:pPr>
      <w:r w:rsidRPr="0F3A9BC8">
        <w:rPr>
          <w:rStyle w:val="af3"/>
        </w:rPr>
        <w:footnoteRef/>
      </w:r>
      <w:r>
        <w:t xml:space="preserve"> http://vias-sklad.ru</w:t>
      </w:r>
    </w:p>
  </w:footnote>
</w:footnotes>
</file>

<file path=word/intelligence2.xml><?xml version="1.0" encoding="utf-8"?>
<int2:intelligence xmlns:int2="http://schemas.microsoft.com/office/intelligence/2020/intelligence" xmlns:oel="http://schemas.microsoft.com/office/2019/extlst">
  <int2:observations>
    <int2:textHash int2:hashCode="LXvoaiT4Y07eFC" int2:id="6y89Bvtq">
      <int2:state int2:value="Rejected" int2:type="LegacyProofing"/>
    </int2:textHash>
    <int2:textHash int2:hashCode="8EsFEFlI2OJdPd" int2:id="9Pqo5DMU">
      <int2:state int2:value="Rejected" int2:type="LegacyProofing"/>
    </int2:textHash>
    <int2:bookmark int2:bookmarkName="_Int_jxsrkuCN" int2:invalidationBookmarkName="" int2:hashCode="A3sAB64TeTzood" int2:id="gzGTlXS5">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81D25"/>
    <w:multiLevelType w:val="hybridMultilevel"/>
    <w:tmpl w:val="99BEB7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170590"/>
    <w:multiLevelType w:val="hybridMultilevel"/>
    <w:tmpl w:val="FFFFFFFF"/>
    <w:lvl w:ilvl="0" w:tplc="3D007A8A">
      <w:start w:val="1"/>
      <w:numFmt w:val="decimal"/>
      <w:lvlText w:val="%1."/>
      <w:lvlJc w:val="left"/>
      <w:pPr>
        <w:ind w:left="720" w:hanging="360"/>
      </w:pPr>
    </w:lvl>
    <w:lvl w:ilvl="1" w:tplc="691E3BA0">
      <w:start w:val="1"/>
      <w:numFmt w:val="lowerLetter"/>
      <w:lvlText w:val="%2."/>
      <w:lvlJc w:val="left"/>
      <w:pPr>
        <w:ind w:left="1440" w:hanging="360"/>
      </w:pPr>
    </w:lvl>
    <w:lvl w:ilvl="2" w:tplc="F63AD47C">
      <w:start w:val="1"/>
      <w:numFmt w:val="lowerRoman"/>
      <w:lvlText w:val="%3."/>
      <w:lvlJc w:val="right"/>
      <w:pPr>
        <w:ind w:left="2160" w:hanging="180"/>
      </w:pPr>
    </w:lvl>
    <w:lvl w:ilvl="3" w:tplc="485C85C0">
      <w:start w:val="1"/>
      <w:numFmt w:val="decimal"/>
      <w:lvlText w:val="%4."/>
      <w:lvlJc w:val="left"/>
      <w:pPr>
        <w:ind w:left="2880" w:hanging="360"/>
      </w:pPr>
    </w:lvl>
    <w:lvl w:ilvl="4" w:tplc="A70C1EF2">
      <w:start w:val="1"/>
      <w:numFmt w:val="lowerLetter"/>
      <w:lvlText w:val="%5."/>
      <w:lvlJc w:val="left"/>
      <w:pPr>
        <w:ind w:left="3600" w:hanging="360"/>
      </w:pPr>
    </w:lvl>
    <w:lvl w:ilvl="5" w:tplc="95406010">
      <w:start w:val="1"/>
      <w:numFmt w:val="lowerRoman"/>
      <w:lvlText w:val="%6."/>
      <w:lvlJc w:val="right"/>
      <w:pPr>
        <w:ind w:left="4320" w:hanging="180"/>
      </w:pPr>
    </w:lvl>
    <w:lvl w:ilvl="6" w:tplc="D20A6E18">
      <w:start w:val="1"/>
      <w:numFmt w:val="decimal"/>
      <w:lvlText w:val="%7."/>
      <w:lvlJc w:val="left"/>
      <w:pPr>
        <w:ind w:left="5040" w:hanging="360"/>
      </w:pPr>
    </w:lvl>
    <w:lvl w:ilvl="7" w:tplc="EBC6C392">
      <w:start w:val="1"/>
      <w:numFmt w:val="lowerLetter"/>
      <w:lvlText w:val="%8."/>
      <w:lvlJc w:val="left"/>
      <w:pPr>
        <w:ind w:left="5760" w:hanging="360"/>
      </w:pPr>
    </w:lvl>
    <w:lvl w:ilvl="8" w:tplc="56C071CE">
      <w:start w:val="1"/>
      <w:numFmt w:val="lowerRoman"/>
      <w:lvlText w:val="%9."/>
      <w:lvlJc w:val="right"/>
      <w:pPr>
        <w:ind w:left="6480" w:hanging="180"/>
      </w:pPr>
    </w:lvl>
  </w:abstractNum>
  <w:abstractNum w:abstractNumId="2" w15:restartNumberingAfterBreak="0">
    <w:nsid w:val="17AD09D6"/>
    <w:multiLevelType w:val="hybridMultilevel"/>
    <w:tmpl w:val="D09C746E"/>
    <w:lvl w:ilvl="0" w:tplc="3EDA9880">
      <w:start w:val="1"/>
      <w:numFmt w:val="decimal"/>
      <w:lvlText w:val="%1."/>
      <w:lvlJc w:val="left"/>
      <w:pPr>
        <w:ind w:left="1068" w:hanging="360"/>
      </w:pPr>
    </w:lvl>
    <w:lvl w:ilvl="1" w:tplc="ED90546A" w:tentative="1">
      <w:start w:val="1"/>
      <w:numFmt w:val="lowerLetter"/>
      <w:lvlText w:val="%2."/>
      <w:lvlJc w:val="left"/>
      <w:pPr>
        <w:ind w:left="1788" w:hanging="360"/>
      </w:pPr>
    </w:lvl>
    <w:lvl w:ilvl="2" w:tplc="F926CED6" w:tentative="1">
      <w:start w:val="1"/>
      <w:numFmt w:val="lowerRoman"/>
      <w:lvlText w:val="%3."/>
      <w:lvlJc w:val="right"/>
      <w:pPr>
        <w:ind w:left="2508" w:hanging="180"/>
      </w:pPr>
    </w:lvl>
    <w:lvl w:ilvl="3" w:tplc="61C40D64" w:tentative="1">
      <w:start w:val="1"/>
      <w:numFmt w:val="decimal"/>
      <w:lvlText w:val="%4."/>
      <w:lvlJc w:val="left"/>
      <w:pPr>
        <w:ind w:left="3228" w:hanging="360"/>
      </w:pPr>
    </w:lvl>
    <w:lvl w:ilvl="4" w:tplc="10480670" w:tentative="1">
      <w:start w:val="1"/>
      <w:numFmt w:val="lowerLetter"/>
      <w:lvlText w:val="%5."/>
      <w:lvlJc w:val="left"/>
      <w:pPr>
        <w:ind w:left="3948" w:hanging="360"/>
      </w:pPr>
    </w:lvl>
    <w:lvl w:ilvl="5" w:tplc="5CAA72CC" w:tentative="1">
      <w:start w:val="1"/>
      <w:numFmt w:val="lowerRoman"/>
      <w:lvlText w:val="%6."/>
      <w:lvlJc w:val="right"/>
      <w:pPr>
        <w:ind w:left="4668" w:hanging="180"/>
      </w:pPr>
    </w:lvl>
    <w:lvl w:ilvl="6" w:tplc="92B4756A" w:tentative="1">
      <w:start w:val="1"/>
      <w:numFmt w:val="decimal"/>
      <w:lvlText w:val="%7."/>
      <w:lvlJc w:val="left"/>
      <w:pPr>
        <w:ind w:left="5388" w:hanging="360"/>
      </w:pPr>
    </w:lvl>
    <w:lvl w:ilvl="7" w:tplc="02D643F2" w:tentative="1">
      <w:start w:val="1"/>
      <w:numFmt w:val="lowerLetter"/>
      <w:lvlText w:val="%8."/>
      <w:lvlJc w:val="left"/>
      <w:pPr>
        <w:ind w:left="6108" w:hanging="360"/>
      </w:pPr>
    </w:lvl>
    <w:lvl w:ilvl="8" w:tplc="E98E7C04" w:tentative="1">
      <w:start w:val="1"/>
      <w:numFmt w:val="lowerRoman"/>
      <w:lvlText w:val="%9."/>
      <w:lvlJc w:val="right"/>
      <w:pPr>
        <w:ind w:left="6828" w:hanging="180"/>
      </w:pPr>
    </w:lvl>
  </w:abstractNum>
  <w:abstractNum w:abstractNumId="3" w15:restartNumberingAfterBreak="0">
    <w:nsid w:val="1868118D"/>
    <w:multiLevelType w:val="hybridMultilevel"/>
    <w:tmpl w:val="BCFEF8DE"/>
    <w:lvl w:ilvl="0" w:tplc="368AB88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B13DF35"/>
    <w:multiLevelType w:val="hybridMultilevel"/>
    <w:tmpl w:val="FFFFFFFF"/>
    <w:lvl w:ilvl="0" w:tplc="3AA4F79C">
      <w:start w:val="1"/>
      <w:numFmt w:val="decimal"/>
      <w:lvlText w:val="%1."/>
      <w:lvlJc w:val="left"/>
      <w:pPr>
        <w:ind w:left="720" w:hanging="360"/>
      </w:pPr>
    </w:lvl>
    <w:lvl w:ilvl="1" w:tplc="E08281FE">
      <w:start w:val="1"/>
      <w:numFmt w:val="lowerLetter"/>
      <w:lvlText w:val="%2."/>
      <w:lvlJc w:val="left"/>
      <w:pPr>
        <w:ind w:left="1440" w:hanging="360"/>
      </w:pPr>
    </w:lvl>
    <w:lvl w:ilvl="2" w:tplc="84C4CA08">
      <w:start w:val="1"/>
      <w:numFmt w:val="lowerRoman"/>
      <w:lvlText w:val="%3."/>
      <w:lvlJc w:val="right"/>
      <w:pPr>
        <w:ind w:left="2160" w:hanging="180"/>
      </w:pPr>
    </w:lvl>
    <w:lvl w:ilvl="3" w:tplc="365826C0">
      <w:start w:val="1"/>
      <w:numFmt w:val="decimal"/>
      <w:lvlText w:val="%4."/>
      <w:lvlJc w:val="left"/>
      <w:pPr>
        <w:ind w:left="2880" w:hanging="360"/>
      </w:pPr>
    </w:lvl>
    <w:lvl w:ilvl="4" w:tplc="FA68207A">
      <w:start w:val="1"/>
      <w:numFmt w:val="lowerLetter"/>
      <w:lvlText w:val="%5."/>
      <w:lvlJc w:val="left"/>
      <w:pPr>
        <w:ind w:left="3600" w:hanging="360"/>
      </w:pPr>
    </w:lvl>
    <w:lvl w:ilvl="5" w:tplc="4D8AFF0A">
      <w:start w:val="1"/>
      <w:numFmt w:val="lowerRoman"/>
      <w:lvlText w:val="%6."/>
      <w:lvlJc w:val="right"/>
      <w:pPr>
        <w:ind w:left="4320" w:hanging="180"/>
      </w:pPr>
    </w:lvl>
    <w:lvl w:ilvl="6" w:tplc="E88A823E">
      <w:start w:val="1"/>
      <w:numFmt w:val="decimal"/>
      <w:lvlText w:val="%7."/>
      <w:lvlJc w:val="left"/>
      <w:pPr>
        <w:ind w:left="5040" w:hanging="360"/>
      </w:pPr>
    </w:lvl>
    <w:lvl w:ilvl="7" w:tplc="E37A3F32">
      <w:start w:val="1"/>
      <w:numFmt w:val="lowerLetter"/>
      <w:lvlText w:val="%8."/>
      <w:lvlJc w:val="left"/>
      <w:pPr>
        <w:ind w:left="5760" w:hanging="360"/>
      </w:pPr>
    </w:lvl>
    <w:lvl w:ilvl="8" w:tplc="E1F62F1E">
      <w:start w:val="1"/>
      <w:numFmt w:val="lowerRoman"/>
      <w:lvlText w:val="%9."/>
      <w:lvlJc w:val="right"/>
      <w:pPr>
        <w:ind w:left="6480" w:hanging="180"/>
      </w:pPr>
    </w:lvl>
  </w:abstractNum>
  <w:abstractNum w:abstractNumId="5" w15:restartNumberingAfterBreak="0">
    <w:nsid w:val="323D0DCD"/>
    <w:multiLevelType w:val="hybridMultilevel"/>
    <w:tmpl w:val="FFFFFFFF"/>
    <w:lvl w:ilvl="0" w:tplc="3E36E9FA">
      <w:start w:val="1"/>
      <w:numFmt w:val="decimal"/>
      <w:lvlText w:val="%1."/>
      <w:lvlJc w:val="left"/>
      <w:pPr>
        <w:ind w:left="1428" w:hanging="360"/>
      </w:pPr>
    </w:lvl>
    <w:lvl w:ilvl="1" w:tplc="A3C09F20">
      <w:start w:val="1"/>
      <w:numFmt w:val="lowerLetter"/>
      <w:lvlText w:val="%2."/>
      <w:lvlJc w:val="left"/>
      <w:pPr>
        <w:ind w:left="2148" w:hanging="360"/>
      </w:pPr>
    </w:lvl>
    <w:lvl w:ilvl="2" w:tplc="FC8E6C7C">
      <w:start w:val="1"/>
      <w:numFmt w:val="lowerRoman"/>
      <w:lvlText w:val="%3."/>
      <w:lvlJc w:val="right"/>
      <w:pPr>
        <w:ind w:left="2868" w:hanging="180"/>
      </w:pPr>
    </w:lvl>
    <w:lvl w:ilvl="3" w:tplc="318E9548">
      <w:start w:val="1"/>
      <w:numFmt w:val="decimal"/>
      <w:lvlText w:val="%4."/>
      <w:lvlJc w:val="left"/>
      <w:pPr>
        <w:ind w:left="3588" w:hanging="360"/>
      </w:pPr>
    </w:lvl>
    <w:lvl w:ilvl="4" w:tplc="6C9CF852">
      <w:start w:val="1"/>
      <w:numFmt w:val="lowerLetter"/>
      <w:lvlText w:val="%5."/>
      <w:lvlJc w:val="left"/>
      <w:pPr>
        <w:ind w:left="4308" w:hanging="360"/>
      </w:pPr>
    </w:lvl>
    <w:lvl w:ilvl="5" w:tplc="E7EC093A">
      <w:start w:val="1"/>
      <w:numFmt w:val="lowerRoman"/>
      <w:lvlText w:val="%6."/>
      <w:lvlJc w:val="right"/>
      <w:pPr>
        <w:ind w:left="5028" w:hanging="180"/>
      </w:pPr>
    </w:lvl>
    <w:lvl w:ilvl="6" w:tplc="5E568880">
      <w:start w:val="1"/>
      <w:numFmt w:val="decimal"/>
      <w:lvlText w:val="%7."/>
      <w:lvlJc w:val="left"/>
      <w:pPr>
        <w:ind w:left="5748" w:hanging="360"/>
      </w:pPr>
    </w:lvl>
    <w:lvl w:ilvl="7" w:tplc="FAB8F950">
      <w:start w:val="1"/>
      <w:numFmt w:val="lowerLetter"/>
      <w:lvlText w:val="%8."/>
      <w:lvlJc w:val="left"/>
      <w:pPr>
        <w:ind w:left="6468" w:hanging="360"/>
      </w:pPr>
    </w:lvl>
    <w:lvl w:ilvl="8" w:tplc="3CF60D04">
      <w:start w:val="1"/>
      <w:numFmt w:val="lowerRoman"/>
      <w:lvlText w:val="%9."/>
      <w:lvlJc w:val="right"/>
      <w:pPr>
        <w:ind w:left="7188" w:hanging="180"/>
      </w:pPr>
    </w:lvl>
  </w:abstractNum>
  <w:abstractNum w:abstractNumId="6" w15:restartNumberingAfterBreak="0">
    <w:nsid w:val="3EF79D59"/>
    <w:multiLevelType w:val="hybridMultilevel"/>
    <w:tmpl w:val="FFFFFFFF"/>
    <w:lvl w:ilvl="0" w:tplc="8A623D72">
      <w:start w:val="1"/>
      <w:numFmt w:val="decimal"/>
      <w:lvlText w:val="%1."/>
      <w:lvlJc w:val="left"/>
      <w:pPr>
        <w:ind w:left="720" w:hanging="360"/>
      </w:pPr>
    </w:lvl>
    <w:lvl w:ilvl="1" w:tplc="ACDA94D0">
      <w:start w:val="1"/>
      <w:numFmt w:val="decimal"/>
      <w:lvlText w:val="%2."/>
      <w:lvlJc w:val="left"/>
      <w:pPr>
        <w:ind w:left="1440" w:hanging="360"/>
      </w:pPr>
    </w:lvl>
    <w:lvl w:ilvl="2" w:tplc="8C365A4C">
      <w:start w:val="1"/>
      <w:numFmt w:val="lowerRoman"/>
      <w:lvlText w:val="%3."/>
      <w:lvlJc w:val="right"/>
      <w:pPr>
        <w:ind w:left="2160" w:hanging="180"/>
      </w:pPr>
    </w:lvl>
    <w:lvl w:ilvl="3" w:tplc="96EE92DE">
      <w:start w:val="1"/>
      <w:numFmt w:val="decimal"/>
      <w:lvlText w:val="%4."/>
      <w:lvlJc w:val="left"/>
      <w:pPr>
        <w:ind w:left="2880" w:hanging="360"/>
      </w:pPr>
    </w:lvl>
    <w:lvl w:ilvl="4" w:tplc="DF22DAD8">
      <w:start w:val="1"/>
      <w:numFmt w:val="lowerLetter"/>
      <w:lvlText w:val="%5."/>
      <w:lvlJc w:val="left"/>
      <w:pPr>
        <w:ind w:left="3600" w:hanging="360"/>
      </w:pPr>
    </w:lvl>
    <w:lvl w:ilvl="5" w:tplc="0858638A">
      <w:start w:val="1"/>
      <w:numFmt w:val="lowerRoman"/>
      <w:lvlText w:val="%6."/>
      <w:lvlJc w:val="right"/>
      <w:pPr>
        <w:ind w:left="4320" w:hanging="180"/>
      </w:pPr>
    </w:lvl>
    <w:lvl w:ilvl="6" w:tplc="26142198">
      <w:start w:val="1"/>
      <w:numFmt w:val="decimal"/>
      <w:lvlText w:val="%7."/>
      <w:lvlJc w:val="left"/>
      <w:pPr>
        <w:ind w:left="5040" w:hanging="360"/>
      </w:pPr>
    </w:lvl>
    <w:lvl w:ilvl="7" w:tplc="48C667C8">
      <w:start w:val="1"/>
      <w:numFmt w:val="lowerLetter"/>
      <w:lvlText w:val="%8."/>
      <w:lvlJc w:val="left"/>
      <w:pPr>
        <w:ind w:left="5760" w:hanging="360"/>
      </w:pPr>
    </w:lvl>
    <w:lvl w:ilvl="8" w:tplc="E1668D46">
      <w:start w:val="1"/>
      <w:numFmt w:val="lowerRoman"/>
      <w:lvlText w:val="%9."/>
      <w:lvlJc w:val="right"/>
      <w:pPr>
        <w:ind w:left="6480" w:hanging="180"/>
      </w:pPr>
    </w:lvl>
  </w:abstractNum>
  <w:abstractNum w:abstractNumId="7" w15:restartNumberingAfterBreak="0">
    <w:nsid w:val="47A8C3CA"/>
    <w:multiLevelType w:val="hybridMultilevel"/>
    <w:tmpl w:val="FFFFFFFF"/>
    <w:lvl w:ilvl="0" w:tplc="14787E62">
      <w:start w:val="1"/>
      <w:numFmt w:val="decimal"/>
      <w:lvlText w:val="%1."/>
      <w:lvlJc w:val="left"/>
      <w:pPr>
        <w:ind w:left="1068" w:hanging="360"/>
      </w:pPr>
    </w:lvl>
    <w:lvl w:ilvl="1" w:tplc="DAC41D68">
      <w:start w:val="1"/>
      <w:numFmt w:val="lowerLetter"/>
      <w:lvlText w:val="%2."/>
      <w:lvlJc w:val="left"/>
      <w:pPr>
        <w:ind w:left="1788" w:hanging="360"/>
      </w:pPr>
    </w:lvl>
    <w:lvl w:ilvl="2" w:tplc="6A6045FA">
      <w:start w:val="1"/>
      <w:numFmt w:val="lowerRoman"/>
      <w:lvlText w:val="%3."/>
      <w:lvlJc w:val="right"/>
      <w:pPr>
        <w:ind w:left="2508" w:hanging="180"/>
      </w:pPr>
    </w:lvl>
    <w:lvl w:ilvl="3" w:tplc="05747C74">
      <w:start w:val="1"/>
      <w:numFmt w:val="decimal"/>
      <w:lvlText w:val="%4."/>
      <w:lvlJc w:val="left"/>
      <w:pPr>
        <w:ind w:left="3228" w:hanging="360"/>
      </w:pPr>
    </w:lvl>
    <w:lvl w:ilvl="4" w:tplc="01A67FFE">
      <w:start w:val="1"/>
      <w:numFmt w:val="lowerLetter"/>
      <w:lvlText w:val="%5."/>
      <w:lvlJc w:val="left"/>
      <w:pPr>
        <w:ind w:left="3948" w:hanging="360"/>
      </w:pPr>
    </w:lvl>
    <w:lvl w:ilvl="5" w:tplc="D644B18E">
      <w:start w:val="1"/>
      <w:numFmt w:val="lowerRoman"/>
      <w:lvlText w:val="%6."/>
      <w:lvlJc w:val="right"/>
      <w:pPr>
        <w:ind w:left="4668" w:hanging="180"/>
      </w:pPr>
    </w:lvl>
    <w:lvl w:ilvl="6" w:tplc="3970D772">
      <w:start w:val="1"/>
      <w:numFmt w:val="decimal"/>
      <w:lvlText w:val="%7."/>
      <w:lvlJc w:val="left"/>
      <w:pPr>
        <w:ind w:left="5388" w:hanging="360"/>
      </w:pPr>
    </w:lvl>
    <w:lvl w:ilvl="7" w:tplc="BAFCD04E">
      <w:start w:val="1"/>
      <w:numFmt w:val="lowerLetter"/>
      <w:lvlText w:val="%8."/>
      <w:lvlJc w:val="left"/>
      <w:pPr>
        <w:ind w:left="6108" w:hanging="360"/>
      </w:pPr>
    </w:lvl>
    <w:lvl w:ilvl="8" w:tplc="DE8E94C0">
      <w:start w:val="1"/>
      <w:numFmt w:val="lowerRoman"/>
      <w:lvlText w:val="%9."/>
      <w:lvlJc w:val="right"/>
      <w:pPr>
        <w:ind w:left="6828" w:hanging="180"/>
      </w:pPr>
    </w:lvl>
  </w:abstractNum>
  <w:abstractNum w:abstractNumId="8" w15:restartNumberingAfterBreak="0">
    <w:nsid w:val="4A393344"/>
    <w:multiLevelType w:val="hybridMultilevel"/>
    <w:tmpl w:val="99BEB7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C4B6958"/>
    <w:multiLevelType w:val="hybridMultilevel"/>
    <w:tmpl w:val="FFFFFFFF"/>
    <w:lvl w:ilvl="0" w:tplc="50D0CA50">
      <w:start w:val="1"/>
      <w:numFmt w:val="decimal"/>
      <w:lvlText w:val="%1."/>
      <w:lvlJc w:val="left"/>
      <w:pPr>
        <w:ind w:left="1068" w:hanging="360"/>
      </w:pPr>
    </w:lvl>
    <w:lvl w:ilvl="1" w:tplc="146A79DE">
      <w:start w:val="1"/>
      <w:numFmt w:val="decimal"/>
      <w:lvlText w:val="%2."/>
      <w:lvlJc w:val="left"/>
      <w:pPr>
        <w:ind w:left="1788" w:hanging="360"/>
      </w:pPr>
    </w:lvl>
    <w:lvl w:ilvl="2" w:tplc="C1AC7326">
      <w:start w:val="1"/>
      <w:numFmt w:val="lowerRoman"/>
      <w:lvlText w:val="%3."/>
      <w:lvlJc w:val="right"/>
      <w:pPr>
        <w:ind w:left="2508" w:hanging="180"/>
      </w:pPr>
    </w:lvl>
    <w:lvl w:ilvl="3" w:tplc="E38AD764">
      <w:start w:val="1"/>
      <w:numFmt w:val="decimal"/>
      <w:lvlText w:val="%4."/>
      <w:lvlJc w:val="left"/>
      <w:pPr>
        <w:ind w:left="3228" w:hanging="360"/>
      </w:pPr>
    </w:lvl>
    <w:lvl w:ilvl="4" w:tplc="B9EE8154">
      <w:start w:val="1"/>
      <w:numFmt w:val="lowerLetter"/>
      <w:lvlText w:val="%5."/>
      <w:lvlJc w:val="left"/>
      <w:pPr>
        <w:ind w:left="3948" w:hanging="360"/>
      </w:pPr>
    </w:lvl>
    <w:lvl w:ilvl="5" w:tplc="E834C1DA">
      <w:start w:val="1"/>
      <w:numFmt w:val="lowerRoman"/>
      <w:lvlText w:val="%6."/>
      <w:lvlJc w:val="right"/>
      <w:pPr>
        <w:ind w:left="4668" w:hanging="180"/>
      </w:pPr>
    </w:lvl>
    <w:lvl w:ilvl="6" w:tplc="639A75B8">
      <w:start w:val="1"/>
      <w:numFmt w:val="decimal"/>
      <w:lvlText w:val="%7."/>
      <w:lvlJc w:val="left"/>
      <w:pPr>
        <w:ind w:left="5388" w:hanging="360"/>
      </w:pPr>
    </w:lvl>
    <w:lvl w:ilvl="7" w:tplc="B8ECBEC0">
      <w:start w:val="1"/>
      <w:numFmt w:val="lowerLetter"/>
      <w:lvlText w:val="%8."/>
      <w:lvlJc w:val="left"/>
      <w:pPr>
        <w:ind w:left="6108" w:hanging="360"/>
      </w:pPr>
    </w:lvl>
    <w:lvl w:ilvl="8" w:tplc="86E20F74">
      <w:start w:val="1"/>
      <w:numFmt w:val="lowerRoman"/>
      <w:lvlText w:val="%9."/>
      <w:lvlJc w:val="right"/>
      <w:pPr>
        <w:ind w:left="6828" w:hanging="180"/>
      </w:pPr>
    </w:lvl>
  </w:abstractNum>
  <w:abstractNum w:abstractNumId="10" w15:restartNumberingAfterBreak="0">
    <w:nsid w:val="50D3AB67"/>
    <w:multiLevelType w:val="hybridMultilevel"/>
    <w:tmpl w:val="FFFFFFFF"/>
    <w:lvl w:ilvl="0" w:tplc="23B40226">
      <w:start w:val="1"/>
      <w:numFmt w:val="decimal"/>
      <w:lvlText w:val="%1."/>
      <w:lvlJc w:val="left"/>
      <w:pPr>
        <w:ind w:left="1068" w:hanging="360"/>
      </w:pPr>
    </w:lvl>
    <w:lvl w:ilvl="1" w:tplc="CA6C04F0">
      <w:start w:val="1"/>
      <w:numFmt w:val="lowerLetter"/>
      <w:lvlText w:val="%2."/>
      <w:lvlJc w:val="left"/>
      <w:pPr>
        <w:ind w:left="1788" w:hanging="360"/>
      </w:pPr>
    </w:lvl>
    <w:lvl w:ilvl="2" w:tplc="C4FC8E0A">
      <w:start w:val="1"/>
      <w:numFmt w:val="lowerRoman"/>
      <w:lvlText w:val="%3."/>
      <w:lvlJc w:val="right"/>
      <w:pPr>
        <w:ind w:left="2508" w:hanging="180"/>
      </w:pPr>
    </w:lvl>
    <w:lvl w:ilvl="3" w:tplc="AB62625C">
      <w:start w:val="1"/>
      <w:numFmt w:val="decimal"/>
      <w:lvlText w:val="%4."/>
      <w:lvlJc w:val="left"/>
      <w:pPr>
        <w:ind w:left="3228" w:hanging="360"/>
      </w:pPr>
    </w:lvl>
    <w:lvl w:ilvl="4" w:tplc="B7D8884E">
      <w:start w:val="1"/>
      <w:numFmt w:val="lowerLetter"/>
      <w:lvlText w:val="%5."/>
      <w:lvlJc w:val="left"/>
      <w:pPr>
        <w:ind w:left="3948" w:hanging="360"/>
      </w:pPr>
    </w:lvl>
    <w:lvl w:ilvl="5" w:tplc="B2DAFA52">
      <w:start w:val="1"/>
      <w:numFmt w:val="lowerRoman"/>
      <w:lvlText w:val="%6."/>
      <w:lvlJc w:val="right"/>
      <w:pPr>
        <w:ind w:left="4668" w:hanging="180"/>
      </w:pPr>
    </w:lvl>
    <w:lvl w:ilvl="6" w:tplc="D0469230">
      <w:start w:val="1"/>
      <w:numFmt w:val="decimal"/>
      <w:lvlText w:val="%7."/>
      <w:lvlJc w:val="left"/>
      <w:pPr>
        <w:ind w:left="5388" w:hanging="360"/>
      </w:pPr>
    </w:lvl>
    <w:lvl w:ilvl="7" w:tplc="B7EA4534">
      <w:start w:val="1"/>
      <w:numFmt w:val="lowerLetter"/>
      <w:lvlText w:val="%8."/>
      <w:lvlJc w:val="left"/>
      <w:pPr>
        <w:ind w:left="6108" w:hanging="360"/>
      </w:pPr>
    </w:lvl>
    <w:lvl w:ilvl="8" w:tplc="3A1EDAD8">
      <w:start w:val="1"/>
      <w:numFmt w:val="lowerRoman"/>
      <w:lvlText w:val="%9."/>
      <w:lvlJc w:val="right"/>
      <w:pPr>
        <w:ind w:left="6828" w:hanging="180"/>
      </w:pPr>
    </w:lvl>
  </w:abstractNum>
  <w:abstractNum w:abstractNumId="11" w15:restartNumberingAfterBreak="0">
    <w:nsid w:val="550B4F79"/>
    <w:multiLevelType w:val="multilevel"/>
    <w:tmpl w:val="1FF422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5A53A2E"/>
    <w:multiLevelType w:val="multilevel"/>
    <w:tmpl w:val="51BC0A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F2826D3"/>
    <w:multiLevelType w:val="hybridMultilevel"/>
    <w:tmpl w:val="FFFFFFFF"/>
    <w:lvl w:ilvl="0" w:tplc="4F2A881E">
      <w:start w:val="1"/>
      <w:numFmt w:val="decimal"/>
      <w:lvlText w:val="%1."/>
      <w:lvlJc w:val="left"/>
      <w:pPr>
        <w:ind w:left="720" w:hanging="360"/>
      </w:pPr>
    </w:lvl>
    <w:lvl w:ilvl="1" w:tplc="55FAB8E6">
      <w:start w:val="1"/>
      <w:numFmt w:val="lowerLetter"/>
      <w:lvlText w:val="%2."/>
      <w:lvlJc w:val="left"/>
      <w:pPr>
        <w:ind w:left="1440" w:hanging="360"/>
      </w:pPr>
    </w:lvl>
    <w:lvl w:ilvl="2" w:tplc="0902E15A">
      <w:start w:val="1"/>
      <w:numFmt w:val="lowerRoman"/>
      <w:lvlText w:val="%3."/>
      <w:lvlJc w:val="right"/>
      <w:pPr>
        <w:ind w:left="2160" w:hanging="180"/>
      </w:pPr>
    </w:lvl>
    <w:lvl w:ilvl="3" w:tplc="D99CE134">
      <w:start w:val="1"/>
      <w:numFmt w:val="decimal"/>
      <w:lvlText w:val="%4."/>
      <w:lvlJc w:val="left"/>
      <w:pPr>
        <w:ind w:left="2880" w:hanging="360"/>
      </w:pPr>
    </w:lvl>
    <w:lvl w:ilvl="4" w:tplc="24DC7116">
      <w:start w:val="1"/>
      <w:numFmt w:val="lowerLetter"/>
      <w:lvlText w:val="%5."/>
      <w:lvlJc w:val="left"/>
      <w:pPr>
        <w:ind w:left="3600" w:hanging="360"/>
      </w:pPr>
    </w:lvl>
    <w:lvl w:ilvl="5" w:tplc="BEF8AA78">
      <w:start w:val="1"/>
      <w:numFmt w:val="lowerRoman"/>
      <w:lvlText w:val="%6."/>
      <w:lvlJc w:val="right"/>
      <w:pPr>
        <w:ind w:left="4320" w:hanging="180"/>
      </w:pPr>
    </w:lvl>
    <w:lvl w:ilvl="6" w:tplc="6ACEE09A">
      <w:start w:val="1"/>
      <w:numFmt w:val="decimal"/>
      <w:lvlText w:val="%7."/>
      <w:lvlJc w:val="left"/>
      <w:pPr>
        <w:ind w:left="5040" w:hanging="360"/>
      </w:pPr>
    </w:lvl>
    <w:lvl w:ilvl="7" w:tplc="216C9D38">
      <w:start w:val="1"/>
      <w:numFmt w:val="lowerLetter"/>
      <w:lvlText w:val="%8."/>
      <w:lvlJc w:val="left"/>
      <w:pPr>
        <w:ind w:left="5760" w:hanging="360"/>
      </w:pPr>
    </w:lvl>
    <w:lvl w:ilvl="8" w:tplc="ECB0A960">
      <w:start w:val="1"/>
      <w:numFmt w:val="lowerRoman"/>
      <w:lvlText w:val="%9."/>
      <w:lvlJc w:val="right"/>
      <w:pPr>
        <w:ind w:left="6480" w:hanging="180"/>
      </w:pPr>
    </w:lvl>
  </w:abstractNum>
  <w:num w:numId="1" w16cid:durableId="254216856">
    <w:abstractNumId w:val="0"/>
  </w:num>
  <w:num w:numId="2" w16cid:durableId="1892842966">
    <w:abstractNumId w:val="2"/>
  </w:num>
  <w:num w:numId="3" w16cid:durableId="9027898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140470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18420464">
    <w:abstractNumId w:val="3"/>
  </w:num>
  <w:num w:numId="6" w16cid:durableId="1110321480">
    <w:abstractNumId w:val="7"/>
  </w:num>
  <w:num w:numId="7" w16cid:durableId="199055133">
    <w:abstractNumId w:val="13"/>
  </w:num>
  <w:num w:numId="8" w16cid:durableId="1891379278">
    <w:abstractNumId w:val="1"/>
  </w:num>
  <w:num w:numId="9" w16cid:durableId="1057239204">
    <w:abstractNumId w:val="6"/>
  </w:num>
  <w:num w:numId="10" w16cid:durableId="1952126915">
    <w:abstractNumId w:val="5"/>
  </w:num>
  <w:num w:numId="11" w16cid:durableId="980384559">
    <w:abstractNumId w:val="10"/>
  </w:num>
  <w:num w:numId="12" w16cid:durableId="1923025065">
    <w:abstractNumId w:val="9"/>
  </w:num>
  <w:num w:numId="13" w16cid:durableId="2048480233">
    <w:abstractNumId w:val="4"/>
  </w:num>
  <w:num w:numId="14" w16cid:durableId="1974364664">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AF7838"/>
    <w:rsid w:val="000001FD"/>
    <w:rsid w:val="00000294"/>
    <w:rsid w:val="000007DF"/>
    <w:rsid w:val="000011CA"/>
    <w:rsid w:val="00001428"/>
    <w:rsid w:val="0000147E"/>
    <w:rsid w:val="00001603"/>
    <w:rsid w:val="0000173C"/>
    <w:rsid w:val="00001A8F"/>
    <w:rsid w:val="000021E6"/>
    <w:rsid w:val="00002530"/>
    <w:rsid w:val="00002D66"/>
    <w:rsid w:val="0000365D"/>
    <w:rsid w:val="00003841"/>
    <w:rsid w:val="000043C3"/>
    <w:rsid w:val="00004B95"/>
    <w:rsid w:val="00005001"/>
    <w:rsid w:val="000053EF"/>
    <w:rsid w:val="000054F6"/>
    <w:rsid w:val="000055B4"/>
    <w:rsid w:val="000056FA"/>
    <w:rsid w:val="00005773"/>
    <w:rsid w:val="00005F46"/>
    <w:rsid w:val="000061B9"/>
    <w:rsid w:val="00006221"/>
    <w:rsid w:val="000065A1"/>
    <w:rsid w:val="00006865"/>
    <w:rsid w:val="000068FB"/>
    <w:rsid w:val="00006C4B"/>
    <w:rsid w:val="00006E51"/>
    <w:rsid w:val="0000748A"/>
    <w:rsid w:val="0000798B"/>
    <w:rsid w:val="00007D77"/>
    <w:rsid w:val="0001059A"/>
    <w:rsid w:val="00010BB0"/>
    <w:rsid w:val="00010F86"/>
    <w:rsid w:val="000114BF"/>
    <w:rsid w:val="00011641"/>
    <w:rsid w:val="0001165E"/>
    <w:rsid w:val="00011F06"/>
    <w:rsid w:val="00011F3B"/>
    <w:rsid w:val="00011F8B"/>
    <w:rsid w:val="000122D0"/>
    <w:rsid w:val="00012945"/>
    <w:rsid w:val="00012B5B"/>
    <w:rsid w:val="00012B77"/>
    <w:rsid w:val="00012ED6"/>
    <w:rsid w:val="00013075"/>
    <w:rsid w:val="00013804"/>
    <w:rsid w:val="00013CE1"/>
    <w:rsid w:val="00013E72"/>
    <w:rsid w:val="00013EC8"/>
    <w:rsid w:val="000142C4"/>
    <w:rsid w:val="0001520A"/>
    <w:rsid w:val="00015691"/>
    <w:rsid w:val="000161D9"/>
    <w:rsid w:val="00016E52"/>
    <w:rsid w:val="00017A13"/>
    <w:rsid w:val="00017C8C"/>
    <w:rsid w:val="00017D7B"/>
    <w:rsid w:val="00017F92"/>
    <w:rsid w:val="00020517"/>
    <w:rsid w:val="00020B8C"/>
    <w:rsid w:val="00020DBF"/>
    <w:rsid w:val="00021005"/>
    <w:rsid w:val="000210AE"/>
    <w:rsid w:val="000210D2"/>
    <w:rsid w:val="00021952"/>
    <w:rsid w:val="00021C34"/>
    <w:rsid w:val="00021DEB"/>
    <w:rsid w:val="00022512"/>
    <w:rsid w:val="00022DFC"/>
    <w:rsid w:val="00023184"/>
    <w:rsid w:val="0002374C"/>
    <w:rsid w:val="00024848"/>
    <w:rsid w:val="00024909"/>
    <w:rsid w:val="00024FF8"/>
    <w:rsid w:val="00025171"/>
    <w:rsid w:val="0002610D"/>
    <w:rsid w:val="00026421"/>
    <w:rsid w:val="0002651E"/>
    <w:rsid w:val="00026CB6"/>
    <w:rsid w:val="00027217"/>
    <w:rsid w:val="00027518"/>
    <w:rsid w:val="00027765"/>
    <w:rsid w:val="000277FF"/>
    <w:rsid w:val="00027D06"/>
    <w:rsid w:val="00027D27"/>
    <w:rsid w:val="00027EFD"/>
    <w:rsid w:val="00027F99"/>
    <w:rsid w:val="00030E17"/>
    <w:rsid w:val="00030E65"/>
    <w:rsid w:val="000316B4"/>
    <w:rsid w:val="00031D79"/>
    <w:rsid w:val="00031E26"/>
    <w:rsid w:val="00032156"/>
    <w:rsid w:val="0003296A"/>
    <w:rsid w:val="0003304D"/>
    <w:rsid w:val="0003346F"/>
    <w:rsid w:val="000334E1"/>
    <w:rsid w:val="000335C1"/>
    <w:rsid w:val="00033741"/>
    <w:rsid w:val="00033B3B"/>
    <w:rsid w:val="00034568"/>
    <w:rsid w:val="000346DA"/>
    <w:rsid w:val="000349AD"/>
    <w:rsid w:val="00035195"/>
    <w:rsid w:val="000351BC"/>
    <w:rsid w:val="0003538B"/>
    <w:rsid w:val="0003542A"/>
    <w:rsid w:val="00035546"/>
    <w:rsid w:val="0003575F"/>
    <w:rsid w:val="00035F9F"/>
    <w:rsid w:val="000368A6"/>
    <w:rsid w:val="000370D3"/>
    <w:rsid w:val="00037412"/>
    <w:rsid w:val="0003745E"/>
    <w:rsid w:val="00037465"/>
    <w:rsid w:val="000379EF"/>
    <w:rsid w:val="00037B80"/>
    <w:rsid w:val="00037C7C"/>
    <w:rsid w:val="00037E2D"/>
    <w:rsid w:val="000400BC"/>
    <w:rsid w:val="00040162"/>
    <w:rsid w:val="00040FDE"/>
    <w:rsid w:val="000419DF"/>
    <w:rsid w:val="0004204E"/>
    <w:rsid w:val="0004258D"/>
    <w:rsid w:val="0004290A"/>
    <w:rsid w:val="00043B28"/>
    <w:rsid w:val="00043E03"/>
    <w:rsid w:val="000442AB"/>
    <w:rsid w:val="00044681"/>
    <w:rsid w:val="000448E9"/>
    <w:rsid w:val="000449FA"/>
    <w:rsid w:val="00044BC5"/>
    <w:rsid w:val="00044D67"/>
    <w:rsid w:val="00045139"/>
    <w:rsid w:val="0004550E"/>
    <w:rsid w:val="00045F40"/>
    <w:rsid w:val="00046143"/>
    <w:rsid w:val="00046B3A"/>
    <w:rsid w:val="000476C6"/>
    <w:rsid w:val="00047E5D"/>
    <w:rsid w:val="00047FC8"/>
    <w:rsid w:val="000505C7"/>
    <w:rsid w:val="00050763"/>
    <w:rsid w:val="00050A95"/>
    <w:rsid w:val="00050DB5"/>
    <w:rsid w:val="00050F40"/>
    <w:rsid w:val="00050FA3"/>
    <w:rsid w:val="00050FBB"/>
    <w:rsid w:val="00051142"/>
    <w:rsid w:val="00051749"/>
    <w:rsid w:val="00053131"/>
    <w:rsid w:val="00053506"/>
    <w:rsid w:val="00053E82"/>
    <w:rsid w:val="000540A7"/>
    <w:rsid w:val="0005426C"/>
    <w:rsid w:val="00054910"/>
    <w:rsid w:val="0005499F"/>
    <w:rsid w:val="00054B4B"/>
    <w:rsid w:val="00054ECC"/>
    <w:rsid w:val="0005517E"/>
    <w:rsid w:val="000553D0"/>
    <w:rsid w:val="00055508"/>
    <w:rsid w:val="000555B9"/>
    <w:rsid w:val="00055868"/>
    <w:rsid w:val="00055DBD"/>
    <w:rsid w:val="00055DDE"/>
    <w:rsid w:val="000567B1"/>
    <w:rsid w:val="000568B6"/>
    <w:rsid w:val="00056A90"/>
    <w:rsid w:val="00056AFC"/>
    <w:rsid w:val="00057104"/>
    <w:rsid w:val="00057116"/>
    <w:rsid w:val="0005732E"/>
    <w:rsid w:val="00057B40"/>
    <w:rsid w:val="00057DA0"/>
    <w:rsid w:val="0006036B"/>
    <w:rsid w:val="00060429"/>
    <w:rsid w:val="00060C44"/>
    <w:rsid w:val="000622E7"/>
    <w:rsid w:val="00062649"/>
    <w:rsid w:val="000628E6"/>
    <w:rsid w:val="000635F2"/>
    <w:rsid w:val="000640FA"/>
    <w:rsid w:val="00064400"/>
    <w:rsid w:val="00064854"/>
    <w:rsid w:val="00064C7D"/>
    <w:rsid w:val="0006563B"/>
    <w:rsid w:val="000659C7"/>
    <w:rsid w:val="00066346"/>
    <w:rsid w:val="0006742B"/>
    <w:rsid w:val="000678BB"/>
    <w:rsid w:val="00067F71"/>
    <w:rsid w:val="0007092D"/>
    <w:rsid w:val="00070B1F"/>
    <w:rsid w:val="00070B67"/>
    <w:rsid w:val="00070B7C"/>
    <w:rsid w:val="00070F1B"/>
    <w:rsid w:val="0007139D"/>
    <w:rsid w:val="0007144F"/>
    <w:rsid w:val="00071556"/>
    <w:rsid w:val="0007183B"/>
    <w:rsid w:val="00071C64"/>
    <w:rsid w:val="00072011"/>
    <w:rsid w:val="0007224B"/>
    <w:rsid w:val="0007230C"/>
    <w:rsid w:val="000724FC"/>
    <w:rsid w:val="00072690"/>
    <w:rsid w:val="000729B1"/>
    <w:rsid w:val="00072CC3"/>
    <w:rsid w:val="000732BF"/>
    <w:rsid w:val="00073375"/>
    <w:rsid w:val="0007353E"/>
    <w:rsid w:val="0007373B"/>
    <w:rsid w:val="00073F2B"/>
    <w:rsid w:val="000740EA"/>
    <w:rsid w:val="0007428F"/>
    <w:rsid w:val="000746A8"/>
    <w:rsid w:val="00075173"/>
    <w:rsid w:val="00076048"/>
    <w:rsid w:val="00076B89"/>
    <w:rsid w:val="00076EF0"/>
    <w:rsid w:val="00076F82"/>
    <w:rsid w:val="000771B9"/>
    <w:rsid w:val="00077C14"/>
    <w:rsid w:val="00077E4C"/>
    <w:rsid w:val="00080320"/>
    <w:rsid w:val="000803BF"/>
    <w:rsid w:val="0008056E"/>
    <w:rsid w:val="00080A15"/>
    <w:rsid w:val="00080FF9"/>
    <w:rsid w:val="00081921"/>
    <w:rsid w:val="00082078"/>
    <w:rsid w:val="00082284"/>
    <w:rsid w:val="00082564"/>
    <w:rsid w:val="000825BA"/>
    <w:rsid w:val="0008270D"/>
    <w:rsid w:val="00082794"/>
    <w:rsid w:val="00082B16"/>
    <w:rsid w:val="000833FD"/>
    <w:rsid w:val="00083431"/>
    <w:rsid w:val="00083880"/>
    <w:rsid w:val="000840C5"/>
    <w:rsid w:val="000851BB"/>
    <w:rsid w:val="00085CEB"/>
    <w:rsid w:val="00087550"/>
    <w:rsid w:val="00090139"/>
    <w:rsid w:val="000901CD"/>
    <w:rsid w:val="00090965"/>
    <w:rsid w:val="00091203"/>
    <w:rsid w:val="00091B96"/>
    <w:rsid w:val="0009202A"/>
    <w:rsid w:val="00092FAC"/>
    <w:rsid w:val="00093DC6"/>
    <w:rsid w:val="000941AF"/>
    <w:rsid w:val="000944FD"/>
    <w:rsid w:val="000947F5"/>
    <w:rsid w:val="00094E92"/>
    <w:rsid w:val="000956EE"/>
    <w:rsid w:val="00096957"/>
    <w:rsid w:val="00096F46"/>
    <w:rsid w:val="00096FE6"/>
    <w:rsid w:val="000974F9"/>
    <w:rsid w:val="000977DB"/>
    <w:rsid w:val="00097887"/>
    <w:rsid w:val="0009789E"/>
    <w:rsid w:val="00097BCF"/>
    <w:rsid w:val="00097E2D"/>
    <w:rsid w:val="00097F0F"/>
    <w:rsid w:val="000A03AC"/>
    <w:rsid w:val="000A03D0"/>
    <w:rsid w:val="000A0A35"/>
    <w:rsid w:val="000A0C74"/>
    <w:rsid w:val="000A0D61"/>
    <w:rsid w:val="000A0F81"/>
    <w:rsid w:val="000A14FE"/>
    <w:rsid w:val="000A1974"/>
    <w:rsid w:val="000A1C5D"/>
    <w:rsid w:val="000A1D18"/>
    <w:rsid w:val="000A1E75"/>
    <w:rsid w:val="000A1EFE"/>
    <w:rsid w:val="000A1F64"/>
    <w:rsid w:val="000A3793"/>
    <w:rsid w:val="000A3825"/>
    <w:rsid w:val="000A38A1"/>
    <w:rsid w:val="000A3C67"/>
    <w:rsid w:val="000A3EA0"/>
    <w:rsid w:val="000A4083"/>
    <w:rsid w:val="000A4927"/>
    <w:rsid w:val="000A4FE6"/>
    <w:rsid w:val="000A557D"/>
    <w:rsid w:val="000A579A"/>
    <w:rsid w:val="000A59A4"/>
    <w:rsid w:val="000A5D07"/>
    <w:rsid w:val="000A5F67"/>
    <w:rsid w:val="000A62DE"/>
    <w:rsid w:val="000A6E90"/>
    <w:rsid w:val="000A7503"/>
    <w:rsid w:val="000A7BEF"/>
    <w:rsid w:val="000A7C77"/>
    <w:rsid w:val="000A7EDE"/>
    <w:rsid w:val="000B019D"/>
    <w:rsid w:val="000B03E6"/>
    <w:rsid w:val="000B0598"/>
    <w:rsid w:val="000B0B9D"/>
    <w:rsid w:val="000B0C3A"/>
    <w:rsid w:val="000B16EE"/>
    <w:rsid w:val="000B1979"/>
    <w:rsid w:val="000B1B44"/>
    <w:rsid w:val="000B1BF6"/>
    <w:rsid w:val="000B2BDB"/>
    <w:rsid w:val="000B2FA3"/>
    <w:rsid w:val="000B34B9"/>
    <w:rsid w:val="000B3590"/>
    <w:rsid w:val="000B3596"/>
    <w:rsid w:val="000B36BB"/>
    <w:rsid w:val="000B3C02"/>
    <w:rsid w:val="000B3CAD"/>
    <w:rsid w:val="000B3CE0"/>
    <w:rsid w:val="000B4025"/>
    <w:rsid w:val="000B4047"/>
    <w:rsid w:val="000B4415"/>
    <w:rsid w:val="000B46DB"/>
    <w:rsid w:val="000B4A8B"/>
    <w:rsid w:val="000B4C05"/>
    <w:rsid w:val="000B5290"/>
    <w:rsid w:val="000B58F9"/>
    <w:rsid w:val="000B5A3B"/>
    <w:rsid w:val="000B5E7F"/>
    <w:rsid w:val="000B5F51"/>
    <w:rsid w:val="000B6015"/>
    <w:rsid w:val="000B63F1"/>
    <w:rsid w:val="000B77E9"/>
    <w:rsid w:val="000C0707"/>
    <w:rsid w:val="000C0A58"/>
    <w:rsid w:val="000C0CEB"/>
    <w:rsid w:val="000C0FE7"/>
    <w:rsid w:val="000C1231"/>
    <w:rsid w:val="000C149C"/>
    <w:rsid w:val="000C1531"/>
    <w:rsid w:val="000C1645"/>
    <w:rsid w:val="000C1FFA"/>
    <w:rsid w:val="000C20BC"/>
    <w:rsid w:val="000C21B6"/>
    <w:rsid w:val="000C306F"/>
    <w:rsid w:val="000C384D"/>
    <w:rsid w:val="000C3A10"/>
    <w:rsid w:val="000C3B41"/>
    <w:rsid w:val="000C4634"/>
    <w:rsid w:val="000C46CE"/>
    <w:rsid w:val="000C4DBF"/>
    <w:rsid w:val="000C5229"/>
    <w:rsid w:val="000C55B0"/>
    <w:rsid w:val="000C5986"/>
    <w:rsid w:val="000C66B9"/>
    <w:rsid w:val="000C66EE"/>
    <w:rsid w:val="000C6876"/>
    <w:rsid w:val="000C710D"/>
    <w:rsid w:val="000C71A0"/>
    <w:rsid w:val="000C7232"/>
    <w:rsid w:val="000C76FB"/>
    <w:rsid w:val="000C799C"/>
    <w:rsid w:val="000C7D27"/>
    <w:rsid w:val="000C7FC1"/>
    <w:rsid w:val="000D0670"/>
    <w:rsid w:val="000D068D"/>
    <w:rsid w:val="000D0C21"/>
    <w:rsid w:val="000D0F0E"/>
    <w:rsid w:val="000D1A2B"/>
    <w:rsid w:val="000D2AB9"/>
    <w:rsid w:val="000D2DE6"/>
    <w:rsid w:val="000D3BE2"/>
    <w:rsid w:val="000D4792"/>
    <w:rsid w:val="000D4C6D"/>
    <w:rsid w:val="000D5049"/>
    <w:rsid w:val="000D52EB"/>
    <w:rsid w:val="000D5414"/>
    <w:rsid w:val="000D5AA0"/>
    <w:rsid w:val="000D5CAE"/>
    <w:rsid w:val="000D5DA9"/>
    <w:rsid w:val="000D61F0"/>
    <w:rsid w:val="000D6C09"/>
    <w:rsid w:val="000D6E5A"/>
    <w:rsid w:val="000D792A"/>
    <w:rsid w:val="000D795E"/>
    <w:rsid w:val="000D79B9"/>
    <w:rsid w:val="000D7CCC"/>
    <w:rsid w:val="000E0CB7"/>
    <w:rsid w:val="000E0DE9"/>
    <w:rsid w:val="000E10C5"/>
    <w:rsid w:val="000E175D"/>
    <w:rsid w:val="000E1AF2"/>
    <w:rsid w:val="000E213D"/>
    <w:rsid w:val="000E2289"/>
    <w:rsid w:val="000E243A"/>
    <w:rsid w:val="000E24EB"/>
    <w:rsid w:val="000E27BC"/>
    <w:rsid w:val="000E2CEA"/>
    <w:rsid w:val="000E2FD9"/>
    <w:rsid w:val="000E3282"/>
    <w:rsid w:val="000E37E0"/>
    <w:rsid w:val="000E3A33"/>
    <w:rsid w:val="000E3CBB"/>
    <w:rsid w:val="000E3E11"/>
    <w:rsid w:val="000E3F46"/>
    <w:rsid w:val="000E450F"/>
    <w:rsid w:val="000E465A"/>
    <w:rsid w:val="000E46F2"/>
    <w:rsid w:val="000E4EDE"/>
    <w:rsid w:val="000E4F16"/>
    <w:rsid w:val="000E550F"/>
    <w:rsid w:val="000E5523"/>
    <w:rsid w:val="000E5602"/>
    <w:rsid w:val="000E5976"/>
    <w:rsid w:val="000E5D78"/>
    <w:rsid w:val="000E66FA"/>
    <w:rsid w:val="000E6814"/>
    <w:rsid w:val="000E6AF2"/>
    <w:rsid w:val="000E6F9C"/>
    <w:rsid w:val="000E7055"/>
    <w:rsid w:val="000E7512"/>
    <w:rsid w:val="000E7750"/>
    <w:rsid w:val="000E78C2"/>
    <w:rsid w:val="000E7A65"/>
    <w:rsid w:val="000E7D73"/>
    <w:rsid w:val="000F0160"/>
    <w:rsid w:val="000F04A7"/>
    <w:rsid w:val="000F05CE"/>
    <w:rsid w:val="000F062F"/>
    <w:rsid w:val="000F0705"/>
    <w:rsid w:val="000F08E8"/>
    <w:rsid w:val="000F0BEC"/>
    <w:rsid w:val="000F0E44"/>
    <w:rsid w:val="000F1F4F"/>
    <w:rsid w:val="000F25F0"/>
    <w:rsid w:val="000F2710"/>
    <w:rsid w:val="000F2730"/>
    <w:rsid w:val="000F2A2E"/>
    <w:rsid w:val="000F2B5F"/>
    <w:rsid w:val="000F2C71"/>
    <w:rsid w:val="000F2F90"/>
    <w:rsid w:val="000F37CA"/>
    <w:rsid w:val="000F39A5"/>
    <w:rsid w:val="000F39A6"/>
    <w:rsid w:val="000F3E52"/>
    <w:rsid w:val="000F4D51"/>
    <w:rsid w:val="000F5A70"/>
    <w:rsid w:val="000F61DD"/>
    <w:rsid w:val="000F61E8"/>
    <w:rsid w:val="000F6FE2"/>
    <w:rsid w:val="000F735A"/>
    <w:rsid w:val="000F75B9"/>
    <w:rsid w:val="000F76FA"/>
    <w:rsid w:val="000F7B71"/>
    <w:rsid w:val="000F7DBB"/>
    <w:rsid w:val="000F7ED5"/>
    <w:rsid w:val="000FCC1E"/>
    <w:rsid w:val="00100891"/>
    <w:rsid w:val="00100A15"/>
    <w:rsid w:val="001013B1"/>
    <w:rsid w:val="0010159C"/>
    <w:rsid w:val="0010177A"/>
    <w:rsid w:val="0010187E"/>
    <w:rsid w:val="00101B5D"/>
    <w:rsid w:val="0010256B"/>
    <w:rsid w:val="001026A5"/>
    <w:rsid w:val="0010270E"/>
    <w:rsid w:val="00102ABC"/>
    <w:rsid w:val="0010329D"/>
    <w:rsid w:val="0010340F"/>
    <w:rsid w:val="00103BFC"/>
    <w:rsid w:val="00103E3D"/>
    <w:rsid w:val="00103F6B"/>
    <w:rsid w:val="00103FDC"/>
    <w:rsid w:val="00104717"/>
    <w:rsid w:val="00104B1C"/>
    <w:rsid w:val="00104F5C"/>
    <w:rsid w:val="0010578E"/>
    <w:rsid w:val="00105D9C"/>
    <w:rsid w:val="00106065"/>
    <w:rsid w:val="001061FE"/>
    <w:rsid w:val="0010623F"/>
    <w:rsid w:val="00106C46"/>
    <w:rsid w:val="00107282"/>
    <w:rsid w:val="0010773A"/>
    <w:rsid w:val="001077E0"/>
    <w:rsid w:val="00107E5E"/>
    <w:rsid w:val="00110490"/>
    <w:rsid w:val="00110643"/>
    <w:rsid w:val="00110BBD"/>
    <w:rsid w:val="00110C08"/>
    <w:rsid w:val="00110DFA"/>
    <w:rsid w:val="0011209D"/>
    <w:rsid w:val="00112D5D"/>
    <w:rsid w:val="0011326A"/>
    <w:rsid w:val="001136D6"/>
    <w:rsid w:val="001137C1"/>
    <w:rsid w:val="00113A8A"/>
    <w:rsid w:val="00113F1D"/>
    <w:rsid w:val="00114042"/>
    <w:rsid w:val="00114E49"/>
    <w:rsid w:val="00115125"/>
    <w:rsid w:val="0011565C"/>
    <w:rsid w:val="00116866"/>
    <w:rsid w:val="00116A20"/>
    <w:rsid w:val="00117695"/>
    <w:rsid w:val="001176AE"/>
    <w:rsid w:val="001201EC"/>
    <w:rsid w:val="001205D4"/>
    <w:rsid w:val="0012065D"/>
    <w:rsid w:val="00120B77"/>
    <w:rsid w:val="00121025"/>
    <w:rsid w:val="0012144D"/>
    <w:rsid w:val="00121AC4"/>
    <w:rsid w:val="00121D03"/>
    <w:rsid w:val="00121F2C"/>
    <w:rsid w:val="001221D2"/>
    <w:rsid w:val="00122332"/>
    <w:rsid w:val="001228F4"/>
    <w:rsid w:val="00122C08"/>
    <w:rsid w:val="00123200"/>
    <w:rsid w:val="001234FE"/>
    <w:rsid w:val="00123605"/>
    <w:rsid w:val="00123DCE"/>
    <w:rsid w:val="00123F41"/>
    <w:rsid w:val="00124532"/>
    <w:rsid w:val="00124C9B"/>
    <w:rsid w:val="00124DCB"/>
    <w:rsid w:val="00124E93"/>
    <w:rsid w:val="001252E5"/>
    <w:rsid w:val="00125603"/>
    <w:rsid w:val="00125C84"/>
    <w:rsid w:val="001267E9"/>
    <w:rsid w:val="001268F0"/>
    <w:rsid w:val="00126939"/>
    <w:rsid w:val="0012723A"/>
    <w:rsid w:val="00127286"/>
    <w:rsid w:val="00127C81"/>
    <w:rsid w:val="001302EB"/>
    <w:rsid w:val="00130320"/>
    <w:rsid w:val="001303A5"/>
    <w:rsid w:val="0013063C"/>
    <w:rsid w:val="001308C1"/>
    <w:rsid w:val="00130C50"/>
    <w:rsid w:val="00131497"/>
    <w:rsid w:val="001315E1"/>
    <w:rsid w:val="00131A2A"/>
    <w:rsid w:val="00131C33"/>
    <w:rsid w:val="00132377"/>
    <w:rsid w:val="00132582"/>
    <w:rsid w:val="0013266F"/>
    <w:rsid w:val="00132714"/>
    <w:rsid w:val="00132794"/>
    <w:rsid w:val="00132DCE"/>
    <w:rsid w:val="00132EB8"/>
    <w:rsid w:val="00132F73"/>
    <w:rsid w:val="001331B1"/>
    <w:rsid w:val="001334C5"/>
    <w:rsid w:val="00133F61"/>
    <w:rsid w:val="001343FE"/>
    <w:rsid w:val="00134442"/>
    <w:rsid w:val="001346A9"/>
    <w:rsid w:val="001346F4"/>
    <w:rsid w:val="00134A34"/>
    <w:rsid w:val="00134FC0"/>
    <w:rsid w:val="001353B5"/>
    <w:rsid w:val="00135ADE"/>
    <w:rsid w:val="00135B6E"/>
    <w:rsid w:val="00135C32"/>
    <w:rsid w:val="001366ED"/>
    <w:rsid w:val="001367FE"/>
    <w:rsid w:val="001368FB"/>
    <w:rsid w:val="00136A6A"/>
    <w:rsid w:val="001371A4"/>
    <w:rsid w:val="00137775"/>
    <w:rsid w:val="00137ABE"/>
    <w:rsid w:val="00137B92"/>
    <w:rsid w:val="00137CC2"/>
    <w:rsid w:val="00140210"/>
    <w:rsid w:val="0014076B"/>
    <w:rsid w:val="00140C34"/>
    <w:rsid w:val="00141356"/>
    <w:rsid w:val="00141A18"/>
    <w:rsid w:val="00141A2B"/>
    <w:rsid w:val="00141CB4"/>
    <w:rsid w:val="001420E6"/>
    <w:rsid w:val="00142162"/>
    <w:rsid w:val="0014219F"/>
    <w:rsid w:val="001425B7"/>
    <w:rsid w:val="001426A4"/>
    <w:rsid w:val="00142B2E"/>
    <w:rsid w:val="00142B7F"/>
    <w:rsid w:val="00142D30"/>
    <w:rsid w:val="00143116"/>
    <w:rsid w:val="001432A5"/>
    <w:rsid w:val="00144110"/>
    <w:rsid w:val="001448FA"/>
    <w:rsid w:val="00144B91"/>
    <w:rsid w:val="00144FF2"/>
    <w:rsid w:val="00145004"/>
    <w:rsid w:val="00145798"/>
    <w:rsid w:val="001457D5"/>
    <w:rsid w:val="00145A66"/>
    <w:rsid w:val="0014609C"/>
    <w:rsid w:val="001461D0"/>
    <w:rsid w:val="001463BE"/>
    <w:rsid w:val="00146450"/>
    <w:rsid w:val="00146B66"/>
    <w:rsid w:val="00147589"/>
    <w:rsid w:val="00147E60"/>
    <w:rsid w:val="00147F46"/>
    <w:rsid w:val="0015063F"/>
    <w:rsid w:val="00150654"/>
    <w:rsid w:val="00150662"/>
    <w:rsid w:val="00150B99"/>
    <w:rsid w:val="00150B9F"/>
    <w:rsid w:val="001512F7"/>
    <w:rsid w:val="00151626"/>
    <w:rsid w:val="00151700"/>
    <w:rsid w:val="0015198D"/>
    <w:rsid w:val="00151C51"/>
    <w:rsid w:val="001521CF"/>
    <w:rsid w:val="00152B2E"/>
    <w:rsid w:val="00152DB7"/>
    <w:rsid w:val="00153311"/>
    <w:rsid w:val="00153D05"/>
    <w:rsid w:val="001545C8"/>
    <w:rsid w:val="00154D05"/>
    <w:rsid w:val="001551F8"/>
    <w:rsid w:val="001555CD"/>
    <w:rsid w:val="00155990"/>
    <w:rsid w:val="00156034"/>
    <w:rsid w:val="00156A05"/>
    <w:rsid w:val="00156CDA"/>
    <w:rsid w:val="00156F5F"/>
    <w:rsid w:val="001571EB"/>
    <w:rsid w:val="00157765"/>
    <w:rsid w:val="00157B89"/>
    <w:rsid w:val="001602DF"/>
    <w:rsid w:val="0016033E"/>
    <w:rsid w:val="00160528"/>
    <w:rsid w:val="001608E1"/>
    <w:rsid w:val="00161079"/>
    <w:rsid w:val="001610C1"/>
    <w:rsid w:val="00161724"/>
    <w:rsid w:val="00161C0E"/>
    <w:rsid w:val="00162619"/>
    <w:rsid w:val="001626BE"/>
    <w:rsid w:val="00162AA3"/>
    <w:rsid w:val="00162B54"/>
    <w:rsid w:val="00162E16"/>
    <w:rsid w:val="00163016"/>
    <w:rsid w:val="00163596"/>
    <w:rsid w:val="001637F2"/>
    <w:rsid w:val="0016389B"/>
    <w:rsid w:val="001638CB"/>
    <w:rsid w:val="00164319"/>
    <w:rsid w:val="0016440B"/>
    <w:rsid w:val="001648A3"/>
    <w:rsid w:val="00164AA3"/>
    <w:rsid w:val="00164CF1"/>
    <w:rsid w:val="00164D42"/>
    <w:rsid w:val="00164F3F"/>
    <w:rsid w:val="001651D7"/>
    <w:rsid w:val="00165371"/>
    <w:rsid w:val="00165533"/>
    <w:rsid w:val="00165561"/>
    <w:rsid w:val="001656C1"/>
    <w:rsid w:val="001656F9"/>
    <w:rsid w:val="001661A8"/>
    <w:rsid w:val="00166695"/>
    <w:rsid w:val="0016716D"/>
    <w:rsid w:val="00167AC2"/>
    <w:rsid w:val="00167E53"/>
    <w:rsid w:val="001704E7"/>
    <w:rsid w:val="0017089D"/>
    <w:rsid w:val="001718D8"/>
    <w:rsid w:val="00171BF0"/>
    <w:rsid w:val="00172145"/>
    <w:rsid w:val="001721CC"/>
    <w:rsid w:val="00172296"/>
    <w:rsid w:val="001722B6"/>
    <w:rsid w:val="00172379"/>
    <w:rsid w:val="00172ED8"/>
    <w:rsid w:val="001738AE"/>
    <w:rsid w:val="00173B1E"/>
    <w:rsid w:val="00173F5C"/>
    <w:rsid w:val="001742E0"/>
    <w:rsid w:val="0017430A"/>
    <w:rsid w:val="001744B6"/>
    <w:rsid w:val="00174CF7"/>
    <w:rsid w:val="00174D23"/>
    <w:rsid w:val="00175754"/>
    <w:rsid w:val="00176224"/>
    <w:rsid w:val="00176B1E"/>
    <w:rsid w:val="0017709D"/>
    <w:rsid w:val="0017773E"/>
    <w:rsid w:val="00177901"/>
    <w:rsid w:val="00177AFF"/>
    <w:rsid w:val="001806B7"/>
    <w:rsid w:val="0018092D"/>
    <w:rsid w:val="00180D97"/>
    <w:rsid w:val="00181989"/>
    <w:rsid w:val="00181C79"/>
    <w:rsid w:val="00182200"/>
    <w:rsid w:val="00183508"/>
    <w:rsid w:val="00184468"/>
    <w:rsid w:val="00185211"/>
    <w:rsid w:val="00185558"/>
    <w:rsid w:val="0018619A"/>
    <w:rsid w:val="001868E5"/>
    <w:rsid w:val="001874E2"/>
    <w:rsid w:val="001909D2"/>
    <w:rsid w:val="00191395"/>
    <w:rsid w:val="001919B0"/>
    <w:rsid w:val="00191E3D"/>
    <w:rsid w:val="0019235A"/>
    <w:rsid w:val="00192513"/>
    <w:rsid w:val="0019253E"/>
    <w:rsid w:val="00192847"/>
    <w:rsid w:val="00192DCF"/>
    <w:rsid w:val="0019302F"/>
    <w:rsid w:val="00193E25"/>
    <w:rsid w:val="00193F11"/>
    <w:rsid w:val="001943E3"/>
    <w:rsid w:val="00195CD5"/>
    <w:rsid w:val="00195DD7"/>
    <w:rsid w:val="001964E4"/>
    <w:rsid w:val="00196B91"/>
    <w:rsid w:val="00197614"/>
    <w:rsid w:val="00197B68"/>
    <w:rsid w:val="001A0403"/>
    <w:rsid w:val="001A07AA"/>
    <w:rsid w:val="001A1034"/>
    <w:rsid w:val="001A12BE"/>
    <w:rsid w:val="001A13FB"/>
    <w:rsid w:val="001A1894"/>
    <w:rsid w:val="001A20D6"/>
    <w:rsid w:val="001A2128"/>
    <w:rsid w:val="001A2386"/>
    <w:rsid w:val="001A295C"/>
    <w:rsid w:val="001A2B15"/>
    <w:rsid w:val="001A2CFB"/>
    <w:rsid w:val="001A39BA"/>
    <w:rsid w:val="001A49A5"/>
    <w:rsid w:val="001A560A"/>
    <w:rsid w:val="001A579C"/>
    <w:rsid w:val="001A61E5"/>
    <w:rsid w:val="001A63C6"/>
    <w:rsid w:val="001A6550"/>
    <w:rsid w:val="001A6FB9"/>
    <w:rsid w:val="001A7B4D"/>
    <w:rsid w:val="001A7D9B"/>
    <w:rsid w:val="001AB237"/>
    <w:rsid w:val="001B01D2"/>
    <w:rsid w:val="001B0287"/>
    <w:rsid w:val="001B0382"/>
    <w:rsid w:val="001B052E"/>
    <w:rsid w:val="001B079D"/>
    <w:rsid w:val="001B0D83"/>
    <w:rsid w:val="001B12F4"/>
    <w:rsid w:val="001B16C6"/>
    <w:rsid w:val="001B170E"/>
    <w:rsid w:val="001B18A3"/>
    <w:rsid w:val="001B1965"/>
    <w:rsid w:val="001B24F5"/>
    <w:rsid w:val="001B2637"/>
    <w:rsid w:val="001B2E54"/>
    <w:rsid w:val="001B31E2"/>
    <w:rsid w:val="001B34D2"/>
    <w:rsid w:val="001B3696"/>
    <w:rsid w:val="001B36C3"/>
    <w:rsid w:val="001B40AB"/>
    <w:rsid w:val="001B42B9"/>
    <w:rsid w:val="001B46C8"/>
    <w:rsid w:val="001B4D1C"/>
    <w:rsid w:val="001B53B5"/>
    <w:rsid w:val="001B5701"/>
    <w:rsid w:val="001B58D1"/>
    <w:rsid w:val="001B59F4"/>
    <w:rsid w:val="001B5AFF"/>
    <w:rsid w:val="001B5BC3"/>
    <w:rsid w:val="001B62D1"/>
    <w:rsid w:val="001B6576"/>
    <w:rsid w:val="001B66B2"/>
    <w:rsid w:val="001B71D7"/>
    <w:rsid w:val="001B7441"/>
    <w:rsid w:val="001B74F7"/>
    <w:rsid w:val="001B7681"/>
    <w:rsid w:val="001B7692"/>
    <w:rsid w:val="001B7A5F"/>
    <w:rsid w:val="001B7EEE"/>
    <w:rsid w:val="001C01F5"/>
    <w:rsid w:val="001C1102"/>
    <w:rsid w:val="001C116A"/>
    <w:rsid w:val="001C11AA"/>
    <w:rsid w:val="001C13B0"/>
    <w:rsid w:val="001C1909"/>
    <w:rsid w:val="001C1FD8"/>
    <w:rsid w:val="001C2A59"/>
    <w:rsid w:val="001C35D7"/>
    <w:rsid w:val="001C3BC8"/>
    <w:rsid w:val="001C3C95"/>
    <w:rsid w:val="001C40F8"/>
    <w:rsid w:val="001C4445"/>
    <w:rsid w:val="001C476A"/>
    <w:rsid w:val="001C47C0"/>
    <w:rsid w:val="001C4C28"/>
    <w:rsid w:val="001C4D83"/>
    <w:rsid w:val="001C5A90"/>
    <w:rsid w:val="001C60AF"/>
    <w:rsid w:val="001C614A"/>
    <w:rsid w:val="001C6524"/>
    <w:rsid w:val="001C65CD"/>
    <w:rsid w:val="001C6E52"/>
    <w:rsid w:val="001C6F0E"/>
    <w:rsid w:val="001C7268"/>
    <w:rsid w:val="001C75FE"/>
    <w:rsid w:val="001C7F85"/>
    <w:rsid w:val="001C7FC5"/>
    <w:rsid w:val="001D03B4"/>
    <w:rsid w:val="001D055A"/>
    <w:rsid w:val="001D0CA8"/>
    <w:rsid w:val="001D0E15"/>
    <w:rsid w:val="001D1554"/>
    <w:rsid w:val="001D19AD"/>
    <w:rsid w:val="001D248F"/>
    <w:rsid w:val="001D311C"/>
    <w:rsid w:val="001D3961"/>
    <w:rsid w:val="001D39C0"/>
    <w:rsid w:val="001D3C02"/>
    <w:rsid w:val="001D3C7F"/>
    <w:rsid w:val="001D3E36"/>
    <w:rsid w:val="001D4023"/>
    <w:rsid w:val="001D4359"/>
    <w:rsid w:val="001D543A"/>
    <w:rsid w:val="001D5451"/>
    <w:rsid w:val="001D54BC"/>
    <w:rsid w:val="001D554D"/>
    <w:rsid w:val="001D6923"/>
    <w:rsid w:val="001D6E6B"/>
    <w:rsid w:val="001D6F1B"/>
    <w:rsid w:val="001D7223"/>
    <w:rsid w:val="001D7F12"/>
    <w:rsid w:val="001E01D8"/>
    <w:rsid w:val="001E0B3E"/>
    <w:rsid w:val="001E0CC8"/>
    <w:rsid w:val="001E10EB"/>
    <w:rsid w:val="001E1543"/>
    <w:rsid w:val="001E1784"/>
    <w:rsid w:val="001E183D"/>
    <w:rsid w:val="001E208B"/>
    <w:rsid w:val="001E2785"/>
    <w:rsid w:val="001E2A31"/>
    <w:rsid w:val="001E2D4F"/>
    <w:rsid w:val="001E2E4C"/>
    <w:rsid w:val="001E3222"/>
    <w:rsid w:val="001E3707"/>
    <w:rsid w:val="001E40B8"/>
    <w:rsid w:val="001E4B52"/>
    <w:rsid w:val="001E5372"/>
    <w:rsid w:val="001E5F80"/>
    <w:rsid w:val="001E6221"/>
    <w:rsid w:val="001E6FE5"/>
    <w:rsid w:val="001E78B6"/>
    <w:rsid w:val="001E78BE"/>
    <w:rsid w:val="001E7C5F"/>
    <w:rsid w:val="001E7C68"/>
    <w:rsid w:val="001E7C99"/>
    <w:rsid w:val="001E7E37"/>
    <w:rsid w:val="001F020A"/>
    <w:rsid w:val="001F0314"/>
    <w:rsid w:val="001F0466"/>
    <w:rsid w:val="001F04A6"/>
    <w:rsid w:val="001F069B"/>
    <w:rsid w:val="001F0B14"/>
    <w:rsid w:val="001F0FA3"/>
    <w:rsid w:val="001F1BDE"/>
    <w:rsid w:val="001F200E"/>
    <w:rsid w:val="001F2053"/>
    <w:rsid w:val="001F2C86"/>
    <w:rsid w:val="001F322E"/>
    <w:rsid w:val="001F334E"/>
    <w:rsid w:val="001F37BC"/>
    <w:rsid w:val="001F3E88"/>
    <w:rsid w:val="001F436C"/>
    <w:rsid w:val="001F450E"/>
    <w:rsid w:val="001F5273"/>
    <w:rsid w:val="001F53BC"/>
    <w:rsid w:val="001F5425"/>
    <w:rsid w:val="001F5C07"/>
    <w:rsid w:val="001F5FD2"/>
    <w:rsid w:val="001F6589"/>
    <w:rsid w:val="001F6966"/>
    <w:rsid w:val="001F6BBD"/>
    <w:rsid w:val="001F6F60"/>
    <w:rsid w:val="001F70A3"/>
    <w:rsid w:val="001F7498"/>
    <w:rsid w:val="001F7F2F"/>
    <w:rsid w:val="00200199"/>
    <w:rsid w:val="002004C4"/>
    <w:rsid w:val="002006F4"/>
    <w:rsid w:val="00200ECD"/>
    <w:rsid w:val="00201392"/>
    <w:rsid w:val="0020167A"/>
    <w:rsid w:val="00201870"/>
    <w:rsid w:val="0020206D"/>
    <w:rsid w:val="00202566"/>
    <w:rsid w:val="00202C9D"/>
    <w:rsid w:val="002031BF"/>
    <w:rsid w:val="002032DF"/>
    <w:rsid w:val="0020369E"/>
    <w:rsid w:val="002037B5"/>
    <w:rsid w:val="00203B95"/>
    <w:rsid w:val="00203D8A"/>
    <w:rsid w:val="00203F3C"/>
    <w:rsid w:val="0020429B"/>
    <w:rsid w:val="0020545D"/>
    <w:rsid w:val="00205FE8"/>
    <w:rsid w:val="002068F3"/>
    <w:rsid w:val="00206A94"/>
    <w:rsid w:val="00206B7F"/>
    <w:rsid w:val="00206FA7"/>
    <w:rsid w:val="002074C0"/>
    <w:rsid w:val="00207E5D"/>
    <w:rsid w:val="00210A8D"/>
    <w:rsid w:val="00211178"/>
    <w:rsid w:val="002111E7"/>
    <w:rsid w:val="0021130E"/>
    <w:rsid w:val="0021138F"/>
    <w:rsid w:val="00211995"/>
    <w:rsid w:val="00211AA2"/>
    <w:rsid w:val="00211B6B"/>
    <w:rsid w:val="00211EA4"/>
    <w:rsid w:val="002122EB"/>
    <w:rsid w:val="0021242F"/>
    <w:rsid w:val="002126B5"/>
    <w:rsid w:val="002126E6"/>
    <w:rsid w:val="00212AD8"/>
    <w:rsid w:val="0021331C"/>
    <w:rsid w:val="002134EF"/>
    <w:rsid w:val="002136F2"/>
    <w:rsid w:val="00213CA5"/>
    <w:rsid w:val="00214028"/>
    <w:rsid w:val="002144DB"/>
    <w:rsid w:val="002147D6"/>
    <w:rsid w:val="002150B0"/>
    <w:rsid w:val="00215199"/>
    <w:rsid w:val="00215AB7"/>
    <w:rsid w:val="00215AE8"/>
    <w:rsid w:val="00215FB2"/>
    <w:rsid w:val="002161BC"/>
    <w:rsid w:val="00216B50"/>
    <w:rsid w:val="00216DA8"/>
    <w:rsid w:val="00216FB8"/>
    <w:rsid w:val="00217165"/>
    <w:rsid w:val="00217573"/>
    <w:rsid w:val="00220087"/>
    <w:rsid w:val="002207DA"/>
    <w:rsid w:val="00220879"/>
    <w:rsid w:val="00220FD8"/>
    <w:rsid w:val="00221491"/>
    <w:rsid w:val="0022189E"/>
    <w:rsid w:val="00221930"/>
    <w:rsid w:val="00221C69"/>
    <w:rsid w:val="00222652"/>
    <w:rsid w:val="00222980"/>
    <w:rsid w:val="002234D5"/>
    <w:rsid w:val="002239C1"/>
    <w:rsid w:val="00223B40"/>
    <w:rsid w:val="002241EF"/>
    <w:rsid w:val="002248F1"/>
    <w:rsid w:val="00224B3D"/>
    <w:rsid w:val="00224C74"/>
    <w:rsid w:val="00224F1B"/>
    <w:rsid w:val="00225108"/>
    <w:rsid w:val="0022592A"/>
    <w:rsid w:val="00225A99"/>
    <w:rsid w:val="0022608B"/>
    <w:rsid w:val="002260DC"/>
    <w:rsid w:val="00226377"/>
    <w:rsid w:val="00226448"/>
    <w:rsid w:val="00226DBB"/>
    <w:rsid w:val="002270E4"/>
    <w:rsid w:val="002274F5"/>
    <w:rsid w:val="0022765A"/>
    <w:rsid w:val="00227F3C"/>
    <w:rsid w:val="00230337"/>
    <w:rsid w:val="00230484"/>
    <w:rsid w:val="00230489"/>
    <w:rsid w:val="002304B8"/>
    <w:rsid w:val="002306DF"/>
    <w:rsid w:val="002306E7"/>
    <w:rsid w:val="002313FE"/>
    <w:rsid w:val="0023150D"/>
    <w:rsid w:val="002315BE"/>
    <w:rsid w:val="00231AD6"/>
    <w:rsid w:val="00232848"/>
    <w:rsid w:val="00232FFD"/>
    <w:rsid w:val="002335B0"/>
    <w:rsid w:val="00233CC3"/>
    <w:rsid w:val="002349AC"/>
    <w:rsid w:val="002357C8"/>
    <w:rsid w:val="002359D8"/>
    <w:rsid w:val="00235EE9"/>
    <w:rsid w:val="002360A8"/>
    <w:rsid w:val="00236A75"/>
    <w:rsid w:val="00236E3A"/>
    <w:rsid w:val="00236FA2"/>
    <w:rsid w:val="00237AC6"/>
    <w:rsid w:val="0024010B"/>
    <w:rsid w:val="0024034C"/>
    <w:rsid w:val="002404F2"/>
    <w:rsid w:val="00240A4C"/>
    <w:rsid w:val="00240D36"/>
    <w:rsid w:val="00240E61"/>
    <w:rsid w:val="002410BD"/>
    <w:rsid w:val="0024122E"/>
    <w:rsid w:val="00241926"/>
    <w:rsid w:val="00241AEB"/>
    <w:rsid w:val="00241F27"/>
    <w:rsid w:val="00241F43"/>
    <w:rsid w:val="002423C3"/>
    <w:rsid w:val="002423DA"/>
    <w:rsid w:val="0024299F"/>
    <w:rsid w:val="00242C3C"/>
    <w:rsid w:val="00242C65"/>
    <w:rsid w:val="00243566"/>
    <w:rsid w:val="00243CA1"/>
    <w:rsid w:val="00243D49"/>
    <w:rsid w:val="00244578"/>
    <w:rsid w:val="00244D08"/>
    <w:rsid w:val="00245AA3"/>
    <w:rsid w:val="00245DD8"/>
    <w:rsid w:val="00245DF6"/>
    <w:rsid w:val="00246392"/>
    <w:rsid w:val="00246408"/>
    <w:rsid w:val="00246DF0"/>
    <w:rsid w:val="0024719A"/>
    <w:rsid w:val="00247B65"/>
    <w:rsid w:val="00247E63"/>
    <w:rsid w:val="002505CB"/>
    <w:rsid w:val="00250638"/>
    <w:rsid w:val="00250F8A"/>
    <w:rsid w:val="00251263"/>
    <w:rsid w:val="0025173D"/>
    <w:rsid w:val="002518B4"/>
    <w:rsid w:val="00251C2E"/>
    <w:rsid w:val="00251C99"/>
    <w:rsid w:val="00251ECD"/>
    <w:rsid w:val="00252321"/>
    <w:rsid w:val="0025241D"/>
    <w:rsid w:val="00252839"/>
    <w:rsid w:val="00252B98"/>
    <w:rsid w:val="00252CED"/>
    <w:rsid w:val="00252D23"/>
    <w:rsid w:val="00252FA4"/>
    <w:rsid w:val="002531A0"/>
    <w:rsid w:val="00253364"/>
    <w:rsid w:val="002536D6"/>
    <w:rsid w:val="00253AC4"/>
    <w:rsid w:val="002545B1"/>
    <w:rsid w:val="00254B7D"/>
    <w:rsid w:val="00254EA3"/>
    <w:rsid w:val="00255600"/>
    <w:rsid w:val="00255BEB"/>
    <w:rsid w:val="002562DB"/>
    <w:rsid w:val="00256451"/>
    <w:rsid w:val="00256B5B"/>
    <w:rsid w:val="00256B80"/>
    <w:rsid w:val="00256CA0"/>
    <w:rsid w:val="00256D10"/>
    <w:rsid w:val="00256D60"/>
    <w:rsid w:val="002572B2"/>
    <w:rsid w:val="002579A2"/>
    <w:rsid w:val="00257C35"/>
    <w:rsid w:val="00260019"/>
    <w:rsid w:val="0026035B"/>
    <w:rsid w:val="002606E2"/>
    <w:rsid w:val="00260A1D"/>
    <w:rsid w:val="00261901"/>
    <w:rsid w:val="0026195E"/>
    <w:rsid w:val="00261A4F"/>
    <w:rsid w:val="00261AAA"/>
    <w:rsid w:val="0026250C"/>
    <w:rsid w:val="00262A7B"/>
    <w:rsid w:val="00263158"/>
    <w:rsid w:val="002634BA"/>
    <w:rsid w:val="0026353F"/>
    <w:rsid w:val="00263BC3"/>
    <w:rsid w:val="0026446C"/>
    <w:rsid w:val="00264623"/>
    <w:rsid w:val="002646FF"/>
    <w:rsid w:val="00264784"/>
    <w:rsid w:val="00264B90"/>
    <w:rsid w:val="002657D7"/>
    <w:rsid w:val="00265D20"/>
    <w:rsid w:val="00266521"/>
    <w:rsid w:val="0026660C"/>
    <w:rsid w:val="0026743E"/>
    <w:rsid w:val="00267C95"/>
    <w:rsid w:val="00270395"/>
    <w:rsid w:val="00270999"/>
    <w:rsid w:val="0027120C"/>
    <w:rsid w:val="0027159A"/>
    <w:rsid w:val="002717BA"/>
    <w:rsid w:val="002720C7"/>
    <w:rsid w:val="002724E3"/>
    <w:rsid w:val="00272B33"/>
    <w:rsid w:val="00272B34"/>
    <w:rsid w:val="002737D2"/>
    <w:rsid w:val="00273801"/>
    <w:rsid w:val="00273FE5"/>
    <w:rsid w:val="0027477F"/>
    <w:rsid w:val="00274B36"/>
    <w:rsid w:val="00274D12"/>
    <w:rsid w:val="00275A56"/>
    <w:rsid w:val="00275A75"/>
    <w:rsid w:val="00275AC6"/>
    <w:rsid w:val="00276459"/>
    <w:rsid w:val="0027677C"/>
    <w:rsid w:val="002776B3"/>
    <w:rsid w:val="00277919"/>
    <w:rsid w:val="002779F9"/>
    <w:rsid w:val="002803BA"/>
    <w:rsid w:val="002803CC"/>
    <w:rsid w:val="00280618"/>
    <w:rsid w:val="00280815"/>
    <w:rsid w:val="00280ABC"/>
    <w:rsid w:val="00280E2D"/>
    <w:rsid w:val="00280F80"/>
    <w:rsid w:val="0028151F"/>
    <w:rsid w:val="00281B35"/>
    <w:rsid w:val="00281C75"/>
    <w:rsid w:val="00282329"/>
    <w:rsid w:val="002826C5"/>
    <w:rsid w:val="00282CFE"/>
    <w:rsid w:val="00282D4F"/>
    <w:rsid w:val="00283E9B"/>
    <w:rsid w:val="00283F10"/>
    <w:rsid w:val="00284ED6"/>
    <w:rsid w:val="00285B27"/>
    <w:rsid w:val="0028623E"/>
    <w:rsid w:val="0028773A"/>
    <w:rsid w:val="00287B67"/>
    <w:rsid w:val="00287C4F"/>
    <w:rsid w:val="00287D57"/>
    <w:rsid w:val="00287ED4"/>
    <w:rsid w:val="002903D2"/>
    <w:rsid w:val="002904C5"/>
    <w:rsid w:val="00290519"/>
    <w:rsid w:val="0029063E"/>
    <w:rsid w:val="00291196"/>
    <w:rsid w:val="00291245"/>
    <w:rsid w:val="002915F2"/>
    <w:rsid w:val="00291783"/>
    <w:rsid w:val="00291A2E"/>
    <w:rsid w:val="00291B43"/>
    <w:rsid w:val="00292A49"/>
    <w:rsid w:val="00292BB4"/>
    <w:rsid w:val="00292BC5"/>
    <w:rsid w:val="00293111"/>
    <w:rsid w:val="00293449"/>
    <w:rsid w:val="002939E6"/>
    <w:rsid w:val="0029444E"/>
    <w:rsid w:val="002947CF"/>
    <w:rsid w:val="00295064"/>
    <w:rsid w:val="00296176"/>
    <w:rsid w:val="0029692B"/>
    <w:rsid w:val="00296B0A"/>
    <w:rsid w:val="0029798F"/>
    <w:rsid w:val="00297CB6"/>
    <w:rsid w:val="00297D91"/>
    <w:rsid w:val="002A0326"/>
    <w:rsid w:val="002A068B"/>
    <w:rsid w:val="002A08FD"/>
    <w:rsid w:val="002A10D9"/>
    <w:rsid w:val="002A1549"/>
    <w:rsid w:val="002A1C4E"/>
    <w:rsid w:val="002A1F51"/>
    <w:rsid w:val="002A23EE"/>
    <w:rsid w:val="002A2AE5"/>
    <w:rsid w:val="002A2E17"/>
    <w:rsid w:val="002A3B76"/>
    <w:rsid w:val="002A3F70"/>
    <w:rsid w:val="002A4B54"/>
    <w:rsid w:val="002A6041"/>
    <w:rsid w:val="002A63AD"/>
    <w:rsid w:val="002A649F"/>
    <w:rsid w:val="002A65DF"/>
    <w:rsid w:val="002A70AC"/>
    <w:rsid w:val="002A7799"/>
    <w:rsid w:val="002A7B0D"/>
    <w:rsid w:val="002A7B54"/>
    <w:rsid w:val="002A7D9D"/>
    <w:rsid w:val="002A7E90"/>
    <w:rsid w:val="002B0323"/>
    <w:rsid w:val="002B133B"/>
    <w:rsid w:val="002B17AA"/>
    <w:rsid w:val="002B1B6A"/>
    <w:rsid w:val="002B1FAF"/>
    <w:rsid w:val="002B24C6"/>
    <w:rsid w:val="002B2810"/>
    <w:rsid w:val="002B2CAB"/>
    <w:rsid w:val="002B30ED"/>
    <w:rsid w:val="002B36B4"/>
    <w:rsid w:val="002B3704"/>
    <w:rsid w:val="002B3757"/>
    <w:rsid w:val="002B396E"/>
    <w:rsid w:val="002B3D4F"/>
    <w:rsid w:val="002B402C"/>
    <w:rsid w:val="002B42DE"/>
    <w:rsid w:val="002B45DE"/>
    <w:rsid w:val="002B548F"/>
    <w:rsid w:val="002B5C19"/>
    <w:rsid w:val="002B5CDF"/>
    <w:rsid w:val="002B5DC6"/>
    <w:rsid w:val="002B6BD6"/>
    <w:rsid w:val="002B737E"/>
    <w:rsid w:val="002B751E"/>
    <w:rsid w:val="002B7B96"/>
    <w:rsid w:val="002B7C04"/>
    <w:rsid w:val="002B9544"/>
    <w:rsid w:val="002C0A46"/>
    <w:rsid w:val="002C0EC3"/>
    <w:rsid w:val="002C28CC"/>
    <w:rsid w:val="002C315C"/>
    <w:rsid w:val="002C3F37"/>
    <w:rsid w:val="002C421A"/>
    <w:rsid w:val="002C4C6A"/>
    <w:rsid w:val="002C509C"/>
    <w:rsid w:val="002C516F"/>
    <w:rsid w:val="002C5AA5"/>
    <w:rsid w:val="002C62C1"/>
    <w:rsid w:val="002C6AF3"/>
    <w:rsid w:val="002C6D3E"/>
    <w:rsid w:val="002C6FFF"/>
    <w:rsid w:val="002C710B"/>
    <w:rsid w:val="002C7881"/>
    <w:rsid w:val="002C78E6"/>
    <w:rsid w:val="002C7F55"/>
    <w:rsid w:val="002D0643"/>
    <w:rsid w:val="002D0798"/>
    <w:rsid w:val="002D0AF5"/>
    <w:rsid w:val="002D0DA1"/>
    <w:rsid w:val="002D10F1"/>
    <w:rsid w:val="002D1DAB"/>
    <w:rsid w:val="002D1E03"/>
    <w:rsid w:val="002D2F74"/>
    <w:rsid w:val="002D3AD1"/>
    <w:rsid w:val="002D3F68"/>
    <w:rsid w:val="002D3F90"/>
    <w:rsid w:val="002D4A9D"/>
    <w:rsid w:val="002D5574"/>
    <w:rsid w:val="002D5F30"/>
    <w:rsid w:val="002D68CF"/>
    <w:rsid w:val="002D6F5B"/>
    <w:rsid w:val="002D74EB"/>
    <w:rsid w:val="002D773B"/>
    <w:rsid w:val="002D77ED"/>
    <w:rsid w:val="002D7E99"/>
    <w:rsid w:val="002E09D7"/>
    <w:rsid w:val="002E0A6F"/>
    <w:rsid w:val="002E0AF2"/>
    <w:rsid w:val="002E0DF2"/>
    <w:rsid w:val="002E0F88"/>
    <w:rsid w:val="002E1493"/>
    <w:rsid w:val="002E1A1B"/>
    <w:rsid w:val="002E1C6C"/>
    <w:rsid w:val="002E1CC1"/>
    <w:rsid w:val="002E22BF"/>
    <w:rsid w:val="002E265D"/>
    <w:rsid w:val="002E2C61"/>
    <w:rsid w:val="002E2EEA"/>
    <w:rsid w:val="002E3EC3"/>
    <w:rsid w:val="002E44BA"/>
    <w:rsid w:val="002E467F"/>
    <w:rsid w:val="002E4792"/>
    <w:rsid w:val="002E47C8"/>
    <w:rsid w:val="002E4FE5"/>
    <w:rsid w:val="002E52A9"/>
    <w:rsid w:val="002E5833"/>
    <w:rsid w:val="002E6184"/>
    <w:rsid w:val="002E67F8"/>
    <w:rsid w:val="002E6A71"/>
    <w:rsid w:val="002E6CA6"/>
    <w:rsid w:val="002E6E0B"/>
    <w:rsid w:val="002E7284"/>
    <w:rsid w:val="002E7B5C"/>
    <w:rsid w:val="002E7DEE"/>
    <w:rsid w:val="002E7FDE"/>
    <w:rsid w:val="002F04C1"/>
    <w:rsid w:val="002F04CB"/>
    <w:rsid w:val="002F056E"/>
    <w:rsid w:val="002F0C8A"/>
    <w:rsid w:val="002F1030"/>
    <w:rsid w:val="002F1EC5"/>
    <w:rsid w:val="002F2323"/>
    <w:rsid w:val="002F278B"/>
    <w:rsid w:val="002F3039"/>
    <w:rsid w:val="002F306C"/>
    <w:rsid w:val="002F34B6"/>
    <w:rsid w:val="002F37EB"/>
    <w:rsid w:val="002F3A0D"/>
    <w:rsid w:val="002F3BAE"/>
    <w:rsid w:val="002F48D1"/>
    <w:rsid w:val="002F4C34"/>
    <w:rsid w:val="002F4D10"/>
    <w:rsid w:val="002F4F27"/>
    <w:rsid w:val="002F519B"/>
    <w:rsid w:val="002F55C1"/>
    <w:rsid w:val="002F5D47"/>
    <w:rsid w:val="002F64A3"/>
    <w:rsid w:val="002F6AAD"/>
    <w:rsid w:val="002F6B3F"/>
    <w:rsid w:val="002F6FF7"/>
    <w:rsid w:val="002F7077"/>
    <w:rsid w:val="002F746D"/>
    <w:rsid w:val="002F7627"/>
    <w:rsid w:val="002F7A85"/>
    <w:rsid w:val="00300E64"/>
    <w:rsid w:val="003013B6"/>
    <w:rsid w:val="003013E4"/>
    <w:rsid w:val="003021DD"/>
    <w:rsid w:val="00302324"/>
    <w:rsid w:val="0030234B"/>
    <w:rsid w:val="00302D55"/>
    <w:rsid w:val="00302E43"/>
    <w:rsid w:val="00302ECD"/>
    <w:rsid w:val="00303804"/>
    <w:rsid w:val="0030443E"/>
    <w:rsid w:val="003044F8"/>
    <w:rsid w:val="003045BB"/>
    <w:rsid w:val="00305419"/>
    <w:rsid w:val="00305562"/>
    <w:rsid w:val="00305755"/>
    <w:rsid w:val="00305B8D"/>
    <w:rsid w:val="00306209"/>
    <w:rsid w:val="00306386"/>
    <w:rsid w:val="00306816"/>
    <w:rsid w:val="00306B98"/>
    <w:rsid w:val="003070E7"/>
    <w:rsid w:val="00307415"/>
    <w:rsid w:val="00307BAB"/>
    <w:rsid w:val="00307C0C"/>
    <w:rsid w:val="00307DE9"/>
    <w:rsid w:val="0031004A"/>
    <w:rsid w:val="0031032C"/>
    <w:rsid w:val="0031095D"/>
    <w:rsid w:val="00311467"/>
    <w:rsid w:val="00311F0D"/>
    <w:rsid w:val="00311F32"/>
    <w:rsid w:val="003123CD"/>
    <w:rsid w:val="00312458"/>
    <w:rsid w:val="003127F7"/>
    <w:rsid w:val="00312F25"/>
    <w:rsid w:val="00313088"/>
    <w:rsid w:val="00314123"/>
    <w:rsid w:val="00314606"/>
    <w:rsid w:val="0031483C"/>
    <w:rsid w:val="00314CD7"/>
    <w:rsid w:val="00314D65"/>
    <w:rsid w:val="003151A1"/>
    <w:rsid w:val="00315A13"/>
    <w:rsid w:val="00315A64"/>
    <w:rsid w:val="00316216"/>
    <w:rsid w:val="0031644C"/>
    <w:rsid w:val="003167F0"/>
    <w:rsid w:val="00316F14"/>
    <w:rsid w:val="003170E8"/>
    <w:rsid w:val="00317484"/>
    <w:rsid w:val="003174FB"/>
    <w:rsid w:val="00317AFD"/>
    <w:rsid w:val="00317B21"/>
    <w:rsid w:val="003200EF"/>
    <w:rsid w:val="003202FF"/>
    <w:rsid w:val="00320335"/>
    <w:rsid w:val="00320496"/>
    <w:rsid w:val="0032064E"/>
    <w:rsid w:val="00320EE8"/>
    <w:rsid w:val="003213FD"/>
    <w:rsid w:val="00321CA1"/>
    <w:rsid w:val="003220A2"/>
    <w:rsid w:val="00322577"/>
    <w:rsid w:val="003225B2"/>
    <w:rsid w:val="00322A37"/>
    <w:rsid w:val="00322AF2"/>
    <w:rsid w:val="00322F1B"/>
    <w:rsid w:val="003234E8"/>
    <w:rsid w:val="003247C9"/>
    <w:rsid w:val="003247D7"/>
    <w:rsid w:val="00324CC8"/>
    <w:rsid w:val="003251E2"/>
    <w:rsid w:val="0032599D"/>
    <w:rsid w:val="00325D19"/>
    <w:rsid w:val="003270D2"/>
    <w:rsid w:val="003270E9"/>
    <w:rsid w:val="003274FC"/>
    <w:rsid w:val="0032778C"/>
    <w:rsid w:val="00327C4C"/>
    <w:rsid w:val="003301F0"/>
    <w:rsid w:val="003302BA"/>
    <w:rsid w:val="00330465"/>
    <w:rsid w:val="00330498"/>
    <w:rsid w:val="003304DA"/>
    <w:rsid w:val="0033090F"/>
    <w:rsid w:val="00330CDC"/>
    <w:rsid w:val="00331842"/>
    <w:rsid w:val="00331AA9"/>
    <w:rsid w:val="00331BF3"/>
    <w:rsid w:val="003322F9"/>
    <w:rsid w:val="00332BD0"/>
    <w:rsid w:val="00333290"/>
    <w:rsid w:val="00333981"/>
    <w:rsid w:val="00333EDA"/>
    <w:rsid w:val="00334083"/>
    <w:rsid w:val="00334563"/>
    <w:rsid w:val="003345DB"/>
    <w:rsid w:val="00334969"/>
    <w:rsid w:val="00335B26"/>
    <w:rsid w:val="00335F85"/>
    <w:rsid w:val="00336555"/>
    <w:rsid w:val="00336DA5"/>
    <w:rsid w:val="00337663"/>
    <w:rsid w:val="00337D4B"/>
    <w:rsid w:val="003402A7"/>
    <w:rsid w:val="0034042B"/>
    <w:rsid w:val="00340B9B"/>
    <w:rsid w:val="00340C12"/>
    <w:rsid w:val="003410E8"/>
    <w:rsid w:val="003412AA"/>
    <w:rsid w:val="00341316"/>
    <w:rsid w:val="003413C4"/>
    <w:rsid w:val="00341723"/>
    <w:rsid w:val="00341763"/>
    <w:rsid w:val="003418EE"/>
    <w:rsid w:val="00341A05"/>
    <w:rsid w:val="00341C41"/>
    <w:rsid w:val="00341DC9"/>
    <w:rsid w:val="00341FB7"/>
    <w:rsid w:val="003422CD"/>
    <w:rsid w:val="00342385"/>
    <w:rsid w:val="00342AB7"/>
    <w:rsid w:val="00342AC9"/>
    <w:rsid w:val="00342AE9"/>
    <w:rsid w:val="00342D47"/>
    <w:rsid w:val="00343277"/>
    <w:rsid w:val="00343423"/>
    <w:rsid w:val="003435C1"/>
    <w:rsid w:val="00343895"/>
    <w:rsid w:val="003438A6"/>
    <w:rsid w:val="00343AEA"/>
    <w:rsid w:val="00343C62"/>
    <w:rsid w:val="0034421D"/>
    <w:rsid w:val="003450C0"/>
    <w:rsid w:val="00345F5D"/>
    <w:rsid w:val="00345F6D"/>
    <w:rsid w:val="00346023"/>
    <w:rsid w:val="003464FB"/>
    <w:rsid w:val="003465B6"/>
    <w:rsid w:val="003470AE"/>
    <w:rsid w:val="0034715B"/>
    <w:rsid w:val="003472BA"/>
    <w:rsid w:val="00347549"/>
    <w:rsid w:val="003476DE"/>
    <w:rsid w:val="00347862"/>
    <w:rsid w:val="00347C78"/>
    <w:rsid w:val="00350C7F"/>
    <w:rsid w:val="00350EA3"/>
    <w:rsid w:val="00350F83"/>
    <w:rsid w:val="003519AC"/>
    <w:rsid w:val="00351F1F"/>
    <w:rsid w:val="003528E5"/>
    <w:rsid w:val="00352B56"/>
    <w:rsid w:val="003536FA"/>
    <w:rsid w:val="00353E76"/>
    <w:rsid w:val="00354777"/>
    <w:rsid w:val="00354902"/>
    <w:rsid w:val="00354DD6"/>
    <w:rsid w:val="0035565C"/>
    <w:rsid w:val="00355A1A"/>
    <w:rsid w:val="003571A3"/>
    <w:rsid w:val="0035721B"/>
    <w:rsid w:val="0036015D"/>
    <w:rsid w:val="003602F8"/>
    <w:rsid w:val="00360BF3"/>
    <w:rsid w:val="00360D51"/>
    <w:rsid w:val="00361474"/>
    <w:rsid w:val="00361D4C"/>
    <w:rsid w:val="00361EFC"/>
    <w:rsid w:val="003621EB"/>
    <w:rsid w:val="0036279C"/>
    <w:rsid w:val="003630F6"/>
    <w:rsid w:val="0036346A"/>
    <w:rsid w:val="00363C01"/>
    <w:rsid w:val="0036431A"/>
    <w:rsid w:val="00364793"/>
    <w:rsid w:val="00364E7F"/>
    <w:rsid w:val="0036501E"/>
    <w:rsid w:val="0036573D"/>
    <w:rsid w:val="00365B60"/>
    <w:rsid w:val="00365BA5"/>
    <w:rsid w:val="00365BE4"/>
    <w:rsid w:val="0036704C"/>
    <w:rsid w:val="0036707F"/>
    <w:rsid w:val="0036789E"/>
    <w:rsid w:val="0037074B"/>
    <w:rsid w:val="00370E0E"/>
    <w:rsid w:val="00370F76"/>
    <w:rsid w:val="00370FE7"/>
    <w:rsid w:val="00371234"/>
    <w:rsid w:val="00371549"/>
    <w:rsid w:val="003715EC"/>
    <w:rsid w:val="00371ABA"/>
    <w:rsid w:val="00371B27"/>
    <w:rsid w:val="00371C08"/>
    <w:rsid w:val="00372027"/>
    <w:rsid w:val="0037235E"/>
    <w:rsid w:val="00372732"/>
    <w:rsid w:val="00372873"/>
    <w:rsid w:val="00372E74"/>
    <w:rsid w:val="00373048"/>
    <w:rsid w:val="00373F7B"/>
    <w:rsid w:val="00374008"/>
    <w:rsid w:val="003741D9"/>
    <w:rsid w:val="003741EE"/>
    <w:rsid w:val="003745BA"/>
    <w:rsid w:val="00374FCA"/>
    <w:rsid w:val="003755DE"/>
    <w:rsid w:val="003758BA"/>
    <w:rsid w:val="00375A39"/>
    <w:rsid w:val="003762D6"/>
    <w:rsid w:val="00376638"/>
    <w:rsid w:val="00376CAF"/>
    <w:rsid w:val="00377541"/>
    <w:rsid w:val="003802C2"/>
    <w:rsid w:val="00380958"/>
    <w:rsid w:val="00380B1B"/>
    <w:rsid w:val="003810CE"/>
    <w:rsid w:val="0038132D"/>
    <w:rsid w:val="00381350"/>
    <w:rsid w:val="00381437"/>
    <w:rsid w:val="003815F2"/>
    <w:rsid w:val="0038169B"/>
    <w:rsid w:val="00381D2D"/>
    <w:rsid w:val="00381EEE"/>
    <w:rsid w:val="00381FF9"/>
    <w:rsid w:val="00382536"/>
    <w:rsid w:val="00382BFB"/>
    <w:rsid w:val="00382D29"/>
    <w:rsid w:val="00383455"/>
    <w:rsid w:val="00384016"/>
    <w:rsid w:val="00384D2D"/>
    <w:rsid w:val="0038546A"/>
    <w:rsid w:val="00385B56"/>
    <w:rsid w:val="00386302"/>
    <w:rsid w:val="0038662C"/>
    <w:rsid w:val="003866C0"/>
    <w:rsid w:val="00386734"/>
    <w:rsid w:val="00386E35"/>
    <w:rsid w:val="00387382"/>
    <w:rsid w:val="003874CB"/>
    <w:rsid w:val="00387716"/>
    <w:rsid w:val="00387E3B"/>
    <w:rsid w:val="003903C0"/>
    <w:rsid w:val="003904A2"/>
    <w:rsid w:val="00390732"/>
    <w:rsid w:val="00390796"/>
    <w:rsid w:val="00390B47"/>
    <w:rsid w:val="00390C3C"/>
    <w:rsid w:val="00390CEC"/>
    <w:rsid w:val="00391F32"/>
    <w:rsid w:val="003927C9"/>
    <w:rsid w:val="003930A6"/>
    <w:rsid w:val="003933DC"/>
    <w:rsid w:val="00393935"/>
    <w:rsid w:val="0039418E"/>
    <w:rsid w:val="00394A3B"/>
    <w:rsid w:val="003957F2"/>
    <w:rsid w:val="00395D33"/>
    <w:rsid w:val="00396018"/>
    <w:rsid w:val="003961E0"/>
    <w:rsid w:val="00396A6F"/>
    <w:rsid w:val="00396D38"/>
    <w:rsid w:val="003970CF"/>
    <w:rsid w:val="003977BF"/>
    <w:rsid w:val="00397CB7"/>
    <w:rsid w:val="00397EF6"/>
    <w:rsid w:val="003A19E2"/>
    <w:rsid w:val="003A20C2"/>
    <w:rsid w:val="003A249D"/>
    <w:rsid w:val="003A2957"/>
    <w:rsid w:val="003A2D15"/>
    <w:rsid w:val="003A3AA4"/>
    <w:rsid w:val="003A3CC5"/>
    <w:rsid w:val="003A41DC"/>
    <w:rsid w:val="003A42BF"/>
    <w:rsid w:val="003A494D"/>
    <w:rsid w:val="003A560E"/>
    <w:rsid w:val="003A5B96"/>
    <w:rsid w:val="003A5C9A"/>
    <w:rsid w:val="003A61AA"/>
    <w:rsid w:val="003A6379"/>
    <w:rsid w:val="003A6444"/>
    <w:rsid w:val="003A6600"/>
    <w:rsid w:val="003A665D"/>
    <w:rsid w:val="003A68D4"/>
    <w:rsid w:val="003A6B6F"/>
    <w:rsid w:val="003A7683"/>
    <w:rsid w:val="003A7CA5"/>
    <w:rsid w:val="003A7E02"/>
    <w:rsid w:val="003A7F09"/>
    <w:rsid w:val="003B0759"/>
    <w:rsid w:val="003B07E9"/>
    <w:rsid w:val="003B0803"/>
    <w:rsid w:val="003B0C7A"/>
    <w:rsid w:val="003B0D0F"/>
    <w:rsid w:val="003B0D82"/>
    <w:rsid w:val="003B0FCA"/>
    <w:rsid w:val="003B10F2"/>
    <w:rsid w:val="003B1772"/>
    <w:rsid w:val="003B2886"/>
    <w:rsid w:val="003B2C80"/>
    <w:rsid w:val="003B2D99"/>
    <w:rsid w:val="003B2FBC"/>
    <w:rsid w:val="003B34B0"/>
    <w:rsid w:val="003B388C"/>
    <w:rsid w:val="003B4491"/>
    <w:rsid w:val="003B4950"/>
    <w:rsid w:val="003B4A91"/>
    <w:rsid w:val="003B5C3C"/>
    <w:rsid w:val="003B5DBA"/>
    <w:rsid w:val="003B5FA9"/>
    <w:rsid w:val="003B63D9"/>
    <w:rsid w:val="003B6526"/>
    <w:rsid w:val="003B653E"/>
    <w:rsid w:val="003B65BE"/>
    <w:rsid w:val="003B6786"/>
    <w:rsid w:val="003B6970"/>
    <w:rsid w:val="003B740A"/>
    <w:rsid w:val="003B7A61"/>
    <w:rsid w:val="003B7BC6"/>
    <w:rsid w:val="003B7E1F"/>
    <w:rsid w:val="003B7F9F"/>
    <w:rsid w:val="003C080D"/>
    <w:rsid w:val="003C0EB8"/>
    <w:rsid w:val="003C185A"/>
    <w:rsid w:val="003C1979"/>
    <w:rsid w:val="003C2A07"/>
    <w:rsid w:val="003C2BC4"/>
    <w:rsid w:val="003C34F6"/>
    <w:rsid w:val="003C3AB0"/>
    <w:rsid w:val="003C3B31"/>
    <w:rsid w:val="003C4587"/>
    <w:rsid w:val="003C46B6"/>
    <w:rsid w:val="003C4744"/>
    <w:rsid w:val="003C4A6A"/>
    <w:rsid w:val="003C4D38"/>
    <w:rsid w:val="003C4E74"/>
    <w:rsid w:val="003C522F"/>
    <w:rsid w:val="003C59D0"/>
    <w:rsid w:val="003C59E1"/>
    <w:rsid w:val="003C5FA6"/>
    <w:rsid w:val="003C6368"/>
    <w:rsid w:val="003C67A1"/>
    <w:rsid w:val="003C6D90"/>
    <w:rsid w:val="003C6DCA"/>
    <w:rsid w:val="003C7182"/>
    <w:rsid w:val="003C73CF"/>
    <w:rsid w:val="003C76DC"/>
    <w:rsid w:val="003C7CB5"/>
    <w:rsid w:val="003D00CD"/>
    <w:rsid w:val="003D10FA"/>
    <w:rsid w:val="003D11FB"/>
    <w:rsid w:val="003D152B"/>
    <w:rsid w:val="003D1AD2"/>
    <w:rsid w:val="003D21A9"/>
    <w:rsid w:val="003D2926"/>
    <w:rsid w:val="003D3065"/>
    <w:rsid w:val="003D329D"/>
    <w:rsid w:val="003D3B7B"/>
    <w:rsid w:val="003D415F"/>
    <w:rsid w:val="003D42AE"/>
    <w:rsid w:val="003D4522"/>
    <w:rsid w:val="003D4B40"/>
    <w:rsid w:val="003D4F99"/>
    <w:rsid w:val="003D5058"/>
    <w:rsid w:val="003D549B"/>
    <w:rsid w:val="003D55E2"/>
    <w:rsid w:val="003D65F1"/>
    <w:rsid w:val="003D667F"/>
    <w:rsid w:val="003D6797"/>
    <w:rsid w:val="003D6EBC"/>
    <w:rsid w:val="003D7B22"/>
    <w:rsid w:val="003E01D2"/>
    <w:rsid w:val="003E0738"/>
    <w:rsid w:val="003E0BC1"/>
    <w:rsid w:val="003E2126"/>
    <w:rsid w:val="003E22D2"/>
    <w:rsid w:val="003E2561"/>
    <w:rsid w:val="003E362E"/>
    <w:rsid w:val="003E36D5"/>
    <w:rsid w:val="003E3708"/>
    <w:rsid w:val="003E3BC6"/>
    <w:rsid w:val="003E4483"/>
    <w:rsid w:val="003E4630"/>
    <w:rsid w:val="003E4782"/>
    <w:rsid w:val="003E4867"/>
    <w:rsid w:val="003E4FEE"/>
    <w:rsid w:val="003E51B4"/>
    <w:rsid w:val="003E56E6"/>
    <w:rsid w:val="003E592C"/>
    <w:rsid w:val="003E6215"/>
    <w:rsid w:val="003E6CAE"/>
    <w:rsid w:val="003E6E5B"/>
    <w:rsid w:val="003E7829"/>
    <w:rsid w:val="003EBB7C"/>
    <w:rsid w:val="003F0073"/>
    <w:rsid w:val="003F0460"/>
    <w:rsid w:val="003F0566"/>
    <w:rsid w:val="003F083E"/>
    <w:rsid w:val="003F0B28"/>
    <w:rsid w:val="003F0FB1"/>
    <w:rsid w:val="003F0FE6"/>
    <w:rsid w:val="003F1602"/>
    <w:rsid w:val="003F18CF"/>
    <w:rsid w:val="003F19FB"/>
    <w:rsid w:val="003F1A9A"/>
    <w:rsid w:val="003F1E21"/>
    <w:rsid w:val="003F2053"/>
    <w:rsid w:val="003F22A6"/>
    <w:rsid w:val="003F3755"/>
    <w:rsid w:val="003F3BCB"/>
    <w:rsid w:val="003F3FDF"/>
    <w:rsid w:val="003F42CA"/>
    <w:rsid w:val="003F4482"/>
    <w:rsid w:val="003F487C"/>
    <w:rsid w:val="003F4C47"/>
    <w:rsid w:val="003F526A"/>
    <w:rsid w:val="003F536B"/>
    <w:rsid w:val="003F5552"/>
    <w:rsid w:val="003F5A77"/>
    <w:rsid w:val="003F5F5C"/>
    <w:rsid w:val="003F646F"/>
    <w:rsid w:val="003F6D0A"/>
    <w:rsid w:val="003F6E60"/>
    <w:rsid w:val="003F6E99"/>
    <w:rsid w:val="003F6F42"/>
    <w:rsid w:val="003F730F"/>
    <w:rsid w:val="003F7349"/>
    <w:rsid w:val="003F75EA"/>
    <w:rsid w:val="003F7B2E"/>
    <w:rsid w:val="003F7D6A"/>
    <w:rsid w:val="004001A7"/>
    <w:rsid w:val="004002E5"/>
    <w:rsid w:val="0040045A"/>
    <w:rsid w:val="0040075B"/>
    <w:rsid w:val="00401854"/>
    <w:rsid w:val="00401BF0"/>
    <w:rsid w:val="004029C1"/>
    <w:rsid w:val="004029EE"/>
    <w:rsid w:val="00402C67"/>
    <w:rsid w:val="004036BA"/>
    <w:rsid w:val="004036E7"/>
    <w:rsid w:val="0040394B"/>
    <w:rsid w:val="00403C26"/>
    <w:rsid w:val="00403CC7"/>
    <w:rsid w:val="0040411D"/>
    <w:rsid w:val="00404835"/>
    <w:rsid w:val="00404D35"/>
    <w:rsid w:val="0040512E"/>
    <w:rsid w:val="00405154"/>
    <w:rsid w:val="0040527A"/>
    <w:rsid w:val="00405706"/>
    <w:rsid w:val="00405CF1"/>
    <w:rsid w:val="00405E76"/>
    <w:rsid w:val="00406228"/>
    <w:rsid w:val="0040622E"/>
    <w:rsid w:val="00406EC5"/>
    <w:rsid w:val="004079F8"/>
    <w:rsid w:val="00407B97"/>
    <w:rsid w:val="00410028"/>
    <w:rsid w:val="004100C2"/>
    <w:rsid w:val="004103BD"/>
    <w:rsid w:val="00410802"/>
    <w:rsid w:val="00410B3D"/>
    <w:rsid w:val="0041244F"/>
    <w:rsid w:val="004124DB"/>
    <w:rsid w:val="004128F2"/>
    <w:rsid w:val="004132CF"/>
    <w:rsid w:val="0041351B"/>
    <w:rsid w:val="00413914"/>
    <w:rsid w:val="00414199"/>
    <w:rsid w:val="004142B0"/>
    <w:rsid w:val="004143B4"/>
    <w:rsid w:val="00414C1D"/>
    <w:rsid w:val="00414DE8"/>
    <w:rsid w:val="004150E1"/>
    <w:rsid w:val="00415907"/>
    <w:rsid w:val="00415DF5"/>
    <w:rsid w:val="0041645C"/>
    <w:rsid w:val="0041648E"/>
    <w:rsid w:val="00416F06"/>
    <w:rsid w:val="00416F08"/>
    <w:rsid w:val="0041737F"/>
    <w:rsid w:val="004176DE"/>
    <w:rsid w:val="00417B1A"/>
    <w:rsid w:val="00420915"/>
    <w:rsid w:val="00420BAA"/>
    <w:rsid w:val="00420D40"/>
    <w:rsid w:val="00421111"/>
    <w:rsid w:val="004212B8"/>
    <w:rsid w:val="0042161B"/>
    <w:rsid w:val="00421A7A"/>
    <w:rsid w:val="0042201E"/>
    <w:rsid w:val="00423A1C"/>
    <w:rsid w:val="00423D4A"/>
    <w:rsid w:val="00424DAE"/>
    <w:rsid w:val="00424FD7"/>
    <w:rsid w:val="004252EB"/>
    <w:rsid w:val="00425332"/>
    <w:rsid w:val="00425534"/>
    <w:rsid w:val="00425819"/>
    <w:rsid w:val="00426257"/>
    <w:rsid w:val="004263B7"/>
    <w:rsid w:val="004263F0"/>
    <w:rsid w:val="004269E2"/>
    <w:rsid w:val="00426BA8"/>
    <w:rsid w:val="00426BFA"/>
    <w:rsid w:val="00427078"/>
    <w:rsid w:val="004275AD"/>
    <w:rsid w:val="0043019C"/>
    <w:rsid w:val="00430227"/>
    <w:rsid w:val="00430F76"/>
    <w:rsid w:val="004311A2"/>
    <w:rsid w:val="004315F7"/>
    <w:rsid w:val="00431CAB"/>
    <w:rsid w:val="004320E2"/>
    <w:rsid w:val="004320F4"/>
    <w:rsid w:val="00432131"/>
    <w:rsid w:val="00432DE6"/>
    <w:rsid w:val="00432EA8"/>
    <w:rsid w:val="00433074"/>
    <w:rsid w:val="0043325E"/>
    <w:rsid w:val="00433853"/>
    <w:rsid w:val="0043466C"/>
    <w:rsid w:val="00434828"/>
    <w:rsid w:val="00435108"/>
    <w:rsid w:val="00435168"/>
    <w:rsid w:val="00435219"/>
    <w:rsid w:val="00435327"/>
    <w:rsid w:val="00435AD2"/>
    <w:rsid w:val="00435E58"/>
    <w:rsid w:val="004366F8"/>
    <w:rsid w:val="00436D8C"/>
    <w:rsid w:val="0043769B"/>
    <w:rsid w:val="00437CAD"/>
    <w:rsid w:val="004403D5"/>
    <w:rsid w:val="004406FA"/>
    <w:rsid w:val="004406FF"/>
    <w:rsid w:val="00440C41"/>
    <w:rsid w:val="00441AC9"/>
    <w:rsid w:val="00441B2F"/>
    <w:rsid w:val="00442F33"/>
    <w:rsid w:val="00443640"/>
    <w:rsid w:val="00443BA1"/>
    <w:rsid w:val="00443C64"/>
    <w:rsid w:val="00444916"/>
    <w:rsid w:val="00444954"/>
    <w:rsid w:val="00444AA6"/>
    <w:rsid w:val="00444DEB"/>
    <w:rsid w:val="004454E9"/>
    <w:rsid w:val="00445545"/>
    <w:rsid w:val="0044690E"/>
    <w:rsid w:val="00447077"/>
    <w:rsid w:val="00447330"/>
    <w:rsid w:val="00447A4A"/>
    <w:rsid w:val="00450AE4"/>
    <w:rsid w:val="00451412"/>
    <w:rsid w:val="00451811"/>
    <w:rsid w:val="00451AD1"/>
    <w:rsid w:val="00451F67"/>
    <w:rsid w:val="00452E14"/>
    <w:rsid w:val="00453577"/>
    <w:rsid w:val="004539F1"/>
    <w:rsid w:val="00453D39"/>
    <w:rsid w:val="00454955"/>
    <w:rsid w:val="004550C1"/>
    <w:rsid w:val="0045519C"/>
    <w:rsid w:val="00455E90"/>
    <w:rsid w:val="004567AF"/>
    <w:rsid w:val="00456951"/>
    <w:rsid w:val="004571EE"/>
    <w:rsid w:val="00457A64"/>
    <w:rsid w:val="00460669"/>
    <w:rsid w:val="0046076D"/>
    <w:rsid w:val="00460BD2"/>
    <w:rsid w:val="00461187"/>
    <w:rsid w:val="00461522"/>
    <w:rsid w:val="00461AC8"/>
    <w:rsid w:val="00461EEA"/>
    <w:rsid w:val="004625DC"/>
    <w:rsid w:val="00462FFC"/>
    <w:rsid w:val="00463165"/>
    <w:rsid w:val="00463E4B"/>
    <w:rsid w:val="00464274"/>
    <w:rsid w:val="00464A3E"/>
    <w:rsid w:val="00464AFB"/>
    <w:rsid w:val="00465613"/>
    <w:rsid w:val="0046650C"/>
    <w:rsid w:val="00466DC2"/>
    <w:rsid w:val="0046783D"/>
    <w:rsid w:val="00467C26"/>
    <w:rsid w:val="004714DE"/>
    <w:rsid w:val="00471627"/>
    <w:rsid w:val="00471678"/>
    <w:rsid w:val="00471C38"/>
    <w:rsid w:val="00472012"/>
    <w:rsid w:val="00472147"/>
    <w:rsid w:val="004722C0"/>
    <w:rsid w:val="00472B6C"/>
    <w:rsid w:val="00472C8D"/>
    <w:rsid w:val="00473059"/>
    <w:rsid w:val="0047332B"/>
    <w:rsid w:val="00473386"/>
    <w:rsid w:val="0047394F"/>
    <w:rsid w:val="00475E1C"/>
    <w:rsid w:val="00476157"/>
    <w:rsid w:val="00476607"/>
    <w:rsid w:val="00476B1C"/>
    <w:rsid w:val="00476D4A"/>
    <w:rsid w:val="00476F10"/>
    <w:rsid w:val="004772BC"/>
    <w:rsid w:val="00477859"/>
    <w:rsid w:val="00480210"/>
    <w:rsid w:val="00480457"/>
    <w:rsid w:val="004805AF"/>
    <w:rsid w:val="00480DEA"/>
    <w:rsid w:val="004817A2"/>
    <w:rsid w:val="00482707"/>
    <w:rsid w:val="00482964"/>
    <w:rsid w:val="00483997"/>
    <w:rsid w:val="004840D3"/>
    <w:rsid w:val="00485343"/>
    <w:rsid w:val="004854EE"/>
    <w:rsid w:val="00485732"/>
    <w:rsid w:val="00485961"/>
    <w:rsid w:val="00485B5C"/>
    <w:rsid w:val="00486091"/>
    <w:rsid w:val="00487210"/>
    <w:rsid w:val="00487261"/>
    <w:rsid w:val="004872F0"/>
    <w:rsid w:val="0048732C"/>
    <w:rsid w:val="0048740E"/>
    <w:rsid w:val="0048794C"/>
    <w:rsid w:val="00487EFC"/>
    <w:rsid w:val="0049003B"/>
    <w:rsid w:val="004910E6"/>
    <w:rsid w:val="004911F3"/>
    <w:rsid w:val="0049177D"/>
    <w:rsid w:val="00491856"/>
    <w:rsid w:val="00491AD3"/>
    <w:rsid w:val="0049244C"/>
    <w:rsid w:val="00492608"/>
    <w:rsid w:val="0049260D"/>
    <w:rsid w:val="00492A28"/>
    <w:rsid w:val="0049366E"/>
    <w:rsid w:val="00493748"/>
    <w:rsid w:val="00493E49"/>
    <w:rsid w:val="00494004"/>
    <w:rsid w:val="004940C2"/>
    <w:rsid w:val="00494DF1"/>
    <w:rsid w:val="00495015"/>
    <w:rsid w:val="00495DC9"/>
    <w:rsid w:val="00495ED1"/>
    <w:rsid w:val="00496618"/>
    <w:rsid w:val="00496B58"/>
    <w:rsid w:val="00496B6A"/>
    <w:rsid w:val="00496E06"/>
    <w:rsid w:val="00496F70"/>
    <w:rsid w:val="0049733E"/>
    <w:rsid w:val="00497950"/>
    <w:rsid w:val="00497EC4"/>
    <w:rsid w:val="004A0B53"/>
    <w:rsid w:val="004A1019"/>
    <w:rsid w:val="004A1152"/>
    <w:rsid w:val="004A1605"/>
    <w:rsid w:val="004A18E6"/>
    <w:rsid w:val="004A1AD3"/>
    <w:rsid w:val="004A1F5F"/>
    <w:rsid w:val="004A289D"/>
    <w:rsid w:val="004A2F54"/>
    <w:rsid w:val="004A33E8"/>
    <w:rsid w:val="004A45C2"/>
    <w:rsid w:val="004A5227"/>
    <w:rsid w:val="004A559A"/>
    <w:rsid w:val="004A5AC1"/>
    <w:rsid w:val="004A5EEA"/>
    <w:rsid w:val="004A5FDC"/>
    <w:rsid w:val="004A605A"/>
    <w:rsid w:val="004A655B"/>
    <w:rsid w:val="004A677B"/>
    <w:rsid w:val="004A694B"/>
    <w:rsid w:val="004A6C8E"/>
    <w:rsid w:val="004A6D30"/>
    <w:rsid w:val="004A77A8"/>
    <w:rsid w:val="004A7871"/>
    <w:rsid w:val="004A7AC8"/>
    <w:rsid w:val="004B00FF"/>
    <w:rsid w:val="004B02C0"/>
    <w:rsid w:val="004B0861"/>
    <w:rsid w:val="004B08C8"/>
    <w:rsid w:val="004B0A23"/>
    <w:rsid w:val="004B0B92"/>
    <w:rsid w:val="004B0BD1"/>
    <w:rsid w:val="004B0C3C"/>
    <w:rsid w:val="004B0E17"/>
    <w:rsid w:val="004B0E96"/>
    <w:rsid w:val="004B13B9"/>
    <w:rsid w:val="004B1D38"/>
    <w:rsid w:val="004B25CA"/>
    <w:rsid w:val="004B35E2"/>
    <w:rsid w:val="004B3659"/>
    <w:rsid w:val="004B444B"/>
    <w:rsid w:val="004B4668"/>
    <w:rsid w:val="004B4B3C"/>
    <w:rsid w:val="004B5786"/>
    <w:rsid w:val="004B5EE9"/>
    <w:rsid w:val="004B60D4"/>
    <w:rsid w:val="004B61B7"/>
    <w:rsid w:val="004B6A17"/>
    <w:rsid w:val="004B6A95"/>
    <w:rsid w:val="004B71EB"/>
    <w:rsid w:val="004C016B"/>
    <w:rsid w:val="004C0B67"/>
    <w:rsid w:val="004C0D57"/>
    <w:rsid w:val="004C10B2"/>
    <w:rsid w:val="004C117C"/>
    <w:rsid w:val="004C2457"/>
    <w:rsid w:val="004C2468"/>
    <w:rsid w:val="004C2631"/>
    <w:rsid w:val="004C2EC7"/>
    <w:rsid w:val="004C31DA"/>
    <w:rsid w:val="004C33FF"/>
    <w:rsid w:val="004C3509"/>
    <w:rsid w:val="004C36D5"/>
    <w:rsid w:val="004C4699"/>
    <w:rsid w:val="004C4EE9"/>
    <w:rsid w:val="004C4FED"/>
    <w:rsid w:val="004C5D50"/>
    <w:rsid w:val="004C5E27"/>
    <w:rsid w:val="004C63D7"/>
    <w:rsid w:val="004C66EE"/>
    <w:rsid w:val="004C6BCE"/>
    <w:rsid w:val="004C6F7D"/>
    <w:rsid w:val="004C7741"/>
    <w:rsid w:val="004C7ABA"/>
    <w:rsid w:val="004C7D5A"/>
    <w:rsid w:val="004D02F3"/>
    <w:rsid w:val="004D0D07"/>
    <w:rsid w:val="004D1951"/>
    <w:rsid w:val="004D24E3"/>
    <w:rsid w:val="004D2548"/>
    <w:rsid w:val="004D2C48"/>
    <w:rsid w:val="004D2D66"/>
    <w:rsid w:val="004D2DDE"/>
    <w:rsid w:val="004D2F21"/>
    <w:rsid w:val="004D322C"/>
    <w:rsid w:val="004D32FA"/>
    <w:rsid w:val="004D342B"/>
    <w:rsid w:val="004D36C4"/>
    <w:rsid w:val="004D39A9"/>
    <w:rsid w:val="004D3D71"/>
    <w:rsid w:val="004D3E88"/>
    <w:rsid w:val="004D41C6"/>
    <w:rsid w:val="004D43C8"/>
    <w:rsid w:val="004D4E0A"/>
    <w:rsid w:val="004D4E8D"/>
    <w:rsid w:val="004D4FC1"/>
    <w:rsid w:val="004D52CD"/>
    <w:rsid w:val="004D52EF"/>
    <w:rsid w:val="004D57B8"/>
    <w:rsid w:val="004D5F53"/>
    <w:rsid w:val="004D6135"/>
    <w:rsid w:val="004D6671"/>
    <w:rsid w:val="004D67F3"/>
    <w:rsid w:val="004D7980"/>
    <w:rsid w:val="004E0120"/>
    <w:rsid w:val="004E0416"/>
    <w:rsid w:val="004E0E63"/>
    <w:rsid w:val="004E159D"/>
    <w:rsid w:val="004E19DE"/>
    <w:rsid w:val="004E1F1E"/>
    <w:rsid w:val="004E228B"/>
    <w:rsid w:val="004E2438"/>
    <w:rsid w:val="004E26BD"/>
    <w:rsid w:val="004E28F0"/>
    <w:rsid w:val="004E363E"/>
    <w:rsid w:val="004E3C2B"/>
    <w:rsid w:val="004E4217"/>
    <w:rsid w:val="004E44C7"/>
    <w:rsid w:val="004E44D4"/>
    <w:rsid w:val="004E46BB"/>
    <w:rsid w:val="004E4C28"/>
    <w:rsid w:val="004E50ED"/>
    <w:rsid w:val="004E523D"/>
    <w:rsid w:val="004E5705"/>
    <w:rsid w:val="004E5D5B"/>
    <w:rsid w:val="004E5F04"/>
    <w:rsid w:val="004E6849"/>
    <w:rsid w:val="004E6EAB"/>
    <w:rsid w:val="004E741C"/>
    <w:rsid w:val="004E7A94"/>
    <w:rsid w:val="004E7C00"/>
    <w:rsid w:val="004E7C17"/>
    <w:rsid w:val="004E7EBA"/>
    <w:rsid w:val="004F0017"/>
    <w:rsid w:val="004F00ED"/>
    <w:rsid w:val="004F07CE"/>
    <w:rsid w:val="004F0868"/>
    <w:rsid w:val="004F0E9D"/>
    <w:rsid w:val="004F0FA0"/>
    <w:rsid w:val="004F1911"/>
    <w:rsid w:val="004F1B80"/>
    <w:rsid w:val="004F1CC1"/>
    <w:rsid w:val="004F2580"/>
    <w:rsid w:val="004F26EE"/>
    <w:rsid w:val="004F2C91"/>
    <w:rsid w:val="004F3255"/>
    <w:rsid w:val="004F335C"/>
    <w:rsid w:val="004F3AD7"/>
    <w:rsid w:val="004F3C7D"/>
    <w:rsid w:val="004F40E4"/>
    <w:rsid w:val="004F4127"/>
    <w:rsid w:val="004F4AD7"/>
    <w:rsid w:val="004F4BA6"/>
    <w:rsid w:val="004F56F9"/>
    <w:rsid w:val="004F5BD8"/>
    <w:rsid w:val="004F5EAC"/>
    <w:rsid w:val="004F680E"/>
    <w:rsid w:val="004F68A1"/>
    <w:rsid w:val="004F6BAE"/>
    <w:rsid w:val="004F6F04"/>
    <w:rsid w:val="004F7208"/>
    <w:rsid w:val="004F7524"/>
    <w:rsid w:val="004F7D60"/>
    <w:rsid w:val="004F7F21"/>
    <w:rsid w:val="00500538"/>
    <w:rsid w:val="00500A01"/>
    <w:rsid w:val="00500AAB"/>
    <w:rsid w:val="00500B0A"/>
    <w:rsid w:val="0050108C"/>
    <w:rsid w:val="00501168"/>
    <w:rsid w:val="00501CCC"/>
    <w:rsid w:val="00501F5E"/>
    <w:rsid w:val="00501F76"/>
    <w:rsid w:val="0050206A"/>
    <w:rsid w:val="00502144"/>
    <w:rsid w:val="00502778"/>
    <w:rsid w:val="00502CBA"/>
    <w:rsid w:val="00502E7A"/>
    <w:rsid w:val="005036C2"/>
    <w:rsid w:val="005039A6"/>
    <w:rsid w:val="00503E7E"/>
    <w:rsid w:val="00504062"/>
    <w:rsid w:val="00505948"/>
    <w:rsid w:val="005061BB"/>
    <w:rsid w:val="005068B5"/>
    <w:rsid w:val="00506B31"/>
    <w:rsid w:val="00507C83"/>
    <w:rsid w:val="00507DDF"/>
    <w:rsid w:val="00510199"/>
    <w:rsid w:val="00510842"/>
    <w:rsid w:val="00510AED"/>
    <w:rsid w:val="00510C60"/>
    <w:rsid w:val="00510C8B"/>
    <w:rsid w:val="005112F7"/>
    <w:rsid w:val="005115FB"/>
    <w:rsid w:val="00511E24"/>
    <w:rsid w:val="0051209C"/>
    <w:rsid w:val="00512DF1"/>
    <w:rsid w:val="005132E4"/>
    <w:rsid w:val="005136D0"/>
    <w:rsid w:val="00513A05"/>
    <w:rsid w:val="00513F87"/>
    <w:rsid w:val="00514612"/>
    <w:rsid w:val="00515277"/>
    <w:rsid w:val="00515D11"/>
    <w:rsid w:val="00515D80"/>
    <w:rsid w:val="00516302"/>
    <w:rsid w:val="0051639C"/>
    <w:rsid w:val="0051640E"/>
    <w:rsid w:val="005165B3"/>
    <w:rsid w:val="005167C1"/>
    <w:rsid w:val="00516F63"/>
    <w:rsid w:val="00517040"/>
    <w:rsid w:val="00517D62"/>
    <w:rsid w:val="00517E2D"/>
    <w:rsid w:val="0052002F"/>
    <w:rsid w:val="00520152"/>
    <w:rsid w:val="00520561"/>
    <w:rsid w:val="00521112"/>
    <w:rsid w:val="005214DF"/>
    <w:rsid w:val="00521505"/>
    <w:rsid w:val="00521AA7"/>
    <w:rsid w:val="00521BBB"/>
    <w:rsid w:val="00521CB6"/>
    <w:rsid w:val="00522D77"/>
    <w:rsid w:val="00522E1F"/>
    <w:rsid w:val="005234B1"/>
    <w:rsid w:val="005236C5"/>
    <w:rsid w:val="005238E9"/>
    <w:rsid w:val="00523CFF"/>
    <w:rsid w:val="00523F70"/>
    <w:rsid w:val="005245CE"/>
    <w:rsid w:val="005251A2"/>
    <w:rsid w:val="005254AE"/>
    <w:rsid w:val="00525927"/>
    <w:rsid w:val="00525EFF"/>
    <w:rsid w:val="00526021"/>
    <w:rsid w:val="005262E6"/>
    <w:rsid w:val="005266D9"/>
    <w:rsid w:val="00526DEE"/>
    <w:rsid w:val="00527916"/>
    <w:rsid w:val="00527AF0"/>
    <w:rsid w:val="0053005C"/>
    <w:rsid w:val="005300F9"/>
    <w:rsid w:val="00530ACA"/>
    <w:rsid w:val="00530F0A"/>
    <w:rsid w:val="00530FD7"/>
    <w:rsid w:val="00532103"/>
    <w:rsid w:val="0053231D"/>
    <w:rsid w:val="0053241C"/>
    <w:rsid w:val="0053281B"/>
    <w:rsid w:val="00532D0A"/>
    <w:rsid w:val="005332E2"/>
    <w:rsid w:val="0053355E"/>
    <w:rsid w:val="00533560"/>
    <w:rsid w:val="005337B9"/>
    <w:rsid w:val="00533D04"/>
    <w:rsid w:val="005343BE"/>
    <w:rsid w:val="00534A07"/>
    <w:rsid w:val="005350DB"/>
    <w:rsid w:val="0053520B"/>
    <w:rsid w:val="005352FC"/>
    <w:rsid w:val="005354AA"/>
    <w:rsid w:val="005355B9"/>
    <w:rsid w:val="005357BE"/>
    <w:rsid w:val="00535866"/>
    <w:rsid w:val="00535C19"/>
    <w:rsid w:val="00536271"/>
    <w:rsid w:val="005366CE"/>
    <w:rsid w:val="0053685A"/>
    <w:rsid w:val="00536DD0"/>
    <w:rsid w:val="0053730B"/>
    <w:rsid w:val="0053756B"/>
    <w:rsid w:val="005376D5"/>
    <w:rsid w:val="00537B21"/>
    <w:rsid w:val="00540736"/>
    <w:rsid w:val="00540873"/>
    <w:rsid w:val="00541119"/>
    <w:rsid w:val="00541767"/>
    <w:rsid w:val="00541BB0"/>
    <w:rsid w:val="0054216B"/>
    <w:rsid w:val="0054227E"/>
    <w:rsid w:val="005424A8"/>
    <w:rsid w:val="00542CF8"/>
    <w:rsid w:val="0054357F"/>
    <w:rsid w:val="00543BDC"/>
    <w:rsid w:val="00545542"/>
    <w:rsid w:val="00545578"/>
    <w:rsid w:val="00545942"/>
    <w:rsid w:val="00545A85"/>
    <w:rsid w:val="00545ED2"/>
    <w:rsid w:val="005460F9"/>
    <w:rsid w:val="0054635A"/>
    <w:rsid w:val="00546D49"/>
    <w:rsid w:val="00546F1E"/>
    <w:rsid w:val="005473B0"/>
    <w:rsid w:val="005473FF"/>
    <w:rsid w:val="00547585"/>
    <w:rsid w:val="0054AA9D"/>
    <w:rsid w:val="005514E6"/>
    <w:rsid w:val="00551D9F"/>
    <w:rsid w:val="00552114"/>
    <w:rsid w:val="005522CC"/>
    <w:rsid w:val="005525BB"/>
    <w:rsid w:val="00552BA9"/>
    <w:rsid w:val="00552C63"/>
    <w:rsid w:val="00552E92"/>
    <w:rsid w:val="00553099"/>
    <w:rsid w:val="005543EB"/>
    <w:rsid w:val="00554CC2"/>
    <w:rsid w:val="005550B9"/>
    <w:rsid w:val="00555162"/>
    <w:rsid w:val="00555361"/>
    <w:rsid w:val="005555E3"/>
    <w:rsid w:val="0055577A"/>
    <w:rsid w:val="005557B4"/>
    <w:rsid w:val="00555986"/>
    <w:rsid w:val="00555E29"/>
    <w:rsid w:val="00556C94"/>
    <w:rsid w:val="005570EF"/>
    <w:rsid w:val="00557C93"/>
    <w:rsid w:val="005603B3"/>
    <w:rsid w:val="00560703"/>
    <w:rsid w:val="005607DB"/>
    <w:rsid w:val="00560C35"/>
    <w:rsid w:val="00561008"/>
    <w:rsid w:val="00561994"/>
    <w:rsid w:val="005623DF"/>
    <w:rsid w:val="0056263E"/>
    <w:rsid w:val="005628F0"/>
    <w:rsid w:val="00562EA8"/>
    <w:rsid w:val="00563156"/>
    <w:rsid w:val="0056386C"/>
    <w:rsid w:val="005638A3"/>
    <w:rsid w:val="00563B29"/>
    <w:rsid w:val="00563BD0"/>
    <w:rsid w:val="00563C61"/>
    <w:rsid w:val="00563D17"/>
    <w:rsid w:val="005642A0"/>
    <w:rsid w:val="005644D8"/>
    <w:rsid w:val="00564CF3"/>
    <w:rsid w:val="005650EF"/>
    <w:rsid w:val="0056581A"/>
    <w:rsid w:val="0056623D"/>
    <w:rsid w:val="00567023"/>
    <w:rsid w:val="00567203"/>
    <w:rsid w:val="00567468"/>
    <w:rsid w:val="005677A9"/>
    <w:rsid w:val="005678F9"/>
    <w:rsid w:val="005679BB"/>
    <w:rsid w:val="00570B4B"/>
    <w:rsid w:val="00570E52"/>
    <w:rsid w:val="00571170"/>
    <w:rsid w:val="005717E1"/>
    <w:rsid w:val="005718C4"/>
    <w:rsid w:val="005721F7"/>
    <w:rsid w:val="00573013"/>
    <w:rsid w:val="00574066"/>
    <w:rsid w:val="00574A1B"/>
    <w:rsid w:val="00574BD4"/>
    <w:rsid w:val="00574BFB"/>
    <w:rsid w:val="00574D20"/>
    <w:rsid w:val="00574EAD"/>
    <w:rsid w:val="005758FA"/>
    <w:rsid w:val="00575A2F"/>
    <w:rsid w:val="00575A44"/>
    <w:rsid w:val="0057613C"/>
    <w:rsid w:val="005767A4"/>
    <w:rsid w:val="0057686C"/>
    <w:rsid w:val="00576967"/>
    <w:rsid w:val="00576D41"/>
    <w:rsid w:val="00577418"/>
    <w:rsid w:val="0057761F"/>
    <w:rsid w:val="0058043C"/>
    <w:rsid w:val="005813A8"/>
    <w:rsid w:val="00581501"/>
    <w:rsid w:val="00581569"/>
    <w:rsid w:val="0058156B"/>
    <w:rsid w:val="00582349"/>
    <w:rsid w:val="00582959"/>
    <w:rsid w:val="00582A89"/>
    <w:rsid w:val="00582B5B"/>
    <w:rsid w:val="00582E30"/>
    <w:rsid w:val="00583BC2"/>
    <w:rsid w:val="0058444D"/>
    <w:rsid w:val="00585914"/>
    <w:rsid w:val="00586BEB"/>
    <w:rsid w:val="0058725F"/>
    <w:rsid w:val="0058748B"/>
    <w:rsid w:val="00587C0E"/>
    <w:rsid w:val="00587ECF"/>
    <w:rsid w:val="005919F8"/>
    <w:rsid w:val="00591BE7"/>
    <w:rsid w:val="00592445"/>
    <w:rsid w:val="0059268F"/>
    <w:rsid w:val="00592A85"/>
    <w:rsid w:val="005933FD"/>
    <w:rsid w:val="005937AF"/>
    <w:rsid w:val="00593C48"/>
    <w:rsid w:val="00593D1F"/>
    <w:rsid w:val="005940BF"/>
    <w:rsid w:val="00595525"/>
    <w:rsid w:val="00595E97"/>
    <w:rsid w:val="005969C6"/>
    <w:rsid w:val="0059720E"/>
    <w:rsid w:val="00597811"/>
    <w:rsid w:val="00597B16"/>
    <w:rsid w:val="00597D46"/>
    <w:rsid w:val="005A001E"/>
    <w:rsid w:val="005A0159"/>
    <w:rsid w:val="005A03C8"/>
    <w:rsid w:val="005A065F"/>
    <w:rsid w:val="005A0CDC"/>
    <w:rsid w:val="005A0F28"/>
    <w:rsid w:val="005A16FA"/>
    <w:rsid w:val="005A1775"/>
    <w:rsid w:val="005A198C"/>
    <w:rsid w:val="005A1AB2"/>
    <w:rsid w:val="005A2446"/>
    <w:rsid w:val="005A2747"/>
    <w:rsid w:val="005A2B34"/>
    <w:rsid w:val="005A2B68"/>
    <w:rsid w:val="005A30B6"/>
    <w:rsid w:val="005A3243"/>
    <w:rsid w:val="005A3468"/>
    <w:rsid w:val="005A3728"/>
    <w:rsid w:val="005A3AF4"/>
    <w:rsid w:val="005A40E7"/>
    <w:rsid w:val="005A65FA"/>
    <w:rsid w:val="005A690C"/>
    <w:rsid w:val="005A6F95"/>
    <w:rsid w:val="005A7A9B"/>
    <w:rsid w:val="005A7B09"/>
    <w:rsid w:val="005A7B58"/>
    <w:rsid w:val="005A7B90"/>
    <w:rsid w:val="005B027D"/>
    <w:rsid w:val="005B02D4"/>
    <w:rsid w:val="005B0565"/>
    <w:rsid w:val="005B0842"/>
    <w:rsid w:val="005B0CC2"/>
    <w:rsid w:val="005B0E17"/>
    <w:rsid w:val="005B0E1A"/>
    <w:rsid w:val="005B0F39"/>
    <w:rsid w:val="005B11DC"/>
    <w:rsid w:val="005B1795"/>
    <w:rsid w:val="005B191E"/>
    <w:rsid w:val="005B1E78"/>
    <w:rsid w:val="005B200C"/>
    <w:rsid w:val="005B2076"/>
    <w:rsid w:val="005B2174"/>
    <w:rsid w:val="005B2841"/>
    <w:rsid w:val="005B298A"/>
    <w:rsid w:val="005B2CC0"/>
    <w:rsid w:val="005B2DD6"/>
    <w:rsid w:val="005B2F8F"/>
    <w:rsid w:val="005B3088"/>
    <w:rsid w:val="005B3333"/>
    <w:rsid w:val="005B34EF"/>
    <w:rsid w:val="005B3707"/>
    <w:rsid w:val="005B423E"/>
    <w:rsid w:val="005B526C"/>
    <w:rsid w:val="005B5471"/>
    <w:rsid w:val="005B5489"/>
    <w:rsid w:val="005B56E4"/>
    <w:rsid w:val="005B57E5"/>
    <w:rsid w:val="005B6026"/>
    <w:rsid w:val="005B6044"/>
    <w:rsid w:val="005B608F"/>
    <w:rsid w:val="005B6348"/>
    <w:rsid w:val="005B689D"/>
    <w:rsid w:val="005B7902"/>
    <w:rsid w:val="005B79BE"/>
    <w:rsid w:val="005C0027"/>
    <w:rsid w:val="005C03DB"/>
    <w:rsid w:val="005C0620"/>
    <w:rsid w:val="005C07F8"/>
    <w:rsid w:val="005C086B"/>
    <w:rsid w:val="005C1649"/>
    <w:rsid w:val="005C1C40"/>
    <w:rsid w:val="005C1E93"/>
    <w:rsid w:val="005C2961"/>
    <w:rsid w:val="005C2AB2"/>
    <w:rsid w:val="005C321E"/>
    <w:rsid w:val="005C36D7"/>
    <w:rsid w:val="005C431F"/>
    <w:rsid w:val="005C441A"/>
    <w:rsid w:val="005C4B73"/>
    <w:rsid w:val="005C5951"/>
    <w:rsid w:val="005C5AD8"/>
    <w:rsid w:val="005C5B68"/>
    <w:rsid w:val="005C5E6F"/>
    <w:rsid w:val="005C6212"/>
    <w:rsid w:val="005C6D7C"/>
    <w:rsid w:val="005C74AF"/>
    <w:rsid w:val="005C79A8"/>
    <w:rsid w:val="005C7B35"/>
    <w:rsid w:val="005C7E04"/>
    <w:rsid w:val="005D012F"/>
    <w:rsid w:val="005D04A2"/>
    <w:rsid w:val="005D070A"/>
    <w:rsid w:val="005D07E5"/>
    <w:rsid w:val="005D07E9"/>
    <w:rsid w:val="005D0DCD"/>
    <w:rsid w:val="005D0E43"/>
    <w:rsid w:val="005D0E84"/>
    <w:rsid w:val="005D1558"/>
    <w:rsid w:val="005D159B"/>
    <w:rsid w:val="005D1985"/>
    <w:rsid w:val="005D20F6"/>
    <w:rsid w:val="005D2811"/>
    <w:rsid w:val="005D2A9E"/>
    <w:rsid w:val="005D2BE6"/>
    <w:rsid w:val="005D3014"/>
    <w:rsid w:val="005D342A"/>
    <w:rsid w:val="005D4477"/>
    <w:rsid w:val="005D4A55"/>
    <w:rsid w:val="005D4D75"/>
    <w:rsid w:val="005D580D"/>
    <w:rsid w:val="005D63B6"/>
    <w:rsid w:val="005D664B"/>
    <w:rsid w:val="005D6695"/>
    <w:rsid w:val="005D675C"/>
    <w:rsid w:val="005D71E1"/>
    <w:rsid w:val="005D7CBF"/>
    <w:rsid w:val="005E0096"/>
    <w:rsid w:val="005E016F"/>
    <w:rsid w:val="005E05D7"/>
    <w:rsid w:val="005E0B34"/>
    <w:rsid w:val="005E0CA7"/>
    <w:rsid w:val="005E15FF"/>
    <w:rsid w:val="005E28F3"/>
    <w:rsid w:val="005E2C97"/>
    <w:rsid w:val="005E32F3"/>
    <w:rsid w:val="005E3FE0"/>
    <w:rsid w:val="005E44EB"/>
    <w:rsid w:val="005E45BD"/>
    <w:rsid w:val="005E46A5"/>
    <w:rsid w:val="005E49AF"/>
    <w:rsid w:val="005E5165"/>
    <w:rsid w:val="005E517F"/>
    <w:rsid w:val="005E5574"/>
    <w:rsid w:val="005E57F2"/>
    <w:rsid w:val="005E58A2"/>
    <w:rsid w:val="005E5938"/>
    <w:rsid w:val="005E6171"/>
    <w:rsid w:val="005E6472"/>
    <w:rsid w:val="005E64EC"/>
    <w:rsid w:val="005E7344"/>
    <w:rsid w:val="005E7882"/>
    <w:rsid w:val="005E7A5D"/>
    <w:rsid w:val="005E7DDD"/>
    <w:rsid w:val="005E7F02"/>
    <w:rsid w:val="005F04FB"/>
    <w:rsid w:val="005F0C34"/>
    <w:rsid w:val="005F1512"/>
    <w:rsid w:val="005F1FB7"/>
    <w:rsid w:val="005F24A1"/>
    <w:rsid w:val="005F2661"/>
    <w:rsid w:val="005F29C8"/>
    <w:rsid w:val="005F2E39"/>
    <w:rsid w:val="005F30E5"/>
    <w:rsid w:val="005F3A90"/>
    <w:rsid w:val="005F4462"/>
    <w:rsid w:val="005F4613"/>
    <w:rsid w:val="005F47A6"/>
    <w:rsid w:val="005F4CFC"/>
    <w:rsid w:val="005F520A"/>
    <w:rsid w:val="005F5391"/>
    <w:rsid w:val="005F668B"/>
    <w:rsid w:val="005F67E6"/>
    <w:rsid w:val="005F7C5D"/>
    <w:rsid w:val="005F7CF9"/>
    <w:rsid w:val="005F7EB4"/>
    <w:rsid w:val="00600243"/>
    <w:rsid w:val="006005AE"/>
    <w:rsid w:val="0060083E"/>
    <w:rsid w:val="00600C5A"/>
    <w:rsid w:val="00601031"/>
    <w:rsid w:val="006015E7"/>
    <w:rsid w:val="006015F7"/>
    <w:rsid w:val="00601BF2"/>
    <w:rsid w:val="00602DF8"/>
    <w:rsid w:val="006039A0"/>
    <w:rsid w:val="00603FF3"/>
    <w:rsid w:val="00604149"/>
    <w:rsid w:val="00604426"/>
    <w:rsid w:val="00604C21"/>
    <w:rsid w:val="00604DA8"/>
    <w:rsid w:val="00605858"/>
    <w:rsid w:val="006059DA"/>
    <w:rsid w:val="00605C71"/>
    <w:rsid w:val="00605D2D"/>
    <w:rsid w:val="006060D6"/>
    <w:rsid w:val="00606DF0"/>
    <w:rsid w:val="006072F4"/>
    <w:rsid w:val="006075DC"/>
    <w:rsid w:val="006076E0"/>
    <w:rsid w:val="006078C3"/>
    <w:rsid w:val="006078E7"/>
    <w:rsid w:val="006106D4"/>
    <w:rsid w:val="006112E4"/>
    <w:rsid w:val="00611407"/>
    <w:rsid w:val="006116EC"/>
    <w:rsid w:val="00611820"/>
    <w:rsid w:val="00611950"/>
    <w:rsid w:val="00612479"/>
    <w:rsid w:val="00612CDB"/>
    <w:rsid w:val="00613877"/>
    <w:rsid w:val="0061448E"/>
    <w:rsid w:val="006148FF"/>
    <w:rsid w:val="0061490C"/>
    <w:rsid w:val="00614C6A"/>
    <w:rsid w:val="00615372"/>
    <w:rsid w:val="00615AEA"/>
    <w:rsid w:val="006161C5"/>
    <w:rsid w:val="00616977"/>
    <w:rsid w:val="006171C0"/>
    <w:rsid w:val="00617526"/>
    <w:rsid w:val="006176C4"/>
    <w:rsid w:val="00617814"/>
    <w:rsid w:val="006178F7"/>
    <w:rsid w:val="00620003"/>
    <w:rsid w:val="006200FA"/>
    <w:rsid w:val="006203A8"/>
    <w:rsid w:val="00620563"/>
    <w:rsid w:val="00620B44"/>
    <w:rsid w:val="00621583"/>
    <w:rsid w:val="006217AD"/>
    <w:rsid w:val="00621CB7"/>
    <w:rsid w:val="006230B0"/>
    <w:rsid w:val="006231D7"/>
    <w:rsid w:val="0062358A"/>
    <w:rsid w:val="00623A79"/>
    <w:rsid w:val="00624207"/>
    <w:rsid w:val="006242DA"/>
    <w:rsid w:val="006245B5"/>
    <w:rsid w:val="0062485E"/>
    <w:rsid w:val="006248AC"/>
    <w:rsid w:val="00624A7D"/>
    <w:rsid w:val="00624A8A"/>
    <w:rsid w:val="00624E3D"/>
    <w:rsid w:val="006252BF"/>
    <w:rsid w:val="00626551"/>
    <w:rsid w:val="006266A1"/>
    <w:rsid w:val="00626AE4"/>
    <w:rsid w:val="006272E3"/>
    <w:rsid w:val="00627D6C"/>
    <w:rsid w:val="00630389"/>
    <w:rsid w:val="0063050E"/>
    <w:rsid w:val="00630C6F"/>
    <w:rsid w:val="0063150F"/>
    <w:rsid w:val="00631953"/>
    <w:rsid w:val="0063199A"/>
    <w:rsid w:val="006322CA"/>
    <w:rsid w:val="006324A5"/>
    <w:rsid w:val="00632620"/>
    <w:rsid w:val="0063282F"/>
    <w:rsid w:val="00632D38"/>
    <w:rsid w:val="00632E1D"/>
    <w:rsid w:val="00632E4A"/>
    <w:rsid w:val="00632F1B"/>
    <w:rsid w:val="00633266"/>
    <w:rsid w:val="00633822"/>
    <w:rsid w:val="006339CB"/>
    <w:rsid w:val="00634A6D"/>
    <w:rsid w:val="00635347"/>
    <w:rsid w:val="006353D4"/>
    <w:rsid w:val="0063584E"/>
    <w:rsid w:val="00635880"/>
    <w:rsid w:val="00635A2F"/>
    <w:rsid w:val="00635D5F"/>
    <w:rsid w:val="006365A3"/>
    <w:rsid w:val="006368CB"/>
    <w:rsid w:val="00636D1C"/>
    <w:rsid w:val="00637061"/>
    <w:rsid w:val="00637520"/>
    <w:rsid w:val="00637ACC"/>
    <w:rsid w:val="00640301"/>
    <w:rsid w:val="00640812"/>
    <w:rsid w:val="00640F6D"/>
    <w:rsid w:val="00641060"/>
    <w:rsid w:val="006414DA"/>
    <w:rsid w:val="00641798"/>
    <w:rsid w:val="00641832"/>
    <w:rsid w:val="00641A34"/>
    <w:rsid w:val="00641D1A"/>
    <w:rsid w:val="00641DEB"/>
    <w:rsid w:val="006423E4"/>
    <w:rsid w:val="00642468"/>
    <w:rsid w:val="00642815"/>
    <w:rsid w:val="00642996"/>
    <w:rsid w:val="00642CB8"/>
    <w:rsid w:val="00643384"/>
    <w:rsid w:val="006438AF"/>
    <w:rsid w:val="00644439"/>
    <w:rsid w:val="00644670"/>
    <w:rsid w:val="00644A5A"/>
    <w:rsid w:val="00644FC4"/>
    <w:rsid w:val="00645F43"/>
    <w:rsid w:val="006460FF"/>
    <w:rsid w:val="00646690"/>
    <w:rsid w:val="00646D36"/>
    <w:rsid w:val="00646DA6"/>
    <w:rsid w:val="00646E8B"/>
    <w:rsid w:val="00647ABA"/>
    <w:rsid w:val="00647D53"/>
    <w:rsid w:val="00650484"/>
    <w:rsid w:val="00650856"/>
    <w:rsid w:val="0065091E"/>
    <w:rsid w:val="00650AE3"/>
    <w:rsid w:val="00650F3D"/>
    <w:rsid w:val="00651064"/>
    <w:rsid w:val="006511B4"/>
    <w:rsid w:val="006516F0"/>
    <w:rsid w:val="006518A5"/>
    <w:rsid w:val="006518DB"/>
    <w:rsid w:val="00651F3E"/>
    <w:rsid w:val="006530EC"/>
    <w:rsid w:val="0065348C"/>
    <w:rsid w:val="0065355D"/>
    <w:rsid w:val="006535C2"/>
    <w:rsid w:val="00653751"/>
    <w:rsid w:val="006537C5"/>
    <w:rsid w:val="006537F5"/>
    <w:rsid w:val="00653AD7"/>
    <w:rsid w:val="00653C2D"/>
    <w:rsid w:val="00653E58"/>
    <w:rsid w:val="0065436E"/>
    <w:rsid w:val="00654453"/>
    <w:rsid w:val="006548C6"/>
    <w:rsid w:val="00654C10"/>
    <w:rsid w:val="00655B4A"/>
    <w:rsid w:val="00655DEF"/>
    <w:rsid w:val="00655F7E"/>
    <w:rsid w:val="006565E4"/>
    <w:rsid w:val="006566E5"/>
    <w:rsid w:val="006568F2"/>
    <w:rsid w:val="00656C4B"/>
    <w:rsid w:val="006577BC"/>
    <w:rsid w:val="0065794B"/>
    <w:rsid w:val="006579B1"/>
    <w:rsid w:val="00657C09"/>
    <w:rsid w:val="00660E18"/>
    <w:rsid w:val="00661251"/>
    <w:rsid w:val="00661478"/>
    <w:rsid w:val="00661770"/>
    <w:rsid w:val="00661F80"/>
    <w:rsid w:val="00662542"/>
    <w:rsid w:val="00662C2A"/>
    <w:rsid w:val="00663CEF"/>
    <w:rsid w:val="00664279"/>
    <w:rsid w:val="0066465C"/>
    <w:rsid w:val="0066480A"/>
    <w:rsid w:val="00664D92"/>
    <w:rsid w:val="006650DA"/>
    <w:rsid w:val="006658AF"/>
    <w:rsid w:val="00665C5A"/>
    <w:rsid w:val="00665CF4"/>
    <w:rsid w:val="00665F38"/>
    <w:rsid w:val="0066635C"/>
    <w:rsid w:val="00666AC4"/>
    <w:rsid w:val="00666AFA"/>
    <w:rsid w:val="00666D2E"/>
    <w:rsid w:val="00667AF0"/>
    <w:rsid w:val="00667B8F"/>
    <w:rsid w:val="00667B90"/>
    <w:rsid w:val="00670258"/>
    <w:rsid w:val="0067067A"/>
    <w:rsid w:val="006709B3"/>
    <w:rsid w:val="00671063"/>
    <w:rsid w:val="00671C72"/>
    <w:rsid w:val="00672086"/>
    <w:rsid w:val="00672222"/>
    <w:rsid w:val="006724DF"/>
    <w:rsid w:val="00672E5A"/>
    <w:rsid w:val="00673112"/>
    <w:rsid w:val="00673738"/>
    <w:rsid w:val="00673BE3"/>
    <w:rsid w:val="00674B5B"/>
    <w:rsid w:val="00674D8C"/>
    <w:rsid w:val="006756F8"/>
    <w:rsid w:val="00675C4D"/>
    <w:rsid w:val="006760C8"/>
    <w:rsid w:val="00676EA6"/>
    <w:rsid w:val="00676FD1"/>
    <w:rsid w:val="0067709C"/>
    <w:rsid w:val="0067723C"/>
    <w:rsid w:val="0068025B"/>
    <w:rsid w:val="0068034E"/>
    <w:rsid w:val="0068064F"/>
    <w:rsid w:val="006807FD"/>
    <w:rsid w:val="006809E0"/>
    <w:rsid w:val="00680D3A"/>
    <w:rsid w:val="0068165C"/>
    <w:rsid w:val="006818F2"/>
    <w:rsid w:val="006819DB"/>
    <w:rsid w:val="006820E9"/>
    <w:rsid w:val="006820F6"/>
    <w:rsid w:val="0068309F"/>
    <w:rsid w:val="00683AFD"/>
    <w:rsid w:val="00683BBE"/>
    <w:rsid w:val="00683F63"/>
    <w:rsid w:val="00684321"/>
    <w:rsid w:val="00684BBE"/>
    <w:rsid w:val="00684EC1"/>
    <w:rsid w:val="00684FB2"/>
    <w:rsid w:val="00685014"/>
    <w:rsid w:val="006858A3"/>
    <w:rsid w:val="00685905"/>
    <w:rsid w:val="00685DAA"/>
    <w:rsid w:val="0068602F"/>
    <w:rsid w:val="00686628"/>
    <w:rsid w:val="00686E49"/>
    <w:rsid w:val="0068758B"/>
    <w:rsid w:val="006875BC"/>
    <w:rsid w:val="00687A92"/>
    <w:rsid w:val="00687EBC"/>
    <w:rsid w:val="006905DF"/>
    <w:rsid w:val="00690C42"/>
    <w:rsid w:val="00690C5E"/>
    <w:rsid w:val="00690EEA"/>
    <w:rsid w:val="00691102"/>
    <w:rsid w:val="00691640"/>
    <w:rsid w:val="0069195E"/>
    <w:rsid w:val="00692631"/>
    <w:rsid w:val="006927F5"/>
    <w:rsid w:val="006929C1"/>
    <w:rsid w:val="00692F0F"/>
    <w:rsid w:val="00693084"/>
    <w:rsid w:val="0069349B"/>
    <w:rsid w:val="00693593"/>
    <w:rsid w:val="0069362F"/>
    <w:rsid w:val="00693714"/>
    <w:rsid w:val="006938C5"/>
    <w:rsid w:val="006943FA"/>
    <w:rsid w:val="00694894"/>
    <w:rsid w:val="006948B2"/>
    <w:rsid w:val="00694F3F"/>
    <w:rsid w:val="0069533C"/>
    <w:rsid w:val="00695552"/>
    <w:rsid w:val="0069576A"/>
    <w:rsid w:val="00695E83"/>
    <w:rsid w:val="0069641E"/>
    <w:rsid w:val="00696B25"/>
    <w:rsid w:val="00696F2A"/>
    <w:rsid w:val="0069798B"/>
    <w:rsid w:val="00697E56"/>
    <w:rsid w:val="0069AD36"/>
    <w:rsid w:val="006A000E"/>
    <w:rsid w:val="006A1C1E"/>
    <w:rsid w:val="006A26D3"/>
    <w:rsid w:val="006A3273"/>
    <w:rsid w:val="006A35B9"/>
    <w:rsid w:val="006A457C"/>
    <w:rsid w:val="006A4CCA"/>
    <w:rsid w:val="006A551A"/>
    <w:rsid w:val="006A5959"/>
    <w:rsid w:val="006A5D78"/>
    <w:rsid w:val="006A5DA0"/>
    <w:rsid w:val="006A6ECE"/>
    <w:rsid w:val="006A749C"/>
    <w:rsid w:val="006B03C2"/>
    <w:rsid w:val="006B07E5"/>
    <w:rsid w:val="006B08AE"/>
    <w:rsid w:val="006B0C5C"/>
    <w:rsid w:val="006B15FE"/>
    <w:rsid w:val="006B1620"/>
    <w:rsid w:val="006B1DDE"/>
    <w:rsid w:val="006B21D3"/>
    <w:rsid w:val="006B258F"/>
    <w:rsid w:val="006B2598"/>
    <w:rsid w:val="006B4505"/>
    <w:rsid w:val="006B4F3A"/>
    <w:rsid w:val="006B5DE2"/>
    <w:rsid w:val="006B6413"/>
    <w:rsid w:val="006B68E4"/>
    <w:rsid w:val="006B6B42"/>
    <w:rsid w:val="006B76F0"/>
    <w:rsid w:val="006BE0C2"/>
    <w:rsid w:val="006C01C5"/>
    <w:rsid w:val="006C0CED"/>
    <w:rsid w:val="006C198C"/>
    <w:rsid w:val="006C1AEC"/>
    <w:rsid w:val="006C1F05"/>
    <w:rsid w:val="006C1FC2"/>
    <w:rsid w:val="006C2841"/>
    <w:rsid w:val="006C2D0E"/>
    <w:rsid w:val="006C2E1B"/>
    <w:rsid w:val="006C3185"/>
    <w:rsid w:val="006C43D1"/>
    <w:rsid w:val="006C45F0"/>
    <w:rsid w:val="006C4A11"/>
    <w:rsid w:val="006C4AB2"/>
    <w:rsid w:val="006C4B5E"/>
    <w:rsid w:val="006C4D8A"/>
    <w:rsid w:val="006C4DE8"/>
    <w:rsid w:val="006C5046"/>
    <w:rsid w:val="006C554C"/>
    <w:rsid w:val="006C55E4"/>
    <w:rsid w:val="006C57DE"/>
    <w:rsid w:val="006C5AF1"/>
    <w:rsid w:val="006C6017"/>
    <w:rsid w:val="006C60D0"/>
    <w:rsid w:val="006C631C"/>
    <w:rsid w:val="006C6D67"/>
    <w:rsid w:val="006C7202"/>
    <w:rsid w:val="006C777C"/>
    <w:rsid w:val="006C7963"/>
    <w:rsid w:val="006C7D42"/>
    <w:rsid w:val="006D0168"/>
    <w:rsid w:val="006D0B7D"/>
    <w:rsid w:val="006D0E1F"/>
    <w:rsid w:val="006D0FD4"/>
    <w:rsid w:val="006D120B"/>
    <w:rsid w:val="006D16C9"/>
    <w:rsid w:val="006D1B89"/>
    <w:rsid w:val="006D1FB4"/>
    <w:rsid w:val="006D2A94"/>
    <w:rsid w:val="006D3459"/>
    <w:rsid w:val="006D38B7"/>
    <w:rsid w:val="006D3BF1"/>
    <w:rsid w:val="006D3E02"/>
    <w:rsid w:val="006D4E0B"/>
    <w:rsid w:val="006D54DE"/>
    <w:rsid w:val="006D54F3"/>
    <w:rsid w:val="006D6707"/>
    <w:rsid w:val="006D7029"/>
    <w:rsid w:val="006D7A34"/>
    <w:rsid w:val="006D7B7B"/>
    <w:rsid w:val="006D7D71"/>
    <w:rsid w:val="006E01A3"/>
    <w:rsid w:val="006E0280"/>
    <w:rsid w:val="006E03AD"/>
    <w:rsid w:val="006E04A4"/>
    <w:rsid w:val="006E0663"/>
    <w:rsid w:val="006E0710"/>
    <w:rsid w:val="006E09AA"/>
    <w:rsid w:val="006E0D84"/>
    <w:rsid w:val="006E0E32"/>
    <w:rsid w:val="006E0E9F"/>
    <w:rsid w:val="006E0F54"/>
    <w:rsid w:val="006E140A"/>
    <w:rsid w:val="006E1895"/>
    <w:rsid w:val="006E1F09"/>
    <w:rsid w:val="006E246A"/>
    <w:rsid w:val="006E2A41"/>
    <w:rsid w:val="006E2B7C"/>
    <w:rsid w:val="006E2BE4"/>
    <w:rsid w:val="006E2EB1"/>
    <w:rsid w:val="006E32A8"/>
    <w:rsid w:val="006E356B"/>
    <w:rsid w:val="006E3C89"/>
    <w:rsid w:val="006E3F4D"/>
    <w:rsid w:val="006E4CCD"/>
    <w:rsid w:val="006E4FD9"/>
    <w:rsid w:val="006E4FFA"/>
    <w:rsid w:val="006E5098"/>
    <w:rsid w:val="006E578F"/>
    <w:rsid w:val="006E5A6E"/>
    <w:rsid w:val="006E5A9D"/>
    <w:rsid w:val="006E5CB2"/>
    <w:rsid w:val="006E5F00"/>
    <w:rsid w:val="006E65FB"/>
    <w:rsid w:val="006E6798"/>
    <w:rsid w:val="006E6CF6"/>
    <w:rsid w:val="006E70FF"/>
    <w:rsid w:val="006E71A5"/>
    <w:rsid w:val="006E7304"/>
    <w:rsid w:val="006E7F8F"/>
    <w:rsid w:val="006F0AF1"/>
    <w:rsid w:val="006F0B27"/>
    <w:rsid w:val="006F0C42"/>
    <w:rsid w:val="006F1E30"/>
    <w:rsid w:val="006F218D"/>
    <w:rsid w:val="006F21D8"/>
    <w:rsid w:val="006F2BBA"/>
    <w:rsid w:val="006F2E92"/>
    <w:rsid w:val="006F3105"/>
    <w:rsid w:val="006F363B"/>
    <w:rsid w:val="006F39F9"/>
    <w:rsid w:val="006F3A2C"/>
    <w:rsid w:val="006F3E38"/>
    <w:rsid w:val="006F4339"/>
    <w:rsid w:val="006F4EA6"/>
    <w:rsid w:val="006F4F52"/>
    <w:rsid w:val="006F5765"/>
    <w:rsid w:val="006F5E55"/>
    <w:rsid w:val="006F654D"/>
    <w:rsid w:val="006F65DA"/>
    <w:rsid w:val="006F6838"/>
    <w:rsid w:val="006F6A76"/>
    <w:rsid w:val="006F6AA8"/>
    <w:rsid w:val="006F711A"/>
    <w:rsid w:val="006F72FE"/>
    <w:rsid w:val="006F7552"/>
    <w:rsid w:val="00701296"/>
    <w:rsid w:val="00701AE0"/>
    <w:rsid w:val="00701C40"/>
    <w:rsid w:val="0070203B"/>
    <w:rsid w:val="007025F4"/>
    <w:rsid w:val="0070265D"/>
    <w:rsid w:val="00702766"/>
    <w:rsid w:val="0070277C"/>
    <w:rsid w:val="00703248"/>
    <w:rsid w:val="007032A0"/>
    <w:rsid w:val="00703501"/>
    <w:rsid w:val="00703557"/>
    <w:rsid w:val="00703B4B"/>
    <w:rsid w:val="007041C6"/>
    <w:rsid w:val="007045AB"/>
    <w:rsid w:val="00704A87"/>
    <w:rsid w:val="007050CA"/>
    <w:rsid w:val="0070510D"/>
    <w:rsid w:val="007054CF"/>
    <w:rsid w:val="007060D3"/>
    <w:rsid w:val="00706274"/>
    <w:rsid w:val="00706F84"/>
    <w:rsid w:val="00706FC2"/>
    <w:rsid w:val="007075EC"/>
    <w:rsid w:val="00707655"/>
    <w:rsid w:val="00707703"/>
    <w:rsid w:val="00707FAF"/>
    <w:rsid w:val="00710285"/>
    <w:rsid w:val="00710657"/>
    <w:rsid w:val="00710A7A"/>
    <w:rsid w:val="00710AE6"/>
    <w:rsid w:val="00711060"/>
    <w:rsid w:val="00711327"/>
    <w:rsid w:val="007120B6"/>
    <w:rsid w:val="007124B4"/>
    <w:rsid w:val="00713525"/>
    <w:rsid w:val="0071352A"/>
    <w:rsid w:val="007140BA"/>
    <w:rsid w:val="00714533"/>
    <w:rsid w:val="007148EB"/>
    <w:rsid w:val="007155C5"/>
    <w:rsid w:val="00715B7F"/>
    <w:rsid w:val="00715C49"/>
    <w:rsid w:val="00716359"/>
    <w:rsid w:val="00716390"/>
    <w:rsid w:val="007168A8"/>
    <w:rsid w:val="00716A6C"/>
    <w:rsid w:val="0071727B"/>
    <w:rsid w:val="00717582"/>
    <w:rsid w:val="0071764F"/>
    <w:rsid w:val="00717F43"/>
    <w:rsid w:val="00717F9A"/>
    <w:rsid w:val="00720905"/>
    <w:rsid w:val="00721076"/>
    <w:rsid w:val="00721197"/>
    <w:rsid w:val="0072176C"/>
    <w:rsid w:val="007217F6"/>
    <w:rsid w:val="00721C19"/>
    <w:rsid w:val="0072222B"/>
    <w:rsid w:val="007224DD"/>
    <w:rsid w:val="00722981"/>
    <w:rsid w:val="0072317F"/>
    <w:rsid w:val="00723762"/>
    <w:rsid w:val="00723E1A"/>
    <w:rsid w:val="0072473D"/>
    <w:rsid w:val="00724E3F"/>
    <w:rsid w:val="00724FCD"/>
    <w:rsid w:val="0072542E"/>
    <w:rsid w:val="007255F1"/>
    <w:rsid w:val="00725618"/>
    <w:rsid w:val="00725F6F"/>
    <w:rsid w:val="00726052"/>
    <w:rsid w:val="00726434"/>
    <w:rsid w:val="00726A6B"/>
    <w:rsid w:val="00726EF7"/>
    <w:rsid w:val="007271BA"/>
    <w:rsid w:val="0072788A"/>
    <w:rsid w:val="007300C4"/>
    <w:rsid w:val="007304E8"/>
    <w:rsid w:val="007307DD"/>
    <w:rsid w:val="00730ACA"/>
    <w:rsid w:val="00730EEC"/>
    <w:rsid w:val="0073109D"/>
    <w:rsid w:val="00731534"/>
    <w:rsid w:val="00732A7D"/>
    <w:rsid w:val="00732C09"/>
    <w:rsid w:val="00732DBF"/>
    <w:rsid w:val="00733AA0"/>
    <w:rsid w:val="00733F20"/>
    <w:rsid w:val="007340C3"/>
    <w:rsid w:val="0073421E"/>
    <w:rsid w:val="00734253"/>
    <w:rsid w:val="0073457A"/>
    <w:rsid w:val="00734BD1"/>
    <w:rsid w:val="007351FA"/>
    <w:rsid w:val="0073535D"/>
    <w:rsid w:val="007355DD"/>
    <w:rsid w:val="0073579D"/>
    <w:rsid w:val="0073591B"/>
    <w:rsid w:val="00735D59"/>
    <w:rsid w:val="0073640D"/>
    <w:rsid w:val="00736700"/>
    <w:rsid w:val="0073694B"/>
    <w:rsid w:val="00736DC9"/>
    <w:rsid w:val="00737FEE"/>
    <w:rsid w:val="007402AA"/>
    <w:rsid w:val="007406B6"/>
    <w:rsid w:val="007413EE"/>
    <w:rsid w:val="00741C38"/>
    <w:rsid w:val="00741F49"/>
    <w:rsid w:val="007422A0"/>
    <w:rsid w:val="00742362"/>
    <w:rsid w:val="007423D0"/>
    <w:rsid w:val="0074249C"/>
    <w:rsid w:val="0074286B"/>
    <w:rsid w:val="007428A2"/>
    <w:rsid w:val="00742D62"/>
    <w:rsid w:val="00742DE5"/>
    <w:rsid w:val="007430CD"/>
    <w:rsid w:val="007432DE"/>
    <w:rsid w:val="00743366"/>
    <w:rsid w:val="00743E0D"/>
    <w:rsid w:val="0074416F"/>
    <w:rsid w:val="00745409"/>
    <w:rsid w:val="0074560A"/>
    <w:rsid w:val="007456B2"/>
    <w:rsid w:val="007456EE"/>
    <w:rsid w:val="00745705"/>
    <w:rsid w:val="007458B6"/>
    <w:rsid w:val="00745F34"/>
    <w:rsid w:val="007461D2"/>
    <w:rsid w:val="0074656E"/>
    <w:rsid w:val="00746766"/>
    <w:rsid w:val="0074677A"/>
    <w:rsid w:val="00746C5F"/>
    <w:rsid w:val="007470EA"/>
    <w:rsid w:val="00747279"/>
    <w:rsid w:val="0074744E"/>
    <w:rsid w:val="0074759A"/>
    <w:rsid w:val="00747737"/>
    <w:rsid w:val="0074777C"/>
    <w:rsid w:val="00747950"/>
    <w:rsid w:val="007501BD"/>
    <w:rsid w:val="0075028F"/>
    <w:rsid w:val="00750981"/>
    <w:rsid w:val="00750BAB"/>
    <w:rsid w:val="00750E40"/>
    <w:rsid w:val="00750E6A"/>
    <w:rsid w:val="00751A9E"/>
    <w:rsid w:val="007528DB"/>
    <w:rsid w:val="0075295F"/>
    <w:rsid w:val="00752A75"/>
    <w:rsid w:val="00752DB0"/>
    <w:rsid w:val="00753038"/>
    <w:rsid w:val="00753E6D"/>
    <w:rsid w:val="00754901"/>
    <w:rsid w:val="007550EB"/>
    <w:rsid w:val="00755ABA"/>
    <w:rsid w:val="0075603F"/>
    <w:rsid w:val="007568EB"/>
    <w:rsid w:val="007568FE"/>
    <w:rsid w:val="00756953"/>
    <w:rsid w:val="00756B1B"/>
    <w:rsid w:val="0075773A"/>
    <w:rsid w:val="00757B02"/>
    <w:rsid w:val="00757D59"/>
    <w:rsid w:val="007600BD"/>
    <w:rsid w:val="007606C0"/>
    <w:rsid w:val="00760882"/>
    <w:rsid w:val="007610A8"/>
    <w:rsid w:val="007619D5"/>
    <w:rsid w:val="00761C02"/>
    <w:rsid w:val="00761C06"/>
    <w:rsid w:val="007620BA"/>
    <w:rsid w:val="00762FCB"/>
    <w:rsid w:val="00763C3B"/>
    <w:rsid w:val="00764BEB"/>
    <w:rsid w:val="00764FC1"/>
    <w:rsid w:val="00765475"/>
    <w:rsid w:val="007659B0"/>
    <w:rsid w:val="00765A9A"/>
    <w:rsid w:val="0076603B"/>
    <w:rsid w:val="007664CC"/>
    <w:rsid w:val="007667B8"/>
    <w:rsid w:val="0076681A"/>
    <w:rsid w:val="00766C96"/>
    <w:rsid w:val="00766CE3"/>
    <w:rsid w:val="007676E0"/>
    <w:rsid w:val="00767EC1"/>
    <w:rsid w:val="00770243"/>
    <w:rsid w:val="0077054A"/>
    <w:rsid w:val="007708BB"/>
    <w:rsid w:val="007710BA"/>
    <w:rsid w:val="007719F3"/>
    <w:rsid w:val="00771FB2"/>
    <w:rsid w:val="00772435"/>
    <w:rsid w:val="00772822"/>
    <w:rsid w:val="00773ADC"/>
    <w:rsid w:val="00774062"/>
    <w:rsid w:val="00774766"/>
    <w:rsid w:val="00774AD0"/>
    <w:rsid w:val="00775A8E"/>
    <w:rsid w:val="007776D4"/>
    <w:rsid w:val="00777B42"/>
    <w:rsid w:val="00777DC5"/>
    <w:rsid w:val="00777DE8"/>
    <w:rsid w:val="00777DE9"/>
    <w:rsid w:val="00777EAD"/>
    <w:rsid w:val="00780A2D"/>
    <w:rsid w:val="00781447"/>
    <w:rsid w:val="00781592"/>
    <w:rsid w:val="007815F4"/>
    <w:rsid w:val="00781AD4"/>
    <w:rsid w:val="00781C4F"/>
    <w:rsid w:val="00781D7E"/>
    <w:rsid w:val="0078214B"/>
    <w:rsid w:val="0078224B"/>
    <w:rsid w:val="007828BF"/>
    <w:rsid w:val="007829A7"/>
    <w:rsid w:val="007829AD"/>
    <w:rsid w:val="00782F2A"/>
    <w:rsid w:val="007835BD"/>
    <w:rsid w:val="00783BDF"/>
    <w:rsid w:val="0078408C"/>
    <w:rsid w:val="007840D7"/>
    <w:rsid w:val="0078463D"/>
    <w:rsid w:val="007847B1"/>
    <w:rsid w:val="00784D6E"/>
    <w:rsid w:val="0078513E"/>
    <w:rsid w:val="007853EF"/>
    <w:rsid w:val="00785B1B"/>
    <w:rsid w:val="00786255"/>
    <w:rsid w:val="0078665E"/>
    <w:rsid w:val="00786998"/>
    <w:rsid w:val="00786B29"/>
    <w:rsid w:val="00786EDA"/>
    <w:rsid w:val="00787087"/>
    <w:rsid w:val="007871B7"/>
    <w:rsid w:val="00787AAE"/>
    <w:rsid w:val="0079000C"/>
    <w:rsid w:val="00790E8C"/>
    <w:rsid w:val="00790F14"/>
    <w:rsid w:val="00791395"/>
    <w:rsid w:val="00791A13"/>
    <w:rsid w:val="00791B1E"/>
    <w:rsid w:val="00792B5E"/>
    <w:rsid w:val="00792B98"/>
    <w:rsid w:val="007933AB"/>
    <w:rsid w:val="00793882"/>
    <w:rsid w:val="00793DEC"/>
    <w:rsid w:val="00793FB2"/>
    <w:rsid w:val="007942C3"/>
    <w:rsid w:val="007943FB"/>
    <w:rsid w:val="0079443A"/>
    <w:rsid w:val="00794D90"/>
    <w:rsid w:val="00794E20"/>
    <w:rsid w:val="00794E25"/>
    <w:rsid w:val="00795062"/>
    <w:rsid w:val="00795293"/>
    <w:rsid w:val="007952FC"/>
    <w:rsid w:val="00795354"/>
    <w:rsid w:val="007957D2"/>
    <w:rsid w:val="00795968"/>
    <w:rsid w:val="00795ADA"/>
    <w:rsid w:val="007966F6"/>
    <w:rsid w:val="007967E9"/>
    <w:rsid w:val="00796887"/>
    <w:rsid w:val="007971F8"/>
    <w:rsid w:val="007972B9"/>
    <w:rsid w:val="0079764D"/>
    <w:rsid w:val="00797C77"/>
    <w:rsid w:val="007A074B"/>
    <w:rsid w:val="007A0C7A"/>
    <w:rsid w:val="007A0E5F"/>
    <w:rsid w:val="007A147F"/>
    <w:rsid w:val="007A167E"/>
    <w:rsid w:val="007A1689"/>
    <w:rsid w:val="007A1BF0"/>
    <w:rsid w:val="007A2060"/>
    <w:rsid w:val="007A2061"/>
    <w:rsid w:val="007A22E1"/>
    <w:rsid w:val="007A2301"/>
    <w:rsid w:val="007A2AF8"/>
    <w:rsid w:val="007A2BC8"/>
    <w:rsid w:val="007A2C67"/>
    <w:rsid w:val="007A2CBF"/>
    <w:rsid w:val="007A336D"/>
    <w:rsid w:val="007A38B6"/>
    <w:rsid w:val="007A3B69"/>
    <w:rsid w:val="007A3D87"/>
    <w:rsid w:val="007A457F"/>
    <w:rsid w:val="007A4B7B"/>
    <w:rsid w:val="007A4FFB"/>
    <w:rsid w:val="007A582F"/>
    <w:rsid w:val="007A5E26"/>
    <w:rsid w:val="007A63FC"/>
    <w:rsid w:val="007A76F0"/>
    <w:rsid w:val="007A7E46"/>
    <w:rsid w:val="007B02C4"/>
    <w:rsid w:val="007B02E8"/>
    <w:rsid w:val="007B031D"/>
    <w:rsid w:val="007B0534"/>
    <w:rsid w:val="007B05E5"/>
    <w:rsid w:val="007B06CB"/>
    <w:rsid w:val="007B07ED"/>
    <w:rsid w:val="007B1C4F"/>
    <w:rsid w:val="007B2640"/>
    <w:rsid w:val="007B2755"/>
    <w:rsid w:val="007B27CB"/>
    <w:rsid w:val="007B2E6F"/>
    <w:rsid w:val="007B4919"/>
    <w:rsid w:val="007B4C0F"/>
    <w:rsid w:val="007B564E"/>
    <w:rsid w:val="007B58A6"/>
    <w:rsid w:val="007B5AAD"/>
    <w:rsid w:val="007B5C64"/>
    <w:rsid w:val="007B62E7"/>
    <w:rsid w:val="007B6BEF"/>
    <w:rsid w:val="007B6CB9"/>
    <w:rsid w:val="007B7977"/>
    <w:rsid w:val="007B79BA"/>
    <w:rsid w:val="007B7BBB"/>
    <w:rsid w:val="007C0612"/>
    <w:rsid w:val="007C095A"/>
    <w:rsid w:val="007C0B92"/>
    <w:rsid w:val="007C0DDB"/>
    <w:rsid w:val="007C13B6"/>
    <w:rsid w:val="007C1BA9"/>
    <w:rsid w:val="007C23B1"/>
    <w:rsid w:val="007C2ACA"/>
    <w:rsid w:val="007C2E91"/>
    <w:rsid w:val="007C361B"/>
    <w:rsid w:val="007C4358"/>
    <w:rsid w:val="007C496A"/>
    <w:rsid w:val="007C4AD6"/>
    <w:rsid w:val="007C5142"/>
    <w:rsid w:val="007C5554"/>
    <w:rsid w:val="007C5703"/>
    <w:rsid w:val="007C5DF2"/>
    <w:rsid w:val="007C6118"/>
    <w:rsid w:val="007C6250"/>
    <w:rsid w:val="007C69B7"/>
    <w:rsid w:val="007C6A87"/>
    <w:rsid w:val="007C6B75"/>
    <w:rsid w:val="007C6EBD"/>
    <w:rsid w:val="007C6F2A"/>
    <w:rsid w:val="007C77DF"/>
    <w:rsid w:val="007C7B7F"/>
    <w:rsid w:val="007D0128"/>
    <w:rsid w:val="007D08FC"/>
    <w:rsid w:val="007D0DC9"/>
    <w:rsid w:val="007D1459"/>
    <w:rsid w:val="007D14F3"/>
    <w:rsid w:val="007D15DE"/>
    <w:rsid w:val="007D2076"/>
    <w:rsid w:val="007D24DD"/>
    <w:rsid w:val="007D2611"/>
    <w:rsid w:val="007D26EB"/>
    <w:rsid w:val="007D287C"/>
    <w:rsid w:val="007D2923"/>
    <w:rsid w:val="007D2EE3"/>
    <w:rsid w:val="007D35FB"/>
    <w:rsid w:val="007D3839"/>
    <w:rsid w:val="007D3A82"/>
    <w:rsid w:val="007D3AD5"/>
    <w:rsid w:val="007D3D04"/>
    <w:rsid w:val="007D434E"/>
    <w:rsid w:val="007D4A3B"/>
    <w:rsid w:val="007D4BCC"/>
    <w:rsid w:val="007D4D0C"/>
    <w:rsid w:val="007D5698"/>
    <w:rsid w:val="007D5C47"/>
    <w:rsid w:val="007D5EE6"/>
    <w:rsid w:val="007D6633"/>
    <w:rsid w:val="007D69DF"/>
    <w:rsid w:val="007D6ABD"/>
    <w:rsid w:val="007D6AC5"/>
    <w:rsid w:val="007D6D30"/>
    <w:rsid w:val="007D75D9"/>
    <w:rsid w:val="007D790E"/>
    <w:rsid w:val="007E0506"/>
    <w:rsid w:val="007E0D8A"/>
    <w:rsid w:val="007E12F3"/>
    <w:rsid w:val="007E204B"/>
    <w:rsid w:val="007E2618"/>
    <w:rsid w:val="007E265A"/>
    <w:rsid w:val="007E2920"/>
    <w:rsid w:val="007E2FFE"/>
    <w:rsid w:val="007E312C"/>
    <w:rsid w:val="007E3421"/>
    <w:rsid w:val="007E3ED0"/>
    <w:rsid w:val="007E4354"/>
    <w:rsid w:val="007E4734"/>
    <w:rsid w:val="007E4B4F"/>
    <w:rsid w:val="007E4E62"/>
    <w:rsid w:val="007E503B"/>
    <w:rsid w:val="007E54F2"/>
    <w:rsid w:val="007E594A"/>
    <w:rsid w:val="007E60EE"/>
    <w:rsid w:val="007E6350"/>
    <w:rsid w:val="007E6736"/>
    <w:rsid w:val="007E6DEB"/>
    <w:rsid w:val="007E784A"/>
    <w:rsid w:val="007E7CDF"/>
    <w:rsid w:val="007F03F8"/>
    <w:rsid w:val="007F0A3B"/>
    <w:rsid w:val="007F0B53"/>
    <w:rsid w:val="007F1440"/>
    <w:rsid w:val="007F18BC"/>
    <w:rsid w:val="007F2114"/>
    <w:rsid w:val="007F213E"/>
    <w:rsid w:val="007F230A"/>
    <w:rsid w:val="007F2400"/>
    <w:rsid w:val="007F291F"/>
    <w:rsid w:val="007F2A98"/>
    <w:rsid w:val="007F2B60"/>
    <w:rsid w:val="007F36A2"/>
    <w:rsid w:val="007F3D3C"/>
    <w:rsid w:val="007F5188"/>
    <w:rsid w:val="007F539B"/>
    <w:rsid w:val="007F53DB"/>
    <w:rsid w:val="007F58A1"/>
    <w:rsid w:val="007F5A13"/>
    <w:rsid w:val="007F5DA0"/>
    <w:rsid w:val="007F622A"/>
    <w:rsid w:val="007F6DED"/>
    <w:rsid w:val="007F7429"/>
    <w:rsid w:val="007F7AE3"/>
    <w:rsid w:val="007F7AFC"/>
    <w:rsid w:val="007F7B20"/>
    <w:rsid w:val="008000E5"/>
    <w:rsid w:val="00800AB3"/>
    <w:rsid w:val="00800CD6"/>
    <w:rsid w:val="00800ECD"/>
    <w:rsid w:val="008017C1"/>
    <w:rsid w:val="008019D2"/>
    <w:rsid w:val="00801B0F"/>
    <w:rsid w:val="00801C67"/>
    <w:rsid w:val="00801D3D"/>
    <w:rsid w:val="00801E6B"/>
    <w:rsid w:val="00801FEA"/>
    <w:rsid w:val="008024EC"/>
    <w:rsid w:val="00802807"/>
    <w:rsid w:val="00802A5A"/>
    <w:rsid w:val="00802B3F"/>
    <w:rsid w:val="00802CEA"/>
    <w:rsid w:val="00802F84"/>
    <w:rsid w:val="008039B3"/>
    <w:rsid w:val="00803C22"/>
    <w:rsid w:val="008040B2"/>
    <w:rsid w:val="0080443B"/>
    <w:rsid w:val="00805354"/>
    <w:rsid w:val="0080587E"/>
    <w:rsid w:val="0080596A"/>
    <w:rsid w:val="00805A6C"/>
    <w:rsid w:val="00805E19"/>
    <w:rsid w:val="0080622A"/>
    <w:rsid w:val="00806395"/>
    <w:rsid w:val="008063E5"/>
    <w:rsid w:val="0080658C"/>
    <w:rsid w:val="00806C8C"/>
    <w:rsid w:val="00806F3F"/>
    <w:rsid w:val="00807FE5"/>
    <w:rsid w:val="008105CE"/>
    <w:rsid w:val="00810CDD"/>
    <w:rsid w:val="00811647"/>
    <w:rsid w:val="00811661"/>
    <w:rsid w:val="00811E5B"/>
    <w:rsid w:val="00811F73"/>
    <w:rsid w:val="00811FD5"/>
    <w:rsid w:val="008125EB"/>
    <w:rsid w:val="00812C8D"/>
    <w:rsid w:val="00812E3A"/>
    <w:rsid w:val="00812ECE"/>
    <w:rsid w:val="008131FD"/>
    <w:rsid w:val="00813284"/>
    <w:rsid w:val="00813286"/>
    <w:rsid w:val="00813381"/>
    <w:rsid w:val="008135CA"/>
    <w:rsid w:val="008138F4"/>
    <w:rsid w:val="00814D26"/>
    <w:rsid w:val="00815977"/>
    <w:rsid w:val="00816294"/>
    <w:rsid w:val="0081646C"/>
    <w:rsid w:val="00816560"/>
    <w:rsid w:val="008166CB"/>
    <w:rsid w:val="00816E9B"/>
    <w:rsid w:val="00816EBF"/>
    <w:rsid w:val="00817829"/>
    <w:rsid w:val="00817BE2"/>
    <w:rsid w:val="00820447"/>
    <w:rsid w:val="00820476"/>
    <w:rsid w:val="00820610"/>
    <w:rsid w:val="00820C82"/>
    <w:rsid w:val="00820DD4"/>
    <w:rsid w:val="008212BF"/>
    <w:rsid w:val="0082178C"/>
    <w:rsid w:val="00821A4D"/>
    <w:rsid w:val="008222BB"/>
    <w:rsid w:val="00823353"/>
    <w:rsid w:val="008234C4"/>
    <w:rsid w:val="00823F12"/>
    <w:rsid w:val="00824203"/>
    <w:rsid w:val="0082424B"/>
    <w:rsid w:val="008244E7"/>
    <w:rsid w:val="008248C6"/>
    <w:rsid w:val="00824984"/>
    <w:rsid w:val="00824B38"/>
    <w:rsid w:val="00824CD1"/>
    <w:rsid w:val="0082604D"/>
    <w:rsid w:val="0082669B"/>
    <w:rsid w:val="00826C34"/>
    <w:rsid w:val="00826FA2"/>
    <w:rsid w:val="00827420"/>
    <w:rsid w:val="0082776A"/>
    <w:rsid w:val="00827A73"/>
    <w:rsid w:val="008302B9"/>
    <w:rsid w:val="0083095C"/>
    <w:rsid w:val="008310DF"/>
    <w:rsid w:val="0083128C"/>
    <w:rsid w:val="008315CE"/>
    <w:rsid w:val="00831F90"/>
    <w:rsid w:val="00832074"/>
    <w:rsid w:val="0083214B"/>
    <w:rsid w:val="00832565"/>
    <w:rsid w:val="00832AB7"/>
    <w:rsid w:val="00833718"/>
    <w:rsid w:val="0083397C"/>
    <w:rsid w:val="00833E18"/>
    <w:rsid w:val="00833F24"/>
    <w:rsid w:val="00834ADB"/>
    <w:rsid w:val="00834B5F"/>
    <w:rsid w:val="0083542C"/>
    <w:rsid w:val="00835D9E"/>
    <w:rsid w:val="008360B1"/>
    <w:rsid w:val="008363D7"/>
    <w:rsid w:val="00836467"/>
    <w:rsid w:val="00836B14"/>
    <w:rsid w:val="00836B8B"/>
    <w:rsid w:val="00836ED7"/>
    <w:rsid w:val="0083745A"/>
    <w:rsid w:val="00837474"/>
    <w:rsid w:val="008374F2"/>
    <w:rsid w:val="00837991"/>
    <w:rsid w:val="00837B5C"/>
    <w:rsid w:val="00840AE1"/>
    <w:rsid w:val="00840BEA"/>
    <w:rsid w:val="008412CA"/>
    <w:rsid w:val="0084179C"/>
    <w:rsid w:val="00841936"/>
    <w:rsid w:val="008420BE"/>
    <w:rsid w:val="0084215B"/>
    <w:rsid w:val="00842AD0"/>
    <w:rsid w:val="0084341D"/>
    <w:rsid w:val="00843485"/>
    <w:rsid w:val="008436B3"/>
    <w:rsid w:val="00843D8F"/>
    <w:rsid w:val="00844097"/>
    <w:rsid w:val="008443F5"/>
    <w:rsid w:val="0084451B"/>
    <w:rsid w:val="00844532"/>
    <w:rsid w:val="008447CB"/>
    <w:rsid w:val="008454EF"/>
    <w:rsid w:val="008459C5"/>
    <w:rsid w:val="00845CF1"/>
    <w:rsid w:val="00846242"/>
    <w:rsid w:val="0084636E"/>
    <w:rsid w:val="00846485"/>
    <w:rsid w:val="008468EE"/>
    <w:rsid w:val="00846D6A"/>
    <w:rsid w:val="00847CFE"/>
    <w:rsid w:val="00850A39"/>
    <w:rsid w:val="00850A5D"/>
    <w:rsid w:val="00850BE0"/>
    <w:rsid w:val="008511C7"/>
    <w:rsid w:val="008512C0"/>
    <w:rsid w:val="008513C1"/>
    <w:rsid w:val="00851422"/>
    <w:rsid w:val="008515F2"/>
    <w:rsid w:val="00851E70"/>
    <w:rsid w:val="00852464"/>
    <w:rsid w:val="00852836"/>
    <w:rsid w:val="0085285A"/>
    <w:rsid w:val="008528D8"/>
    <w:rsid w:val="0085317D"/>
    <w:rsid w:val="0085381B"/>
    <w:rsid w:val="00853AD7"/>
    <w:rsid w:val="00853F62"/>
    <w:rsid w:val="0085418C"/>
    <w:rsid w:val="008544AB"/>
    <w:rsid w:val="00854B85"/>
    <w:rsid w:val="00854C32"/>
    <w:rsid w:val="008561AA"/>
    <w:rsid w:val="00856695"/>
    <w:rsid w:val="008568F0"/>
    <w:rsid w:val="0085721A"/>
    <w:rsid w:val="00857308"/>
    <w:rsid w:val="00860AEC"/>
    <w:rsid w:val="0086112C"/>
    <w:rsid w:val="00861DBB"/>
    <w:rsid w:val="00862358"/>
    <w:rsid w:val="00862364"/>
    <w:rsid w:val="0086246E"/>
    <w:rsid w:val="0086286B"/>
    <w:rsid w:val="00862ADB"/>
    <w:rsid w:val="00862DCE"/>
    <w:rsid w:val="00862F0E"/>
    <w:rsid w:val="00863388"/>
    <w:rsid w:val="008636BB"/>
    <w:rsid w:val="00863812"/>
    <w:rsid w:val="00863A8F"/>
    <w:rsid w:val="00863C0E"/>
    <w:rsid w:val="00863C45"/>
    <w:rsid w:val="00863F80"/>
    <w:rsid w:val="00864811"/>
    <w:rsid w:val="008649A9"/>
    <w:rsid w:val="00864AA2"/>
    <w:rsid w:val="00865546"/>
    <w:rsid w:val="0086590C"/>
    <w:rsid w:val="00865B6E"/>
    <w:rsid w:val="00865C90"/>
    <w:rsid w:val="00866934"/>
    <w:rsid w:val="00866984"/>
    <w:rsid w:val="008669AE"/>
    <w:rsid w:val="00866D74"/>
    <w:rsid w:val="00866F5E"/>
    <w:rsid w:val="00866FA2"/>
    <w:rsid w:val="00867144"/>
    <w:rsid w:val="00867609"/>
    <w:rsid w:val="00867641"/>
    <w:rsid w:val="0086797F"/>
    <w:rsid w:val="0087016E"/>
    <w:rsid w:val="008701BC"/>
    <w:rsid w:val="00870607"/>
    <w:rsid w:val="00870BE1"/>
    <w:rsid w:val="00870EE1"/>
    <w:rsid w:val="00870F74"/>
    <w:rsid w:val="00871353"/>
    <w:rsid w:val="00871BD2"/>
    <w:rsid w:val="00872073"/>
    <w:rsid w:val="008721BC"/>
    <w:rsid w:val="0087236C"/>
    <w:rsid w:val="008727E8"/>
    <w:rsid w:val="00872D09"/>
    <w:rsid w:val="00872E4C"/>
    <w:rsid w:val="00873A28"/>
    <w:rsid w:val="00873A5B"/>
    <w:rsid w:val="00873E86"/>
    <w:rsid w:val="0087406D"/>
    <w:rsid w:val="008743B5"/>
    <w:rsid w:val="00874439"/>
    <w:rsid w:val="00874687"/>
    <w:rsid w:val="00874968"/>
    <w:rsid w:val="008749D9"/>
    <w:rsid w:val="00874D00"/>
    <w:rsid w:val="00875229"/>
    <w:rsid w:val="00875512"/>
    <w:rsid w:val="008759E7"/>
    <w:rsid w:val="00875F77"/>
    <w:rsid w:val="00875FB3"/>
    <w:rsid w:val="00876942"/>
    <w:rsid w:val="00876B06"/>
    <w:rsid w:val="008773CD"/>
    <w:rsid w:val="008774FD"/>
    <w:rsid w:val="008776A2"/>
    <w:rsid w:val="0087772D"/>
    <w:rsid w:val="00877BCB"/>
    <w:rsid w:val="00877D64"/>
    <w:rsid w:val="00880335"/>
    <w:rsid w:val="008803D4"/>
    <w:rsid w:val="00880709"/>
    <w:rsid w:val="00880A6D"/>
    <w:rsid w:val="008810D4"/>
    <w:rsid w:val="00881859"/>
    <w:rsid w:val="008820A0"/>
    <w:rsid w:val="00882306"/>
    <w:rsid w:val="00882B1B"/>
    <w:rsid w:val="00882E90"/>
    <w:rsid w:val="00882FCD"/>
    <w:rsid w:val="00883BA7"/>
    <w:rsid w:val="00883C68"/>
    <w:rsid w:val="00884085"/>
    <w:rsid w:val="0088410A"/>
    <w:rsid w:val="00884361"/>
    <w:rsid w:val="008846F6"/>
    <w:rsid w:val="00884ABC"/>
    <w:rsid w:val="00884FAB"/>
    <w:rsid w:val="008855E2"/>
    <w:rsid w:val="0088594F"/>
    <w:rsid w:val="00886171"/>
    <w:rsid w:val="00886553"/>
    <w:rsid w:val="008875B2"/>
    <w:rsid w:val="00887CD8"/>
    <w:rsid w:val="00890939"/>
    <w:rsid w:val="00891005"/>
    <w:rsid w:val="008913CA"/>
    <w:rsid w:val="0089191D"/>
    <w:rsid w:val="00891C78"/>
    <w:rsid w:val="00892037"/>
    <w:rsid w:val="008921AA"/>
    <w:rsid w:val="00892ADF"/>
    <w:rsid w:val="00892EFB"/>
    <w:rsid w:val="008939B4"/>
    <w:rsid w:val="00893DBB"/>
    <w:rsid w:val="00894029"/>
    <w:rsid w:val="008943F7"/>
    <w:rsid w:val="0089515D"/>
    <w:rsid w:val="008953D7"/>
    <w:rsid w:val="008955A0"/>
    <w:rsid w:val="00895E24"/>
    <w:rsid w:val="00895E58"/>
    <w:rsid w:val="0089619F"/>
    <w:rsid w:val="0089625B"/>
    <w:rsid w:val="008962BD"/>
    <w:rsid w:val="0089631D"/>
    <w:rsid w:val="00896E12"/>
    <w:rsid w:val="008971B5"/>
    <w:rsid w:val="008971C1"/>
    <w:rsid w:val="00897646"/>
    <w:rsid w:val="008A03BA"/>
    <w:rsid w:val="008A06E7"/>
    <w:rsid w:val="008A079D"/>
    <w:rsid w:val="008A08AC"/>
    <w:rsid w:val="008A0BC1"/>
    <w:rsid w:val="008A2432"/>
    <w:rsid w:val="008A2AC3"/>
    <w:rsid w:val="008A2CD8"/>
    <w:rsid w:val="008A4052"/>
    <w:rsid w:val="008A4568"/>
    <w:rsid w:val="008A4823"/>
    <w:rsid w:val="008A4EAD"/>
    <w:rsid w:val="008A533F"/>
    <w:rsid w:val="008A5378"/>
    <w:rsid w:val="008A6108"/>
    <w:rsid w:val="008A62EF"/>
    <w:rsid w:val="008A64FC"/>
    <w:rsid w:val="008A66CC"/>
    <w:rsid w:val="008A6858"/>
    <w:rsid w:val="008A6F40"/>
    <w:rsid w:val="008A71AD"/>
    <w:rsid w:val="008A7362"/>
    <w:rsid w:val="008A7E73"/>
    <w:rsid w:val="008A7FBA"/>
    <w:rsid w:val="008B03C3"/>
    <w:rsid w:val="008B0593"/>
    <w:rsid w:val="008B0A82"/>
    <w:rsid w:val="008B0BC9"/>
    <w:rsid w:val="008B0C0B"/>
    <w:rsid w:val="008B1219"/>
    <w:rsid w:val="008B122B"/>
    <w:rsid w:val="008B1659"/>
    <w:rsid w:val="008B1D90"/>
    <w:rsid w:val="008B1DBA"/>
    <w:rsid w:val="008B1ED7"/>
    <w:rsid w:val="008B1FFA"/>
    <w:rsid w:val="008B25CE"/>
    <w:rsid w:val="008B3165"/>
    <w:rsid w:val="008B318F"/>
    <w:rsid w:val="008B37B9"/>
    <w:rsid w:val="008B3BFF"/>
    <w:rsid w:val="008B3F0C"/>
    <w:rsid w:val="008B44D1"/>
    <w:rsid w:val="008B46CA"/>
    <w:rsid w:val="008B4A49"/>
    <w:rsid w:val="008B5221"/>
    <w:rsid w:val="008B538B"/>
    <w:rsid w:val="008B5F75"/>
    <w:rsid w:val="008B62DE"/>
    <w:rsid w:val="008B657E"/>
    <w:rsid w:val="008B66CB"/>
    <w:rsid w:val="008B6BF4"/>
    <w:rsid w:val="008B7144"/>
    <w:rsid w:val="008B7185"/>
    <w:rsid w:val="008B7192"/>
    <w:rsid w:val="008B71BE"/>
    <w:rsid w:val="008B9F7C"/>
    <w:rsid w:val="008C0480"/>
    <w:rsid w:val="008C0AA3"/>
    <w:rsid w:val="008C0C74"/>
    <w:rsid w:val="008C120F"/>
    <w:rsid w:val="008C1629"/>
    <w:rsid w:val="008C1662"/>
    <w:rsid w:val="008C1976"/>
    <w:rsid w:val="008C211B"/>
    <w:rsid w:val="008C235A"/>
    <w:rsid w:val="008C30D1"/>
    <w:rsid w:val="008C3865"/>
    <w:rsid w:val="008C39F6"/>
    <w:rsid w:val="008C3ADD"/>
    <w:rsid w:val="008C3C9E"/>
    <w:rsid w:val="008C3E34"/>
    <w:rsid w:val="008C424D"/>
    <w:rsid w:val="008C4E40"/>
    <w:rsid w:val="008C52C9"/>
    <w:rsid w:val="008C52EF"/>
    <w:rsid w:val="008C5974"/>
    <w:rsid w:val="008C5DF4"/>
    <w:rsid w:val="008C64CB"/>
    <w:rsid w:val="008C6997"/>
    <w:rsid w:val="008C6BF3"/>
    <w:rsid w:val="008C6C87"/>
    <w:rsid w:val="008C7290"/>
    <w:rsid w:val="008C7305"/>
    <w:rsid w:val="008C7796"/>
    <w:rsid w:val="008C7B5F"/>
    <w:rsid w:val="008D0226"/>
    <w:rsid w:val="008D13A0"/>
    <w:rsid w:val="008D1B47"/>
    <w:rsid w:val="008D2744"/>
    <w:rsid w:val="008D29D2"/>
    <w:rsid w:val="008D2B8F"/>
    <w:rsid w:val="008D2BA2"/>
    <w:rsid w:val="008D2D6E"/>
    <w:rsid w:val="008D330A"/>
    <w:rsid w:val="008D34BF"/>
    <w:rsid w:val="008D35CA"/>
    <w:rsid w:val="008D4DF5"/>
    <w:rsid w:val="008D50F7"/>
    <w:rsid w:val="008D5134"/>
    <w:rsid w:val="008D57FD"/>
    <w:rsid w:val="008D5AD1"/>
    <w:rsid w:val="008D5CBA"/>
    <w:rsid w:val="008D5DE5"/>
    <w:rsid w:val="008D62E1"/>
    <w:rsid w:val="008D63FA"/>
    <w:rsid w:val="008D69DD"/>
    <w:rsid w:val="008D7928"/>
    <w:rsid w:val="008D79EF"/>
    <w:rsid w:val="008E03D9"/>
    <w:rsid w:val="008E0D2A"/>
    <w:rsid w:val="008E0E7B"/>
    <w:rsid w:val="008E10EB"/>
    <w:rsid w:val="008E3032"/>
    <w:rsid w:val="008E3BE6"/>
    <w:rsid w:val="008E585E"/>
    <w:rsid w:val="008E5C54"/>
    <w:rsid w:val="008E5DE2"/>
    <w:rsid w:val="008E5E71"/>
    <w:rsid w:val="008E613D"/>
    <w:rsid w:val="008E639E"/>
    <w:rsid w:val="008E6BF4"/>
    <w:rsid w:val="008E6CA8"/>
    <w:rsid w:val="008E7158"/>
    <w:rsid w:val="008E716D"/>
    <w:rsid w:val="008E757B"/>
    <w:rsid w:val="008E78BF"/>
    <w:rsid w:val="008E79F7"/>
    <w:rsid w:val="008E7A93"/>
    <w:rsid w:val="008E7B56"/>
    <w:rsid w:val="008F016B"/>
    <w:rsid w:val="008F0907"/>
    <w:rsid w:val="008F0DF4"/>
    <w:rsid w:val="008F11DF"/>
    <w:rsid w:val="008F14FB"/>
    <w:rsid w:val="008F2AB5"/>
    <w:rsid w:val="008F2AE0"/>
    <w:rsid w:val="008F2C4B"/>
    <w:rsid w:val="008F3152"/>
    <w:rsid w:val="008F3250"/>
    <w:rsid w:val="008F4046"/>
    <w:rsid w:val="008F4050"/>
    <w:rsid w:val="008F4358"/>
    <w:rsid w:val="008F479D"/>
    <w:rsid w:val="008F4ACD"/>
    <w:rsid w:val="008F529D"/>
    <w:rsid w:val="008F57B2"/>
    <w:rsid w:val="008F5C02"/>
    <w:rsid w:val="008F6022"/>
    <w:rsid w:val="008F618A"/>
    <w:rsid w:val="008F6214"/>
    <w:rsid w:val="008F6B21"/>
    <w:rsid w:val="008F6BBC"/>
    <w:rsid w:val="008F72BE"/>
    <w:rsid w:val="008F767A"/>
    <w:rsid w:val="008F79F4"/>
    <w:rsid w:val="008F7E54"/>
    <w:rsid w:val="0090010C"/>
    <w:rsid w:val="00900726"/>
    <w:rsid w:val="009008E5"/>
    <w:rsid w:val="009012E2"/>
    <w:rsid w:val="009012FD"/>
    <w:rsid w:val="0090133C"/>
    <w:rsid w:val="00901614"/>
    <w:rsid w:val="00901A09"/>
    <w:rsid w:val="00901ABF"/>
    <w:rsid w:val="00901EBD"/>
    <w:rsid w:val="00902EC3"/>
    <w:rsid w:val="0090327D"/>
    <w:rsid w:val="0090334A"/>
    <w:rsid w:val="00903401"/>
    <w:rsid w:val="00903758"/>
    <w:rsid w:val="00903B5D"/>
    <w:rsid w:val="00903E9D"/>
    <w:rsid w:val="00903ED1"/>
    <w:rsid w:val="00904010"/>
    <w:rsid w:val="009042C0"/>
    <w:rsid w:val="00904632"/>
    <w:rsid w:val="00904A3E"/>
    <w:rsid w:val="00904A5D"/>
    <w:rsid w:val="00904A72"/>
    <w:rsid w:val="00904AE8"/>
    <w:rsid w:val="0090571B"/>
    <w:rsid w:val="00905D70"/>
    <w:rsid w:val="00905FE0"/>
    <w:rsid w:val="009064CB"/>
    <w:rsid w:val="00906D8D"/>
    <w:rsid w:val="00906FB3"/>
    <w:rsid w:val="009071ED"/>
    <w:rsid w:val="009072A7"/>
    <w:rsid w:val="00907469"/>
    <w:rsid w:val="009078DC"/>
    <w:rsid w:val="00907DB0"/>
    <w:rsid w:val="00907ED8"/>
    <w:rsid w:val="0091009B"/>
    <w:rsid w:val="00910747"/>
    <w:rsid w:val="00910B93"/>
    <w:rsid w:val="00910E5B"/>
    <w:rsid w:val="0091116B"/>
    <w:rsid w:val="00911303"/>
    <w:rsid w:val="00911B07"/>
    <w:rsid w:val="00911BCA"/>
    <w:rsid w:val="00911BDD"/>
    <w:rsid w:val="00911C1C"/>
    <w:rsid w:val="00912475"/>
    <w:rsid w:val="00912858"/>
    <w:rsid w:val="00912D0E"/>
    <w:rsid w:val="00912E80"/>
    <w:rsid w:val="009131D5"/>
    <w:rsid w:val="0091373C"/>
    <w:rsid w:val="009139BE"/>
    <w:rsid w:val="009141D0"/>
    <w:rsid w:val="009142ED"/>
    <w:rsid w:val="00914746"/>
    <w:rsid w:val="00914D4A"/>
    <w:rsid w:val="00915510"/>
    <w:rsid w:val="00915A23"/>
    <w:rsid w:val="00915B50"/>
    <w:rsid w:val="009161C9"/>
    <w:rsid w:val="009165C3"/>
    <w:rsid w:val="00917420"/>
    <w:rsid w:val="00917F29"/>
    <w:rsid w:val="00921B2F"/>
    <w:rsid w:val="00921C65"/>
    <w:rsid w:val="00921DFD"/>
    <w:rsid w:val="00921FB6"/>
    <w:rsid w:val="009222DE"/>
    <w:rsid w:val="0092306B"/>
    <w:rsid w:val="009232DD"/>
    <w:rsid w:val="009233C4"/>
    <w:rsid w:val="00923C01"/>
    <w:rsid w:val="0092430F"/>
    <w:rsid w:val="00924A88"/>
    <w:rsid w:val="00924C78"/>
    <w:rsid w:val="00924E74"/>
    <w:rsid w:val="009254AF"/>
    <w:rsid w:val="00925901"/>
    <w:rsid w:val="00925C07"/>
    <w:rsid w:val="00925D62"/>
    <w:rsid w:val="00926941"/>
    <w:rsid w:val="009269E5"/>
    <w:rsid w:val="00926E12"/>
    <w:rsid w:val="009271F6"/>
    <w:rsid w:val="009274ED"/>
    <w:rsid w:val="0092761A"/>
    <w:rsid w:val="009278EE"/>
    <w:rsid w:val="0092794C"/>
    <w:rsid w:val="00927CB1"/>
    <w:rsid w:val="0093005D"/>
    <w:rsid w:val="00930198"/>
    <w:rsid w:val="009301E7"/>
    <w:rsid w:val="0093058D"/>
    <w:rsid w:val="009306ED"/>
    <w:rsid w:val="0093143E"/>
    <w:rsid w:val="00931A97"/>
    <w:rsid w:val="00931A9B"/>
    <w:rsid w:val="00931B6D"/>
    <w:rsid w:val="009322D6"/>
    <w:rsid w:val="009323A7"/>
    <w:rsid w:val="00932699"/>
    <w:rsid w:val="00932A6B"/>
    <w:rsid w:val="00932F82"/>
    <w:rsid w:val="009338A2"/>
    <w:rsid w:val="00933CDF"/>
    <w:rsid w:val="009340D5"/>
    <w:rsid w:val="00934374"/>
    <w:rsid w:val="0093441C"/>
    <w:rsid w:val="00934BA0"/>
    <w:rsid w:val="009350A1"/>
    <w:rsid w:val="0093549D"/>
    <w:rsid w:val="00935BD6"/>
    <w:rsid w:val="0093627D"/>
    <w:rsid w:val="0093666A"/>
    <w:rsid w:val="00936BB6"/>
    <w:rsid w:val="00937AE4"/>
    <w:rsid w:val="00937C45"/>
    <w:rsid w:val="00937E4D"/>
    <w:rsid w:val="00937F5F"/>
    <w:rsid w:val="00940040"/>
    <w:rsid w:val="00940534"/>
    <w:rsid w:val="009415B3"/>
    <w:rsid w:val="00941AF0"/>
    <w:rsid w:val="00941BFC"/>
    <w:rsid w:val="00942289"/>
    <w:rsid w:val="00942544"/>
    <w:rsid w:val="009426BB"/>
    <w:rsid w:val="0094278F"/>
    <w:rsid w:val="00942DD7"/>
    <w:rsid w:val="00942FA5"/>
    <w:rsid w:val="00943440"/>
    <w:rsid w:val="0094359F"/>
    <w:rsid w:val="009439C1"/>
    <w:rsid w:val="00943EB8"/>
    <w:rsid w:val="0094413D"/>
    <w:rsid w:val="009441BC"/>
    <w:rsid w:val="00944C29"/>
    <w:rsid w:val="0094506D"/>
    <w:rsid w:val="00945167"/>
    <w:rsid w:val="009458F7"/>
    <w:rsid w:val="00946052"/>
    <w:rsid w:val="009461AA"/>
    <w:rsid w:val="00946D5D"/>
    <w:rsid w:val="00946F9C"/>
    <w:rsid w:val="009471AC"/>
    <w:rsid w:val="00947E5B"/>
    <w:rsid w:val="0095079F"/>
    <w:rsid w:val="00950C80"/>
    <w:rsid w:val="009515A9"/>
    <w:rsid w:val="00951FE8"/>
    <w:rsid w:val="0095201F"/>
    <w:rsid w:val="00952627"/>
    <w:rsid w:val="00952637"/>
    <w:rsid w:val="009530BB"/>
    <w:rsid w:val="0095342E"/>
    <w:rsid w:val="00954096"/>
    <w:rsid w:val="0095459A"/>
    <w:rsid w:val="00954EFA"/>
    <w:rsid w:val="009552E6"/>
    <w:rsid w:val="009558CC"/>
    <w:rsid w:val="00955C12"/>
    <w:rsid w:val="00955E2B"/>
    <w:rsid w:val="00955F77"/>
    <w:rsid w:val="009564EF"/>
    <w:rsid w:val="00957A97"/>
    <w:rsid w:val="00960075"/>
    <w:rsid w:val="009603C1"/>
    <w:rsid w:val="009604FF"/>
    <w:rsid w:val="009614B4"/>
    <w:rsid w:val="00961643"/>
    <w:rsid w:val="00961656"/>
    <w:rsid w:val="009619C2"/>
    <w:rsid w:val="00961A07"/>
    <w:rsid w:val="00962088"/>
    <w:rsid w:val="0096216E"/>
    <w:rsid w:val="00962173"/>
    <w:rsid w:val="00962236"/>
    <w:rsid w:val="009622E5"/>
    <w:rsid w:val="00962791"/>
    <w:rsid w:val="00962A89"/>
    <w:rsid w:val="0096311A"/>
    <w:rsid w:val="0096331C"/>
    <w:rsid w:val="00964479"/>
    <w:rsid w:val="00964FFA"/>
    <w:rsid w:val="009656D9"/>
    <w:rsid w:val="009658EF"/>
    <w:rsid w:val="009662F5"/>
    <w:rsid w:val="00966723"/>
    <w:rsid w:val="00966B42"/>
    <w:rsid w:val="00966CAD"/>
    <w:rsid w:val="00967048"/>
    <w:rsid w:val="009672C9"/>
    <w:rsid w:val="0096745F"/>
    <w:rsid w:val="00967858"/>
    <w:rsid w:val="0096787E"/>
    <w:rsid w:val="00967B23"/>
    <w:rsid w:val="00967CF2"/>
    <w:rsid w:val="00967DE5"/>
    <w:rsid w:val="00970095"/>
    <w:rsid w:val="009707A2"/>
    <w:rsid w:val="009707F1"/>
    <w:rsid w:val="00970D1A"/>
    <w:rsid w:val="009716D8"/>
    <w:rsid w:val="009717A7"/>
    <w:rsid w:val="00971977"/>
    <w:rsid w:val="00971B4F"/>
    <w:rsid w:val="00971C70"/>
    <w:rsid w:val="00972470"/>
    <w:rsid w:val="00972D79"/>
    <w:rsid w:val="00972EE1"/>
    <w:rsid w:val="009734E0"/>
    <w:rsid w:val="009735BF"/>
    <w:rsid w:val="00973E3B"/>
    <w:rsid w:val="00973FEB"/>
    <w:rsid w:val="009744AC"/>
    <w:rsid w:val="00974961"/>
    <w:rsid w:val="00974BBD"/>
    <w:rsid w:val="009751C0"/>
    <w:rsid w:val="009752A2"/>
    <w:rsid w:val="00975346"/>
    <w:rsid w:val="009758A5"/>
    <w:rsid w:val="00975A39"/>
    <w:rsid w:val="009762ED"/>
    <w:rsid w:val="00976CAD"/>
    <w:rsid w:val="009770FA"/>
    <w:rsid w:val="009775EE"/>
    <w:rsid w:val="009800A6"/>
    <w:rsid w:val="0098038E"/>
    <w:rsid w:val="00980401"/>
    <w:rsid w:val="0098071C"/>
    <w:rsid w:val="00980B66"/>
    <w:rsid w:val="00980FFE"/>
    <w:rsid w:val="00981445"/>
    <w:rsid w:val="0098195E"/>
    <w:rsid w:val="009819B7"/>
    <w:rsid w:val="00981A2F"/>
    <w:rsid w:val="00981AD7"/>
    <w:rsid w:val="00981FD7"/>
    <w:rsid w:val="009822B4"/>
    <w:rsid w:val="009828DD"/>
    <w:rsid w:val="00982F2E"/>
    <w:rsid w:val="00983150"/>
    <w:rsid w:val="0098369D"/>
    <w:rsid w:val="009837CD"/>
    <w:rsid w:val="00983F33"/>
    <w:rsid w:val="0098447E"/>
    <w:rsid w:val="00984687"/>
    <w:rsid w:val="00984DCE"/>
    <w:rsid w:val="00985197"/>
    <w:rsid w:val="00985582"/>
    <w:rsid w:val="00986003"/>
    <w:rsid w:val="00986286"/>
    <w:rsid w:val="00986592"/>
    <w:rsid w:val="00986A40"/>
    <w:rsid w:val="00986F84"/>
    <w:rsid w:val="0098745F"/>
    <w:rsid w:val="00987C8D"/>
    <w:rsid w:val="009903CA"/>
    <w:rsid w:val="00990655"/>
    <w:rsid w:val="0099098B"/>
    <w:rsid w:val="0099178E"/>
    <w:rsid w:val="00991CD1"/>
    <w:rsid w:val="00992319"/>
    <w:rsid w:val="00992407"/>
    <w:rsid w:val="0099287A"/>
    <w:rsid w:val="00992F42"/>
    <w:rsid w:val="00993483"/>
    <w:rsid w:val="00993897"/>
    <w:rsid w:val="00993AA5"/>
    <w:rsid w:val="00993AE9"/>
    <w:rsid w:val="00993BB5"/>
    <w:rsid w:val="00993C09"/>
    <w:rsid w:val="00993C44"/>
    <w:rsid w:val="00993D0F"/>
    <w:rsid w:val="00993E2D"/>
    <w:rsid w:val="009945F9"/>
    <w:rsid w:val="00994DA0"/>
    <w:rsid w:val="00994EEE"/>
    <w:rsid w:val="00995198"/>
    <w:rsid w:val="009955F1"/>
    <w:rsid w:val="009959B1"/>
    <w:rsid w:val="00995F69"/>
    <w:rsid w:val="00996226"/>
    <w:rsid w:val="00996F00"/>
    <w:rsid w:val="009971CC"/>
    <w:rsid w:val="009974DA"/>
    <w:rsid w:val="0099773A"/>
    <w:rsid w:val="009A0260"/>
    <w:rsid w:val="009A064A"/>
    <w:rsid w:val="009A0AC1"/>
    <w:rsid w:val="009A0B7B"/>
    <w:rsid w:val="009A1736"/>
    <w:rsid w:val="009A1DDD"/>
    <w:rsid w:val="009A23B3"/>
    <w:rsid w:val="009A2AE1"/>
    <w:rsid w:val="009A2D85"/>
    <w:rsid w:val="009A2EB0"/>
    <w:rsid w:val="009A3482"/>
    <w:rsid w:val="009A3C5B"/>
    <w:rsid w:val="009A404C"/>
    <w:rsid w:val="009A40DC"/>
    <w:rsid w:val="009A424F"/>
    <w:rsid w:val="009A50AE"/>
    <w:rsid w:val="009A514A"/>
    <w:rsid w:val="009A5626"/>
    <w:rsid w:val="009A5EBA"/>
    <w:rsid w:val="009A6C3F"/>
    <w:rsid w:val="009A77CF"/>
    <w:rsid w:val="009A7834"/>
    <w:rsid w:val="009A7AD1"/>
    <w:rsid w:val="009B078E"/>
    <w:rsid w:val="009B1406"/>
    <w:rsid w:val="009B17FC"/>
    <w:rsid w:val="009B1E90"/>
    <w:rsid w:val="009B219E"/>
    <w:rsid w:val="009B236E"/>
    <w:rsid w:val="009B283E"/>
    <w:rsid w:val="009B2931"/>
    <w:rsid w:val="009B2B49"/>
    <w:rsid w:val="009B327A"/>
    <w:rsid w:val="009B350C"/>
    <w:rsid w:val="009B3600"/>
    <w:rsid w:val="009B3AC5"/>
    <w:rsid w:val="009B4033"/>
    <w:rsid w:val="009B57ED"/>
    <w:rsid w:val="009B5A8D"/>
    <w:rsid w:val="009B6A7E"/>
    <w:rsid w:val="009B6C73"/>
    <w:rsid w:val="009B716A"/>
    <w:rsid w:val="009B73F7"/>
    <w:rsid w:val="009B74A7"/>
    <w:rsid w:val="009C05A3"/>
    <w:rsid w:val="009C0A07"/>
    <w:rsid w:val="009C0CAC"/>
    <w:rsid w:val="009C0CF4"/>
    <w:rsid w:val="009C2327"/>
    <w:rsid w:val="009C24F9"/>
    <w:rsid w:val="009C2770"/>
    <w:rsid w:val="009C2D47"/>
    <w:rsid w:val="009C2FED"/>
    <w:rsid w:val="009C3216"/>
    <w:rsid w:val="009C35D1"/>
    <w:rsid w:val="009C3AF4"/>
    <w:rsid w:val="009C3E82"/>
    <w:rsid w:val="009C3E86"/>
    <w:rsid w:val="009C40F8"/>
    <w:rsid w:val="009C4470"/>
    <w:rsid w:val="009C4D63"/>
    <w:rsid w:val="009C4E18"/>
    <w:rsid w:val="009C4F12"/>
    <w:rsid w:val="009C5053"/>
    <w:rsid w:val="009C52FA"/>
    <w:rsid w:val="009C53A1"/>
    <w:rsid w:val="009C587C"/>
    <w:rsid w:val="009C5929"/>
    <w:rsid w:val="009C5A27"/>
    <w:rsid w:val="009C6405"/>
    <w:rsid w:val="009C642E"/>
    <w:rsid w:val="009C65D3"/>
    <w:rsid w:val="009C6805"/>
    <w:rsid w:val="009C6D72"/>
    <w:rsid w:val="009C6EA8"/>
    <w:rsid w:val="009C7243"/>
    <w:rsid w:val="009C7B4A"/>
    <w:rsid w:val="009D0E84"/>
    <w:rsid w:val="009D0FE2"/>
    <w:rsid w:val="009D1126"/>
    <w:rsid w:val="009D11AE"/>
    <w:rsid w:val="009D11FC"/>
    <w:rsid w:val="009D165D"/>
    <w:rsid w:val="009D1B38"/>
    <w:rsid w:val="009D1F78"/>
    <w:rsid w:val="009D24B2"/>
    <w:rsid w:val="009D2E76"/>
    <w:rsid w:val="009D37C9"/>
    <w:rsid w:val="009D3BB5"/>
    <w:rsid w:val="009D3CAF"/>
    <w:rsid w:val="009D451F"/>
    <w:rsid w:val="009D47DE"/>
    <w:rsid w:val="009D4B48"/>
    <w:rsid w:val="009D5583"/>
    <w:rsid w:val="009D5616"/>
    <w:rsid w:val="009D5867"/>
    <w:rsid w:val="009D5BB8"/>
    <w:rsid w:val="009D63A6"/>
    <w:rsid w:val="009D647D"/>
    <w:rsid w:val="009D68AF"/>
    <w:rsid w:val="009D6DD8"/>
    <w:rsid w:val="009D7812"/>
    <w:rsid w:val="009D7A76"/>
    <w:rsid w:val="009E007B"/>
    <w:rsid w:val="009E102B"/>
    <w:rsid w:val="009E1156"/>
    <w:rsid w:val="009E1D7D"/>
    <w:rsid w:val="009E2AC5"/>
    <w:rsid w:val="009E2CFA"/>
    <w:rsid w:val="009E3AED"/>
    <w:rsid w:val="009E3B30"/>
    <w:rsid w:val="009E3FE9"/>
    <w:rsid w:val="009E49C2"/>
    <w:rsid w:val="009E4FBD"/>
    <w:rsid w:val="009E5534"/>
    <w:rsid w:val="009E55BF"/>
    <w:rsid w:val="009E57FB"/>
    <w:rsid w:val="009E5869"/>
    <w:rsid w:val="009E5F29"/>
    <w:rsid w:val="009E6006"/>
    <w:rsid w:val="009E6953"/>
    <w:rsid w:val="009E6BF1"/>
    <w:rsid w:val="009E6CB4"/>
    <w:rsid w:val="009E7007"/>
    <w:rsid w:val="009F0016"/>
    <w:rsid w:val="009F0177"/>
    <w:rsid w:val="009F0397"/>
    <w:rsid w:val="009F0C76"/>
    <w:rsid w:val="009F0E7B"/>
    <w:rsid w:val="009F0ED6"/>
    <w:rsid w:val="009F1120"/>
    <w:rsid w:val="009F189F"/>
    <w:rsid w:val="009F1BA8"/>
    <w:rsid w:val="009F1D99"/>
    <w:rsid w:val="009F1EE8"/>
    <w:rsid w:val="009F27FB"/>
    <w:rsid w:val="009F3F82"/>
    <w:rsid w:val="009F4125"/>
    <w:rsid w:val="009F470F"/>
    <w:rsid w:val="009F4957"/>
    <w:rsid w:val="009F4AC0"/>
    <w:rsid w:val="009F5C84"/>
    <w:rsid w:val="009F6119"/>
    <w:rsid w:val="009F7388"/>
    <w:rsid w:val="009F7B58"/>
    <w:rsid w:val="009F7CF5"/>
    <w:rsid w:val="009F7EB9"/>
    <w:rsid w:val="00A00038"/>
    <w:rsid w:val="00A00711"/>
    <w:rsid w:val="00A009C3"/>
    <w:rsid w:val="00A00A53"/>
    <w:rsid w:val="00A00E62"/>
    <w:rsid w:val="00A011C1"/>
    <w:rsid w:val="00A02097"/>
    <w:rsid w:val="00A02D6B"/>
    <w:rsid w:val="00A03078"/>
    <w:rsid w:val="00A03297"/>
    <w:rsid w:val="00A0390C"/>
    <w:rsid w:val="00A03DF0"/>
    <w:rsid w:val="00A044C9"/>
    <w:rsid w:val="00A0450A"/>
    <w:rsid w:val="00A04815"/>
    <w:rsid w:val="00A05158"/>
    <w:rsid w:val="00A054BE"/>
    <w:rsid w:val="00A0582E"/>
    <w:rsid w:val="00A05979"/>
    <w:rsid w:val="00A05D07"/>
    <w:rsid w:val="00A05DC4"/>
    <w:rsid w:val="00A06C74"/>
    <w:rsid w:val="00A079E6"/>
    <w:rsid w:val="00A10250"/>
    <w:rsid w:val="00A10524"/>
    <w:rsid w:val="00A10754"/>
    <w:rsid w:val="00A10FB9"/>
    <w:rsid w:val="00A113B0"/>
    <w:rsid w:val="00A11E7C"/>
    <w:rsid w:val="00A12274"/>
    <w:rsid w:val="00A126E1"/>
    <w:rsid w:val="00A1289F"/>
    <w:rsid w:val="00A137E1"/>
    <w:rsid w:val="00A13936"/>
    <w:rsid w:val="00A139F2"/>
    <w:rsid w:val="00A13CD3"/>
    <w:rsid w:val="00A13CD9"/>
    <w:rsid w:val="00A13E46"/>
    <w:rsid w:val="00A14371"/>
    <w:rsid w:val="00A1449E"/>
    <w:rsid w:val="00A14A87"/>
    <w:rsid w:val="00A14FB0"/>
    <w:rsid w:val="00A14FC0"/>
    <w:rsid w:val="00A154C0"/>
    <w:rsid w:val="00A15A63"/>
    <w:rsid w:val="00A15E15"/>
    <w:rsid w:val="00A15E4F"/>
    <w:rsid w:val="00A16245"/>
    <w:rsid w:val="00A164D6"/>
    <w:rsid w:val="00A170E3"/>
    <w:rsid w:val="00A17588"/>
    <w:rsid w:val="00A17A30"/>
    <w:rsid w:val="00A17B85"/>
    <w:rsid w:val="00A17C3E"/>
    <w:rsid w:val="00A17CBE"/>
    <w:rsid w:val="00A17E47"/>
    <w:rsid w:val="00A20053"/>
    <w:rsid w:val="00A20116"/>
    <w:rsid w:val="00A2015E"/>
    <w:rsid w:val="00A20573"/>
    <w:rsid w:val="00A20AFF"/>
    <w:rsid w:val="00A21349"/>
    <w:rsid w:val="00A21588"/>
    <w:rsid w:val="00A21703"/>
    <w:rsid w:val="00A220AA"/>
    <w:rsid w:val="00A22205"/>
    <w:rsid w:val="00A22425"/>
    <w:rsid w:val="00A22BDA"/>
    <w:rsid w:val="00A22C85"/>
    <w:rsid w:val="00A22D75"/>
    <w:rsid w:val="00A22DAC"/>
    <w:rsid w:val="00A23205"/>
    <w:rsid w:val="00A23423"/>
    <w:rsid w:val="00A239D3"/>
    <w:rsid w:val="00A23E8F"/>
    <w:rsid w:val="00A23FE6"/>
    <w:rsid w:val="00A240EA"/>
    <w:rsid w:val="00A2418C"/>
    <w:rsid w:val="00A2435A"/>
    <w:rsid w:val="00A244E2"/>
    <w:rsid w:val="00A24837"/>
    <w:rsid w:val="00A24B54"/>
    <w:rsid w:val="00A24F9A"/>
    <w:rsid w:val="00A2529E"/>
    <w:rsid w:val="00A254CD"/>
    <w:rsid w:val="00A257F1"/>
    <w:rsid w:val="00A25821"/>
    <w:rsid w:val="00A25DAF"/>
    <w:rsid w:val="00A25EE0"/>
    <w:rsid w:val="00A26204"/>
    <w:rsid w:val="00A263A1"/>
    <w:rsid w:val="00A263C2"/>
    <w:rsid w:val="00A26769"/>
    <w:rsid w:val="00A267A1"/>
    <w:rsid w:val="00A268C3"/>
    <w:rsid w:val="00A27570"/>
    <w:rsid w:val="00A27B94"/>
    <w:rsid w:val="00A27F5B"/>
    <w:rsid w:val="00A30365"/>
    <w:rsid w:val="00A304D2"/>
    <w:rsid w:val="00A30D63"/>
    <w:rsid w:val="00A316A1"/>
    <w:rsid w:val="00A31919"/>
    <w:rsid w:val="00A31A0B"/>
    <w:rsid w:val="00A323FF"/>
    <w:rsid w:val="00A326B2"/>
    <w:rsid w:val="00A32B05"/>
    <w:rsid w:val="00A33494"/>
    <w:rsid w:val="00A336B8"/>
    <w:rsid w:val="00A337FA"/>
    <w:rsid w:val="00A343FC"/>
    <w:rsid w:val="00A34F6D"/>
    <w:rsid w:val="00A34F7D"/>
    <w:rsid w:val="00A350F6"/>
    <w:rsid w:val="00A354A7"/>
    <w:rsid w:val="00A356F2"/>
    <w:rsid w:val="00A35AEB"/>
    <w:rsid w:val="00A35CB2"/>
    <w:rsid w:val="00A36138"/>
    <w:rsid w:val="00A3647D"/>
    <w:rsid w:val="00A364B2"/>
    <w:rsid w:val="00A36CC8"/>
    <w:rsid w:val="00A370AA"/>
    <w:rsid w:val="00A370E5"/>
    <w:rsid w:val="00A379E9"/>
    <w:rsid w:val="00A40C6C"/>
    <w:rsid w:val="00A4124D"/>
    <w:rsid w:val="00A412BF"/>
    <w:rsid w:val="00A417F3"/>
    <w:rsid w:val="00A420AF"/>
    <w:rsid w:val="00A4219C"/>
    <w:rsid w:val="00A42929"/>
    <w:rsid w:val="00A4339E"/>
    <w:rsid w:val="00A43658"/>
    <w:rsid w:val="00A438C0"/>
    <w:rsid w:val="00A44362"/>
    <w:rsid w:val="00A447A2"/>
    <w:rsid w:val="00A45450"/>
    <w:rsid w:val="00A45974"/>
    <w:rsid w:val="00A45EF4"/>
    <w:rsid w:val="00A45F5F"/>
    <w:rsid w:val="00A46734"/>
    <w:rsid w:val="00A469DC"/>
    <w:rsid w:val="00A46D4C"/>
    <w:rsid w:val="00A46E3C"/>
    <w:rsid w:val="00A46EC6"/>
    <w:rsid w:val="00A473B9"/>
    <w:rsid w:val="00A475F6"/>
    <w:rsid w:val="00A47D56"/>
    <w:rsid w:val="00A500BE"/>
    <w:rsid w:val="00A5074E"/>
    <w:rsid w:val="00A50B03"/>
    <w:rsid w:val="00A50BAD"/>
    <w:rsid w:val="00A50EC7"/>
    <w:rsid w:val="00A5139C"/>
    <w:rsid w:val="00A514B3"/>
    <w:rsid w:val="00A516B2"/>
    <w:rsid w:val="00A517CC"/>
    <w:rsid w:val="00A51AD6"/>
    <w:rsid w:val="00A52440"/>
    <w:rsid w:val="00A526F9"/>
    <w:rsid w:val="00A528FA"/>
    <w:rsid w:val="00A52F5C"/>
    <w:rsid w:val="00A5316D"/>
    <w:rsid w:val="00A53AE4"/>
    <w:rsid w:val="00A53B34"/>
    <w:rsid w:val="00A53C05"/>
    <w:rsid w:val="00A54C06"/>
    <w:rsid w:val="00A54D63"/>
    <w:rsid w:val="00A54E21"/>
    <w:rsid w:val="00A5532E"/>
    <w:rsid w:val="00A554B4"/>
    <w:rsid w:val="00A5579D"/>
    <w:rsid w:val="00A55896"/>
    <w:rsid w:val="00A55FB8"/>
    <w:rsid w:val="00A5634F"/>
    <w:rsid w:val="00A56809"/>
    <w:rsid w:val="00A5696C"/>
    <w:rsid w:val="00A56E75"/>
    <w:rsid w:val="00A5750E"/>
    <w:rsid w:val="00A57B7F"/>
    <w:rsid w:val="00A60353"/>
    <w:rsid w:val="00A60ACD"/>
    <w:rsid w:val="00A61253"/>
    <w:rsid w:val="00A61B29"/>
    <w:rsid w:val="00A61C04"/>
    <w:rsid w:val="00A61EE8"/>
    <w:rsid w:val="00A62512"/>
    <w:rsid w:val="00A6388E"/>
    <w:rsid w:val="00A63E91"/>
    <w:rsid w:val="00A63F70"/>
    <w:rsid w:val="00A64169"/>
    <w:rsid w:val="00A64CEC"/>
    <w:rsid w:val="00A64D4A"/>
    <w:rsid w:val="00A64F99"/>
    <w:rsid w:val="00A65BA3"/>
    <w:rsid w:val="00A664A8"/>
    <w:rsid w:val="00A666C4"/>
    <w:rsid w:val="00A6672E"/>
    <w:rsid w:val="00A667DC"/>
    <w:rsid w:val="00A66986"/>
    <w:rsid w:val="00A66D19"/>
    <w:rsid w:val="00A66EBC"/>
    <w:rsid w:val="00A6742E"/>
    <w:rsid w:val="00A6749A"/>
    <w:rsid w:val="00A67B9F"/>
    <w:rsid w:val="00A70072"/>
    <w:rsid w:val="00A71837"/>
    <w:rsid w:val="00A71C46"/>
    <w:rsid w:val="00A71CF3"/>
    <w:rsid w:val="00A72215"/>
    <w:rsid w:val="00A73502"/>
    <w:rsid w:val="00A73691"/>
    <w:rsid w:val="00A7390A"/>
    <w:rsid w:val="00A74731"/>
    <w:rsid w:val="00A74D0D"/>
    <w:rsid w:val="00A74EB0"/>
    <w:rsid w:val="00A7508F"/>
    <w:rsid w:val="00A7510E"/>
    <w:rsid w:val="00A75687"/>
    <w:rsid w:val="00A75B78"/>
    <w:rsid w:val="00A7679F"/>
    <w:rsid w:val="00A76CC8"/>
    <w:rsid w:val="00A76DBD"/>
    <w:rsid w:val="00A76F85"/>
    <w:rsid w:val="00A774A4"/>
    <w:rsid w:val="00A77944"/>
    <w:rsid w:val="00A77B61"/>
    <w:rsid w:val="00A80F83"/>
    <w:rsid w:val="00A810B6"/>
    <w:rsid w:val="00A818BD"/>
    <w:rsid w:val="00A81917"/>
    <w:rsid w:val="00A81CAE"/>
    <w:rsid w:val="00A820BC"/>
    <w:rsid w:val="00A82D64"/>
    <w:rsid w:val="00A82EB2"/>
    <w:rsid w:val="00A83919"/>
    <w:rsid w:val="00A83BF0"/>
    <w:rsid w:val="00A83FFA"/>
    <w:rsid w:val="00A841FC"/>
    <w:rsid w:val="00A84446"/>
    <w:rsid w:val="00A844AD"/>
    <w:rsid w:val="00A84931"/>
    <w:rsid w:val="00A84F19"/>
    <w:rsid w:val="00A856C9"/>
    <w:rsid w:val="00A861C5"/>
    <w:rsid w:val="00A866BA"/>
    <w:rsid w:val="00A86887"/>
    <w:rsid w:val="00A86FC6"/>
    <w:rsid w:val="00A87A10"/>
    <w:rsid w:val="00A87BA5"/>
    <w:rsid w:val="00A90008"/>
    <w:rsid w:val="00A90958"/>
    <w:rsid w:val="00A91AE4"/>
    <w:rsid w:val="00A91BFA"/>
    <w:rsid w:val="00A92FB2"/>
    <w:rsid w:val="00A93517"/>
    <w:rsid w:val="00A93B2C"/>
    <w:rsid w:val="00A942FD"/>
    <w:rsid w:val="00A944CC"/>
    <w:rsid w:val="00A9467A"/>
    <w:rsid w:val="00A9474C"/>
    <w:rsid w:val="00A94CE1"/>
    <w:rsid w:val="00A94CFC"/>
    <w:rsid w:val="00A95F02"/>
    <w:rsid w:val="00A96572"/>
    <w:rsid w:val="00A96866"/>
    <w:rsid w:val="00A9688F"/>
    <w:rsid w:val="00A9703D"/>
    <w:rsid w:val="00A9735B"/>
    <w:rsid w:val="00A975EF"/>
    <w:rsid w:val="00A97643"/>
    <w:rsid w:val="00A97D59"/>
    <w:rsid w:val="00AA000A"/>
    <w:rsid w:val="00AA0291"/>
    <w:rsid w:val="00AA02B4"/>
    <w:rsid w:val="00AA0DE3"/>
    <w:rsid w:val="00AA23DB"/>
    <w:rsid w:val="00AA2949"/>
    <w:rsid w:val="00AA2990"/>
    <w:rsid w:val="00AA2A29"/>
    <w:rsid w:val="00AA2AE6"/>
    <w:rsid w:val="00AA31E8"/>
    <w:rsid w:val="00AA38C7"/>
    <w:rsid w:val="00AA3BC1"/>
    <w:rsid w:val="00AA3D73"/>
    <w:rsid w:val="00AA4C09"/>
    <w:rsid w:val="00AA4CA3"/>
    <w:rsid w:val="00AA4D72"/>
    <w:rsid w:val="00AA5410"/>
    <w:rsid w:val="00AA5B90"/>
    <w:rsid w:val="00AA5D06"/>
    <w:rsid w:val="00AA5DE6"/>
    <w:rsid w:val="00AA6102"/>
    <w:rsid w:val="00AA634C"/>
    <w:rsid w:val="00AA7252"/>
    <w:rsid w:val="00AA72D0"/>
    <w:rsid w:val="00AA777D"/>
    <w:rsid w:val="00AA7F02"/>
    <w:rsid w:val="00AA7F46"/>
    <w:rsid w:val="00AB0609"/>
    <w:rsid w:val="00AB0774"/>
    <w:rsid w:val="00AB0980"/>
    <w:rsid w:val="00AB0B20"/>
    <w:rsid w:val="00AB0F8B"/>
    <w:rsid w:val="00AB10C4"/>
    <w:rsid w:val="00AB1B6E"/>
    <w:rsid w:val="00AB1FB1"/>
    <w:rsid w:val="00AB3075"/>
    <w:rsid w:val="00AB3701"/>
    <w:rsid w:val="00AB38EE"/>
    <w:rsid w:val="00AB473C"/>
    <w:rsid w:val="00AB5150"/>
    <w:rsid w:val="00AB57E5"/>
    <w:rsid w:val="00AB58BD"/>
    <w:rsid w:val="00AB58BF"/>
    <w:rsid w:val="00AB5B30"/>
    <w:rsid w:val="00AB6103"/>
    <w:rsid w:val="00AB6796"/>
    <w:rsid w:val="00AB7EAF"/>
    <w:rsid w:val="00AC06D7"/>
    <w:rsid w:val="00AC072A"/>
    <w:rsid w:val="00AC0B1F"/>
    <w:rsid w:val="00AC15E3"/>
    <w:rsid w:val="00AC1996"/>
    <w:rsid w:val="00AC1D20"/>
    <w:rsid w:val="00AC1D94"/>
    <w:rsid w:val="00AC2CAD"/>
    <w:rsid w:val="00AC2DA1"/>
    <w:rsid w:val="00AC2F18"/>
    <w:rsid w:val="00AC33D3"/>
    <w:rsid w:val="00AC34EF"/>
    <w:rsid w:val="00AC3601"/>
    <w:rsid w:val="00AC36B2"/>
    <w:rsid w:val="00AC3C2F"/>
    <w:rsid w:val="00AC48CA"/>
    <w:rsid w:val="00AC5638"/>
    <w:rsid w:val="00AC6011"/>
    <w:rsid w:val="00AC7349"/>
    <w:rsid w:val="00AC74C9"/>
    <w:rsid w:val="00AC75AB"/>
    <w:rsid w:val="00AC7B47"/>
    <w:rsid w:val="00AC7E5E"/>
    <w:rsid w:val="00AC7FE1"/>
    <w:rsid w:val="00AD00F6"/>
    <w:rsid w:val="00AD054A"/>
    <w:rsid w:val="00AD0CCD"/>
    <w:rsid w:val="00AD0F2F"/>
    <w:rsid w:val="00AD15F1"/>
    <w:rsid w:val="00AD1CB3"/>
    <w:rsid w:val="00AD1F74"/>
    <w:rsid w:val="00AD2489"/>
    <w:rsid w:val="00AD24E7"/>
    <w:rsid w:val="00AD340B"/>
    <w:rsid w:val="00AD3940"/>
    <w:rsid w:val="00AD3ABA"/>
    <w:rsid w:val="00AD3C55"/>
    <w:rsid w:val="00AD3F0A"/>
    <w:rsid w:val="00AD48EC"/>
    <w:rsid w:val="00AD4AB0"/>
    <w:rsid w:val="00AD4B44"/>
    <w:rsid w:val="00AD51A4"/>
    <w:rsid w:val="00AD54F4"/>
    <w:rsid w:val="00AD5B5C"/>
    <w:rsid w:val="00AD5D5E"/>
    <w:rsid w:val="00AD5F8B"/>
    <w:rsid w:val="00AD6107"/>
    <w:rsid w:val="00AD639E"/>
    <w:rsid w:val="00AD66D6"/>
    <w:rsid w:val="00AD6985"/>
    <w:rsid w:val="00AD6A66"/>
    <w:rsid w:val="00AD6DAE"/>
    <w:rsid w:val="00AD734A"/>
    <w:rsid w:val="00AD79D9"/>
    <w:rsid w:val="00AD7CDC"/>
    <w:rsid w:val="00AE0268"/>
    <w:rsid w:val="00AE0336"/>
    <w:rsid w:val="00AE07BD"/>
    <w:rsid w:val="00AE0965"/>
    <w:rsid w:val="00AE0C27"/>
    <w:rsid w:val="00AE0EAE"/>
    <w:rsid w:val="00AE10BB"/>
    <w:rsid w:val="00AE1448"/>
    <w:rsid w:val="00AE1711"/>
    <w:rsid w:val="00AE19D5"/>
    <w:rsid w:val="00AE1A1F"/>
    <w:rsid w:val="00AE1F31"/>
    <w:rsid w:val="00AE21C4"/>
    <w:rsid w:val="00AE2361"/>
    <w:rsid w:val="00AE440E"/>
    <w:rsid w:val="00AE4B8D"/>
    <w:rsid w:val="00AE5261"/>
    <w:rsid w:val="00AE5D93"/>
    <w:rsid w:val="00AE5EBF"/>
    <w:rsid w:val="00AE6164"/>
    <w:rsid w:val="00AE63B0"/>
    <w:rsid w:val="00AE689C"/>
    <w:rsid w:val="00AE6C18"/>
    <w:rsid w:val="00AE70AF"/>
    <w:rsid w:val="00AE72D0"/>
    <w:rsid w:val="00AE78E1"/>
    <w:rsid w:val="00AE7AC3"/>
    <w:rsid w:val="00AF0264"/>
    <w:rsid w:val="00AF0492"/>
    <w:rsid w:val="00AF04C8"/>
    <w:rsid w:val="00AF05A9"/>
    <w:rsid w:val="00AF1324"/>
    <w:rsid w:val="00AF1692"/>
    <w:rsid w:val="00AF186C"/>
    <w:rsid w:val="00AF216F"/>
    <w:rsid w:val="00AF23C1"/>
    <w:rsid w:val="00AF2831"/>
    <w:rsid w:val="00AF28C6"/>
    <w:rsid w:val="00AF298F"/>
    <w:rsid w:val="00AF2D31"/>
    <w:rsid w:val="00AF308F"/>
    <w:rsid w:val="00AF359D"/>
    <w:rsid w:val="00AF3A06"/>
    <w:rsid w:val="00AF41E3"/>
    <w:rsid w:val="00AF4404"/>
    <w:rsid w:val="00AF4866"/>
    <w:rsid w:val="00AF4CB4"/>
    <w:rsid w:val="00AF5073"/>
    <w:rsid w:val="00AF50BB"/>
    <w:rsid w:val="00AF51CC"/>
    <w:rsid w:val="00AF5476"/>
    <w:rsid w:val="00AF554F"/>
    <w:rsid w:val="00AF5D16"/>
    <w:rsid w:val="00AF627A"/>
    <w:rsid w:val="00AF6874"/>
    <w:rsid w:val="00AF6A43"/>
    <w:rsid w:val="00AF7838"/>
    <w:rsid w:val="00AF79AD"/>
    <w:rsid w:val="00AF7E61"/>
    <w:rsid w:val="00B000AE"/>
    <w:rsid w:val="00B00A4C"/>
    <w:rsid w:val="00B00FAF"/>
    <w:rsid w:val="00B01267"/>
    <w:rsid w:val="00B0138F"/>
    <w:rsid w:val="00B01BA8"/>
    <w:rsid w:val="00B0210A"/>
    <w:rsid w:val="00B028B8"/>
    <w:rsid w:val="00B02DF8"/>
    <w:rsid w:val="00B030FB"/>
    <w:rsid w:val="00B036BE"/>
    <w:rsid w:val="00B0399D"/>
    <w:rsid w:val="00B045FA"/>
    <w:rsid w:val="00B05174"/>
    <w:rsid w:val="00B05C8B"/>
    <w:rsid w:val="00B062A9"/>
    <w:rsid w:val="00B06578"/>
    <w:rsid w:val="00B0681D"/>
    <w:rsid w:val="00B0699C"/>
    <w:rsid w:val="00B06A77"/>
    <w:rsid w:val="00B0727D"/>
    <w:rsid w:val="00B076D9"/>
    <w:rsid w:val="00B07E4D"/>
    <w:rsid w:val="00B0D7B1"/>
    <w:rsid w:val="00B10115"/>
    <w:rsid w:val="00B1082E"/>
    <w:rsid w:val="00B10B07"/>
    <w:rsid w:val="00B10B3E"/>
    <w:rsid w:val="00B10CA7"/>
    <w:rsid w:val="00B1113D"/>
    <w:rsid w:val="00B1129E"/>
    <w:rsid w:val="00B1149B"/>
    <w:rsid w:val="00B11722"/>
    <w:rsid w:val="00B1187F"/>
    <w:rsid w:val="00B122B1"/>
    <w:rsid w:val="00B12458"/>
    <w:rsid w:val="00B12CA4"/>
    <w:rsid w:val="00B136DA"/>
    <w:rsid w:val="00B13B31"/>
    <w:rsid w:val="00B13E11"/>
    <w:rsid w:val="00B14222"/>
    <w:rsid w:val="00B1442E"/>
    <w:rsid w:val="00B15087"/>
    <w:rsid w:val="00B15140"/>
    <w:rsid w:val="00B155C5"/>
    <w:rsid w:val="00B165D8"/>
    <w:rsid w:val="00B16A0A"/>
    <w:rsid w:val="00B16BD9"/>
    <w:rsid w:val="00B1798C"/>
    <w:rsid w:val="00B17FF7"/>
    <w:rsid w:val="00B200CA"/>
    <w:rsid w:val="00B20253"/>
    <w:rsid w:val="00B20604"/>
    <w:rsid w:val="00B20EA6"/>
    <w:rsid w:val="00B2187C"/>
    <w:rsid w:val="00B21B9C"/>
    <w:rsid w:val="00B21F84"/>
    <w:rsid w:val="00B21FC5"/>
    <w:rsid w:val="00B22D10"/>
    <w:rsid w:val="00B230AF"/>
    <w:rsid w:val="00B2338E"/>
    <w:rsid w:val="00B23393"/>
    <w:rsid w:val="00B234B0"/>
    <w:rsid w:val="00B23B6B"/>
    <w:rsid w:val="00B23DB0"/>
    <w:rsid w:val="00B23F7D"/>
    <w:rsid w:val="00B23F82"/>
    <w:rsid w:val="00B24124"/>
    <w:rsid w:val="00B24328"/>
    <w:rsid w:val="00B25106"/>
    <w:rsid w:val="00B2513B"/>
    <w:rsid w:val="00B25633"/>
    <w:rsid w:val="00B25A1B"/>
    <w:rsid w:val="00B25D9A"/>
    <w:rsid w:val="00B25E31"/>
    <w:rsid w:val="00B25F2E"/>
    <w:rsid w:val="00B26A83"/>
    <w:rsid w:val="00B26B13"/>
    <w:rsid w:val="00B2779F"/>
    <w:rsid w:val="00B27BDF"/>
    <w:rsid w:val="00B27D66"/>
    <w:rsid w:val="00B300E5"/>
    <w:rsid w:val="00B30548"/>
    <w:rsid w:val="00B305C2"/>
    <w:rsid w:val="00B305C3"/>
    <w:rsid w:val="00B3089D"/>
    <w:rsid w:val="00B30E90"/>
    <w:rsid w:val="00B30FB4"/>
    <w:rsid w:val="00B3106B"/>
    <w:rsid w:val="00B31261"/>
    <w:rsid w:val="00B32ADA"/>
    <w:rsid w:val="00B32DB9"/>
    <w:rsid w:val="00B32E66"/>
    <w:rsid w:val="00B32FAB"/>
    <w:rsid w:val="00B33347"/>
    <w:rsid w:val="00B33728"/>
    <w:rsid w:val="00B3387D"/>
    <w:rsid w:val="00B33A83"/>
    <w:rsid w:val="00B33D80"/>
    <w:rsid w:val="00B3439B"/>
    <w:rsid w:val="00B3455C"/>
    <w:rsid w:val="00B34A7B"/>
    <w:rsid w:val="00B34E94"/>
    <w:rsid w:val="00B35087"/>
    <w:rsid w:val="00B350F4"/>
    <w:rsid w:val="00B360ED"/>
    <w:rsid w:val="00B3610E"/>
    <w:rsid w:val="00B36253"/>
    <w:rsid w:val="00B36323"/>
    <w:rsid w:val="00B3662B"/>
    <w:rsid w:val="00B3666B"/>
    <w:rsid w:val="00B36ABE"/>
    <w:rsid w:val="00B36AF9"/>
    <w:rsid w:val="00B36E61"/>
    <w:rsid w:val="00B373F0"/>
    <w:rsid w:val="00B37732"/>
    <w:rsid w:val="00B3785A"/>
    <w:rsid w:val="00B37B97"/>
    <w:rsid w:val="00B37ECE"/>
    <w:rsid w:val="00B40033"/>
    <w:rsid w:val="00B40133"/>
    <w:rsid w:val="00B41BDB"/>
    <w:rsid w:val="00B4232B"/>
    <w:rsid w:val="00B42622"/>
    <w:rsid w:val="00B43006"/>
    <w:rsid w:val="00B434BC"/>
    <w:rsid w:val="00B43968"/>
    <w:rsid w:val="00B4509A"/>
    <w:rsid w:val="00B4546C"/>
    <w:rsid w:val="00B455EE"/>
    <w:rsid w:val="00B45627"/>
    <w:rsid w:val="00B4573E"/>
    <w:rsid w:val="00B45B55"/>
    <w:rsid w:val="00B4602E"/>
    <w:rsid w:val="00B465D9"/>
    <w:rsid w:val="00B46A8B"/>
    <w:rsid w:val="00B46CE5"/>
    <w:rsid w:val="00B46DEE"/>
    <w:rsid w:val="00B46EC8"/>
    <w:rsid w:val="00B473C4"/>
    <w:rsid w:val="00B474E3"/>
    <w:rsid w:val="00B476D5"/>
    <w:rsid w:val="00B47770"/>
    <w:rsid w:val="00B47D26"/>
    <w:rsid w:val="00B47F99"/>
    <w:rsid w:val="00B50049"/>
    <w:rsid w:val="00B509BA"/>
    <w:rsid w:val="00B50ACD"/>
    <w:rsid w:val="00B50C18"/>
    <w:rsid w:val="00B50D36"/>
    <w:rsid w:val="00B50D5D"/>
    <w:rsid w:val="00B5194C"/>
    <w:rsid w:val="00B51999"/>
    <w:rsid w:val="00B51AB2"/>
    <w:rsid w:val="00B51EC8"/>
    <w:rsid w:val="00B52040"/>
    <w:rsid w:val="00B52295"/>
    <w:rsid w:val="00B527A0"/>
    <w:rsid w:val="00B52C45"/>
    <w:rsid w:val="00B52DFC"/>
    <w:rsid w:val="00B53178"/>
    <w:rsid w:val="00B5457E"/>
    <w:rsid w:val="00B54634"/>
    <w:rsid w:val="00B54669"/>
    <w:rsid w:val="00B54EBD"/>
    <w:rsid w:val="00B54FED"/>
    <w:rsid w:val="00B559F3"/>
    <w:rsid w:val="00B55E2B"/>
    <w:rsid w:val="00B562A4"/>
    <w:rsid w:val="00B563ED"/>
    <w:rsid w:val="00B567BF"/>
    <w:rsid w:val="00B56D1B"/>
    <w:rsid w:val="00B56FBC"/>
    <w:rsid w:val="00B57196"/>
    <w:rsid w:val="00B5792B"/>
    <w:rsid w:val="00B606E5"/>
    <w:rsid w:val="00B60A08"/>
    <w:rsid w:val="00B60F30"/>
    <w:rsid w:val="00B61A11"/>
    <w:rsid w:val="00B61B27"/>
    <w:rsid w:val="00B61EB5"/>
    <w:rsid w:val="00B62044"/>
    <w:rsid w:val="00B62370"/>
    <w:rsid w:val="00B62649"/>
    <w:rsid w:val="00B62DA1"/>
    <w:rsid w:val="00B63359"/>
    <w:rsid w:val="00B638CD"/>
    <w:rsid w:val="00B63D34"/>
    <w:rsid w:val="00B64968"/>
    <w:rsid w:val="00B64AF9"/>
    <w:rsid w:val="00B64D5C"/>
    <w:rsid w:val="00B64E59"/>
    <w:rsid w:val="00B6518F"/>
    <w:rsid w:val="00B654F3"/>
    <w:rsid w:val="00B656E2"/>
    <w:rsid w:val="00B65F03"/>
    <w:rsid w:val="00B663E8"/>
    <w:rsid w:val="00B6641C"/>
    <w:rsid w:val="00B672E2"/>
    <w:rsid w:val="00B672F7"/>
    <w:rsid w:val="00B67315"/>
    <w:rsid w:val="00B67D34"/>
    <w:rsid w:val="00B67EC1"/>
    <w:rsid w:val="00B700A7"/>
    <w:rsid w:val="00B70631"/>
    <w:rsid w:val="00B70796"/>
    <w:rsid w:val="00B70C81"/>
    <w:rsid w:val="00B70EEC"/>
    <w:rsid w:val="00B71EBF"/>
    <w:rsid w:val="00B72440"/>
    <w:rsid w:val="00B72DCB"/>
    <w:rsid w:val="00B72F7C"/>
    <w:rsid w:val="00B73128"/>
    <w:rsid w:val="00B738A8"/>
    <w:rsid w:val="00B73E21"/>
    <w:rsid w:val="00B74197"/>
    <w:rsid w:val="00B742FA"/>
    <w:rsid w:val="00B74757"/>
    <w:rsid w:val="00B747CF"/>
    <w:rsid w:val="00B74A92"/>
    <w:rsid w:val="00B74DAB"/>
    <w:rsid w:val="00B75097"/>
    <w:rsid w:val="00B75793"/>
    <w:rsid w:val="00B75ED0"/>
    <w:rsid w:val="00B760E1"/>
    <w:rsid w:val="00B76290"/>
    <w:rsid w:val="00B769E6"/>
    <w:rsid w:val="00B7705A"/>
    <w:rsid w:val="00B77129"/>
    <w:rsid w:val="00B77637"/>
    <w:rsid w:val="00B77ED9"/>
    <w:rsid w:val="00B80645"/>
    <w:rsid w:val="00B8095D"/>
    <w:rsid w:val="00B80DA9"/>
    <w:rsid w:val="00B812B8"/>
    <w:rsid w:val="00B81474"/>
    <w:rsid w:val="00B818A1"/>
    <w:rsid w:val="00B823F1"/>
    <w:rsid w:val="00B82474"/>
    <w:rsid w:val="00B82773"/>
    <w:rsid w:val="00B82A6D"/>
    <w:rsid w:val="00B82B4C"/>
    <w:rsid w:val="00B82C1D"/>
    <w:rsid w:val="00B82D1A"/>
    <w:rsid w:val="00B832C5"/>
    <w:rsid w:val="00B83B60"/>
    <w:rsid w:val="00B84325"/>
    <w:rsid w:val="00B84AD2"/>
    <w:rsid w:val="00B84FA7"/>
    <w:rsid w:val="00B84FD7"/>
    <w:rsid w:val="00B8503B"/>
    <w:rsid w:val="00B85526"/>
    <w:rsid w:val="00B85E1C"/>
    <w:rsid w:val="00B86D88"/>
    <w:rsid w:val="00B86EF0"/>
    <w:rsid w:val="00B875E3"/>
    <w:rsid w:val="00B87CC3"/>
    <w:rsid w:val="00B87FF3"/>
    <w:rsid w:val="00B9093D"/>
    <w:rsid w:val="00B90B40"/>
    <w:rsid w:val="00B90BCC"/>
    <w:rsid w:val="00B90D6D"/>
    <w:rsid w:val="00B90F59"/>
    <w:rsid w:val="00B91ABB"/>
    <w:rsid w:val="00B91DE8"/>
    <w:rsid w:val="00B927F0"/>
    <w:rsid w:val="00B92DC3"/>
    <w:rsid w:val="00B930F2"/>
    <w:rsid w:val="00B934F0"/>
    <w:rsid w:val="00B93713"/>
    <w:rsid w:val="00B937D9"/>
    <w:rsid w:val="00B93804"/>
    <w:rsid w:val="00B93995"/>
    <w:rsid w:val="00B93A4C"/>
    <w:rsid w:val="00B9431F"/>
    <w:rsid w:val="00B94C45"/>
    <w:rsid w:val="00B95076"/>
    <w:rsid w:val="00B9545D"/>
    <w:rsid w:val="00B95643"/>
    <w:rsid w:val="00B95BC9"/>
    <w:rsid w:val="00B96090"/>
    <w:rsid w:val="00B96620"/>
    <w:rsid w:val="00B97D13"/>
    <w:rsid w:val="00BA062E"/>
    <w:rsid w:val="00BA11AE"/>
    <w:rsid w:val="00BA1327"/>
    <w:rsid w:val="00BA14F7"/>
    <w:rsid w:val="00BA1555"/>
    <w:rsid w:val="00BA1987"/>
    <w:rsid w:val="00BA21D9"/>
    <w:rsid w:val="00BA263D"/>
    <w:rsid w:val="00BA2E04"/>
    <w:rsid w:val="00BA37EB"/>
    <w:rsid w:val="00BA38C5"/>
    <w:rsid w:val="00BA4640"/>
    <w:rsid w:val="00BA4E10"/>
    <w:rsid w:val="00BA4FA3"/>
    <w:rsid w:val="00BA520C"/>
    <w:rsid w:val="00BA5443"/>
    <w:rsid w:val="00BA555D"/>
    <w:rsid w:val="00BA5AF7"/>
    <w:rsid w:val="00BA5B4D"/>
    <w:rsid w:val="00BA5ED2"/>
    <w:rsid w:val="00BA637B"/>
    <w:rsid w:val="00BA7191"/>
    <w:rsid w:val="00BA7818"/>
    <w:rsid w:val="00BA7EF1"/>
    <w:rsid w:val="00BB011C"/>
    <w:rsid w:val="00BB0B06"/>
    <w:rsid w:val="00BB0F74"/>
    <w:rsid w:val="00BB0FD6"/>
    <w:rsid w:val="00BB1498"/>
    <w:rsid w:val="00BB1B3C"/>
    <w:rsid w:val="00BB1C40"/>
    <w:rsid w:val="00BB206F"/>
    <w:rsid w:val="00BB29C8"/>
    <w:rsid w:val="00BB2D56"/>
    <w:rsid w:val="00BB308D"/>
    <w:rsid w:val="00BB37D1"/>
    <w:rsid w:val="00BB39EA"/>
    <w:rsid w:val="00BB3F7C"/>
    <w:rsid w:val="00BB453F"/>
    <w:rsid w:val="00BB49AD"/>
    <w:rsid w:val="00BB49E0"/>
    <w:rsid w:val="00BB4A73"/>
    <w:rsid w:val="00BB5099"/>
    <w:rsid w:val="00BB5AD2"/>
    <w:rsid w:val="00BB5DA6"/>
    <w:rsid w:val="00BB5DC5"/>
    <w:rsid w:val="00BB62C9"/>
    <w:rsid w:val="00BB69BD"/>
    <w:rsid w:val="00BB70EF"/>
    <w:rsid w:val="00BB71F6"/>
    <w:rsid w:val="00BB73DC"/>
    <w:rsid w:val="00BB7453"/>
    <w:rsid w:val="00BB7478"/>
    <w:rsid w:val="00BB7B20"/>
    <w:rsid w:val="00BC051F"/>
    <w:rsid w:val="00BC0992"/>
    <w:rsid w:val="00BC0D11"/>
    <w:rsid w:val="00BC1042"/>
    <w:rsid w:val="00BC131F"/>
    <w:rsid w:val="00BC1DDB"/>
    <w:rsid w:val="00BC20EE"/>
    <w:rsid w:val="00BC2468"/>
    <w:rsid w:val="00BC2552"/>
    <w:rsid w:val="00BC2BFC"/>
    <w:rsid w:val="00BC301D"/>
    <w:rsid w:val="00BC39A9"/>
    <w:rsid w:val="00BC3CD1"/>
    <w:rsid w:val="00BC3FD2"/>
    <w:rsid w:val="00BC49FA"/>
    <w:rsid w:val="00BC4B34"/>
    <w:rsid w:val="00BC4D87"/>
    <w:rsid w:val="00BC4F1A"/>
    <w:rsid w:val="00BC51AB"/>
    <w:rsid w:val="00BC51B7"/>
    <w:rsid w:val="00BC5388"/>
    <w:rsid w:val="00BC5408"/>
    <w:rsid w:val="00BC5680"/>
    <w:rsid w:val="00BC5FAD"/>
    <w:rsid w:val="00BC6009"/>
    <w:rsid w:val="00BC606C"/>
    <w:rsid w:val="00BC61BB"/>
    <w:rsid w:val="00BC6256"/>
    <w:rsid w:val="00BC6277"/>
    <w:rsid w:val="00BC659E"/>
    <w:rsid w:val="00BC6A51"/>
    <w:rsid w:val="00BC6ECB"/>
    <w:rsid w:val="00BC723D"/>
    <w:rsid w:val="00BC7E50"/>
    <w:rsid w:val="00BC7F0F"/>
    <w:rsid w:val="00BD097D"/>
    <w:rsid w:val="00BD0D2C"/>
    <w:rsid w:val="00BD0FDE"/>
    <w:rsid w:val="00BD1764"/>
    <w:rsid w:val="00BD2063"/>
    <w:rsid w:val="00BD2069"/>
    <w:rsid w:val="00BD206C"/>
    <w:rsid w:val="00BD22F4"/>
    <w:rsid w:val="00BD2DC5"/>
    <w:rsid w:val="00BD3302"/>
    <w:rsid w:val="00BD33C8"/>
    <w:rsid w:val="00BD3449"/>
    <w:rsid w:val="00BD366A"/>
    <w:rsid w:val="00BD3867"/>
    <w:rsid w:val="00BD39FF"/>
    <w:rsid w:val="00BD4145"/>
    <w:rsid w:val="00BD4C8D"/>
    <w:rsid w:val="00BD4DED"/>
    <w:rsid w:val="00BD5126"/>
    <w:rsid w:val="00BD59ED"/>
    <w:rsid w:val="00BD5C57"/>
    <w:rsid w:val="00BD5C98"/>
    <w:rsid w:val="00BD5CAA"/>
    <w:rsid w:val="00BD73AA"/>
    <w:rsid w:val="00BD752C"/>
    <w:rsid w:val="00BD7556"/>
    <w:rsid w:val="00BD75F9"/>
    <w:rsid w:val="00BD795E"/>
    <w:rsid w:val="00BD7A6A"/>
    <w:rsid w:val="00BD7ADF"/>
    <w:rsid w:val="00BD7C19"/>
    <w:rsid w:val="00BE01C9"/>
    <w:rsid w:val="00BE0D57"/>
    <w:rsid w:val="00BE13DC"/>
    <w:rsid w:val="00BE189F"/>
    <w:rsid w:val="00BE1932"/>
    <w:rsid w:val="00BE19B5"/>
    <w:rsid w:val="00BE1BC8"/>
    <w:rsid w:val="00BE1E85"/>
    <w:rsid w:val="00BE1EF2"/>
    <w:rsid w:val="00BE1EF7"/>
    <w:rsid w:val="00BE236B"/>
    <w:rsid w:val="00BE296C"/>
    <w:rsid w:val="00BE2E49"/>
    <w:rsid w:val="00BE2E5C"/>
    <w:rsid w:val="00BE3442"/>
    <w:rsid w:val="00BE3B42"/>
    <w:rsid w:val="00BE43D6"/>
    <w:rsid w:val="00BE45C1"/>
    <w:rsid w:val="00BE4E93"/>
    <w:rsid w:val="00BE508E"/>
    <w:rsid w:val="00BE5278"/>
    <w:rsid w:val="00BE57D9"/>
    <w:rsid w:val="00BE63A8"/>
    <w:rsid w:val="00BE6697"/>
    <w:rsid w:val="00BE6CAA"/>
    <w:rsid w:val="00BE6DF8"/>
    <w:rsid w:val="00BE6F07"/>
    <w:rsid w:val="00BE7319"/>
    <w:rsid w:val="00BE73EE"/>
    <w:rsid w:val="00BE773C"/>
    <w:rsid w:val="00BF02F7"/>
    <w:rsid w:val="00BF08F7"/>
    <w:rsid w:val="00BF0CDD"/>
    <w:rsid w:val="00BF0D88"/>
    <w:rsid w:val="00BF1869"/>
    <w:rsid w:val="00BF1F23"/>
    <w:rsid w:val="00BF25A7"/>
    <w:rsid w:val="00BF26E4"/>
    <w:rsid w:val="00BF3B32"/>
    <w:rsid w:val="00BF46C7"/>
    <w:rsid w:val="00BF4758"/>
    <w:rsid w:val="00BF491B"/>
    <w:rsid w:val="00BF4A19"/>
    <w:rsid w:val="00BF510C"/>
    <w:rsid w:val="00BF59F4"/>
    <w:rsid w:val="00BF5B7A"/>
    <w:rsid w:val="00BF5B92"/>
    <w:rsid w:val="00BF5E76"/>
    <w:rsid w:val="00BF6389"/>
    <w:rsid w:val="00BF663B"/>
    <w:rsid w:val="00BF6A4D"/>
    <w:rsid w:val="00BF6BC0"/>
    <w:rsid w:val="00BF6BE3"/>
    <w:rsid w:val="00BF6C2B"/>
    <w:rsid w:val="00BF771B"/>
    <w:rsid w:val="00BF7742"/>
    <w:rsid w:val="00BF7C34"/>
    <w:rsid w:val="00C0024C"/>
    <w:rsid w:val="00C00A43"/>
    <w:rsid w:val="00C00A5D"/>
    <w:rsid w:val="00C015E9"/>
    <w:rsid w:val="00C0168D"/>
    <w:rsid w:val="00C01761"/>
    <w:rsid w:val="00C01C4F"/>
    <w:rsid w:val="00C02080"/>
    <w:rsid w:val="00C02183"/>
    <w:rsid w:val="00C024D3"/>
    <w:rsid w:val="00C029DE"/>
    <w:rsid w:val="00C02DF3"/>
    <w:rsid w:val="00C03074"/>
    <w:rsid w:val="00C0320F"/>
    <w:rsid w:val="00C03317"/>
    <w:rsid w:val="00C0348F"/>
    <w:rsid w:val="00C03839"/>
    <w:rsid w:val="00C0395A"/>
    <w:rsid w:val="00C03A1C"/>
    <w:rsid w:val="00C03BCB"/>
    <w:rsid w:val="00C04231"/>
    <w:rsid w:val="00C05A20"/>
    <w:rsid w:val="00C05FFD"/>
    <w:rsid w:val="00C06262"/>
    <w:rsid w:val="00C0653A"/>
    <w:rsid w:val="00C06CA5"/>
    <w:rsid w:val="00C07126"/>
    <w:rsid w:val="00C07AC1"/>
    <w:rsid w:val="00C1083C"/>
    <w:rsid w:val="00C10D17"/>
    <w:rsid w:val="00C113C6"/>
    <w:rsid w:val="00C11A85"/>
    <w:rsid w:val="00C11B0A"/>
    <w:rsid w:val="00C11E1C"/>
    <w:rsid w:val="00C120A6"/>
    <w:rsid w:val="00C126EA"/>
    <w:rsid w:val="00C1288B"/>
    <w:rsid w:val="00C128AE"/>
    <w:rsid w:val="00C12965"/>
    <w:rsid w:val="00C12BAA"/>
    <w:rsid w:val="00C12CB1"/>
    <w:rsid w:val="00C1303C"/>
    <w:rsid w:val="00C13558"/>
    <w:rsid w:val="00C135FB"/>
    <w:rsid w:val="00C13BAA"/>
    <w:rsid w:val="00C1411E"/>
    <w:rsid w:val="00C14124"/>
    <w:rsid w:val="00C14297"/>
    <w:rsid w:val="00C15737"/>
    <w:rsid w:val="00C157CE"/>
    <w:rsid w:val="00C157DD"/>
    <w:rsid w:val="00C15AA0"/>
    <w:rsid w:val="00C161F2"/>
    <w:rsid w:val="00C1677F"/>
    <w:rsid w:val="00C16950"/>
    <w:rsid w:val="00C20494"/>
    <w:rsid w:val="00C2123E"/>
    <w:rsid w:val="00C214AD"/>
    <w:rsid w:val="00C21CD9"/>
    <w:rsid w:val="00C2261C"/>
    <w:rsid w:val="00C22947"/>
    <w:rsid w:val="00C22BE2"/>
    <w:rsid w:val="00C23299"/>
    <w:rsid w:val="00C23573"/>
    <w:rsid w:val="00C23D0F"/>
    <w:rsid w:val="00C24144"/>
    <w:rsid w:val="00C242D7"/>
    <w:rsid w:val="00C247C7"/>
    <w:rsid w:val="00C24C56"/>
    <w:rsid w:val="00C24CD5"/>
    <w:rsid w:val="00C25104"/>
    <w:rsid w:val="00C2567B"/>
    <w:rsid w:val="00C259B8"/>
    <w:rsid w:val="00C267EF"/>
    <w:rsid w:val="00C267FA"/>
    <w:rsid w:val="00C26CF7"/>
    <w:rsid w:val="00C27409"/>
    <w:rsid w:val="00C27950"/>
    <w:rsid w:val="00C27C45"/>
    <w:rsid w:val="00C27DA5"/>
    <w:rsid w:val="00C27FC0"/>
    <w:rsid w:val="00C30206"/>
    <w:rsid w:val="00C30556"/>
    <w:rsid w:val="00C309E5"/>
    <w:rsid w:val="00C3180A"/>
    <w:rsid w:val="00C31A5F"/>
    <w:rsid w:val="00C31AAD"/>
    <w:rsid w:val="00C31AFF"/>
    <w:rsid w:val="00C31CF7"/>
    <w:rsid w:val="00C31D7E"/>
    <w:rsid w:val="00C328E1"/>
    <w:rsid w:val="00C32B64"/>
    <w:rsid w:val="00C32C11"/>
    <w:rsid w:val="00C33353"/>
    <w:rsid w:val="00C33666"/>
    <w:rsid w:val="00C33F42"/>
    <w:rsid w:val="00C34384"/>
    <w:rsid w:val="00C3442D"/>
    <w:rsid w:val="00C34591"/>
    <w:rsid w:val="00C3489D"/>
    <w:rsid w:val="00C3567A"/>
    <w:rsid w:val="00C357AD"/>
    <w:rsid w:val="00C35D95"/>
    <w:rsid w:val="00C36537"/>
    <w:rsid w:val="00C37130"/>
    <w:rsid w:val="00C371D5"/>
    <w:rsid w:val="00C37FAD"/>
    <w:rsid w:val="00C40E68"/>
    <w:rsid w:val="00C40FDD"/>
    <w:rsid w:val="00C410DB"/>
    <w:rsid w:val="00C41290"/>
    <w:rsid w:val="00C41642"/>
    <w:rsid w:val="00C41686"/>
    <w:rsid w:val="00C43242"/>
    <w:rsid w:val="00C43287"/>
    <w:rsid w:val="00C43315"/>
    <w:rsid w:val="00C43316"/>
    <w:rsid w:val="00C434ED"/>
    <w:rsid w:val="00C43853"/>
    <w:rsid w:val="00C43F48"/>
    <w:rsid w:val="00C44431"/>
    <w:rsid w:val="00C45BB3"/>
    <w:rsid w:val="00C45EBA"/>
    <w:rsid w:val="00C45FEF"/>
    <w:rsid w:val="00C4601D"/>
    <w:rsid w:val="00C465CF"/>
    <w:rsid w:val="00C46EF1"/>
    <w:rsid w:val="00C472A7"/>
    <w:rsid w:val="00C47340"/>
    <w:rsid w:val="00C47C70"/>
    <w:rsid w:val="00C50C5A"/>
    <w:rsid w:val="00C51588"/>
    <w:rsid w:val="00C51D8E"/>
    <w:rsid w:val="00C51F7C"/>
    <w:rsid w:val="00C52109"/>
    <w:rsid w:val="00C52AD7"/>
    <w:rsid w:val="00C53466"/>
    <w:rsid w:val="00C5374D"/>
    <w:rsid w:val="00C537BA"/>
    <w:rsid w:val="00C54322"/>
    <w:rsid w:val="00C54426"/>
    <w:rsid w:val="00C5455F"/>
    <w:rsid w:val="00C54571"/>
    <w:rsid w:val="00C5472A"/>
    <w:rsid w:val="00C5476F"/>
    <w:rsid w:val="00C5531A"/>
    <w:rsid w:val="00C556A8"/>
    <w:rsid w:val="00C55D78"/>
    <w:rsid w:val="00C55ED9"/>
    <w:rsid w:val="00C55FE5"/>
    <w:rsid w:val="00C563FA"/>
    <w:rsid w:val="00C56434"/>
    <w:rsid w:val="00C564A7"/>
    <w:rsid w:val="00C5691D"/>
    <w:rsid w:val="00C5734A"/>
    <w:rsid w:val="00C57447"/>
    <w:rsid w:val="00C57AFF"/>
    <w:rsid w:val="00C57D43"/>
    <w:rsid w:val="00C57EF1"/>
    <w:rsid w:val="00C6016B"/>
    <w:rsid w:val="00C60729"/>
    <w:rsid w:val="00C61717"/>
    <w:rsid w:val="00C61D00"/>
    <w:rsid w:val="00C620D2"/>
    <w:rsid w:val="00C6235F"/>
    <w:rsid w:val="00C62DF2"/>
    <w:rsid w:val="00C63206"/>
    <w:rsid w:val="00C63451"/>
    <w:rsid w:val="00C634B6"/>
    <w:rsid w:val="00C636ED"/>
    <w:rsid w:val="00C63827"/>
    <w:rsid w:val="00C63A15"/>
    <w:rsid w:val="00C64549"/>
    <w:rsid w:val="00C64999"/>
    <w:rsid w:val="00C650DD"/>
    <w:rsid w:val="00C65345"/>
    <w:rsid w:val="00C65364"/>
    <w:rsid w:val="00C655C8"/>
    <w:rsid w:val="00C6572C"/>
    <w:rsid w:val="00C658DE"/>
    <w:rsid w:val="00C65A4F"/>
    <w:rsid w:val="00C65EB4"/>
    <w:rsid w:val="00C66039"/>
    <w:rsid w:val="00C66063"/>
    <w:rsid w:val="00C66491"/>
    <w:rsid w:val="00C66599"/>
    <w:rsid w:val="00C6758E"/>
    <w:rsid w:val="00C67D2D"/>
    <w:rsid w:val="00C67D39"/>
    <w:rsid w:val="00C67D76"/>
    <w:rsid w:val="00C70AAD"/>
    <w:rsid w:val="00C70B0D"/>
    <w:rsid w:val="00C70E3A"/>
    <w:rsid w:val="00C71291"/>
    <w:rsid w:val="00C71884"/>
    <w:rsid w:val="00C71A55"/>
    <w:rsid w:val="00C71F48"/>
    <w:rsid w:val="00C7230C"/>
    <w:rsid w:val="00C72746"/>
    <w:rsid w:val="00C72D5F"/>
    <w:rsid w:val="00C736AE"/>
    <w:rsid w:val="00C736CF"/>
    <w:rsid w:val="00C74285"/>
    <w:rsid w:val="00C74832"/>
    <w:rsid w:val="00C74902"/>
    <w:rsid w:val="00C74A22"/>
    <w:rsid w:val="00C75311"/>
    <w:rsid w:val="00C7543E"/>
    <w:rsid w:val="00C75C90"/>
    <w:rsid w:val="00C76073"/>
    <w:rsid w:val="00C762DE"/>
    <w:rsid w:val="00C76611"/>
    <w:rsid w:val="00C769E0"/>
    <w:rsid w:val="00C76D43"/>
    <w:rsid w:val="00C76FB1"/>
    <w:rsid w:val="00C77240"/>
    <w:rsid w:val="00C7755E"/>
    <w:rsid w:val="00C77DDD"/>
    <w:rsid w:val="00C800B6"/>
    <w:rsid w:val="00C806B8"/>
    <w:rsid w:val="00C808EB"/>
    <w:rsid w:val="00C80A90"/>
    <w:rsid w:val="00C810A7"/>
    <w:rsid w:val="00C8111F"/>
    <w:rsid w:val="00C8144A"/>
    <w:rsid w:val="00C818C8"/>
    <w:rsid w:val="00C819E0"/>
    <w:rsid w:val="00C81BCF"/>
    <w:rsid w:val="00C824C5"/>
    <w:rsid w:val="00C8283F"/>
    <w:rsid w:val="00C82C03"/>
    <w:rsid w:val="00C82C3F"/>
    <w:rsid w:val="00C831E5"/>
    <w:rsid w:val="00C833DD"/>
    <w:rsid w:val="00C83C17"/>
    <w:rsid w:val="00C83EE0"/>
    <w:rsid w:val="00C84542"/>
    <w:rsid w:val="00C8459D"/>
    <w:rsid w:val="00C845F1"/>
    <w:rsid w:val="00C84601"/>
    <w:rsid w:val="00C846B5"/>
    <w:rsid w:val="00C8485B"/>
    <w:rsid w:val="00C84F11"/>
    <w:rsid w:val="00C85374"/>
    <w:rsid w:val="00C85A84"/>
    <w:rsid w:val="00C85CBB"/>
    <w:rsid w:val="00C85CF1"/>
    <w:rsid w:val="00C85E24"/>
    <w:rsid w:val="00C85FEB"/>
    <w:rsid w:val="00C8617C"/>
    <w:rsid w:val="00C861B5"/>
    <w:rsid w:val="00C861B6"/>
    <w:rsid w:val="00C8627A"/>
    <w:rsid w:val="00C86A9F"/>
    <w:rsid w:val="00C86D03"/>
    <w:rsid w:val="00C8777A"/>
    <w:rsid w:val="00C87B3D"/>
    <w:rsid w:val="00C900EF"/>
    <w:rsid w:val="00C904ED"/>
    <w:rsid w:val="00C90956"/>
    <w:rsid w:val="00C90BCA"/>
    <w:rsid w:val="00C9110E"/>
    <w:rsid w:val="00C917FE"/>
    <w:rsid w:val="00C925B5"/>
    <w:rsid w:val="00C929A8"/>
    <w:rsid w:val="00C92A76"/>
    <w:rsid w:val="00C92B78"/>
    <w:rsid w:val="00C92BEE"/>
    <w:rsid w:val="00C92E62"/>
    <w:rsid w:val="00C92F3D"/>
    <w:rsid w:val="00C93442"/>
    <w:rsid w:val="00C93936"/>
    <w:rsid w:val="00C93AD0"/>
    <w:rsid w:val="00C94075"/>
    <w:rsid w:val="00C941F3"/>
    <w:rsid w:val="00C9536B"/>
    <w:rsid w:val="00C95A2E"/>
    <w:rsid w:val="00C95CBD"/>
    <w:rsid w:val="00C95F30"/>
    <w:rsid w:val="00C969D4"/>
    <w:rsid w:val="00C96AA5"/>
    <w:rsid w:val="00C976CF"/>
    <w:rsid w:val="00CA01CF"/>
    <w:rsid w:val="00CA0774"/>
    <w:rsid w:val="00CA108F"/>
    <w:rsid w:val="00CA1CF2"/>
    <w:rsid w:val="00CA1D07"/>
    <w:rsid w:val="00CA1D2B"/>
    <w:rsid w:val="00CA1FA2"/>
    <w:rsid w:val="00CA2571"/>
    <w:rsid w:val="00CA2712"/>
    <w:rsid w:val="00CA2C07"/>
    <w:rsid w:val="00CA31C2"/>
    <w:rsid w:val="00CA3335"/>
    <w:rsid w:val="00CA3677"/>
    <w:rsid w:val="00CA3BEA"/>
    <w:rsid w:val="00CA3C1D"/>
    <w:rsid w:val="00CA418F"/>
    <w:rsid w:val="00CA41FD"/>
    <w:rsid w:val="00CA440A"/>
    <w:rsid w:val="00CA45E3"/>
    <w:rsid w:val="00CA48BD"/>
    <w:rsid w:val="00CA48C7"/>
    <w:rsid w:val="00CA4D7F"/>
    <w:rsid w:val="00CA5082"/>
    <w:rsid w:val="00CA514D"/>
    <w:rsid w:val="00CA5395"/>
    <w:rsid w:val="00CA555D"/>
    <w:rsid w:val="00CA5598"/>
    <w:rsid w:val="00CA56B9"/>
    <w:rsid w:val="00CA5790"/>
    <w:rsid w:val="00CA580A"/>
    <w:rsid w:val="00CA5BB4"/>
    <w:rsid w:val="00CA5EC1"/>
    <w:rsid w:val="00CA6A14"/>
    <w:rsid w:val="00CA6BE2"/>
    <w:rsid w:val="00CA6C6D"/>
    <w:rsid w:val="00CA74DF"/>
    <w:rsid w:val="00CA7802"/>
    <w:rsid w:val="00CB0949"/>
    <w:rsid w:val="00CB0D13"/>
    <w:rsid w:val="00CB14D9"/>
    <w:rsid w:val="00CB1A63"/>
    <w:rsid w:val="00CB1AE3"/>
    <w:rsid w:val="00CB1F5F"/>
    <w:rsid w:val="00CB21A6"/>
    <w:rsid w:val="00CB2297"/>
    <w:rsid w:val="00CB26C8"/>
    <w:rsid w:val="00CB2B89"/>
    <w:rsid w:val="00CB2CBB"/>
    <w:rsid w:val="00CB31B3"/>
    <w:rsid w:val="00CB3429"/>
    <w:rsid w:val="00CB363B"/>
    <w:rsid w:val="00CB3641"/>
    <w:rsid w:val="00CB36F2"/>
    <w:rsid w:val="00CB3855"/>
    <w:rsid w:val="00CB3CE3"/>
    <w:rsid w:val="00CB41DB"/>
    <w:rsid w:val="00CB48BD"/>
    <w:rsid w:val="00CB48D0"/>
    <w:rsid w:val="00CB4D48"/>
    <w:rsid w:val="00CB593B"/>
    <w:rsid w:val="00CB5FB8"/>
    <w:rsid w:val="00CB611B"/>
    <w:rsid w:val="00CB6242"/>
    <w:rsid w:val="00CB62AC"/>
    <w:rsid w:val="00CB6795"/>
    <w:rsid w:val="00CB6E1D"/>
    <w:rsid w:val="00CB6E69"/>
    <w:rsid w:val="00CB713F"/>
    <w:rsid w:val="00CB7203"/>
    <w:rsid w:val="00CB7468"/>
    <w:rsid w:val="00CB7785"/>
    <w:rsid w:val="00CB7816"/>
    <w:rsid w:val="00CB7D44"/>
    <w:rsid w:val="00CB7F53"/>
    <w:rsid w:val="00CC0E80"/>
    <w:rsid w:val="00CC0F3C"/>
    <w:rsid w:val="00CC0FA4"/>
    <w:rsid w:val="00CC1C4F"/>
    <w:rsid w:val="00CC1C9A"/>
    <w:rsid w:val="00CC205E"/>
    <w:rsid w:val="00CC30E5"/>
    <w:rsid w:val="00CC3817"/>
    <w:rsid w:val="00CC3860"/>
    <w:rsid w:val="00CC38D8"/>
    <w:rsid w:val="00CC3BB4"/>
    <w:rsid w:val="00CC3D56"/>
    <w:rsid w:val="00CC3DFF"/>
    <w:rsid w:val="00CC444A"/>
    <w:rsid w:val="00CC4858"/>
    <w:rsid w:val="00CC4917"/>
    <w:rsid w:val="00CC4A50"/>
    <w:rsid w:val="00CC4BAB"/>
    <w:rsid w:val="00CC4FD2"/>
    <w:rsid w:val="00CC59BE"/>
    <w:rsid w:val="00CC5AD4"/>
    <w:rsid w:val="00CC6048"/>
    <w:rsid w:val="00CC6060"/>
    <w:rsid w:val="00CC6575"/>
    <w:rsid w:val="00CC65FA"/>
    <w:rsid w:val="00CC682A"/>
    <w:rsid w:val="00CC6C55"/>
    <w:rsid w:val="00CC6CC5"/>
    <w:rsid w:val="00CC732E"/>
    <w:rsid w:val="00CC740B"/>
    <w:rsid w:val="00CC757C"/>
    <w:rsid w:val="00CC7857"/>
    <w:rsid w:val="00CC796C"/>
    <w:rsid w:val="00CC7D1C"/>
    <w:rsid w:val="00CD02E2"/>
    <w:rsid w:val="00CD0520"/>
    <w:rsid w:val="00CD0AFD"/>
    <w:rsid w:val="00CD0C76"/>
    <w:rsid w:val="00CD0D1D"/>
    <w:rsid w:val="00CD0F00"/>
    <w:rsid w:val="00CD10D2"/>
    <w:rsid w:val="00CD1A46"/>
    <w:rsid w:val="00CD1BA9"/>
    <w:rsid w:val="00CD239F"/>
    <w:rsid w:val="00CD2820"/>
    <w:rsid w:val="00CD2894"/>
    <w:rsid w:val="00CD2F93"/>
    <w:rsid w:val="00CD31EC"/>
    <w:rsid w:val="00CD348E"/>
    <w:rsid w:val="00CD3596"/>
    <w:rsid w:val="00CD380A"/>
    <w:rsid w:val="00CD3835"/>
    <w:rsid w:val="00CD396E"/>
    <w:rsid w:val="00CD3975"/>
    <w:rsid w:val="00CD3C43"/>
    <w:rsid w:val="00CD3CE1"/>
    <w:rsid w:val="00CD3FBB"/>
    <w:rsid w:val="00CD4016"/>
    <w:rsid w:val="00CD4191"/>
    <w:rsid w:val="00CD4611"/>
    <w:rsid w:val="00CD472F"/>
    <w:rsid w:val="00CD564F"/>
    <w:rsid w:val="00CD5C11"/>
    <w:rsid w:val="00CD5CEB"/>
    <w:rsid w:val="00CD60AD"/>
    <w:rsid w:val="00CD6D78"/>
    <w:rsid w:val="00CD7147"/>
    <w:rsid w:val="00CD7D47"/>
    <w:rsid w:val="00CE034B"/>
    <w:rsid w:val="00CE0487"/>
    <w:rsid w:val="00CE0EB3"/>
    <w:rsid w:val="00CE0F1F"/>
    <w:rsid w:val="00CE0F8F"/>
    <w:rsid w:val="00CE12F3"/>
    <w:rsid w:val="00CE1A0B"/>
    <w:rsid w:val="00CE26F4"/>
    <w:rsid w:val="00CE2818"/>
    <w:rsid w:val="00CE2A2A"/>
    <w:rsid w:val="00CE2E33"/>
    <w:rsid w:val="00CE30CD"/>
    <w:rsid w:val="00CE3AE6"/>
    <w:rsid w:val="00CE3AEF"/>
    <w:rsid w:val="00CE3DBB"/>
    <w:rsid w:val="00CE3DF5"/>
    <w:rsid w:val="00CE475E"/>
    <w:rsid w:val="00CE5943"/>
    <w:rsid w:val="00CE60CB"/>
    <w:rsid w:val="00CE6468"/>
    <w:rsid w:val="00CE64A2"/>
    <w:rsid w:val="00CE65E2"/>
    <w:rsid w:val="00CE6708"/>
    <w:rsid w:val="00CE6942"/>
    <w:rsid w:val="00CE6A7D"/>
    <w:rsid w:val="00CE6FC5"/>
    <w:rsid w:val="00CE759C"/>
    <w:rsid w:val="00CE7711"/>
    <w:rsid w:val="00CE7886"/>
    <w:rsid w:val="00CE7F97"/>
    <w:rsid w:val="00CF0174"/>
    <w:rsid w:val="00CF054B"/>
    <w:rsid w:val="00CF0646"/>
    <w:rsid w:val="00CF0AE9"/>
    <w:rsid w:val="00CF0DD9"/>
    <w:rsid w:val="00CF2A20"/>
    <w:rsid w:val="00CF3648"/>
    <w:rsid w:val="00CF36EB"/>
    <w:rsid w:val="00CF3CEC"/>
    <w:rsid w:val="00CF4046"/>
    <w:rsid w:val="00CF44A9"/>
    <w:rsid w:val="00CF44FE"/>
    <w:rsid w:val="00CF4888"/>
    <w:rsid w:val="00CF5537"/>
    <w:rsid w:val="00CF58AC"/>
    <w:rsid w:val="00CF66BE"/>
    <w:rsid w:val="00CF6BE0"/>
    <w:rsid w:val="00CF6CD8"/>
    <w:rsid w:val="00CF6D5A"/>
    <w:rsid w:val="00CF6EF9"/>
    <w:rsid w:val="00CF71BF"/>
    <w:rsid w:val="00CF75B6"/>
    <w:rsid w:val="00CF7909"/>
    <w:rsid w:val="00CF7FE8"/>
    <w:rsid w:val="00D009FC"/>
    <w:rsid w:val="00D00F4B"/>
    <w:rsid w:val="00D0150B"/>
    <w:rsid w:val="00D0165A"/>
    <w:rsid w:val="00D01A62"/>
    <w:rsid w:val="00D01CDB"/>
    <w:rsid w:val="00D02103"/>
    <w:rsid w:val="00D02378"/>
    <w:rsid w:val="00D028FD"/>
    <w:rsid w:val="00D030CA"/>
    <w:rsid w:val="00D035EF"/>
    <w:rsid w:val="00D0364E"/>
    <w:rsid w:val="00D036E0"/>
    <w:rsid w:val="00D03730"/>
    <w:rsid w:val="00D03ADB"/>
    <w:rsid w:val="00D03CDA"/>
    <w:rsid w:val="00D03E22"/>
    <w:rsid w:val="00D04A43"/>
    <w:rsid w:val="00D04D87"/>
    <w:rsid w:val="00D0603D"/>
    <w:rsid w:val="00D0613C"/>
    <w:rsid w:val="00D064FC"/>
    <w:rsid w:val="00D06B3A"/>
    <w:rsid w:val="00D0736E"/>
    <w:rsid w:val="00D073A8"/>
    <w:rsid w:val="00D073DE"/>
    <w:rsid w:val="00D07AFC"/>
    <w:rsid w:val="00D100FB"/>
    <w:rsid w:val="00D10339"/>
    <w:rsid w:val="00D10366"/>
    <w:rsid w:val="00D10DBA"/>
    <w:rsid w:val="00D1163E"/>
    <w:rsid w:val="00D11A30"/>
    <w:rsid w:val="00D11DD9"/>
    <w:rsid w:val="00D12477"/>
    <w:rsid w:val="00D12872"/>
    <w:rsid w:val="00D128A4"/>
    <w:rsid w:val="00D12A75"/>
    <w:rsid w:val="00D13126"/>
    <w:rsid w:val="00D131A8"/>
    <w:rsid w:val="00D13BE8"/>
    <w:rsid w:val="00D1407A"/>
    <w:rsid w:val="00D143F6"/>
    <w:rsid w:val="00D149D9"/>
    <w:rsid w:val="00D150E3"/>
    <w:rsid w:val="00D15213"/>
    <w:rsid w:val="00D161F5"/>
    <w:rsid w:val="00D16294"/>
    <w:rsid w:val="00D164B7"/>
    <w:rsid w:val="00D16A58"/>
    <w:rsid w:val="00D16F9D"/>
    <w:rsid w:val="00D16FD5"/>
    <w:rsid w:val="00D17246"/>
    <w:rsid w:val="00D17321"/>
    <w:rsid w:val="00D17F48"/>
    <w:rsid w:val="00D17FCE"/>
    <w:rsid w:val="00D20BB1"/>
    <w:rsid w:val="00D20D2D"/>
    <w:rsid w:val="00D20D48"/>
    <w:rsid w:val="00D21049"/>
    <w:rsid w:val="00D212B1"/>
    <w:rsid w:val="00D21A00"/>
    <w:rsid w:val="00D21F44"/>
    <w:rsid w:val="00D22636"/>
    <w:rsid w:val="00D22DA9"/>
    <w:rsid w:val="00D22DD0"/>
    <w:rsid w:val="00D244C8"/>
    <w:rsid w:val="00D2460D"/>
    <w:rsid w:val="00D2461C"/>
    <w:rsid w:val="00D25040"/>
    <w:rsid w:val="00D258DB"/>
    <w:rsid w:val="00D2595D"/>
    <w:rsid w:val="00D25C1A"/>
    <w:rsid w:val="00D261AC"/>
    <w:rsid w:val="00D26858"/>
    <w:rsid w:val="00D26983"/>
    <w:rsid w:val="00D26CFF"/>
    <w:rsid w:val="00D26E96"/>
    <w:rsid w:val="00D2701E"/>
    <w:rsid w:val="00D2732D"/>
    <w:rsid w:val="00D2736D"/>
    <w:rsid w:val="00D27447"/>
    <w:rsid w:val="00D27785"/>
    <w:rsid w:val="00D27CD1"/>
    <w:rsid w:val="00D27E43"/>
    <w:rsid w:val="00D300B6"/>
    <w:rsid w:val="00D30316"/>
    <w:rsid w:val="00D303A1"/>
    <w:rsid w:val="00D3076B"/>
    <w:rsid w:val="00D30EB7"/>
    <w:rsid w:val="00D3119A"/>
    <w:rsid w:val="00D31475"/>
    <w:rsid w:val="00D315DE"/>
    <w:rsid w:val="00D3215D"/>
    <w:rsid w:val="00D326E9"/>
    <w:rsid w:val="00D32EA5"/>
    <w:rsid w:val="00D33295"/>
    <w:rsid w:val="00D33423"/>
    <w:rsid w:val="00D33C86"/>
    <w:rsid w:val="00D34054"/>
    <w:rsid w:val="00D342EA"/>
    <w:rsid w:val="00D346CA"/>
    <w:rsid w:val="00D347C6"/>
    <w:rsid w:val="00D34B30"/>
    <w:rsid w:val="00D34B8F"/>
    <w:rsid w:val="00D34DBD"/>
    <w:rsid w:val="00D34E16"/>
    <w:rsid w:val="00D34F52"/>
    <w:rsid w:val="00D350D8"/>
    <w:rsid w:val="00D352DB"/>
    <w:rsid w:val="00D358D3"/>
    <w:rsid w:val="00D359C0"/>
    <w:rsid w:val="00D35D1B"/>
    <w:rsid w:val="00D36215"/>
    <w:rsid w:val="00D36242"/>
    <w:rsid w:val="00D36289"/>
    <w:rsid w:val="00D3639D"/>
    <w:rsid w:val="00D36570"/>
    <w:rsid w:val="00D3666C"/>
    <w:rsid w:val="00D36852"/>
    <w:rsid w:val="00D36BB2"/>
    <w:rsid w:val="00D36D0F"/>
    <w:rsid w:val="00D37789"/>
    <w:rsid w:val="00D37A36"/>
    <w:rsid w:val="00D37CD1"/>
    <w:rsid w:val="00D40460"/>
    <w:rsid w:val="00D41101"/>
    <w:rsid w:val="00D411C0"/>
    <w:rsid w:val="00D41738"/>
    <w:rsid w:val="00D41815"/>
    <w:rsid w:val="00D41BBE"/>
    <w:rsid w:val="00D41EA0"/>
    <w:rsid w:val="00D421C1"/>
    <w:rsid w:val="00D421FC"/>
    <w:rsid w:val="00D429BB"/>
    <w:rsid w:val="00D430A2"/>
    <w:rsid w:val="00D432B6"/>
    <w:rsid w:val="00D43B29"/>
    <w:rsid w:val="00D44306"/>
    <w:rsid w:val="00D44B40"/>
    <w:rsid w:val="00D45066"/>
    <w:rsid w:val="00D455FB"/>
    <w:rsid w:val="00D45CA6"/>
    <w:rsid w:val="00D46454"/>
    <w:rsid w:val="00D4666C"/>
    <w:rsid w:val="00D46A3F"/>
    <w:rsid w:val="00D46B86"/>
    <w:rsid w:val="00D46C06"/>
    <w:rsid w:val="00D46F2F"/>
    <w:rsid w:val="00D47182"/>
    <w:rsid w:val="00D47780"/>
    <w:rsid w:val="00D503C2"/>
    <w:rsid w:val="00D509B9"/>
    <w:rsid w:val="00D5183D"/>
    <w:rsid w:val="00D51D9D"/>
    <w:rsid w:val="00D523F7"/>
    <w:rsid w:val="00D530C9"/>
    <w:rsid w:val="00D53C88"/>
    <w:rsid w:val="00D54A53"/>
    <w:rsid w:val="00D55346"/>
    <w:rsid w:val="00D554D5"/>
    <w:rsid w:val="00D55D66"/>
    <w:rsid w:val="00D55EB1"/>
    <w:rsid w:val="00D560A0"/>
    <w:rsid w:val="00D5651D"/>
    <w:rsid w:val="00D56ED6"/>
    <w:rsid w:val="00D5705D"/>
    <w:rsid w:val="00D5776B"/>
    <w:rsid w:val="00D57FFD"/>
    <w:rsid w:val="00D60015"/>
    <w:rsid w:val="00D60240"/>
    <w:rsid w:val="00D603C3"/>
    <w:rsid w:val="00D603D3"/>
    <w:rsid w:val="00D60405"/>
    <w:rsid w:val="00D60462"/>
    <w:rsid w:val="00D60669"/>
    <w:rsid w:val="00D608E5"/>
    <w:rsid w:val="00D60A26"/>
    <w:rsid w:val="00D60ABC"/>
    <w:rsid w:val="00D61411"/>
    <w:rsid w:val="00D61771"/>
    <w:rsid w:val="00D617D7"/>
    <w:rsid w:val="00D61E7A"/>
    <w:rsid w:val="00D61EFE"/>
    <w:rsid w:val="00D627F8"/>
    <w:rsid w:val="00D62EEE"/>
    <w:rsid w:val="00D63151"/>
    <w:rsid w:val="00D632D9"/>
    <w:rsid w:val="00D634B6"/>
    <w:rsid w:val="00D634DC"/>
    <w:rsid w:val="00D63750"/>
    <w:rsid w:val="00D63CBA"/>
    <w:rsid w:val="00D63EDD"/>
    <w:rsid w:val="00D645A8"/>
    <w:rsid w:val="00D645D0"/>
    <w:rsid w:val="00D6527A"/>
    <w:rsid w:val="00D65867"/>
    <w:rsid w:val="00D65C3B"/>
    <w:rsid w:val="00D66075"/>
    <w:rsid w:val="00D661F3"/>
    <w:rsid w:val="00D66E8C"/>
    <w:rsid w:val="00D673BC"/>
    <w:rsid w:val="00D67589"/>
    <w:rsid w:val="00D67698"/>
    <w:rsid w:val="00D67ACF"/>
    <w:rsid w:val="00D67E5F"/>
    <w:rsid w:val="00D67F27"/>
    <w:rsid w:val="00D70702"/>
    <w:rsid w:val="00D70AF3"/>
    <w:rsid w:val="00D71269"/>
    <w:rsid w:val="00D716DF"/>
    <w:rsid w:val="00D71973"/>
    <w:rsid w:val="00D71AA5"/>
    <w:rsid w:val="00D71BE6"/>
    <w:rsid w:val="00D71CED"/>
    <w:rsid w:val="00D71D92"/>
    <w:rsid w:val="00D72392"/>
    <w:rsid w:val="00D72579"/>
    <w:rsid w:val="00D731DD"/>
    <w:rsid w:val="00D732E4"/>
    <w:rsid w:val="00D736A0"/>
    <w:rsid w:val="00D73865"/>
    <w:rsid w:val="00D73C2A"/>
    <w:rsid w:val="00D74270"/>
    <w:rsid w:val="00D7437E"/>
    <w:rsid w:val="00D74BF0"/>
    <w:rsid w:val="00D753E3"/>
    <w:rsid w:val="00D75663"/>
    <w:rsid w:val="00D75779"/>
    <w:rsid w:val="00D75832"/>
    <w:rsid w:val="00D76293"/>
    <w:rsid w:val="00D764F5"/>
    <w:rsid w:val="00D768FC"/>
    <w:rsid w:val="00D76B9B"/>
    <w:rsid w:val="00D774FD"/>
    <w:rsid w:val="00D779C3"/>
    <w:rsid w:val="00D77D44"/>
    <w:rsid w:val="00D800B3"/>
    <w:rsid w:val="00D800DD"/>
    <w:rsid w:val="00D80221"/>
    <w:rsid w:val="00D8030D"/>
    <w:rsid w:val="00D80651"/>
    <w:rsid w:val="00D808C4"/>
    <w:rsid w:val="00D80FB0"/>
    <w:rsid w:val="00D81315"/>
    <w:rsid w:val="00D813EB"/>
    <w:rsid w:val="00D81785"/>
    <w:rsid w:val="00D81C72"/>
    <w:rsid w:val="00D82AAE"/>
    <w:rsid w:val="00D82C17"/>
    <w:rsid w:val="00D82D8A"/>
    <w:rsid w:val="00D82FB1"/>
    <w:rsid w:val="00D8368A"/>
    <w:rsid w:val="00D83A73"/>
    <w:rsid w:val="00D83ABF"/>
    <w:rsid w:val="00D83E59"/>
    <w:rsid w:val="00D83EA4"/>
    <w:rsid w:val="00D8420F"/>
    <w:rsid w:val="00D84282"/>
    <w:rsid w:val="00D8442F"/>
    <w:rsid w:val="00D84534"/>
    <w:rsid w:val="00D84635"/>
    <w:rsid w:val="00D84714"/>
    <w:rsid w:val="00D849FD"/>
    <w:rsid w:val="00D84CA0"/>
    <w:rsid w:val="00D858CB"/>
    <w:rsid w:val="00D86175"/>
    <w:rsid w:val="00D861F4"/>
    <w:rsid w:val="00D8696C"/>
    <w:rsid w:val="00D86AF7"/>
    <w:rsid w:val="00D87348"/>
    <w:rsid w:val="00D877D5"/>
    <w:rsid w:val="00D87803"/>
    <w:rsid w:val="00D878F9"/>
    <w:rsid w:val="00D9032D"/>
    <w:rsid w:val="00D90580"/>
    <w:rsid w:val="00D9076A"/>
    <w:rsid w:val="00D90CDC"/>
    <w:rsid w:val="00D90EFA"/>
    <w:rsid w:val="00D919FA"/>
    <w:rsid w:val="00D91B39"/>
    <w:rsid w:val="00D92793"/>
    <w:rsid w:val="00D92B0C"/>
    <w:rsid w:val="00D92FA0"/>
    <w:rsid w:val="00D94098"/>
    <w:rsid w:val="00D94637"/>
    <w:rsid w:val="00D959FF"/>
    <w:rsid w:val="00D95D15"/>
    <w:rsid w:val="00D95E18"/>
    <w:rsid w:val="00D9603F"/>
    <w:rsid w:val="00D96073"/>
    <w:rsid w:val="00D961D0"/>
    <w:rsid w:val="00D96C78"/>
    <w:rsid w:val="00D96D1D"/>
    <w:rsid w:val="00D9717C"/>
    <w:rsid w:val="00D97354"/>
    <w:rsid w:val="00D97767"/>
    <w:rsid w:val="00D97CFF"/>
    <w:rsid w:val="00DA03A4"/>
    <w:rsid w:val="00DA0F7E"/>
    <w:rsid w:val="00DA14CA"/>
    <w:rsid w:val="00DA1C0D"/>
    <w:rsid w:val="00DA21AB"/>
    <w:rsid w:val="00DA236B"/>
    <w:rsid w:val="00DA25BB"/>
    <w:rsid w:val="00DA2C57"/>
    <w:rsid w:val="00DA388F"/>
    <w:rsid w:val="00DA3C5F"/>
    <w:rsid w:val="00DA416E"/>
    <w:rsid w:val="00DA4374"/>
    <w:rsid w:val="00DA4574"/>
    <w:rsid w:val="00DA47B9"/>
    <w:rsid w:val="00DA4841"/>
    <w:rsid w:val="00DA485B"/>
    <w:rsid w:val="00DA5395"/>
    <w:rsid w:val="00DA58EA"/>
    <w:rsid w:val="00DA65D9"/>
    <w:rsid w:val="00DA6D9E"/>
    <w:rsid w:val="00DA7BC9"/>
    <w:rsid w:val="00DB01A9"/>
    <w:rsid w:val="00DB0C65"/>
    <w:rsid w:val="00DB108A"/>
    <w:rsid w:val="00DB111E"/>
    <w:rsid w:val="00DB1327"/>
    <w:rsid w:val="00DB16CD"/>
    <w:rsid w:val="00DB198B"/>
    <w:rsid w:val="00DB1CF0"/>
    <w:rsid w:val="00DB20C1"/>
    <w:rsid w:val="00DB22F3"/>
    <w:rsid w:val="00DB2451"/>
    <w:rsid w:val="00DB2B59"/>
    <w:rsid w:val="00DB2D7A"/>
    <w:rsid w:val="00DB3351"/>
    <w:rsid w:val="00DB346A"/>
    <w:rsid w:val="00DB34EE"/>
    <w:rsid w:val="00DB35F3"/>
    <w:rsid w:val="00DB3772"/>
    <w:rsid w:val="00DB40F3"/>
    <w:rsid w:val="00DB4645"/>
    <w:rsid w:val="00DB4A6B"/>
    <w:rsid w:val="00DB5046"/>
    <w:rsid w:val="00DB51ED"/>
    <w:rsid w:val="00DB546A"/>
    <w:rsid w:val="00DB5B7E"/>
    <w:rsid w:val="00DB602C"/>
    <w:rsid w:val="00DB622B"/>
    <w:rsid w:val="00DB62E6"/>
    <w:rsid w:val="00DB644C"/>
    <w:rsid w:val="00DB64E9"/>
    <w:rsid w:val="00DB6B1F"/>
    <w:rsid w:val="00DB6C4A"/>
    <w:rsid w:val="00DB74F4"/>
    <w:rsid w:val="00DB7801"/>
    <w:rsid w:val="00DB7852"/>
    <w:rsid w:val="00DB789D"/>
    <w:rsid w:val="00DB78EF"/>
    <w:rsid w:val="00DB7DDE"/>
    <w:rsid w:val="00DC00F4"/>
    <w:rsid w:val="00DC024E"/>
    <w:rsid w:val="00DC02DB"/>
    <w:rsid w:val="00DC0607"/>
    <w:rsid w:val="00DC0C43"/>
    <w:rsid w:val="00DC0E7D"/>
    <w:rsid w:val="00DC0FF4"/>
    <w:rsid w:val="00DC110B"/>
    <w:rsid w:val="00DC129F"/>
    <w:rsid w:val="00DC1A29"/>
    <w:rsid w:val="00DC2C94"/>
    <w:rsid w:val="00DC2F7E"/>
    <w:rsid w:val="00DC32DC"/>
    <w:rsid w:val="00DC362A"/>
    <w:rsid w:val="00DC3667"/>
    <w:rsid w:val="00DC3E46"/>
    <w:rsid w:val="00DC4B0C"/>
    <w:rsid w:val="00DC55B1"/>
    <w:rsid w:val="00DC589C"/>
    <w:rsid w:val="00DC591F"/>
    <w:rsid w:val="00DC592A"/>
    <w:rsid w:val="00DC6D8C"/>
    <w:rsid w:val="00DC735E"/>
    <w:rsid w:val="00DC754E"/>
    <w:rsid w:val="00DC7900"/>
    <w:rsid w:val="00DC79C9"/>
    <w:rsid w:val="00DC7D36"/>
    <w:rsid w:val="00DD04EC"/>
    <w:rsid w:val="00DD08DF"/>
    <w:rsid w:val="00DD0A43"/>
    <w:rsid w:val="00DD0A98"/>
    <w:rsid w:val="00DD0C00"/>
    <w:rsid w:val="00DD0C9A"/>
    <w:rsid w:val="00DD0D01"/>
    <w:rsid w:val="00DD1467"/>
    <w:rsid w:val="00DD1641"/>
    <w:rsid w:val="00DD1684"/>
    <w:rsid w:val="00DD18D9"/>
    <w:rsid w:val="00DD214E"/>
    <w:rsid w:val="00DD2250"/>
    <w:rsid w:val="00DD27D9"/>
    <w:rsid w:val="00DD2A1B"/>
    <w:rsid w:val="00DD2BE8"/>
    <w:rsid w:val="00DD2BED"/>
    <w:rsid w:val="00DD3166"/>
    <w:rsid w:val="00DD3824"/>
    <w:rsid w:val="00DD3AD9"/>
    <w:rsid w:val="00DD41A4"/>
    <w:rsid w:val="00DD4211"/>
    <w:rsid w:val="00DD42B4"/>
    <w:rsid w:val="00DD4551"/>
    <w:rsid w:val="00DD4554"/>
    <w:rsid w:val="00DD45CB"/>
    <w:rsid w:val="00DD4A97"/>
    <w:rsid w:val="00DD5943"/>
    <w:rsid w:val="00DD6081"/>
    <w:rsid w:val="00DD6132"/>
    <w:rsid w:val="00DD6F11"/>
    <w:rsid w:val="00DD724E"/>
    <w:rsid w:val="00DD73C9"/>
    <w:rsid w:val="00DD7459"/>
    <w:rsid w:val="00DD786D"/>
    <w:rsid w:val="00DD7AB7"/>
    <w:rsid w:val="00DE05D5"/>
    <w:rsid w:val="00DE0ADA"/>
    <w:rsid w:val="00DE0C0F"/>
    <w:rsid w:val="00DE10D6"/>
    <w:rsid w:val="00DE1161"/>
    <w:rsid w:val="00DE142D"/>
    <w:rsid w:val="00DE1535"/>
    <w:rsid w:val="00DE188C"/>
    <w:rsid w:val="00DE1E24"/>
    <w:rsid w:val="00DE1E81"/>
    <w:rsid w:val="00DE1EFC"/>
    <w:rsid w:val="00DE21F8"/>
    <w:rsid w:val="00DE341F"/>
    <w:rsid w:val="00DE361D"/>
    <w:rsid w:val="00DE37DA"/>
    <w:rsid w:val="00DE3896"/>
    <w:rsid w:val="00DE3BE7"/>
    <w:rsid w:val="00DE3D45"/>
    <w:rsid w:val="00DE3D8B"/>
    <w:rsid w:val="00DE537D"/>
    <w:rsid w:val="00DE538A"/>
    <w:rsid w:val="00DE5783"/>
    <w:rsid w:val="00DE5F4D"/>
    <w:rsid w:val="00DE65AA"/>
    <w:rsid w:val="00DE66E8"/>
    <w:rsid w:val="00DE6DB1"/>
    <w:rsid w:val="00DE6DF5"/>
    <w:rsid w:val="00DE71DC"/>
    <w:rsid w:val="00DE766A"/>
    <w:rsid w:val="00DE7933"/>
    <w:rsid w:val="00DE7DA8"/>
    <w:rsid w:val="00DF0250"/>
    <w:rsid w:val="00DF0E82"/>
    <w:rsid w:val="00DF12B3"/>
    <w:rsid w:val="00DF1A90"/>
    <w:rsid w:val="00DF1C28"/>
    <w:rsid w:val="00DF2845"/>
    <w:rsid w:val="00DF2C7A"/>
    <w:rsid w:val="00DF2C92"/>
    <w:rsid w:val="00DF2EC1"/>
    <w:rsid w:val="00DF361B"/>
    <w:rsid w:val="00DF37AD"/>
    <w:rsid w:val="00DF381C"/>
    <w:rsid w:val="00DF389B"/>
    <w:rsid w:val="00DF4106"/>
    <w:rsid w:val="00DF5083"/>
    <w:rsid w:val="00DF543C"/>
    <w:rsid w:val="00DF544F"/>
    <w:rsid w:val="00DF6512"/>
    <w:rsid w:val="00DF68B6"/>
    <w:rsid w:val="00DF6A9E"/>
    <w:rsid w:val="00DF6B43"/>
    <w:rsid w:val="00DF6D18"/>
    <w:rsid w:val="00DF731C"/>
    <w:rsid w:val="00DF736C"/>
    <w:rsid w:val="00DF7540"/>
    <w:rsid w:val="00DF78AA"/>
    <w:rsid w:val="00DF7C25"/>
    <w:rsid w:val="00DF7DDD"/>
    <w:rsid w:val="00E003D9"/>
    <w:rsid w:val="00E0159A"/>
    <w:rsid w:val="00E0199A"/>
    <w:rsid w:val="00E01D3D"/>
    <w:rsid w:val="00E02146"/>
    <w:rsid w:val="00E02CFC"/>
    <w:rsid w:val="00E02D4B"/>
    <w:rsid w:val="00E02E37"/>
    <w:rsid w:val="00E0385E"/>
    <w:rsid w:val="00E03AE1"/>
    <w:rsid w:val="00E042CD"/>
    <w:rsid w:val="00E04588"/>
    <w:rsid w:val="00E04762"/>
    <w:rsid w:val="00E049CA"/>
    <w:rsid w:val="00E050A1"/>
    <w:rsid w:val="00E05586"/>
    <w:rsid w:val="00E05F56"/>
    <w:rsid w:val="00E061E2"/>
    <w:rsid w:val="00E06829"/>
    <w:rsid w:val="00E06DF6"/>
    <w:rsid w:val="00E07726"/>
    <w:rsid w:val="00E08E42"/>
    <w:rsid w:val="00E11381"/>
    <w:rsid w:val="00E114FB"/>
    <w:rsid w:val="00E11DD4"/>
    <w:rsid w:val="00E11F96"/>
    <w:rsid w:val="00E122F6"/>
    <w:rsid w:val="00E144FC"/>
    <w:rsid w:val="00E15926"/>
    <w:rsid w:val="00E15A97"/>
    <w:rsid w:val="00E15DAF"/>
    <w:rsid w:val="00E16692"/>
    <w:rsid w:val="00E16B7F"/>
    <w:rsid w:val="00E16CCD"/>
    <w:rsid w:val="00E1700D"/>
    <w:rsid w:val="00E171A8"/>
    <w:rsid w:val="00E17D64"/>
    <w:rsid w:val="00E20678"/>
    <w:rsid w:val="00E20D79"/>
    <w:rsid w:val="00E2126B"/>
    <w:rsid w:val="00E2141C"/>
    <w:rsid w:val="00E217DF"/>
    <w:rsid w:val="00E221C1"/>
    <w:rsid w:val="00E22390"/>
    <w:rsid w:val="00E22574"/>
    <w:rsid w:val="00E22BF9"/>
    <w:rsid w:val="00E2305F"/>
    <w:rsid w:val="00E236B7"/>
    <w:rsid w:val="00E23CE3"/>
    <w:rsid w:val="00E2401A"/>
    <w:rsid w:val="00E24166"/>
    <w:rsid w:val="00E24B66"/>
    <w:rsid w:val="00E24D29"/>
    <w:rsid w:val="00E24F1E"/>
    <w:rsid w:val="00E25D79"/>
    <w:rsid w:val="00E25FCD"/>
    <w:rsid w:val="00E26797"/>
    <w:rsid w:val="00E26975"/>
    <w:rsid w:val="00E301CC"/>
    <w:rsid w:val="00E30692"/>
    <w:rsid w:val="00E30C9F"/>
    <w:rsid w:val="00E30F25"/>
    <w:rsid w:val="00E310D8"/>
    <w:rsid w:val="00E311B8"/>
    <w:rsid w:val="00E31EB3"/>
    <w:rsid w:val="00E321B3"/>
    <w:rsid w:val="00E32548"/>
    <w:rsid w:val="00E32DA2"/>
    <w:rsid w:val="00E330F1"/>
    <w:rsid w:val="00E33F98"/>
    <w:rsid w:val="00E34051"/>
    <w:rsid w:val="00E3459B"/>
    <w:rsid w:val="00E34C04"/>
    <w:rsid w:val="00E34C9D"/>
    <w:rsid w:val="00E34D74"/>
    <w:rsid w:val="00E34E4B"/>
    <w:rsid w:val="00E34F49"/>
    <w:rsid w:val="00E35023"/>
    <w:rsid w:val="00E351A6"/>
    <w:rsid w:val="00E36212"/>
    <w:rsid w:val="00E36291"/>
    <w:rsid w:val="00E3773A"/>
    <w:rsid w:val="00E37A54"/>
    <w:rsid w:val="00E37AA5"/>
    <w:rsid w:val="00E37E06"/>
    <w:rsid w:val="00E37EDB"/>
    <w:rsid w:val="00E37F64"/>
    <w:rsid w:val="00E37FA2"/>
    <w:rsid w:val="00E4061B"/>
    <w:rsid w:val="00E40B18"/>
    <w:rsid w:val="00E41A32"/>
    <w:rsid w:val="00E42380"/>
    <w:rsid w:val="00E42705"/>
    <w:rsid w:val="00E42B62"/>
    <w:rsid w:val="00E439E7"/>
    <w:rsid w:val="00E43AED"/>
    <w:rsid w:val="00E43BA2"/>
    <w:rsid w:val="00E43F88"/>
    <w:rsid w:val="00E44157"/>
    <w:rsid w:val="00E44541"/>
    <w:rsid w:val="00E4489B"/>
    <w:rsid w:val="00E44A6A"/>
    <w:rsid w:val="00E44CBF"/>
    <w:rsid w:val="00E44EAC"/>
    <w:rsid w:val="00E44EFA"/>
    <w:rsid w:val="00E453A3"/>
    <w:rsid w:val="00E455B9"/>
    <w:rsid w:val="00E457C6"/>
    <w:rsid w:val="00E4584C"/>
    <w:rsid w:val="00E459E8"/>
    <w:rsid w:val="00E4622B"/>
    <w:rsid w:val="00E467FB"/>
    <w:rsid w:val="00E46CF0"/>
    <w:rsid w:val="00E46D8D"/>
    <w:rsid w:val="00E47034"/>
    <w:rsid w:val="00E47397"/>
    <w:rsid w:val="00E473D0"/>
    <w:rsid w:val="00E47805"/>
    <w:rsid w:val="00E47ACC"/>
    <w:rsid w:val="00E47F6D"/>
    <w:rsid w:val="00E47FDB"/>
    <w:rsid w:val="00E5043F"/>
    <w:rsid w:val="00E507A5"/>
    <w:rsid w:val="00E507C3"/>
    <w:rsid w:val="00E5086E"/>
    <w:rsid w:val="00E50A3E"/>
    <w:rsid w:val="00E50CCE"/>
    <w:rsid w:val="00E5132A"/>
    <w:rsid w:val="00E514D7"/>
    <w:rsid w:val="00E517C5"/>
    <w:rsid w:val="00E521B8"/>
    <w:rsid w:val="00E521C2"/>
    <w:rsid w:val="00E52477"/>
    <w:rsid w:val="00E52F16"/>
    <w:rsid w:val="00E53A58"/>
    <w:rsid w:val="00E5400B"/>
    <w:rsid w:val="00E54803"/>
    <w:rsid w:val="00E5491E"/>
    <w:rsid w:val="00E54C12"/>
    <w:rsid w:val="00E54CA1"/>
    <w:rsid w:val="00E54EED"/>
    <w:rsid w:val="00E55530"/>
    <w:rsid w:val="00E5553C"/>
    <w:rsid w:val="00E56233"/>
    <w:rsid w:val="00E566C8"/>
    <w:rsid w:val="00E5671A"/>
    <w:rsid w:val="00E568A3"/>
    <w:rsid w:val="00E56AEF"/>
    <w:rsid w:val="00E56F89"/>
    <w:rsid w:val="00E57557"/>
    <w:rsid w:val="00E578FA"/>
    <w:rsid w:val="00E57FD1"/>
    <w:rsid w:val="00E602FC"/>
    <w:rsid w:val="00E60F93"/>
    <w:rsid w:val="00E611E6"/>
    <w:rsid w:val="00E616C6"/>
    <w:rsid w:val="00E618BC"/>
    <w:rsid w:val="00E61CFB"/>
    <w:rsid w:val="00E622A2"/>
    <w:rsid w:val="00E623D0"/>
    <w:rsid w:val="00E625FB"/>
    <w:rsid w:val="00E62FE0"/>
    <w:rsid w:val="00E632AF"/>
    <w:rsid w:val="00E63AD0"/>
    <w:rsid w:val="00E644B0"/>
    <w:rsid w:val="00E6513B"/>
    <w:rsid w:val="00E6519D"/>
    <w:rsid w:val="00E651B9"/>
    <w:rsid w:val="00E651C1"/>
    <w:rsid w:val="00E657F0"/>
    <w:rsid w:val="00E666AF"/>
    <w:rsid w:val="00E67344"/>
    <w:rsid w:val="00E67FE9"/>
    <w:rsid w:val="00E70012"/>
    <w:rsid w:val="00E70F95"/>
    <w:rsid w:val="00E7131D"/>
    <w:rsid w:val="00E713FB"/>
    <w:rsid w:val="00E71AEB"/>
    <w:rsid w:val="00E72079"/>
    <w:rsid w:val="00E722C4"/>
    <w:rsid w:val="00E72A2B"/>
    <w:rsid w:val="00E72CA4"/>
    <w:rsid w:val="00E72E98"/>
    <w:rsid w:val="00E738E0"/>
    <w:rsid w:val="00E74178"/>
    <w:rsid w:val="00E74233"/>
    <w:rsid w:val="00E745CB"/>
    <w:rsid w:val="00E74604"/>
    <w:rsid w:val="00E749E1"/>
    <w:rsid w:val="00E74D45"/>
    <w:rsid w:val="00E750D3"/>
    <w:rsid w:val="00E756A3"/>
    <w:rsid w:val="00E756F4"/>
    <w:rsid w:val="00E75D9B"/>
    <w:rsid w:val="00E7622B"/>
    <w:rsid w:val="00E76EF2"/>
    <w:rsid w:val="00E76FDA"/>
    <w:rsid w:val="00E77103"/>
    <w:rsid w:val="00E7728C"/>
    <w:rsid w:val="00E77714"/>
    <w:rsid w:val="00E77867"/>
    <w:rsid w:val="00E80047"/>
    <w:rsid w:val="00E80938"/>
    <w:rsid w:val="00E8129F"/>
    <w:rsid w:val="00E82AF6"/>
    <w:rsid w:val="00E82BCD"/>
    <w:rsid w:val="00E830F5"/>
    <w:rsid w:val="00E833F8"/>
    <w:rsid w:val="00E834E7"/>
    <w:rsid w:val="00E83C05"/>
    <w:rsid w:val="00E8413C"/>
    <w:rsid w:val="00E84168"/>
    <w:rsid w:val="00E84552"/>
    <w:rsid w:val="00E846BF"/>
    <w:rsid w:val="00E847FD"/>
    <w:rsid w:val="00E84821"/>
    <w:rsid w:val="00E85BFD"/>
    <w:rsid w:val="00E8607B"/>
    <w:rsid w:val="00E86164"/>
    <w:rsid w:val="00E86BCA"/>
    <w:rsid w:val="00E86DBF"/>
    <w:rsid w:val="00E87531"/>
    <w:rsid w:val="00E8781F"/>
    <w:rsid w:val="00E87AAF"/>
    <w:rsid w:val="00E90D1C"/>
    <w:rsid w:val="00E912A0"/>
    <w:rsid w:val="00E9192B"/>
    <w:rsid w:val="00E91B00"/>
    <w:rsid w:val="00E91BC6"/>
    <w:rsid w:val="00E91F07"/>
    <w:rsid w:val="00E91F85"/>
    <w:rsid w:val="00E92E11"/>
    <w:rsid w:val="00E933EE"/>
    <w:rsid w:val="00E9348A"/>
    <w:rsid w:val="00E9352D"/>
    <w:rsid w:val="00E936C9"/>
    <w:rsid w:val="00E93726"/>
    <w:rsid w:val="00E93770"/>
    <w:rsid w:val="00E95684"/>
    <w:rsid w:val="00E9585A"/>
    <w:rsid w:val="00E95AA5"/>
    <w:rsid w:val="00E95C2D"/>
    <w:rsid w:val="00E95C44"/>
    <w:rsid w:val="00E9603D"/>
    <w:rsid w:val="00E9651D"/>
    <w:rsid w:val="00E970E5"/>
    <w:rsid w:val="00E97C9E"/>
    <w:rsid w:val="00E97EA8"/>
    <w:rsid w:val="00EA021C"/>
    <w:rsid w:val="00EA067E"/>
    <w:rsid w:val="00EA0C96"/>
    <w:rsid w:val="00EA0DD7"/>
    <w:rsid w:val="00EA110E"/>
    <w:rsid w:val="00EA15DF"/>
    <w:rsid w:val="00EA16D3"/>
    <w:rsid w:val="00EA1BAF"/>
    <w:rsid w:val="00EA1D82"/>
    <w:rsid w:val="00EA1FF1"/>
    <w:rsid w:val="00EA21F8"/>
    <w:rsid w:val="00EA2594"/>
    <w:rsid w:val="00EA3BB4"/>
    <w:rsid w:val="00EA3F27"/>
    <w:rsid w:val="00EA409B"/>
    <w:rsid w:val="00EA4163"/>
    <w:rsid w:val="00EA42AE"/>
    <w:rsid w:val="00EA46A3"/>
    <w:rsid w:val="00EA4897"/>
    <w:rsid w:val="00EA51C2"/>
    <w:rsid w:val="00EA548B"/>
    <w:rsid w:val="00EA5D8A"/>
    <w:rsid w:val="00EA6DD4"/>
    <w:rsid w:val="00EA748F"/>
    <w:rsid w:val="00EA768A"/>
    <w:rsid w:val="00EA7799"/>
    <w:rsid w:val="00EA77E2"/>
    <w:rsid w:val="00EA7AFA"/>
    <w:rsid w:val="00EA7B7E"/>
    <w:rsid w:val="00EAEED8"/>
    <w:rsid w:val="00EB091F"/>
    <w:rsid w:val="00EB0C45"/>
    <w:rsid w:val="00EB0FE4"/>
    <w:rsid w:val="00EB1635"/>
    <w:rsid w:val="00EB1B3F"/>
    <w:rsid w:val="00EB1F26"/>
    <w:rsid w:val="00EB2912"/>
    <w:rsid w:val="00EB2C05"/>
    <w:rsid w:val="00EB343A"/>
    <w:rsid w:val="00EB3E09"/>
    <w:rsid w:val="00EB4009"/>
    <w:rsid w:val="00EB40F5"/>
    <w:rsid w:val="00EB46A2"/>
    <w:rsid w:val="00EB4913"/>
    <w:rsid w:val="00EB52FE"/>
    <w:rsid w:val="00EB54D3"/>
    <w:rsid w:val="00EB5A6F"/>
    <w:rsid w:val="00EB5BA0"/>
    <w:rsid w:val="00EB6288"/>
    <w:rsid w:val="00EB62A1"/>
    <w:rsid w:val="00EB670D"/>
    <w:rsid w:val="00EB69C3"/>
    <w:rsid w:val="00EB6C58"/>
    <w:rsid w:val="00EB7A49"/>
    <w:rsid w:val="00EB7CB1"/>
    <w:rsid w:val="00EB7CD8"/>
    <w:rsid w:val="00EC0488"/>
    <w:rsid w:val="00EC06D9"/>
    <w:rsid w:val="00EC0D84"/>
    <w:rsid w:val="00EC0EE3"/>
    <w:rsid w:val="00EC0F16"/>
    <w:rsid w:val="00EC1263"/>
    <w:rsid w:val="00EC197C"/>
    <w:rsid w:val="00EC1A97"/>
    <w:rsid w:val="00EC21A6"/>
    <w:rsid w:val="00EC25F2"/>
    <w:rsid w:val="00EC2706"/>
    <w:rsid w:val="00EC27FE"/>
    <w:rsid w:val="00EC38B1"/>
    <w:rsid w:val="00EC3A92"/>
    <w:rsid w:val="00EC3C9D"/>
    <w:rsid w:val="00EC41A0"/>
    <w:rsid w:val="00EC449B"/>
    <w:rsid w:val="00EC4720"/>
    <w:rsid w:val="00EC47C6"/>
    <w:rsid w:val="00EC4C6B"/>
    <w:rsid w:val="00EC4E18"/>
    <w:rsid w:val="00EC5316"/>
    <w:rsid w:val="00EC5ADF"/>
    <w:rsid w:val="00EC5D80"/>
    <w:rsid w:val="00EC6439"/>
    <w:rsid w:val="00EC688B"/>
    <w:rsid w:val="00EC6986"/>
    <w:rsid w:val="00EC6D10"/>
    <w:rsid w:val="00EC6D91"/>
    <w:rsid w:val="00EC6EEA"/>
    <w:rsid w:val="00EC6FCB"/>
    <w:rsid w:val="00EC7269"/>
    <w:rsid w:val="00EC76D2"/>
    <w:rsid w:val="00EC77B5"/>
    <w:rsid w:val="00ED03A3"/>
    <w:rsid w:val="00ED0595"/>
    <w:rsid w:val="00ED0AB2"/>
    <w:rsid w:val="00ED18E8"/>
    <w:rsid w:val="00ED1B8D"/>
    <w:rsid w:val="00ED1CD2"/>
    <w:rsid w:val="00ED2E7E"/>
    <w:rsid w:val="00ED2E9B"/>
    <w:rsid w:val="00ED310F"/>
    <w:rsid w:val="00ED377A"/>
    <w:rsid w:val="00ED3A34"/>
    <w:rsid w:val="00ED3C69"/>
    <w:rsid w:val="00ED3E64"/>
    <w:rsid w:val="00ED461F"/>
    <w:rsid w:val="00ED47FC"/>
    <w:rsid w:val="00ED4825"/>
    <w:rsid w:val="00ED4872"/>
    <w:rsid w:val="00ED4A8E"/>
    <w:rsid w:val="00ED4B35"/>
    <w:rsid w:val="00ED4BC2"/>
    <w:rsid w:val="00ED4CAE"/>
    <w:rsid w:val="00ED4D31"/>
    <w:rsid w:val="00ED5207"/>
    <w:rsid w:val="00ED55EE"/>
    <w:rsid w:val="00ED5D50"/>
    <w:rsid w:val="00ED604A"/>
    <w:rsid w:val="00ED6542"/>
    <w:rsid w:val="00ED6887"/>
    <w:rsid w:val="00ED6958"/>
    <w:rsid w:val="00ED6B1D"/>
    <w:rsid w:val="00ED6BB0"/>
    <w:rsid w:val="00ED6E05"/>
    <w:rsid w:val="00ED6E3A"/>
    <w:rsid w:val="00ED701A"/>
    <w:rsid w:val="00ED7EA2"/>
    <w:rsid w:val="00EDF6BF"/>
    <w:rsid w:val="00EE079E"/>
    <w:rsid w:val="00EE092A"/>
    <w:rsid w:val="00EE0A83"/>
    <w:rsid w:val="00EE1AB9"/>
    <w:rsid w:val="00EE20FF"/>
    <w:rsid w:val="00EE2324"/>
    <w:rsid w:val="00EE25F5"/>
    <w:rsid w:val="00EE307A"/>
    <w:rsid w:val="00EE3212"/>
    <w:rsid w:val="00EE34EB"/>
    <w:rsid w:val="00EE351F"/>
    <w:rsid w:val="00EE35C5"/>
    <w:rsid w:val="00EE36B7"/>
    <w:rsid w:val="00EE390D"/>
    <w:rsid w:val="00EE4561"/>
    <w:rsid w:val="00EE489D"/>
    <w:rsid w:val="00EE4C2C"/>
    <w:rsid w:val="00EE4C88"/>
    <w:rsid w:val="00EE575F"/>
    <w:rsid w:val="00EE5927"/>
    <w:rsid w:val="00EE5FC2"/>
    <w:rsid w:val="00EE64E3"/>
    <w:rsid w:val="00EE655C"/>
    <w:rsid w:val="00EE65F3"/>
    <w:rsid w:val="00EE6815"/>
    <w:rsid w:val="00EE6EA9"/>
    <w:rsid w:val="00EE7111"/>
    <w:rsid w:val="00EE75B2"/>
    <w:rsid w:val="00EE7D41"/>
    <w:rsid w:val="00EE7D79"/>
    <w:rsid w:val="00EF0867"/>
    <w:rsid w:val="00EF0881"/>
    <w:rsid w:val="00EF0FBC"/>
    <w:rsid w:val="00EF1568"/>
    <w:rsid w:val="00EF17E4"/>
    <w:rsid w:val="00EF1D2C"/>
    <w:rsid w:val="00EF1E3D"/>
    <w:rsid w:val="00EF286A"/>
    <w:rsid w:val="00EF2AA1"/>
    <w:rsid w:val="00EF2BCB"/>
    <w:rsid w:val="00EF2CF8"/>
    <w:rsid w:val="00EF2E85"/>
    <w:rsid w:val="00EF2F31"/>
    <w:rsid w:val="00EF3027"/>
    <w:rsid w:val="00EF38B8"/>
    <w:rsid w:val="00EF3D7A"/>
    <w:rsid w:val="00EF40DC"/>
    <w:rsid w:val="00EF42F7"/>
    <w:rsid w:val="00EF4439"/>
    <w:rsid w:val="00EF4588"/>
    <w:rsid w:val="00EF4B15"/>
    <w:rsid w:val="00EF4B83"/>
    <w:rsid w:val="00EF4DE0"/>
    <w:rsid w:val="00EF6505"/>
    <w:rsid w:val="00EF69A2"/>
    <w:rsid w:val="00EF70FF"/>
    <w:rsid w:val="00EF74CD"/>
    <w:rsid w:val="00EF74DB"/>
    <w:rsid w:val="00F00023"/>
    <w:rsid w:val="00F005AC"/>
    <w:rsid w:val="00F0184D"/>
    <w:rsid w:val="00F018E0"/>
    <w:rsid w:val="00F01FA0"/>
    <w:rsid w:val="00F02524"/>
    <w:rsid w:val="00F02758"/>
    <w:rsid w:val="00F02FAB"/>
    <w:rsid w:val="00F0337F"/>
    <w:rsid w:val="00F034B2"/>
    <w:rsid w:val="00F03CC4"/>
    <w:rsid w:val="00F03E58"/>
    <w:rsid w:val="00F0452B"/>
    <w:rsid w:val="00F04DE2"/>
    <w:rsid w:val="00F05323"/>
    <w:rsid w:val="00F0538E"/>
    <w:rsid w:val="00F059C2"/>
    <w:rsid w:val="00F06056"/>
    <w:rsid w:val="00F0721E"/>
    <w:rsid w:val="00F074C1"/>
    <w:rsid w:val="00F07B07"/>
    <w:rsid w:val="00F100D8"/>
    <w:rsid w:val="00F1021A"/>
    <w:rsid w:val="00F1031A"/>
    <w:rsid w:val="00F104CA"/>
    <w:rsid w:val="00F10BAA"/>
    <w:rsid w:val="00F10BC8"/>
    <w:rsid w:val="00F11117"/>
    <w:rsid w:val="00F11319"/>
    <w:rsid w:val="00F114CF"/>
    <w:rsid w:val="00F121F5"/>
    <w:rsid w:val="00F12446"/>
    <w:rsid w:val="00F12577"/>
    <w:rsid w:val="00F13030"/>
    <w:rsid w:val="00F134A6"/>
    <w:rsid w:val="00F13CAA"/>
    <w:rsid w:val="00F14055"/>
    <w:rsid w:val="00F14254"/>
    <w:rsid w:val="00F14809"/>
    <w:rsid w:val="00F148EF"/>
    <w:rsid w:val="00F14955"/>
    <w:rsid w:val="00F15568"/>
    <w:rsid w:val="00F1561D"/>
    <w:rsid w:val="00F15764"/>
    <w:rsid w:val="00F157CF"/>
    <w:rsid w:val="00F1586D"/>
    <w:rsid w:val="00F15F44"/>
    <w:rsid w:val="00F167A0"/>
    <w:rsid w:val="00F16AAF"/>
    <w:rsid w:val="00F1721D"/>
    <w:rsid w:val="00F17B41"/>
    <w:rsid w:val="00F17FC5"/>
    <w:rsid w:val="00F20CA8"/>
    <w:rsid w:val="00F20E38"/>
    <w:rsid w:val="00F219E2"/>
    <w:rsid w:val="00F22886"/>
    <w:rsid w:val="00F22A46"/>
    <w:rsid w:val="00F2347B"/>
    <w:rsid w:val="00F23603"/>
    <w:rsid w:val="00F23902"/>
    <w:rsid w:val="00F23F5C"/>
    <w:rsid w:val="00F2478E"/>
    <w:rsid w:val="00F24B70"/>
    <w:rsid w:val="00F263CF"/>
    <w:rsid w:val="00F26B08"/>
    <w:rsid w:val="00F26CA6"/>
    <w:rsid w:val="00F270FA"/>
    <w:rsid w:val="00F2778B"/>
    <w:rsid w:val="00F27A9A"/>
    <w:rsid w:val="00F27CC9"/>
    <w:rsid w:val="00F30050"/>
    <w:rsid w:val="00F300F0"/>
    <w:rsid w:val="00F301AB"/>
    <w:rsid w:val="00F30457"/>
    <w:rsid w:val="00F309BC"/>
    <w:rsid w:val="00F309C6"/>
    <w:rsid w:val="00F3148B"/>
    <w:rsid w:val="00F317AE"/>
    <w:rsid w:val="00F31F20"/>
    <w:rsid w:val="00F32565"/>
    <w:rsid w:val="00F32D75"/>
    <w:rsid w:val="00F32DAA"/>
    <w:rsid w:val="00F32F94"/>
    <w:rsid w:val="00F333FB"/>
    <w:rsid w:val="00F33769"/>
    <w:rsid w:val="00F338A5"/>
    <w:rsid w:val="00F34037"/>
    <w:rsid w:val="00F34450"/>
    <w:rsid w:val="00F34815"/>
    <w:rsid w:val="00F34A9A"/>
    <w:rsid w:val="00F34C2B"/>
    <w:rsid w:val="00F34F69"/>
    <w:rsid w:val="00F353CC"/>
    <w:rsid w:val="00F35492"/>
    <w:rsid w:val="00F354A4"/>
    <w:rsid w:val="00F3679C"/>
    <w:rsid w:val="00F3699A"/>
    <w:rsid w:val="00F36A22"/>
    <w:rsid w:val="00F37422"/>
    <w:rsid w:val="00F4082E"/>
    <w:rsid w:val="00F4088F"/>
    <w:rsid w:val="00F40AB1"/>
    <w:rsid w:val="00F413E2"/>
    <w:rsid w:val="00F417BA"/>
    <w:rsid w:val="00F4227F"/>
    <w:rsid w:val="00F4283E"/>
    <w:rsid w:val="00F429C4"/>
    <w:rsid w:val="00F42EA5"/>
    <w:rsid w:val="00F43068"/>
    <w:rsid w:val="00F43249"/>
    <w:rsid w:val="00F43BE0"/>
    <w:rsid w:val="00F43F53"/>
    <w:rsid w:val="00F448CF"/>
    <w:rsid w:val="00F453A3"/>
    <w:rsid w:val="00F4568F"/>
    <w:rsid w:val="00F45B70"/>
    <w:rsid w:val="00F45EDE"/>
    <w:rsid w:val="00F46179"/>
    <w:rsid w:val="00F464CC"/>
    <w:rsid w:val="00F46530"/>
    <w:rsid w:val="00F46539"/>
    <w:rsid w:val="00F467FE"/>
    <w:rsid w:val="00F46F17"/>
    <w:rsid w:val="00F475C7"/>
    <w:rsid w:val="00F475C8"/>
    <w:rsid w:val="00F5109A"/>
    <w:rsid w:val="00F51224"/>
    <w:rsid w:val="00F5178C"/>
    <w:rsid w:val="00F5188C"/>
    <w:rsid w:val="00F51C8E"/>
    <w:rsid w:val="00F52475"/>
    <w:rsid w:val="00F5260F"/>
    <w:rsid w:val="00F52624"/>
    <w:rsid w:val="00F52629"/>
    <w:rsid w:val="00F528F9"/>
    <w:rsid w:val="00F52AC6"/>
    <w:rsid w:val="00F52FCD"/>
    <w:rsid w:val="00F52FEF"/>
    <w:rsid w:val="00F53263"/>
    <w:rsid w:val="00F53BCA"/>
    <w:rsid w:val="00F54CA9"/>
    <w:rsid w:val="00F54D13"/>
    <w:rsid w:val="00F54DEA"/>
    <w:rsid w:val="00F54F5F"/>
    <w:rsid w:val="00F55276"/>
    <w:rsid w:val="00F5575E"/>
    <w:rsid w:val="00F56193"/>
    <w:rsid w:val="00F56B24"/>
    <w:rsid w:val="00F56E82"/>
    <w:rsid w:val="00F57DA1"/>
    <w:rsid w:val="00F601AB"/>
    <w:rsid w:val="00F60549"/>
    <w:rsid w:val="00F60636"/>
    <w:rsid w:val="00F60A69"/>
    <w:rsid w:val="00F60F9B"/>
    <w:rsid w:val="00F61188"/>
    <w:rsid w:val="00F62377"/>
    <w:rsid w:val="00F62778"/>
    <w:rsid w:val="00F62F89"/>
    <w:rsid w:val="00F630FB"/>
    <w:rsid w:val="00F636F4"/>
    <w:rsid w:val="00F65BCE"/>
    <w:rsid w:val="00F65D75"/>
    <w:rsid w:val="00F65E2B"/>
    <w:rsid w:val="00F66054"/>
    <w:rsid w:val="00F660FD"/>
    <w:rsid w:val="00F6620E"/>
    <w:rsid w:val="00F665F9"/>
    <w:rsid w:val="00F66833"/>
    <w:rsid w:val="00F66B52"/>
    <w:rsid w:val="00F66C18"/>
    <w:rsid w:val="00F67504"/>
    <w:rsid w:val="00F67CBB"/>
    <w:rsid w:val="00F703C7"/>
    <w:rsid w:val="00F70573"/>
    <w:rsid w:val="00F709A9"/>
    <w:rsid w:val="00F70B81"/>
    <w:rsid w:val="00F70C1C"/>
    <w:rsid w:val="00F70C4B"/>
    <w:rsid w:val="00F70EC4"/>
    <w:rsid w:val="00F71E48"/>
    <w:rsid w:val="00F72BAE"/>
    <w:rsid w:val="00F72C40"/>
    <w:rsid w:val="00F72D92"/>
    <w:rsid w:val="00F72F9B"/>
    <w:rsid w:val="00F74A64"/>
    <w:rsid w:val="00F74E2D"/>
    <w:rsid w:val="00F74FFF"/>
    <w:rsid w:val="00F76054"/>
    <w:rsid w:val="00F77091"/>
    <w:rsid w:val="00F771A0"/>
    <w:rsid w:val="00F772B4"/>
    <w:rsid w:val="00F77ACD"/>
    <w:rsid w:val="00F80088"/>
    <w:rsid w:val="00F8010F"/>
    <w:rsid w:val="00F80420"/>
    <w:rsid w:val="00F8092F"/>
    <w:rsid w:val="00F80F34"/>
    <w:rsid w:val="00F811C6"/>
    <w:rsid w:val="00F81A36"/>
    <w:rsid w:val="00F81E22"/>
    <w:rsid w:val="00F82168"/>
    <w:rsid w:val="00F82372"/>
    <w:rsid w:val="00F824AA"/>
    <w:rsid w:val="00F8308A"/>
    <w:rsid w:val="00F835D9"/>
    <w:rsid w:val="00F836E8"/>
    <w:rsid w:val="00F839A0"/>
    <w:rsid w:val="00F83BD0"/>
    <w:rsid w:val="00F84DF9"/>
    <w:rsid w:val="00F8540D"/>
    <w:rsid w:val="00F85B76"/>
    <w:rsid w:val="00F85C42"/>
    <w:rsid w:val="00F85F03"/>
    <w:rsid w:val="00F86591"/>
    <w:rsid w:val="00F865E2"/>
    <w:rsid w:val="00F869B6"/>
    <w:rsid w:val="00F86B59"/>
    <w:rsid w:val="00F87330"/>
    <w:rsid w:val="00F90563"/>
    <w:rsid w:val="00F90811"/>
    <w:rsid w:val="00F90BCA"/>
    <w:rsid w:val="00F9129F"/>
    <w:rsid w:val="00F916B5"/>
    <w:rsid w:val="00F9199C"/>
    <w:rsid w:val="00F92275"/>
    <w:rsid w:val="00F925F5"/>
    <w:rsid w:val="00F92665"/>
    <w:rsid w:val="00F92AD6"/>
    <w:rsid w:val="00F92CE2"/>
    <w:rsid w:val="00F93907"/>
    <w:rsid w:val="00F93F3C"/>
    <w:rsid w:val="00F94353"/>
    <w:rsid w:val="00F9438D"/>
    <w:rsid w:val="00F944D4"/>
    <w:rsid w:val="00F94563"/>
    <w:rsid w:val="00F94C64"/>
    <w:rsid w:val="00F94E0A"/>
    <w:rsid w:val="00F94E0D"/>
    <w:rsid w:val="00F957DA"/>
    <w:rsid w:val="00F95876"/>
    <w:rsid w:val="00F95BC3"/>
    <w:rsid w:val="00F96944"/>
    <w:rsid w:val="00F9701E"/>
    <w:rsid w:val="00F976D3"/>
    <w:rsid w:val="00F9773B"/>
    <w:rsid w:val="00F97773"/>
    <w:rsid w:val="00F97AB9"/>
    <w:rsid w:val="00F97E82"/>
    <w:rsid w:val="00FA0AFA"/>
    <w:rsid w:val="00FA0B82"/>
    <w:rsid w:val="00FA12C8"/>
    <w:rsid w:val="00FA1927"/>
    <w:rsid w:val="00FA1B4C"/>
    <w:rsid w:val="00FA1D70"/>
    <w:rsid w:val="00FA1DCC"/>
    <w:rsid w:val="00FA2263"/>
    <w:rsid w:val="00FA228F"/>
    <w:rsid w:val="00FA2372"/>
    <w:rsid w:val="00FA24E2"/>
    <w:rsid w:val="00FA2D14"/>
    <w:rsid w:val="00FA2DF2"/>
    <w:rsid w:val="00FA2EA0"/>
    <w:rsid w:val="00FA2FCF"/>
    <w:rsid w:val="00FA32E6"/>
    <w:rsid w:val="00FA33A3"/>
    <w:rsid w:val="00FA33B4"/>
    <w:rsid w:val="00FA399F"/>
    <w:rsid w:val="00FA3ADA"/>
    <w:rsid w:val="00FA3C6E"/>
    <w:rsid w:val="00FA3DDC"/>
    <w:rsid w:val="00FA4508"/>
    <w:rsid w:val="00FA4AF3"/>
    <w:rsid w:val="00FA4F58"/>
    <w:rsid w:val="00FA5099"/>
    <w:rsid w:val="00FA582F"/>
    <w:rsid w:val="00FA5C71"/>
    <w:rsid w:val="00FA5DD9"/>
    <w:rsid w:val="00FA5DDF"/>
    <w:rsid w:val="00FA63ED"/>
    <w:rsid w:val="00FA64C3"/>
    <w:rsid w:val="00FA6A66"/>
    <w:rsid w:val="00FA6D0B"/>
    <w:rsid w:val="00FA6EB2"/>
    <w:rsid w:val="00FA7148"/>
    <w:rsid w:val="00FA7181"/>
    <w:rsid w:val="00FA7193"/>
    <w:rsid w:val="00FA73D2"/>
    <w:rsid w:val="00FA760B"/>
    <w:rsid w:val="00FA7663"/>
    <w:rsid w:val="00FA777E"/>
    <w:rsid w:val="00FA7947"/>
    <w:rsid w:val="00FA7F3C"/>
    <w:rsid w:val="00FAA56C"/>
    <w:rsid w:val="00FB04F0"/>
    <w:rsid w:val="00FB053A"/>
    <w:rsid w:val="00FB0BC1"/>
    <w:rsid w:val="00FB0FEB"/>
    <w:rsid w:val="00FB133E"/>
    <w:rsid w:val="00FB1481"/>
    <w:rsid w:val="00FB1840"/>
    <w:rsid w:val="00FB1949"/>
    <w:rsid w:val="00FB1954"/>
    <w:rsid w:val="00FB1A86"/>
    <w:rsid w:val="00FB1CB3"/>
    <w:rsid w:val="00FB21F3"/>
    <w:rsid w:val="00FB2289"/>
    <w:rsid w:val="00FB2809"/>
    <w:rsid w:val="00FB2C6C"/>
    <w:rsid w:val="00FB30B4"/>
    <w:rsid w:val="00FB3BA1"/>
    <w:rsid w:val="00FB4303"/>
    <w:rsid w:val="00FB4646"/>
    <w:rsid w:val="00FB4DE8"/>
    <w:rsid w:val="00FB5376"/>
    <w:rsid w:val="00FB561A"/>
    <w:rsid w:val="00FB59B9"/>
    <w:rsid w:val="00FB5D97"/>
    <w:rsid w:val="00FB640E"/>
    <w:rsid w:val="00FB67D6"/>
    <w:rsid w:val="00FB6D8D"/>
    <w:rsid w:val="00FB7AF1"/>
    <w:rsid w:val="00FB7C80"/>
    <w:rsid w:val="00FC0465"/>
    <w:rsid w:val="00FC059A"/>
    <w:rsid w:val="00FC0970"/>
    <w:rsid w:val="00FC1006"/>
    <w:rsid w:val="00FC1210"/>
    <w:rsid w:val="00FC153C"/>
    <w:rsid w:val="00FC1965"/>
    <w:rsid w:val="00FC21FB"/>
    <w:rsid w:val="00FC2524"/>
    <w:rsid w:val="00FC2712"/>
    <w:rsid w:val="00FC2EDF"/>
    <w:rsid w:val="00FC351A"/>
    <w:rsid w:val="00FC3575"/>
    <w:rsid w:val="00FC4381"/>
    <w:rsid w:val="00FC457D"/>
    <w:rsid w:val="00FC483A"/>
    <w:rsid w:val="00FC48C3"/>
    <w:rsid w:val="00FC51B6"/>
    <w:rsid w:val="00FC590D"/>
    <w:rsid w:val="00FC5B55"/>
    <w:rsid w:val="00FC5C2F"/>
    <w:rsid w:val="00FC5FFD"/>
    <w:rsid w:val="00FC616B"/>
    <w:rsid w:val="00FC6469"/>
    <w:rsid w:val="00FC6793"/>
    <w:rsid w:val="00FC6996"/>
    <w:rsid w:val="00FC7581"/>
    <w:rsid w:val="00FC7793"/>
    <w:rsid w:val="00FC786E"/>
    <w:rsid w:val="00FC7AA9"/>
    <w:rsid w:val="00FC7D0B"/>
    <w:rsid w:val="00FD056D"/>
    <w:rsid w:val="00FD1361"/>
    <w:rsid w:val="00FD1880"/>
    <w:rsid w:val="00FD1ADC"/>
    <w:rsid w:val="00FD1B24"/>
    <w:rsid w:val="00FD1B3F"/>
    <w:rsid w:val="00FD1CAF"/>
    <w:rsid w:val="00FD218B"/>
    <w:rsid w:val="00FD22B1"/>
    <w:rsid w:val="00FD2643"/>
    <w:rsid w:val="00FD319C"/>
    <w:rsid w:val="00FD3325"/>
    <w:rsid w:val="00FD3464"/>
    <w:rsid w:val="00FD3AD6"/>
    <w:rsid w:val="00FD4444"/>
    <w:rsid w:val="00FD46AF"/>
    <w:rsid w:val="00FD487C"/>
    <w:rsid w:val="00FD4A7D"/>
    <w:rsid w:val="00FD4BCC"/>
    <w:rsid w:val="00FD501D"/>
    <w:rsid w:val="00FD5087"/>
    <w:rsid w:val="00FD53B4"/>
    <w:rsid w:val="00FD5AC8"/>
    <w:rsid w:val="00FD5B7D"/>
    <w:rsid w:val="00FD5D45"/>
    <w:rsid w:val="00FD6291"/>
    <w:rsid w:val="00FD678E"/>
    <w:rsid w:val="00FD6C11"/>
    <w:rsid w:val="00FD6CC6"/>
    <w:rsid w:val="00FD7411"/>
    <w:rsid w:val="00FD76F5"/>
    <w:rsid w:val="00FD79E3"/>
    <w:rsid w:val="00FD7CDC"/>
    <w:rsid w:val="00FE0611"/>
    <w:rsid w:val="00FE072C"/>
    <w:rsid w:val="00FE09A7"/>
    <w:rsid w:val="00FE0F22"/>
    <w:rsid w:val="00FE12AF"/>
    <w:rsid w:val="00FE136B"/>
    <w:rsid w:val="00FE1877"/>
    <w:rsid w:val="00FE1A1F"/>
    <w:rsid w:val="00FE1B1D"/>
    <w:rsid w:val="00FE1BEA"/>
    <w:rsid w:val="00FE22D9"/>
    <w:rsid w:val="00FE2669"/>
    <w:rsid w:val="00FE2E7C"/>
    <w:rsid w:val="00FE339F"/>
    <w:rsid w:val="00FE36AB"/>
    <w:rsid w:val="00FE3885"/>
    <w:rsid w:val="00FE3A5F"/>
    <w:rsid w:val="00FE4494"/>
    <w:rsid w:val="00FE4620"/>
    <w:rsid w:val="00FE54FD"/>
    <w:rsid w:val="00FE6E58"/>
    <w:rsid w:val="00FE6EB7"/>
    <w:rsid w:val="00FE74EE"/>
    <w:rsid w:val="00FE7581"/>
    <w:rsid w:val="00FE7B99"/>
    <w:rsid w:val="00FE7BD4"/>
    <w:rsid w:val="00FE7DCF"/>
    <w:rsid w:val="00FF02BB"/>
    <w:rsid w:val="00FF0369"/>
    <w:rsid w:val="00FF0500"/>
    <w:rsid w:val="00FF05D6"/>
    <w:rsid w:val="00FF0F45"/>
    <w:rsid w:val="00FF171B"/>
    <w:rsid w:val="00FF1AB6"/>
    <w:rsid w:val="00FF25BD"/>
    <w:rsid w:val="00FF275A"/>
    <w:rsid w:val="00FF2F9F"/>
    <w:rsid w:val="00FF388F"/>
    <w:rsid w:val="00FF44D4"/>
    <w:rsid w:val="00FF46AC"/>
    <w:rsid w:val="00FF4F95"/>
    <w:rsid w:val="00FF52E7"/>
    <w:rsid w:val="00FF5645"/>
    <w:rsid w:val="00FF58C3"/>
    <w:rsid w:val="00FF6AA6"/>
    <w:rsid w:val="00FF6B72"/>
    <w:rsid w:val="00FF6C1A"/>
    <w:rsid w:val="00FF71CC"/>
    <w:rsid w:val="00FF7555"/>
    <w:rsid w:val="00FF763C"/>
    <w:rsid w:val="0105F02C"/>
    <w:rsid w:val="011BF301"/>
    <w:rsid w:val="012D9EB1"/>
    <w:rsid w:val="0140ECAD"/>
    <w:rsid w:val="0147AC63"/>
    <w:rsid w:val="0147D618"/>
    <w:rsid w:val="014C18AC"/>
    <w:rsid w:val="014C71C0"/>
    <w:rsid w:val="015C5764"/>
    <w:rsid w:val="015DB60F"/>
    <w:rsid w:val="0162E088"/>
    <w:rsid w:val="01640B42"/>
    <w:rsid w:val="0167D8B6"/>
    <w:rsid w:val="016E9991"/>
    <w:rsid w:val="0183D438"/>
    <w:rsid w:val="018E9975"/>
    <w:rsid w:val="0198EEED"/>
    <w:rsid w:val="019FE9F1"/>
    <w:rsid w:val="01A19CCF"/>
    <w:rsid w:val="01A6C5B3"/>
    <w:rsid w:val="01AC0126"/>
    <w:rsid w:val="01B84F62"/>
    <w:rsid w:val="01C2F717"/>
    <w:rsid w:val="01DACFA8"/>
    <w:rsid w:val="01DFBEFD"/>
    <w:rsid w:val="01FD7EFE"/>
    <w:rsid w:val="01FFDC82"/>
    <w:rsid w:val="020ADF28"/>
    <w:rsid w:val="020EA3AA"/>
    <w:rsid w:val="0212D06F"/>
    <w:rsid w:val="021AD29F"/>
    <w:rsid w:val="021C45F9"/>
    <w:rsid w:val="022F211A"/>
    <w:rsid w:val="0234CEE2"/>
    <w:rsid w:val="023B9810"/>
    <w:rsid w:val="0248BD72"/>
    <w:rsid w:val="02518EA7"/>
    <w:rsid w:val="025B7F03"/>
    <w:rsid w:val="0264054B"/>
    <w:rsid w:val="02645423"/>
    <w:rsid w:val="02677575"/>
    <w:rsid w:val="026B1775"/>
    <w:rsid w:val="0274E613"/>
    <w:rsid w:val="02771FF0"/>
    <w:rsid w:val="0280142D"/>
    <w:rsid w:val="02830985"/>
    <w:rsid w:val="028CEB13"/>
    <w:rsid w:val="028E3A6A"/>
    <w:rsid w:val="029273E2"/>
    <w:rsid w:val="0294D2E2"/>
    <w:rsid w:val="029910BA"/>
    <w:rsid w:val="02994722"/>
    <w:rsid w:val="02A3C45E"/>
    <w:rsid w:val="02D87E3B"/>
    <w:rsid w:val="02DAC431"/>
    <w:rsid w:val="02F5C9E5"/>
    <w:rsid w:val="03001235"/>
    <w:rsid w:val="0301CF25"/>
    <w:rsid w:val="030346B5"/>
    <w:rsid w:val="0312A33A"/>
    <w:rsid w:val="031D8738"/>
    <w:rsid w:val="031E8813"/>
    <w:rsid w:val="0329B62D"/>
    <w:rsid w:val="035308BD"/>
    <w:rsid w:val="0357B630"/>
    <w:rsid w:val="036300F0"/>
    <w:rsid w:val="036656B9"/>
    <w:rsid w:val="03715086"/>
    <w:rsid w:val="037D4CAA"/>
    <w:rsid w:val="037DB1D7"/>
    <w:rsid w:val="038A3F3B"/>
    <w:rsid w:val="03956DDB"/>
    <w:rsid w:val="03B33E69"/>
    <w:rsid w:val="03BEA21F"/>
    <w:rsid w:val="03CCBC9F"/>
    <w:rsid w:val="03D07805"/>
    <w:rsid w:val="03D67EE6"/>
    <w:rsid w:val="03E0EBD3"/>
    <w:rsid w:val="03EA9A0A"/>
    <w:rsid w:val="03F7847A"/>
    <w:rsid w:val="03F80287"/>
    <w:rsid w:val="03FA836F"/>
    <w:rsid w:val="03FECEF5"/>
    <w:rsid w:val="04191ECC"/>
    <w:rsid w:val="04221644"/>
    <w:rsid w:val="04229456"/>
    <w:rsid w:val="04352C32"/>
    <w:rsid w:val="04369C4C"/>
    <w:rsid w:val="0439F18F"/>
    <w:rsid w:val="043D7448"/>
    <w:rsid w:val="043E940E"/>
    <w:rsid w:val="0442B7B7"/>
    <w:rsid w:val="0449BA31"/>
    <w:rsid w:val="04590762"/>
    <w:rsid w:val="04622098"/>
    <w:rsid w:val="046A71CA"/>
    <w:rsid w:val="04796370"/>
    <w:rsid w:val="047CC5EC"/>
    <w:rsid w:val="048F695B"/>
    <w:rsid w:val="0496BE6E"/>
    <w:rsid w:val="04A9564A"/>
    <w:rsid w:val="04B2551F"/>
    <w:rsid w:val="04B8AEB2"/>
    <w:rsid w:val="04BEA9D6"/>
    <w:rsid w:val="04C5ADCC"/>
    <w:rsid w:val="04CD14D4"/>
    <w:rsid w:val="04CF51F1"/>
    <w:rsid w:val="04D30560"/>
    <w:rsid w:val="04E3B9D2"/>
    <w:rsid w:val="04E69069"/>
    <w:rsid w:val="04E7D6A4"/>
    <w:rsid w:val="04F0A442"/>
    <w:rsid w:val="050474AB"/>
    <w:rsid w:val="05070341"/>
    <w:rsid w:val="051832E1"/>
    <w:rsid w:val="051BD485"/>
    <w:rsid w:val="05206A27"/>
    <w:rsid w:val="053057C2"/>
    <w:rsid w:val="0535F084"/>
    <w:rsid w:val="0554B009"/>
    <w:rsid w:val="05564A77"/>
    <w:rsid w:val="05614CC1"/>
    <w:rsid w:val="05655463"/>
    <w:rsid w:val="056A7766"/>
    <w:rsid w:val="057A42A9"/>
    <w:rsid w:val="0580301F"/>
    <w:rsid w:val="0588FEDD"/>
    <w:rsid w:val="058CF630"/>
    <w:rsid w:val="0591726C"/>
    <w:rsid w:val="0595667F"/>
    <w:rsid w:val="059C7FAA"/>
    <w:rsid w:val="05B2DC08"/>
    <w:rsid w:val="05B7744B"/>
    <w:rsid w:val="05B873A5"/>
    <w:rsid w:val="05CE3335"/>
    <w:rsid w:val="05DEA002"/>
    <w:rsid w:val="05E2CCC7"/>
    <w:rsid w:val="05F5F544"/>
    <w:rsid w:val="05F94311"/>
    <w:rsid w:val="0604171C"/>
    <w:rsid w:val="061BC888"/>
    <w:rsid w:val="061C3FC3"/>
    <w:rsid w:val="061EFD8E"/>
    <w:rsid w:val="062F4B9A"/>
    <w:rsid w:val="062FF481"/>
    <w:rsid w:val="0630034F"/>
    <w:rsid w:val="06310D46"/>
    <w:rsid w:val="0639E69C"/>
    <w:rsid w:val="063D70B2"/>
    <w:rsid w:val="063EC009"/>
    <w:rsid w:val="06412881"/>
    <w:rsid w:val="0641B561"/>
    <w:rsid w:val="06451B18"/>
    <w:rsid w:val="064606C3"/>
    <w:rsid w:val="0650FB91"/>
    <w:rsid w:val="066BA05F"/>
    <w:rsid w:val="068438A1"/>
    <w:rsid w:val="068A4F70"/>
    <w:rsid w:val="068ABD8F"/>
    <w:rsid w:val="068C2C03"/>
    <w:rsid w:val="0694E2D7"/>
    <w:rsid w:val="069BB065"/>
    <w:rsid w:val="06ACFCAB"/>
    <w:rsid w:val="06B1CAFA"/>
    <w:rsid w:val="06C8E0B8"/>
    <w:rsid w:val="06D880F7"/>
    <w:rsid w:val="06DA9661"/>
    <w:rsid w:val="06DAA314"/>
    <w:rsid w:val="06EB2A6C"/>
    <w:rsid w:val="07024120"/>
    <w:rsid w:val="070AFEF5"/>
    <w:rsid w:val="07130C43"/>
    <w:rsid w:val="0713DD63"/>
    <w:rsid w:val="0716DC58"/>
    <w:rsid w:val="07241088"/>
    <w:rsid w:val="072B506B"/>
    <w:rsid w:val="073AB3C7"/>
    <w:rsid w:val="07752D7A"/>
    <w:rsid w:val="07861B94"/>
    <w:rsid w:val="07864E65"/>
    <w:rsid w:val="078F9636"/>
    <w:rsid w:val="079B68A5"/>
    <w:rsid w:val="07A18430"/>
    <w:rsid w:val="07ABA542"/>
    <w:rsid w:val="07C8B95F"/>
    <w:rsid w:val="07CCD631"/>
    <w:rsid w:val="07E19DD8"/>
    <w:rsid w:val="07F6EA8D"/>
    <w:rsid w:val="07FBD367"/>
    <w:rsid w:val="07FCE9E7"/>
    <w:rsid w:val="081E1F92"/>
    <w:rsid w:val="08226A1D"/>
    <w:rsid w:val="082C18DA"/>
    <w:rsid w:val="08672E3B"/>
    <w:rsid w:val="08689A94"/>
    <w:rsid w:val="0871772A"/>
    <w:rsid w:val="0876EA2A"/>
    <w:rsid w:val="0889B898"/>
    <w:rsid w:val="088A8B5E"/>
    <w:rsid w:val="088C3AFC"/>
    <w:rsid w:val="08959816"/>
    <w:rsid w:val="089C6144"/>
    <w:rsid w:val="089DF144"/>
    <w:rsid w:val="089ED2D8"/>
    <w:rsid w:val="08A02906"/>
    <w:rsid w:val="08A0F710"/>
    <w:rsid w:val="08A126A1"/>
    <w:rsid w:val="08ABF259"/>
    <w:rsid w:val="08B80A89"/>
    <w:rsid w:val="08CCDBCD"/>
    <w:rsid w:val="08D0D17A"/>
    <w:rsid w:val="08DC0F12"/>
    <w:rsid w:val="08E7D4CE"/>
    <w:rsid w:val="08ECE327"/>
    <w:rsid w:val="08F2B70D"/>
    <w:rsid w:val="08F8D6CE"/>
    <w:rsid w:val="090BA5C2"/>
    <w:rsid w:val="09150065"/>
    <w:rsid w:val="091AA636"/>
    <w:rsid w:val="091E6998"/>
    <w:rsid w:val="0925D450"/>
    <w:rsid w:val="093F35E0"/>
    <w:rsid w:val="095C808F"/>
    <w:rsid w:val="096BEA66"/>
    <w:rsid w:val="097023DE"/>
    <w:rsid w:val="098D22CB"/>
    <w:rsid w:val="099C915E"/>
    <w:rsid w:val="099FCB77"/>
    <w:rsid w:val="09A3DD55"/>
    <w:rsid w:val="09AA972F"/>
    <w:rsid w:val="09AF5C8C"/>
    <w:rsid w:val="09C788CA"/>
    <w:rsid w:val="09CB149F"/>
    <w:rsid w:val="09D3FDCF"/>
    <w:rsid w:val="09D459F9"/>
    <w:rsid w:val="09F06544"/>
    <w:rsid w:val="09F5523B"/>
    <w:rsid w:val="0A2914CE"/>
    <w:rsid w:val="0A293E83"/>
    <w:rsid w:val="0A316080"/>
    <w:rsid w:val="0A34FB4D"/>
    <w:rsid w:val="0A4CB7AD"/>
    <w:rsid w:val="0A4FD348"/>
    <w:rsid w:val="0A6E7520"/>
    <w:rsid w:val="0A74F64D"/>
    <w:rsid w:val="0A778564"/>
    <w:rsid w:val="0A77D89C"/>
    <w:rsid w:val="0A79B52F"/>
    <w:rsid w:val="0A83941C"/>
    <w:rsid w:val="0AA1446D"/>
    <w:rsid w:val="0AA55E42"/>
    <w:rsid w:val="0AC6BA0B"/>
    <w:rsid w:val="0ACC5B20"/>
    <w:rsid w:val="0ACE6471"/>
    <w:rsid w:val="0AD0005B"/>
    <w:rsid w:val="0AD1DF33"/>
    <w:rsid w:val="0ADF1363"/>
    <w:rsid w:val="0AF36A31"/>
    <w:rsid w:val="0AFC3313"/>
    <w:rsid w:val="0B071D73"/>
    <w:rsid w:val="0B22B85A"/>
    <w:rsid w:val="0B2BC507"/>
    <w:rsid w:val="0B2DDE08"/>
    <w:rsid w:val="0B357BBB"/>
    <w:rsid w:val="0B45C14A"/>
    <w:rsid w:val="0B4985CC"/>
    <w:rsid w:val="0B514FD5"/>
    <w:rsid w:val="0B5638AF"/>
    <w:rsid w:val="0B803AFD"/>
    <w:rsid w:val="0B80A67B"/>
    <w:rsid w:val="0B8C2A6E"/>
    <w:rsid w:val="0B9134AA"/>
    <w:rsid w:val="0B95553D"/>
    <w:rsid w:val="0BA14091"/>
    <w:rsid w:val="0BAA1CE4"/>
    <w:rsid w:val="0BB96E4B"/>
    <w:rsid w:val="0BCB409A"/>
    <w:rsid w:val="0BE2C597"/>
    <w:rsid w:val="0BE2E914"/>
    <w:rsid w:val="0BFB6FE2"/>
    <w:rsid w:val="0C17E6AB"/>
    <w:rsid w:val="0C192033"/>
    <w:rsid w:val="0C218038"/>
    <w:rsid w:val="0C219568"/>
    <w:rsid w:val="0C29D626"/>
    <w:rsid w:val="0C2FAD47"/>
    <w:rsid w:val="0C315E0A"/>
    <w:rsid w:val="0C338919"/>
    <w:rsid w:val="0C3F671B"/>
    <w:rsid w:val="0C479DC2"/>
    <w:rsid w:val="0C4D64F5"/>
    <w:rsid w:val="0C53C920"/>
    <w:rsid w:val="0C5BF9EB"/>
    <w:rsid w:val="0C5CC7F5"/>
    <w:rsid w:val="0C99A1A3"/>
    <w:rsid w:val="0CA691EF"/>
    <w:rsid w:val="0CAF6DE6"/>
    <w:rsid w:val="0CBE1B22"/>
    <w:rsid w:val="0CD02839"/>
    <w:rsid w:val="0CE25738"/>
    <w:rsid w:val="0CE65347"/>
    <w:rsid w:val="0CF9D319"/>
    <w:rsid w:val="0D03CEAC"/>
    <w:rsid w:val="0D0A0739"/>
    <w:rsid w:val="0D0EA4FC"/>
    <w:rsid w:val="0D1B2729"/>
    <w:rsid w:val="0D1B908C"/>
    <w:rsid w:val="0D1EF9DF"/>
    <w:rsid w:val="0D26D09B"/>
    <w:rsid w:val="0D2E7BFC"/>
    <w:rsid w:val="0D2ECCEF"/>
    <w:rsid w:val="0D3704BB"/>
    <w:rsid w:val="0D396EF2"/>
    <w:rsid w:val="0D39B117"/>
    <w:rsid w:val="0D4F94A5"/>
    <w:rsid w:val="0D5814E7"/>
    <w:rsid w:val="0D630A54"/>
    <w:rsid w:val="0D6BFA5B"/>
    <w:rsid w:val="0DA4D91A"/>
    <w:rsid w:val="0DA67844"/>
    <w:rsid w:val="0DA7CE72"/>
    <w:rsid w:val="0DACDA54"/>
    <w:rsid w:val="0DB9E8C2"/>
    <w:rsid w:val="0DC18555"/>
    <w:rsid w:val="0DD5F6AE"/>
    <w:rsid w:val="0DD88A9A"/>
    <w:rsid w:val="0DE2A2BA"/>
    <w:rsid w:val="0DE6FAF3"/>
    <w:rsid w:val="0DF1BD8F"/>
    <w:rsid w:val="0DFE0E10"/>
    <w:rsid w:val="0E0196A5"/>
    <w:rsid w:val="0E024448"/>
    <w:rsid w:val="0E068ED3"/>
    <w:rsid w:val="0E07E501"/>
    <w:rsid w:val="0E0C7091"/>
    <w:rsid w:val="0E0D5FFD"/>
    <w:rsid w:val="0E2B8664"/>
    <w:rsid w:val="0E36674C"/>
    <w:rsid w:val="0E3C0D1D"/>
    <w:rsid w:val="0E585115"/>
    <w:rsid w:val="0E5B6274"/>
    <w:rsid w:val="0E7D7EB2"/>
    <w:rsid w:val="0E94A6FF"/>
    <w:rsid w:val="0EA9FF1D"/>
    <w:rsid w:val="0EAC635F"/>
    <w:rsid w:val="0EACB8B2"/>
    <w:rsid w:val="0EB13354"/>
    <w:rsid w:val="0ED6AD28"/>
    <w:rsid w:val="0EE158FF"/>
    <w:rsid w:val="0EE8F8CD"/>
    <w:rsid w:val="0EEBCDE3"/>
    <w:rsid w:val="0F028E4E"/>
    <w:rsid w:val="0F09F906"/>
    <w:rsid w:val="0F0DB376"/>
    <w:rsid w:val="0F2EED57"/>
    <w:rsid w:val="0F30A82C"/>
    <w:rsid w:val="0F3A9BC8"/>
    <w:rsid w:val="0F41161E"/>
    <w:rsid w:val="0F459E6E"/>
    <w:rsid w:val="0F48D0D3"/>
    <w:rsid w:val="0F5809F4"/>
    <w:rsid w:val="0F595E63"/>
    <w:rsid w:val="0F59643F"/>
    <w:rsid w:val="0F7482BF"/>
    <w:rsid w:val="0F79EAA1"/>
    <w:rsid w:val="0F87A005"/>
    <w:rsid w:val="0F8A4685"/>
    <w:rsid w:val="0F8BDDB3"/>
    <w:rsid w:val="0F99E6C4"/>
    <w:rsid w:val="0FAEA2D8"/>
    <w:rsid w:val="0FB03D70"/>
    <w:rsid w:val="0FB3EC23"/>
    <w:rsid w:val="0FC50EB4"/>
    <w:rsid w:val="0FC86C4A"/>
    <w:rsid w:val="0FCEC8DA"/>
    <w:rsid w:val="0FD0781C"/>
    <w:rsid w:val="0FD865A2"/>
    <w:rsid w:val="0FE19F3F"/>
    <w:rsid w:val="0FEC9E4E"/>
    <w:rsid w:val="0FF99476"/>
    <w:rsid w:val="10035977"/>
    <w:rsid w:val="1011AA89"/>
    <w:rsid w:val="1012FD77"/>
    <w:rsid w:val="101B8976"/>
    <w:rsid w:val="101E4741"/>
    <w:rsid w:val="1043FA48"/>
    <w:rsid w:val="106220AF"/>
    <w:rsid w:val="106C26DA"/>
    <w:rsid w:val="106D161C"/>
    <w:rsid w:val="106F40B6"/>
    <w:rsid w:val="109453C8"/>
    <w:rsid w:val="109B38CD"/>
    <w:rsid w:val="10A887B8"/>
    <w:rsid w:val="10B2223B"/>
    <w:rsid w:val="10B4730C"/>
    <w:rsid w:val="10BC2B07"/>
    <w:rsid w:val="10C1D07C"/>
    <w:rsid w:val="10D5700A"/>
    <w:rsid w:val="10D86EFF"/>
    <w:rsid w:val="10E0094D"/>
    <w:rsid w:val="10F1AF46"/>
    <w:rsid w:val="10F45FBF"/>
    <w:rsid w:val="110AC37A"/>
    <w:rsid w:val="1115A0A1"/>
    <w:rsid w:val="111DEF8E"/>
    <w:rsid w:val="1125FA40"/>
    <w:rsid w:val="112A2623"/>
    <w:rsid w:val="112C8149"/>
    <w:rsid w:val="1144F0CC"/>
    <w:rsid w:val="11552F84"/>
    <w:rsid w:val="11554C2A"/>
    <w:rsid w:val="115CEA39"/>
    <w:rsid w:val="116813C1"/>
    <w:rsid w:val="11783212"/>
    <w:rsid w:val="11792D62"/>
    <w:rsid w:val="11797056"/>
    <w:rsid w:val="1179D4A1"/>
    <w:rsid w:val="117A891B"/>
    <w:rsid w:val="117D844F"/>
    <w:rsid w:val="1186EC87"/>
    <w:rsid w:val="1196470A"/>
    <w:rsid w:val="119DC5D2"/>
    <w:rsid w:val="11A867D5"/>
    <w:rsid w:val="11BA3C9B"/>
    <w:rsid w:val="11C18716"/>
    <w:rsid w:val="11CB733C"/>
    <w:rsid w:val="11CEFB50"/>
    <w:rsid w:val="11DB4676"/>
    <w:rsid w:val="11F671A9"/>
    <w:rsid w:val="120052B1"/>
    <w:rsid w:val="12036410"/>
    <w:rsid w:val="120679CF"/>
    <w:rsid w:val="121B5D7D"/>
    <w:rsid w:val="122D5033"/>
    <w:rsid w:val="12389042"/>
    <w:rsid w:val="1258180E"/>
    <w:rsid w:val="1260546C"/>
    <w:rsid w:val="1262C144"/>
    <w:rsid w:val="12644247"/>
    <w:rsid w:val="127CE065"/>
    <w:rsid w:val="128885BA"/>
    <w:rsid w:val="12893698"/>
    <w:rsid w:val="129CB924"/>
    <w:rsid w:val="12A5FE7E"/>
    <w:rsid w:val="12A67DB0"/>
    <w:rsid w:val="12A9A53A"/>
    <w:rsid w:val="12ADE2E8"/>
    <w:rsid w:val="12B8F525"/>
    <w:rsid w:val="12C3CB75"/>
    <w:rsid w:val="12CF3D5A"/>
    <w:rsid w:val="12D54E4D"/>
    <w:rsid w:val="12DDBE9C"/>
    <w:rsid w:val="12FF2718"/>
    <w:rsid w:val="133398F4"/>
    <w:rsid w:val="133B1F32"/>
    <w:rsid w:val="133E7F93"/>
    <w:rsid w:val="134C6F39"/>
    <w:rsid w:val="135CB70D"/>
    <w:rsid w:val="13677A2F"/>
    <w:rsid w:val="136C2C77"/>
    <w:rsid w:val="13701BD3"/>
    <w:rsid w:val="1381308C"/>
    <w:rsid w:val="1383E87B"/>
    <w:rsid w:val="13881FD8"/>
    <w:rsid w:val="13916628"/>
    <w:rsid w:val="139DE4BE"/>
    <w:rsid w:val="139F1193"/>
    <w:rsid w:val="13A0AC01"/>
    <w:rsid w:val="13B8ED6F"/>
    <w:rsid w:val="13CECCE0"/>
    <w:rsid w:val="13CFF555"/>
    <w:rsid w:val="13D1309C"/>
    <w:rsid w:val="13D2239F"/>
    <w:rsid w:val="13D71BCD"/>
    <w:rsid w:val="13F20600"/>
    <w:rsid w:val="13FB750F"/>
    <w:rsid w:val="14180C9B"/>
    <w:rsid w:val="141D32DE"/>
    <w:rsid w:val="142BF3CE"/>
    <w:rsid w:val="142C0FD5"/>
    <w:rsid w:val="142E25B4"/>
    <w:rsid w:val="143B0828"/>
    <w:rsid w:val="143B5DA5"/>
    <w:rsid w:val="14477CA7"/>
    <w:rsid w:val="146A446D"/>
    <w:rsid w:val="146B3FBD"/>
    <w:rsid w:val="146EA282"/>
    <w:rsid w:val="1470EABD"/>
    <w:rsid w:val="147AD418"/>
    <w:rsid w:val="147C5C1C"/>
    <w:rsid w:val="148CA667"/>
    <w:rsid w:val="148D4024"/>
    <w:rsid w:val="14B6F611"/>
    <w:rsid w:val="14B7CF52"/>
    <w:rsid w:val="14BBD5F9"/>
    <w:rsid w:val="14BF39F1"/>
    <w:rsid w:val="14C77C6E"/>
    <w:rsid w:val="14E5E4FA"/>
    <w:rsid w:val="14E7560F"/>
    <w:rsid w:val="14E9DC4D"/>
    <w:rsid w:val="150A1338"/>
    <w:rsid w:val="1513154D"/>
    <w:rsid w:val="15191868"/>
    <w:rsid w:val="151B7212"/>
    <w:rsid w:val="151EC07E"/>
    <w:rsid w:val="152105EE"/>
    <w:rsid w:val="1541EF62"/>
    <w:rsid w:val="15448593"/>
    <w:rsid w:val="15468F40"/>
    <w:rsid w:val="1548C2CC"/>
    <w:rsid w:val="154F6B37"/>
    <w:rsid w:val="15631318"/>
    <w:rsid w:val="15664362"/>
    <w:rsid w:val="157005A9"/>
    <w:rsid w:val="1578E877"/>
    <w:rsid w:val="15803D8A"/>
    <w:rsid w:val="1597BFBC"/>
    <w:rsid w:val="159F8E25"/>
    <w:rsid w:val="159FE1B9"/>
    <w:rsid w:val="15A16E79"/>
    <w:rsid w:val="15A5C953"/>
    <w:rsid w:val="15A79C6E"/>
    <w:rsid w:val="15AF8658"/>
    <w:rsid w:val="15B967E6"/>
    <w:rsid w:val="15C8E7E8"/>
    <w:rsid w:val="15CB6D06"/>
    <w:rsid w:val="15CC24E5"/>
    <w:rsid w:val="15D155C0"/>
    <w:rsid w:val="15DCB6AB"/>
    <w:rsid w:val="15DCF659"/>
    <w:rsid w:val="15E83668"/>
    <w:rsid w:val="15EB9B9E"/>
    <w:rsid w:val="15FABCD5"/>
    <w:rsid w:val="15FFAE2C"/>
    <w:rsid w:val="1603B548"/>
    <w:rsid w:val="16192997"/>
    <w:rsid w:val="16222AB1"/>
    <w:rsid w:val="16305FBC"/>
    <w:rsid w:val="163A241E"/>
    <w:rsid w:val="16526C63"/>
    <w:rsid w:val="1657C51B"/>
    <w:rsid w:val="166A6DC7"/>
    <w:rsid w:val="167E0248"/>
    <w:rsid w:val="16838B17"/>
    <w:rsid w:val="169E9C5E"/>
    <w:rsid w:val="16A35F76"/>
    <w:rsid w:val="16AC0DF7"/>
    <w:rsid w:val="16BEE026"/>
    <w:rsid w:val="16EE2A75"/>
    <w:rsid w:val="16F368A2"/>
    <w:rsid w:val="16F39CEF"/>
    <w:rsid w:val="16F548F6"/>
    <w:rsid w:val="1725B0EB"/>
    <w:rsid w:val="1727EF84"/>
    <w:rsid w:val="17344F59"/>
    <w:rsid w:val="1745696D"/>
    <w:rsid w:val="174EB7B9"/>
    <w:rsid w:val="17542021"/>
    <w:rsid w:val="1761D2BA"/>
    <w:rsid w:val="176B64EA"/>
    <w:rsid w:val="176C9E72"/>
    <w:rsid w:val="17765406"/>
    <w:rsid w:val="1776A3FE"/>
    <w:rsid w:val="177E85F1"/>
    <w:rsid w:val="178667E4"/>
    <w:rsid w:val="17895D3C"/>
    <w:rsid w:val="17921EA8"/>
    <w:rsid w:val="17A62FBA"/>
    <w:rsid w:val="17A696D8"/>
    <w:rsid w:val="17B21734"/>
    <w:rsid w:val="17B65ABE"/>
    <w:rsid w:val="17C03C4C"/>
    <w:rsid w:val="17C15511"/>
    <w:rsid w:val="17E95820"/>
    <w:rsid w:val="17EE8925"/>
    <w:rsid w:val="17F146F0"/>
    <w:rsid w:val="17F20DF9"/>
    <w:rsid w:val="17FB2A6F"/>
    <w:rsid w:val="17FE9607"/>
    <w:rsid w:val="180665EC"/>
    <w:rsid w:val="1811BDE5"/>
    <w:rsid w:val="18291B1E"/>
    <w:rsid w:val="18338014"/>
    <w:rsid w:val="183B07F8"/>
    <w:rsid w:val="1844A5BB"/>
    <w:rsid w:val="184E6DDE"/>
    <w:rsid w:val="1865555D"/>
    <w:rsid w:val="186D1EE0"/>
    <w:rsid w:val="1877A5B9"/>
    <w:rsid w:val="187FFEE7"/>
    <w:rsid w:val="1899AEC9"/>
    <w:rsid w:val="189D8A15"/>
    <w:rsid w:val="18AD4B41"/>
    <w:rsid w:val="18AE6406"/>
    <w:rsid w:val="18BCB157"/>
    <w:rsid w:val="18DC0FCA"/>
    <w:rsid w:val="18E303CD"/>
    <w:rsid w:val="18E5DEC4"/>
    <w:rsid w:val="18F594D2"/>
    <w:rsid w:val="18F75248"/>
    <w:rsid w:val="1916798A"/>
    <w:rsid w:val="192CEF53"/>
    <w:rsid w:val="192E7BE9"/>
    <w:rsid w:val="19337417"/>
    <w:rsid w:val="193FD9C8"/>
    <w:rsid w:val="1948455B"/>
    <w:rsid w:val="19566B98"/>
    <w:rsid w:val="1958220D"/>
    <w:rsid w:val="19607E76"/>
    <w:rsid w:val="19648618"/>
    <w:rsid w:val="19665041"/>
    <w:rsid w:val="19759D72"/>
    <w:rsid w:val="198CDA44"/>
    <w:rsid w:val="1990E54B"/>
    <w:rsid w:val="19930959"/>
    <w:rsid w:val="199E2FA6"/>
    <w:rsid w:val="19A97D07"/>
    <w:rsid w:val="19BE6476"/>
    <w:rsid w:val="19C634FA"/>
    <w:rsid w:val="19DF53DF"/>
    <w:rsid w:val="19E4E385"/>
    <w:rsid w:val="19E501A7"/>
    <w:rsid w:val="19E7600D"/>
    <w:rsid w:val="1A0E812C"/>
    <w:rsid w:val="1A0F0696"/>
    <w:rsid w:val="1A16B1F7"/>
    <w:rsid w:val="1A25A979"/>
    <w:rsid w:val="1A2CA578"/>
    <w:rsid w:val="1A383403"/>
    <w:rsid w:val="1A3DF5F4"/>
    <w:rsid w:val="1A6BDE82"/>
    <w:rsid w:val="1A7907A5"/>
    <w:rsid w:val="1A7BECAE"/>
    <w:rsid w:val="1A7CDBF0"/>
    <w:rsid w:val="1A85C103"/>
    <w:rsid w:val="1A8683D6"/>
    <w:rsid w:val="1A883AEA"/>
    <w:rsid w:val="1A98A933"/>
    <w:rsid w:val="1AA13652"/>
    <w:rsid w:val="1AA1E494"/>
    <w:rsid w:val="1AB92FBF"/>
    <w:rsid w:val="1ABE1B3A"/>
    <w:rsid w:val="1AC033B5"/>
    <w:rsid w:val="1AD7A83E"/>
    <w:rsid w:val="1AE2F0E3"/>
    <w:rsid w:val="1AFA5EEC"/>
    <w:rsid w:val="1AFC48FB"/>
    <w:rsid w:val="1B019A99"/>
    <w:rsid w:val="1B052AA4"/>
    <w:rsid w:val="1B10A485"/>
    <w:rsid w:val="1B1270C9"/>
    <w:rsid w:val="1B15ED4A"/>
    <w:rsid w:val="1B1D2411"/>
    <w:rsid w:val="1B20E2B7"/>
    <w:rsid w:val="1B2F5310"/>
    <w:rsid w:val="1B4A9C65"/>
    <w:rsid w:val="1B5222CD"/>
    <w:rsid w:val="1B610480"/>
    <w:rsid w:val="1B6A9ACD"/>
    <w:rsid w:val="1B8062C9"/>
    <w:rsid w:val="1B84653A"/>
    <w:rsid w:val="1B954602"/>
    <w:rsid w:val="1B96B8D6"/>
    <w:rsid w:val="1B96D337"/>
    <w:rsid w:val="1B983B5A"/>
    <w:rsid w:val="1BB0DD52"/>
    <w:rsid w:val="1BB132A5"/>
    <w:rsid w:val="1BBAEE71"/>
    <w:rsid w:val="1BC1856D"/>
    <w:rsid w:val="1BD06264"/>
    <w:rsid w:val="1BD7F11F"/>
    <w:rsid w:val="1BD9A15C"/>
    <w:rsid w:val="1BDB9755"/>
    <w:rsid w:val="1BE71136"/>
    <w:rsid w:val="1BE7D9FE"/>
    <w:rsid w:val="1BEFE3B5"/>
    <w:rsid w:val="1BF0E1EF"/>
    <w:rsid w:val="1BF4BB7C"/>
    <w:rsid w:val="1BF52B5A"/>
    <w:rsid w:val="1BF5D802"/>
    <w:rsid w:val="1BF6F2E2"/>
    <w:rsid w:val="1BFE232E"/>
    <w:rsid w:val="1C05AB12"/>
    <w:rsid w:val="1C086206"/>
    <w:rsid w:val="1C146A13"/>
    <w:rsid w:val="1C16ECEA"/>
    <w:rsid w:val="1C29B11C"/>
    <w:rsid w:val="1C3887B1"/>
    <w:rsid w:val="1C390984"/>
    <w:rsid w:val="1C454E48"/>
    <w:rsid w:val="1C4E0698"/>
    <w:rsid w:val="1C4E927D"/>
    <w:rsid w:val="1C538AAB"/>
    <w:rsid w:val="1C60307F"/>
    <w:rsid w:val="1C605ABA"/>
    <w:rsid w:val="1C61D826"/>
    <w:rsid w:val="1C6211CE"/>
    <w:rsid w:val="1C6E8D24"/>
    <w:rsid w:val="1C71C7DC"/>
    <w:rsid w:val="1C763C72"/>
    <w:rsid w:val="1C798437"/>
    <w:rsid w:val="1C7C6CDC"/>
    <w:rsid w:val="1C8D583C"/>
    <w:rsid w:val="1C929669"/>
    <w:rsid w:val="1C95E9ED"/>
    <w:rsid w:val="1C9626FA"/>
    <w:rsid w:val="1CA06211"/>
    <w:rsid w:val="1CA62D05"/>
    <w:rsid w:val="1CAFF167"/>
    <w:rsid w:val="1CB36BCD"/>
    <w:rsid w:val="1CB7CC83"/>
    <w:rsid w:val="1CC26C9D"/>
    <w:rsid w:val="1CC37C46"/>
    <w:rsid w:val="1CC90E31"/>
    <w:rsid w:val="1CCD5F93"/>
    <w:rsid w:val="1CD29EA2"/>
    <w:rsid w:val="1CD5602E"/>
    <w:rsid w:val="1CD7FD92"/>
    <w:rsid w:val="1CDBF085"/>
    <w:rsid w:val="1CE2A5CD"/>
    <w:rsid w:val="1CF079C8"/>
    <w:rsid w:val="1CF39CC0"/>
    <w:rsid w:val="1CFFEAFC"/>
    <w:rsid w:val="1D04C628"/>
    <w:rsid w:val="1D0C470B"/>
    <w:rsid w:val="1D13B0CD"/>
    <w:rsid w:val="1D140044"/>
    <w:rsid w:val="1D1E0B2B"/>
    <w:rsid w:val="1D2DAE0B"/>
    <w:rsid w:val="1D2DFE03"/>
    <w:rsid w:val="1D3844D7"/>
    <w:rsid w:val="1D4A3A04"/>
    <w:rsid w:val="1D4E0C34"/>
    <w:rsid w:val="1D5A18D1"/>
    <w:rsid w:val="1D5C3C83"/>
    <w:rsid w:val="1D74FB08"/>
    <w:rsid w:val="1D785BDE"/>
    <w:rsid w:val="1D7B083A"/>
    <w:rsid w:val="1D86E382"/>
    <w:rsid w:val="1D88CA51"/>
    <w:rsid w:val="1D958746"/>
    <w:rsid w:val="1D9C0873"/>
    <w:rsid w:val="1DB3E104"/>
    <w:rsid w:val="1DBAE79B"/>
    <w:rsid w:val="1DBB6D1E"/>
    <w:rsid w:val="1DCA724E"/>
    <w:rsid w:val="1DDF81F6"/>
    <w:rsid w:val="1DE534A4"/>
    <w:rsid w:val="1DF7B7D1"/>
    <w:rsid w:val="1E00E5E0"/>
    <w:rsid w:val="1E03552F"/>
    <w:rsid w:val="1E08AD48"/>
    <w:rsid w:val="1E1067FD"/>
    <w:rsid w:val="1E10D104"/>
    <w:rsid w:val="1E1C6421"/>
    <w:rsid w:val="1E214964"/>
    <w:rsid w:val="1E268E4F"/>
    <w:rsid w:val="1E27DD7C"/>
    <w:rsid w:val="1E3646A2"/>
    <w:rsid w:val="1E387888"/>
    <w:rsid w:val="1E46F92B"/>
    <w:rsid w:val="1E511C58"/>
    <w:rsid w:val="1E531B97"/>
    <w:rsid w:val="1E5C97F8"/>
    <w:rsid w:val="1E672F20"/>
    <w:rsid w:val="1E68FB64"/>
    <w:rsid w:val="1E7FD118"/>
    <w:rsid w:val="1E81A5AF"/>
    <w:rsid w:val="1E83AFE2"/>
    <w:rsid w:val="1E902E91"/>
    <w:rsid w:val="1E92BB8D"/>
    <w:rsid w:val="1E944948"/>
    <w:rsid w:val="1E95B0E5"/>
    <w:rsid w:val="1E9D05F8"/>
    <w:rsid w:val="1EAD00CC"/>
    <w:rsid w:val="1EB5B043"/>
    <w:rsid w:val="1EBA4033"/>
    <w:rsid w:val="1EC2E138"/>
    <w:rsid w:val="1ECD73A4"/>
    <w:rsid w:val="1ED433F9"/>
    <w:rsid w:val="1ED7B27C"/>
    <w:rsid w:val="1EFFF9F5"/>
    <w:rsid w:val="1F01C639"/>
    <w:rsid w:val="1F06D74C"/>
    <w:rsid w:val="1F3304A9"/>
    <w:rsid w:val="1F3FE4A6"/>
    <w:rsid w:val="1F4181B5"/>
    <w:rsid w:val="1F4AE4AB"/>
    <w:rsid w:val="1F548FA7"/>
    <w:rsid w:val="1F5DC50E"/>
    <w:rsid w:val="1F697B76"/>
    <w:rsid w:val="1F75A850"/>
    <w:rsid w:val="1F75C2B1"/>
    <w:rsid w:val="1F75DF57"/>
    <w:rsid w:val="1F79468F"/>
    <w:rsid w:val="1F8816D3"/>
    <w:rsid w:val="1F92746C"/>
    <w:rsid w:val="1FA54FE9"/>
    <w:rsid w:val="1FAB1961"/>
    <w:rsid w:val="1FAF8FBC"/>
    <w:rsid w:val="1FB3B5AA"/>
    <w:rsid w:val="1FB4CE6F"/>
    <w:rsid w:val="1FB91A76"/>
    <w:rsid w:val="1FB9D135"/>
    <w:rsid w:val="1FC61E76"/>
    <w:rsid w:val="1FC87A3B"/>
    <w:rsid w:val="1FEE7CB9"/>
    <w:rsid w:val="1FF6049D"/>
    <w:rsid w:val="1FF63B05"/>
    <w:rsid w:val="1FFABA07"/>
    <w:rsid w:val="20064931"/>
    <w:rsid w:val="20079F5F"/>
    <w:rsid w:val="201AD02F"/>
    <w:rsid w:val="201FC066"/>
    <w:rsid w:val="2025774A"/>
    <w:rsid w:val="2029E7F3"/>
    <w:rsid w:val="202B92D5"/>
    <w:rsid w:val="20438C42"/>
    <w:rsid w:val="205AF8CF"/>
    <w:rsid w:val="206F4E21"/>
    <w:rsid w:val="2076D605"/>
    <w:rsid w:val="20788C7A"/>
    <w:rsid w:val="207D4BFB"/>
    <w:rsid w:val="207D594D"/>
    <w:rsid w:val="2083ABC6"/>
    <w:rsid w:val="208809DB"/>
    <w:rsid w:val="2089F34B"/>
    <w:rsid w:val="20910BF0"/>
    <w:rsid w:val="209DDF3A"/>
    <w:rsid w:val="20A3DA5E"/>
    <w:rsid w:val="20B9ECFC"/>
    <w:rsid w:val="20C35BAF"/>
    <w:rsid w:val="20CC4098"/>
    <w:rsid w:val="20D19451"/>
    <w:rsid w:val="20D94373"/>
    <w:rsid w:val="20DE16A8"/>
    <w:rsid w:val="20E769B0"/>
    <w:rsid w:val="20FE3B04"/>
    <w:rsid w:val="21027381"/>
    <w:rsid w:val="2104F2C3"/>
    <w:rsid w:val="2105AA78"/>
    <w:rsid w:val="210B0992"/>
    <w:rsid w:val="21146732"/>
    <w:rsid w:val="2123D324"/>
    <w:rsid w:val="212F1E6A"/>
    <w:rsid w:val="21426C66"/>
    <w:rsid w:val="214C716C"/>
    <w:rsid w:val="214E2D3C"/>
    <w:rsid w:val="2155D24C"/>
    <w:rsid w:val="215A1CD7"/>
    <w:rsid w:val="2160B334"/>
    <w:rsid w:val="2160D1F5"/>
    <w:rsid w:val="216FFCA4"/>
    <w:rsid w:val="21730E03"/>
    <w:rsid w:val="217467F2"/>
    <w:rsid w:val="217AF7ED"/>
    <w:rsid w:val="21887FB1"/>
    <w:rsid w:val="218FD4C4"/>
    <w:rsid w:val="21A3B400"/>
    <w:rsid w:val="21B6FA9F"/>
    <w:rsid w:val="21C6C5E2"/>
    <w:rsid w:val="21D8374B"/>
    <w:rsid w:val="21D8EF00"/>
    <w:rsid w:val="21E0A9B5"/>
    <w:rsid w:val="21E8646A"/>
    <w:rsid w:val="21F55B18"/>
    <w:rsid w:val="21F8E9A7"/>
    <w:rsid w:val="2201FA8A"/>
    <w:rsid w:val="2209AB28"/>
    <w:rsid w:val="2218901B"/>
    <w:rsid w:val="222B3E22"/>
    <w:rsid w:val="222D2452"/>
    <w:rsid w:val="222E3D17"/>
    <w:rsid w:val="22396B31"/>
    <w:rsid w:val="2267F1B2"/>
    <w:rsid w:val="227265FC"/>
    <w:rsid w:val="2273EEFB"/>
    <w:rsid w:val="22A0BB28"/>
    <w:rsid w:val="22A35F8D"/>
    <w:rsid w:val="22A5DDD4"/>
    <w:rsid w:val="22A8C5DA"/>
    <w:rsid w:val="22B1F93F"/>
    <w:rsid w:val="22B74501"/>
    <w:rsid w:val="22C0153B"/>
    <w:rsid w:val="22CA4545"/>
    <w:rsid w:val="22CC91B6"/>
    <w:rsid w:val="22D817C4"/>
    <w:rsid w:val="22DC4A65"/>
    <w:rsid w:val="22E017D9"/>
    <w:rsid w:val="22E84D60"/>
    <w:rsid w:val="22E9AA8F"/>
    <w:rsid w:val="22F2778E"/>
    <w:rsid w:val="230449DD"/>
    <w:rsid w:val="23079849"/>
    <w:rsid w:val="23254E76"/>
    <w:rsid w:val="23327554"/>
    <w:rsid w:val="23359581"/>
    <w:rsid w:val="233A6D72"/>
    <w:rsid w:val="2340C2A5"/>
    <w:rsid w:val="234F579B"/>
    <w:rsid w:val="23743105"/>
    <w:rsid w:val="2375BE21"/>
    <w:rsid w:val="2376CDCA"/>
    <w:rsid w:val="2376D10A"/>
    <w:rsid w:val="2387F0FA"/>
    <w:rsid w:val="2388B889"/>
    <w:rsid w:val="23A01D38"/>
    <w:rsid w:val="23B0362E"/>
    <w:rsid w:val="23DFB498"/>
    <w:rsid w:val="23E34F3B"/>
    <w:rsid w:val="23F158D2"/>
    <w:rsid w:val="23F94C34"/>
    <w:rsid w:val="24073843"/>
    <w:rsid w:val="2410C78F"/>
    <w:rsid w:val="24134215"/>
    <w:rsid w:val="24161850"/>
    <w:rsid w:val="2428462A"/>
    <w:rsid w:val="24320BB1"/>
    <w:rsid w:val="243BC0BF"/>
    <w:rsid w:val="2446643E"/>
    <w:rsid w:val="2446D934"/>
    <w:rsid w:val="245C9C5B"/>
    <w:rsid w:val="246448DC"/>
    <w:rsid w:val="247D3671"/>
    <w:rsid w:val="24829802"/>
    <w:rsid w:val="2482EB3A"/>
    <w:rsid w:val="248A404D"/>
    <w:rsid w:val="2495C65B"/>
    <w:rsid w:val="249D2FF3"/>
    <w:rsid w:val="24A7AED5"/>
    <w:rsid w:val="24B4F68F"/>
    <w:rsid w:val="24C0E62A"/>
    <w:rsid w:val="24C6A346"/>
    <w:rsid w:val="24C7AA9C"/>
    <w:rsid w:val="24D4DD0D"/>
    <w:rsid w:val="24D95A69"/>
    <w:rsid w:val="24EB04F4"/>
    <w:rsid w:val="24EE2CA8"/>
    <w:rsid w:val="24F1FFF8"/>
    <w:rsid w:val="24F84A1E"/>
    <w:rsid w:val="24FA83FB"/>
    <w:rsid w:val="24FF36C9"/>
    <w:rsid w:val="2508F454"/>
    <w:rsid w:val="250AA276"/>
    <w:rsid w:val="250E6CAF"/>
    <w:rsid w:val="251258CB"/>
    <w:rsid w:val="25135CE1"/>
    <w:rsid w:val="2516AC48"/>
    <w:rsid w:val="2518146B"/>
    <w:rsid w:val="251E5E0B"/>
    <w:rsid w:val="251FEF87"/>
    <w:rsid w:val="25273185"/>
    <w:rsid w:val="25327138"/>
    <w:rsid w:val="2546EE24"/>
    <w:rsid w:val="25793250"/>
    <w:rsid w:val="257BEDD6"/>
    <w:rsid w:val="25927B70"/>
    <w:rsid w:val="259D7D90"/>
    <w:rsid w:val="25AD950A"/>
    <w:rsid w:val="25B4B3B5"/>
    <w:rsid w:val="25D8EB0F"/>
    <w:rsid w:val="25E2747F"/>
    <w:rsid w:val="25E90289"/>
    <w:rsid w:val="25EBB5BC"/>
    <w:rsid w:val="2616DBC3"/>
    <w:rsid w:val="261E9A39"/>
    <w:rsid w:val="262C493B"/>
    <w:rsid w:val="263082B3"/>
    <w:rsid w:val="26562B22"/>
    <w:rsid w:val="26633DF0"/>
    <w:rsid w:val="2666DF94"/>
    <w:rsid w:val="266748F7"/>
    <w:rsid w:val="26696B89"/>
    <w:rsid w:val="267052D9"/>
    <w:rsid w:val="26709ADA"/>
    <w:rsid w:val="26783BCD"/>
    <w:rsid w:val="268831E5"/>
    <w:rsid w:val="268E6655"/>
    <w:rsid w:val="2698D2FF"/>
    <w:rsid w:val="269C9AC1"/>
    <w:rsid w:val="26A6C886"/>
    <w:rsid w:val="26A896E5"/>
    <w:rsid w:val="26AEA85E"/>
    <w:rsid w:val="26B516F7"/>
    <w:rsid w:val="26B8E951"/>
    <w:rsid w:val="26CABBA0"/>
    <w:rsid w:val="26CF62B1"/>
    <w:rsid w:val="26ED5B03"/>
    <w:rsid w:val="26F73C91"/>
    <w:rsid w:val="27055470"/>
    <w:rsid w:val="2706EF64"/>
    <w:rsid w:val="271F53F3"/>
    <w:rsid w:val="27228E0C"/>
    <w:rsid w:val="27241E0C"/>
    <w:rsid w:val="272894ED"/>
    <w:rsid w:val="2735474A"/>
    <w:rsid w:val="273A9095"/>
    <w:rsid w:val="273FF8FD"/>
    <w:rsid w:val="27442B42"/>
    <w:rsid w:val="274A188E"/>
    <w:rsid w:val="2750A2D7"/>
    <w:rsid w:val="27530895"/>
    <w:rsid w:val="275EED6E"/>
    <w:rsid w:val="275F0A14"/>
    <w:rsid w:val="275F2836"/>
    <w:rsid w:val="27639208"/>
    <w:rsid w:val="276BBADC"/>
    <w:rsid w:val="27864E11"/>
    <w:rsid w:val="278D0D2D"/>
    <w:rsid w:val="279EC495"/>
    <w:rsid w:val="27A0D2FE"/>
    <w:rsid w:val="27A5CB2C"/>
    <w:rsid w:val="27A8A382"/>
    <w:rsid w:val="27B2C1F3"/>
    <w:rsid w:val="27B2F885"/>
    <w:rsid w:val="27BF0257"/>
    <w:rsid w:val="27D53126"/>
    <w:rsid w:val="27EA3CB1"/>
    <w:rsid w:val="27EC81AC"/>
    <w:rsid w:val="27F7696B"/>
    <w:rsid w:val="27F7B8E2"/>
    <w:rsid w:val="27FC77C4"/>
    <w:rsid w:val="28046B26"/>
    <w:rsid w:val="281037B9"/>
    <w:rsid w:val="282D2D15"/>
    <w:rsid w:val="2830C3F7"/>
    <w:rsid w:val="2840CFDE"/>
    <w:rsid w:val="2852D584"/>
    <w:rsid w:val="287867C8"/>
    <w:rsid w:val="28826DC9"/>
    <w:rsid w:val="288669D8"/>
    <w:rsid w:val="28973F0D"/>
    <w:rsid w:val="28A78958"/>
    <w:rsid w:val="28A87C85"/>
    <w:rsid w:val="28BA5390"/>
    <w:rsid w:val="28BC8D6D"/>
    <w:rsid w:val="28CC7216"/>
    <w:rsid w:val="28D24626"/>
    <w:rsid w:val="28D52097"/>
    <w:rsid w:val="28D767AD"/>
    <w:rsid w:val="28DFF06C"/>
    <w:rsid w:val="28E235DC"/>
    <w:rsid w:val="28E29CC8"/>
    <w:rsid w:val="28E77C86"/>
    <w:rsid w:val="28E863FB"/>
    <w:rsid w:val="28EE95B1"/>
    <w:rsid w:val="28FE10F7"/>
    <w:rsid w:val="2914FDF6"/>
    <w:rsid w:val="29173D15"/>
    <w:rsid w:val="291F9C94"/>
    <w:rsid w:val="29262859"/>
    <w:rsid w:val="292A46EA"/>
    <w:rsid w:val="292B8B0A"/>
    <w:rsid w:val="2934E2CE"/>
    <w:rsid w:val="293F4AFF"/>
    <w:rsid w:val="2947D87A"/>
    <w:rsid w:val="2956C160"/>
    <w:rsid w:val="2966F068"/>
    <w:rsid w:val="296CA507"/>
    <w:rsid w:val="29821956"/>
    <w:rsid w:val="298DA665"/>
    <w:rsid w:val="29A31198"/>
    <w:rsid w:val="29A7A764"/>
    <w:rsid w:val="29A8CF7D"/>
    <w:rsid w:val="29AA3043"/>
    <w:rsid w:val="29C15866"/>
    <w:rsid w:val="29C2AB59"/>
    <w:rsid w:val="29CC0873"/>
    <w:rsid w:val="29E0F65D"/>
    <w:rsid w:val="29EE5251"/>
    <w:rsid w:val="29FA8602"/>
    <w:rsid w:val="29FBC3EA"/>
    <w:rsid w:val="2A03A974"/>
    <w:rsid w:val="2A09A062"/>
    <w:rsid w:val="2A0F9309"/>
    <w:rsid w:val="2A1915CC"/>
    <w:rsid w:val="2A316271"/>
    <w:rsid w:val="2A32307B"/>
    <w:rsid w:val="2A345DA5"/>
    <w:rsid w:val="2A3D0DA2"/>
    <w:rsid w:val="2A3D5C7A"/>
    <w:rsid w:val="2A48DDCC"/>
    <w:rsid w:val="2A494514"/>
    <w:rsid w:val="2A5068F0"/>
    <w:rsid w:val="2A522A9C"/>
    <w:rsid w:val="2A549F28"/>
    <w:rsid w:val="2A5D47CD"/>
    <w:rsid w:val="2A6519CD"/>
    <w:rsid w:val="2A8CEB30"/>
    <w:rsid w:val="2A9409B1"/>
    <w:rsid w:val="2A991B45"/>
    <w:rsid w:val="2A999D18"/>
    <w:rsid w:val="2AA7C230"/>
    <w:rsid w:val="2AB114B2"/>
    <w:rsid w:val="2AB9C750"/>
    <w:rsid w:val="2AC24577"/>
    <w:rsid w:val="2ACD1BC7"/>
    <w:rsid w:val="2ACF5845"/>
    <w:rsid w:val="2AD1226E"/>
    <w:rsid w:val="2AD1C0BD"/>
    <w:rsid w:val="2AD6DB6D"/>
    <w:rsid w:val="2AE2D791"/>
    <w:rsid w:val="2AFC3921"/>
    <w:rsid w:val="2B009C91"/>
    <w:rsid w:val="2B0A5345"/>
    <w:rsid w:val="2B1921E3"/>
    <w:rsid w:val="2B1A7C2E"/>
    <w:rsid w:val="2B23468C"/>
    <w:rsid w:val="2B3C829D"/>
    <w:rsid w:val="2B4A58DD"/>
    <w:rsid w:val="2B5A4F94"/>
    <w:rsid w:val="2B64C55A"/>
    <w:rsid w:val="2B70014C"/>
    <w:rsid w:val="2B8C7991"/>
    <w:rsid w:val="2BA17DA6"/>
    <w:rsid w:val="2BAB105C"/>
    <w:rsid w:val="2BAF546C"/>
    <w:rsid w:val="2BBAB09B"/>
    <w:rsid w:val="2BBFE877"/>
    <w:rsid w:val="2BC4F6D0"/>
    <w:rsid w:val="2BC60F95"/>
    <w:rsid w:val="2BCB1D92"/>
    <w:rsid w:val="2BD18434"/>
    <w:rsid w:val="2BD2A5D2"/>
    <w:rsid w:val="2BEB8533"/>
    <w:rsid w:val="2BED3570"/>
    <w:rsid w:val="2BF558E9"/>
    <w:rsid w:val="2BFBD33F"/>
    <w:rsid w:val="2BFFD625"/>
    <w:rsid w:val="2C022872"/>
    <w:rsid w:val="2C1A97F5"/>
    <w:rsid w:val="2C22C864"/>
    <w:rsid w:val="2C25A116"/>
    <w:rsid w:val="2C40158A"/>
    <w:rsid w:val="2C47B21D"/>
    <w:rsid w:val="2C558186"/>
    <w:rsid w:val="2C5E9D01"/>
    <w:rsid w:val="2C7E0EFE"/>
    <w:rsid w:val="2C98725F"/>
    <w:rsid w:val="2C98F432"/>
    <w:rsid w:val="2C9AC532"/>
    <w:rsid w:val="2CA61D2B"/>
    <w:rsid w:val="2CAC077F"/>
    <w:rsid w:val="2CB24E65"/>
    <w:rsid w:val="2CB571D2"/>
    <w:rsid w:val="2CB973BD"/>
    <w:rsid w:val="2CBCAE75"/>
    <w:rsid w:val="2CC979C8"/>
    <w:rsid w:val="2CCD711B"/>
    <w:rsid w:val="2CD06EF0"/>
    <w:rsid w:val="2CD0CEDB"/>
    <w:rsid w:val="2CD61005"/>
    <w:rsid w:val="2CDAFF5A"/>
    <w:rsid w:val="2CF8C31C"/>
    <w:rsid w:val="2D017293"/>
    <w:rsid w:val="2D0E7693"/>
    <w:rsid w:val="2D199ED1"/>
    <w:rsid w:val="2D1DFBF0"/>
    <w:rsid w:val="2D24F238"/>
    <w:rsid w:val="2D2DBF37"/>
    <w:rsid w:val="2D36D4D6"/>
    <w:rsid w:val="2D3A5574"/>
    <w:rsid w:val="2D3A8845"/>
    <w:rsid w:val="2D3F32BB"/>
    <w:rsid w:val="2D4F5A28"/>
    <w:rsid w:val="2D539737"/>
    <w:rsid w:val="2D56E5A3"/>
    <w:rsid w:val="2D5FED94"/>
    <w:rsid w:val="2D72AF4F"/>
    <w:rsid w:val="2D76A2E1"/>
    <w:rsid w:val="2D7CB3D4"/>
    <w:rsid w:val="2D7EFD8B"/>
    <w:rsid w:val="2D8F421F"/>
    <w:rsid w:val="2D931B26"/>
    <w:rsid w:val="2D99729E"/>
    <w:rsid w:val="2DA1FF7A"/>
    <w:rsid w:val="2DA4F476"/>
    <w:rsid w:val="2DAA7AA4"/>
    <w:rsid w:val="2DB0835D"/>
    <w:rsid w:val="2DD3F5C9"/>
    <w:rsid w:val="2DD9640D"/>
    <w:rsid w:val="2DF146B0"/>
    <w:rsid w:val="2DF4A56B"/>
    <w:rsid w:val="2DF8470F"/>
    <w:rsid w:val="2DFF0C7C"/>
    <w:rsid w:val="2E10734D"/>
    <w:rsid w:val="2E174713"/>
    <w:rsid w:val="2E1F8276"/>
    <w:rsid w:val="2E254491"/>
    <w:rsid w:val="2E276723"/>
    <w:rsid w:val="2E34CFA0"/>
    <w:rsid w:val="2E44C5E2"/>
    <w:rsid w:val="2E72D9E4"/>
    <w:rsid w:val="2E74CE61"/>
    <w:rsid w:val="2E761982"/>
    <w:rsid w:val="2E8AC483"/>
    <w:rsid w:val="2E94C989"/>
    <w:rsid w:val="2E968559"/>
    <w:rsid w:val="2EAF43DE"/>
    <w:rsid w:val="2EB709CA"/>
    <w:rsid w:val="2EB968CA"/>
    <w:rsid w:val="2EC4EAFE"/>
    <w:rsid w:val="2ED002ED"/>
    <w:rsid w:val="2ED0D7CE"/>
    <w:rsid w:val="2ED9DD1E"/>
    <w:rsid w:val="2EDBF95F"/>
    <w:rsid w:val="2EDFACCE"/>
    <w:rsid w:val="2EE43A1D"/>
    <w:rsid w:val="2EF43ACD"/>
    <w:rsid w:val="2EF99A5C"/>
    <w:rsid w:val="2EFC3721"/>
    <w:rsid w:val="2F01B6FE"/>
    <w:rsid w:val="2F08F6E1"/>
    <w:rsid w:val="2F0A4D0F"/>
    <w:rsid w:val="2F0B8452"/>
    <w:rsid w:val="2F1D56A1"/>
    <w:rsid w:val="2F2901D2"/>
    <w:rsid w:val="2F29CE60"/>
    <w:rsid w:val="2F36AD3D"/>
    <w:rsid w:val="2F4D85E9"/>
    <w:rsid w:val="2F50DC51"/>
    <w:rsid w:val="2F540E17"/>
    <w:rsid w:val="2F716EF1"/>
    <w:rsid w:val="2F8EF103"/>
    <w:rsid w:val="2F8EFA1F"/>
    <w:rsid w:val="2FA093C1"/>
    <w:rsid w:val="2FA43105"/>
    <w:rsid w:val="2FA7E8D4"/>
    <w:rsid w:val="2FB33AF1"/>
    <w:rsid w:val="2FBDA5C3"/>
    <w:rsid w:val="2FD14B2D"/>
    <w:rsid w:val="2FE34D93"/>
    <w:rsid w:val="2FFC7594"/>
    <w:rsid w:val="2FFE5EDA"/>
    <w:rsid w:val="3003B117"/>
    <w:rsid w:val="30086BDC"/>
    <w:rsid w:val="300B484F"/>
    <w:rsid w:val="300BF92D"/>
    <w:rsid w:val="3014E9D3"/>
    <w:rsid w:val="30182D08"/>
    <w:rsid w:val="301AB226"/>
    <w:rsid w:val="30206FE1"/>
    <w:rsid w:val="302C9AA0"/>
    <w:rsid w:val="3041F1ED"/>
    <w:rsid w:val="304A1820"/>
    <w:rsid w:val="3055E4B3"/>
    <w:rsid w:val="3058D54F"/>
    <w:rsid w:val="30599822"/>
    <w:rsid w:val="30644E0B"/>
    <w:rsid w:val="3071AE35"/>
    <w:rsid w:val="307572B7"/>
    <w:rsid w:val="307B5A51"/>
    <w:rsid w:val="307E4AED"/>
    <w:rsid w:val="30800282"/>
    <w:rsid w:val="308E70C0"/>
    <w:rsid w:val="309696F3"/>
    <w:rsid w:val="3097B474"/>
    <w:rsid w:val="30A1840D"/>
    <w:rsid w:val="30A7785A"/>
    <w:rsid w:val="30AA3A42"/>
    <w:rsid w:val="30ACA935"/>
    <w:rsid w:val="30C14228"/>
    <w:rsid w:val="30C4627F"/>
    <w:rsid w:val="30C6989B"/>
    <w:rsid w:val="30CF5115"/>
    <w:rsid w:val="30D4B560"/>
    <w:rsid w:val="30D90963"/>
    <w:rsid w:val="30DB69DF"/>
    <w:rsid w:val="30DE44D6"/>
    <w:rsid w:val="30ECC1E2"/>
    <w:rsid w:val="30EF3131"/>
    <w:rsid w:val="30F3874F"/>
    <w:rsid w:val="30FB0F33"/>
    <w:rsid w:val="310606E5"/>
    <w:rsid w:val="31065B99"/>
    <w:rsid w:val="31169475"/>
    <w:rsid w:val="311E0052"/>
    <w:rsid w:val="3129AAE4"/>
    <w:rsid w:val="312AA0A1"/>
    <w:rsid w:val="313004D3"/>
    <w:rsid w:val="3132F9CF"/>
    <w:rsid w:val="313F2369"/>
    <w:rsid w:val="3144D6B6"/>
    <w:rsid w:val="3148E0F4"/>
    <w:rsid w:val="3149E50F"/>
    <w:rsid w:val="314EB504"/>
    <w:rsid w:val="315D9511"/>
    <w:rsid w:val="3179069F"/>
    <w:rsid w:val="317A7FD5"/>
    <w:rsid w:val="317C8982"/>
    <w:rsid w:val="31891BA2"/>
    <w:rsid w:val="318A29CF"/>
    <w:rsid w:val="318B81FF"/>
    <w:rsid w:val="3192E920"/>
    <w:rsid w:val="31985188"/>
    <w:rsid w:val="319F03EC"/>
    <w:rsid w:val="31B48E7F"/>
    <w:rsid w:val="31B7687B"/>
    <w:rsid w:val="31BE203A"/>
    <w:rsid w:val="31C03C51"/>
    <w:rsid w:val="31C1927F"/>
    <w:rsid w:val="31C4AC5B"/>
    <w:rsid w:val="31C58E8E"/>
    <w:rsid w:val="31D55D0C"/>
    <w:rsid w:val="31D6D1E2"/>
    <w:rsid w:val="31EBDF88"/>
    <w:rsid w:val="31F0CF20"/>
    <w:rsid w:val="31FC1524"/>
    <w:rsid w:val="31FF95EC"/>
    <w:rsid w:val="3203495B"/>
    <w:rsid w:val="321792F0"/>
    <w:rsid w:val="321B4367"/>
    <w:rsid w:val="32218AC2"/>
    <w:rsid w:val="3226EDF9"/>
    <w:rsid w:val="32336F06"/>
    <w:rsid w:val="32487751"/>
    <w:rsid w:val="324DAF2D"/>
    <w:rsid w:val="32514C71"/>
    <w:rsid w:val="325C0F0D"/>
    <w:rsid w:val="326F8B1E"/>
    <w:rsid w:val="3273D5A9"/>
    <w:rsid w:val="327832C8"/>
    <w:rsid w:val="3282BE33"/>
    <w:rsid w:val="3284CB20"/>
    <w:rsid w:val="32910BAE"/>
    <w:rsid w:val="329B190C"/>
    <w:rsid w:val="32A4AB3C"/>
    <w:rsid w:val="32A5B6AF"/>
    <w:rsid w:val="32A927F9"/>
    <w:rsid w:val="32B4BDFA"/>
    <w:rsid w:val="32B84E8B"/>
    <w:rsid w:val="32BD29B7"/>
    <w:rsid w:val="32D0C605"/>
    <w:rsid w:val="32D555F5"/>
    <w:rsid w:val="32DC0C8F"/>
    <w:rsid w:val="32DCE411"/>
    <w:rsid w:val="32E37ECE"/>
    <w:rsid w:val="32E7650E"/>
    <w:rsid w:val="32F60597"/>
    <w:rsid w:val="330E8412"/>
    <w:rsid w:val="331724BB"/>
    <w:rsid w:val="331A56DD"/>
    <w:rsid w:val="3333B546"/>
    <w:rsid w:val="333EB455"/>
    <w:rsid w:val="33527665"/>
    <w:rsid w:val="3354D34A"/>
    <w:rsid w:val="337437F5"/>
    <w:rsid w:val="3392883B"/>
    <w:rsid w:val="3396104F"/>
    <w:rsid w:val="339FB56A"/>
    <w:rsid w:val="33BF2C23"/>
    <w:rsid w:val="33C093EA"/>
    <w:rsid w:val="33CB1BBE"/>
    <w:rsid w:val="33CB6ECC"/>
    <w:rsid w:val="33D6633E"/>
    <w:rsid w:val="33D6BE72"/>
    <w:rsid w:val="33DA87B0"/>
    <w:rsid w:val="33DB0067"/>
    <w:rsid w:val="33E05205"/>
    <w:rsid w:val="33FA81B8"/>
    <w:rsid w:val="33FDED26"/>
    <w:rsid w:val="34043842"/>
    <w:rsid w:val="3416E1B7"/>
    <w:rsid w:val="342536FF"/>
    <w:rsid w:val="342BC34A"/>
    <w:rsid w:val="342E36CF"/>
    <w:rsid w:val="34319B66"/>
    <w:rsid w:val="3432274B"/>
    <w:rsid w:val="34426603"/>
    <w:rsid w:val="3446F098"/>
    <w:rsid w:val="344E29A4"/>
    <w:rsid w:val="345209AC"/>
    <w:rsid w:val="34700595"/>
    <w:rsid w:val="3470ED0A"/>
    <w:rsid w:val="34785EC3"/>
    <w:rsid w:val="347D9F67"/>
    <w:rsid w:val="34938635"/>
    <w:rsid w:val="349706D3"/>
    <w:rsid w:val="34AA93F7"/>
    <w:rsid w:val="34D9A081"/>
    <w:rsid w:val="34DBFDC2"/>
    <w:rsid w:val="34DC5FC8"/>
    <w:rsid w:val="34E481C5"/>
    <w:rsid w:val="34EE2349"/>
    <w:rsid w:val="34F09A8F"/>
    <w:rsid w:val="34F498E3"/>
    <w:rsid w:val="350390C1"/>
    <w:rsid w:val="3504ABA1"/>
    <w:rsid w:val="3509B7DF"/>
    <w:rsid w:val="350C1103"/>
    <w:rsid w:val="350F28DD"/>
    <w:rsid w:val="35109536"/>
    <w:rsid w:val="351192D1"/>
    <w:rsid w:val="351750B6"/>
    <w:rsid w:val="3523B061"/>
    <w:rsid w:val="353A89AC"/>
    <w:rsid w:val="353FC188"/>
    <w:rsid w:val="355116C0"/>
    <w:rsid w:val="355B74DF"/>
    <w:rsid w:val="356FFC63"/>
    <w:rsid w:val="3573143D"/>
    <w:rsid w:val="35789274"/>
    <w:rsid w:val="359813C5"/>
    <w:rsid w:val="35A432F1"/>
    <w:rsid w:val="35A8C678"/>
    <w:rsid w:val="35AA2E15"/>
    <w:rsid w:val="35AACC64"/>
    <w:rsid w:val="35B343B4"/>
    <w:rsid w:val="35B8AB21"/>
    <w:rsid w:val="35C3D720"/>
    <w:rsid w:val="35D00615"/>
    <w:rsid w:val="35D5D99F"/>
    <w:rsid w:val="35D7C9E6"/>
    <w:rsid w:val="35DA9BC1"/>
    <w:rsid w:val="35EEAEEE"/>
    <w:rsid w:val="35FB6C69"/>
    <w:rsid w:val="35FF0DE3"/>
    <w:rsid w:val="35FFF8EF"/>
    <w:rsid w:val="360AEE86"/>
    <w:rsid w:val="3625C7A1"/>
    <w:rsid w:val="362A8DF9"/>
    <w:rsid w:val="362BE090"/>
    <w:rsid w:val="362CC3A0"/>
    <w:rsid w:val="36300E75"/>
    <w:rsid w:val="3630C6B0"/>
    <w:rsid w:val="36348771"/>
    <w:rsid w:val="364BF1E3"/>
    <w:rsid w:val="364EA9D2"/>
    <w:rsid w:val="36502D76"/>
    <w:rsid w:val="3652E1C9"/>
    <w:rsid w:val="36771E65"/>
    <w:rsid w:val="36876ACB"/>
    <w:rsid w:val="3691C7C5"/>
    <w:rsid w:val="36C307DB"/>
    <w:rsid w:val="36CAB7F8"/>
    <w:rsid w:val="36DE05F4"/>
    <w:rsid w:val="36EDA878"/>
    <w:rsid w:val="36F89B6E"/>
    <w:rsid w:val="36FEB53A"/>
    <w:rsid w:val="37146090"/>
    <w:rsid w:val="371E251C"/>
    <w:rsid w:val="3720492A"/>
    <w:rsid w:val="37213CF6"/>
    <w:rsid w:val="3734785E"/>
    <w:rsid w:val="37376DB6"/>
    <w:rsid w:val="3740056D"/>
    <w:rsid w:val="3742DE1F"/>
    <w:rsid w:val="37441C07"/>
    <w:rsid w:val="37463603"/>
    <w:rsid w:val="374F08DE"/>
    <w:rsid w:val="37562F56"/>
    <w:rsid w:val="3757EB26"/>
    <w:rsid w:val="375E0FCD"/>
    <w:rsid w:val="376A711E"/>
    <w:rsid w:val="376FB1C2"/>
    <w:rsid w:val="3774FB0D"/>
    <w:rsid w:val="377CCBED"/>
    <w:rsid w:val="377E09D5"/>
    <w:rsid w:val="37909B36"/>
    <w:rsid w:val="3792C804"/>
    <w:rsid w:val="3799748C"/>
    <w:rsid w:val="37A5ABCE"/>
    <w:rsid w:val="37AD71EA"/>
    <w:rsid w:val="37B16DF9"/>
    <w:rsid w:val="37B52383"/>
    <w:rsid w:val="37CCEA1F"/>
    <w:rsid w:val="37D968B5"/>
    <w:rsid w:val="37DEBC6E"/>
    <w:rsid w:val="37DF00D8"/>
    <w:rsid w:val="38032D9A"/>
    <w:rsid w:val="3803A52C"/>
    <w:rsid w:val="380525D8"/>
    <w:rsid w:val="381573E4"/>
    <w:rsid w:val="38197A8B"/>
    <w:rsid w:val="381AB38D"/>
    <w:rsid w:val="381FE12D"/>
    <w:rsid w:val="382158BD"/>
    <w:rsid w:val="3822F6EC"/>
    <w:rsid w:val="382F1CEF"/>
    <w:rsid w:val="3834FC0C"/>
    <w:rsid w:val="383988BC"/>
    <w:rsid w:val="383ED59E"/>
    <w:rsid w:val="38403127"/>
    <w:rsid w:val="3843D903"/>
    <w:rsid w:val="3844C40F"/>
    <w:rsid w:val="38577C52"/>
    <w:rsid w:val="38666998"/>
    <w:rsid w:val="38674455"/>
    <w:rsid w:val="386A077B"/>
    <w:rsid w:val="386B2E6F"/>
    <w:rsid w:val="38731BF5"/>
    <w:rsid w:val="387A6657"/>
    <w:rsid w:val="38817408"/>
    <w:rsid w:val="3888CFF2"/>
    <w:rsid w:val="3896418B"/>
    <w:rsid w:val="38B5291F"/>
    <w:rsid w:val="38B61CEB"/>
    <w:rsid w:val="38D64FA0"/>
    <w:rsid w:val="38D87AAF"/>
    <w:rsid w:val="38DEFCFC"/>
    <w:rsid w:val="38EA26E0"/>
    <w:rsid w:val="38ED7EC4"/>
    <w:rsid w:val="38F7AC89"/>
    <w:rsid w:val="38F9B275"/>
    <w:rsid w:val="38FD00E1"/>
    <w:rsid w:val="390428DA"/>
    <w:rsid w:val="39052834"/>
    <w:rsid w:val="3912219C"/>
    <w:rsid w:val="391CA054"/>
    <w:rsid w:val="3921044A"/>
    <w:rsid w:val="3930063A"/>
    <w:rsid w:val="393940FC"/>
    <w:rsid w:val="393FB0BA"/>
    <w:rsid w:val="39430779"/>
    <w:rsid w:val="39535EA1"/>
    <w:rsid w:val="395E8CBB"/>
    <w:rsid w:val="396B3F9E"/>
    <w:rsid w:val="39736992"/>
    <w:rsid w:val="397519CF"/>
    <w:rsid w:val="39768628"/>
    <w:rsid w:val="39808BB4"/>
    <w:rsid w:val="39A350D9"/>
    <w:rsid w:val="39A589C0"/>
    <w:rsid w:val="39AC40E0"/>
    <w:rsid w:val="39BB4A46"/>
    <w:rsid w:val="39BB7425"/>
    <w:rsid w:val="39C91794"/>
    <w:rsid w:val="39D5DC85"/>
    <w:rsid w:val="39E16439"/>
    <w:rsid w:val="39E536C5"/>
    <w:rsid w:val="39E7C2E4"/>
    <w:rsid w:val="39EF99A0"/>
    <w:rsid w:val="3A258B03"/>
    <w:rsid w:val="3A315336"/>
    <w:rsid w:val="3A35A954"/>
    <w:rsid w:val="3A3A399B"/>
    <w:rsid w:val="3A3F9D71"/>
    <w:rsid w:val="3A40407C"/>
    <w:rsid w:val="3A4394C4"/>
    <w:rsid w:val="3A49CAB0"/>
    <w:rsid w:val="3A4B9875"/>
    <w:rsid w:val="3A58E274"/>
    <w:rsid w:val="3A61C41D"/>
    <w:rsid w:val="3A6674D0"/>
    <w:rsid w:val="3A6B2F95"/>
    <w:rsid w:val="3A7A058B"/>
    <w:rsid w:val="3A9E2164"/>
    <w:rsid w:val="3AA3AA09"/>
    <w:rsid w:val="3AA52E76"/>
    <w:rsid w:val="3AAA79B2"/>
    <w:rsid w:val="3AAB8069"/>
    <w:rsid w:val="3AAE6CCF"/>
    <w:rsid w:val="3AB16CBF"/>
    <w:rsid w:val="3AB98A00"/>
    <w:rsid w:val="3ABEFC7A"/>
    <w:rsid w:val="3AC3ACA7"/>
    <w:rsid w:val="3AC9BE20"/>
    <w:rsid w:val="3AD43360"/>
    <w:rsid w:val="3ADE017D"/>
    <w:rsid w:val="3ADFDAFA"/>
    <w:rsid w:val="3AE41F0A"/>
    <w:rsid w:val="3AE804EE"/>
    <w:rsid w:val="3AF34D93"/>
    <w:rsid w:val="3AF7C1D3"/>
    <w:rsid w:val="3B0299A4"/>
    <w:rsid w:val="3B0F6471"/>
    <w:rsid w:val="3B21D255"/>
    <w:rsid w:val="3B36A399"/>
    <w:rsid w:val="3B36A438"/>
    <w:rsid w:val="3B399ECD"/>
    <w:rsid w:val="3B454422"/>
    <w:rsid w:val="3B4576F3"/>
    <w:rsid w:val="3B4E179C"/>
    <w:rsid w:val="3B538C5B"/>
    <w:rsid w:val="3B5952EF"/>
    <w:rsid w:val="3B5F9F30"/>
    <w:rsid w:val="3B622669"/>
    <w:rsid w:val="3B6F371C"/>
    <w:rsid w:val="3B723250"/>
    <w:rsid w:val="3BBFAD42"/>
    <w:rsid w:val="3BC6E409"/>
    <w:rsid w:val="3BC819FA"/>
    <w:rsid w:val="3BC8AC17"/>
    <w:rsid w:val="3BD2CF44"/>
    <w:rsid w:val="3BD6EFF0"/>
    <w:rsid w:val="3BE2A8F9"/>
    <w:rsid w:val="3BE7E567"/>
    <w:rsid w:val="3BEACD11"/>
    <w:rsid w:val="3BF51B13"/>
    <w:rsid w:val="3C0C4D77"/>
    <w:rsid w:val="3C0D104A"/>
    <w:rsid w:val="3C0EC543"/>
    <w:rsid w:val="3C0FB6CA"/>
    <w:rsid w:val="3C100546"/>
    <w:rsid w:val="3C2099AD"/>
    <w:rsid w:val="3C23A194"/>
    <w:rsid w:val="3C24844D"/>
    <w:rsid w:val="3C24D445"/>
    <w:rsid w:val="3C360725"/>
    <w:rsid w:val="3C47AAD9"/>
    <w:rsid w:val="3C47DDAA"/>
    <w:rsid w:val="3C519DD6"/>
    <w:rsid w:val="3C5BE626"/>
    <w:rsid w:val="3C655DCB"/>
    <w:rsid w:val="3C666362"/>
    <w:rsid w:val="3C6AFE84"/>
    <w:rsid w:val="3C724E17"/>
    <w:rsid w:val="3C7AA4A4"/>
    <w:rsid w:val="3C7CE6FE"/>
    <w:rsid w:val="3C858A1E"/>
    <w:rsid w:val="3C90D7A9"/>
    <w:rsid w:val="3C9921DA"/>
    <w:rsid w:val="3C9A5B62"/>
    <w:rsid w:val="3C9C6D0B"/>
    <w:rsid w:val="3C9F18C8"/>
    <w:rsid w:val="3CA084C5"/>
    <w:rsid w:val="3CB2947D"/>
    <w:rsid w:val="3CD7523C"/>
    <w:rsid w:val="3CE50BD6"/>
    <w:rsid w:val="3CF25390"/>
    <w:rsid w:val="3CF2CCE6"/>
    <w:rsid w:val="3CFCA45D"/>
    <w:rsid w:val="3D06D2C1"/>
    <w:rsid w:val="3D136F79"/>
    <w:rsid w:val="3D184B01"/>
    <w:rsid w:val="3D21E825"/>
    <w:rsid w:val="3D4DE92C"/>
    <w:rsid w:val="3D4FC7DA"/>
    <w:rsid w:val="3D5CC67F"/>
    <w:rsid w:val="3D6C17E6"/>
    <w:rsid w:val="3D74C08B"/>
    <w:rsid w:val="3D77BF80"/>
    <w:rsid w:val="3D8ED2F9"/>
    <w:rsid w:val="3D92703D"/>
    <w:rsid w:val="3DC93B13"/>
    <w:rsid w:val="3DD9382C"/>
    <w:rsid w:val="3DDEEF10"/>
    <w:rsid w:val="3DF3FA9B"/>
    <w:rsid w:val="3E000E90"/>
    <w:rsid w:val="3E0D0557"/>
    <w:rsid w:val="3E21FED4"/>
    <w:rsid w:val="3E2ABC7F"/>
    <w:rsid w:val="3E366595"/>
    <w:rsid w:val="3E6594FD"/>
    <w:rsid w:val="3E6598BE"/>
    <w:rsid w:val="3E68B8EB"/>
    <w:rsid w:val="3E6C3231"/>
    <w:rsid w:val="3E6F3A18"/>
    <w:rsid w:val="3E7C67CD"/>
    <w:rsid w:val="3E873385"/>
    <w:rsid w:val="3E8C2BB3"/>
    <w:rsid w:val="3E8D6105"/>
    <w:rsid w:val="3E8DB43D"/>
    <w:rsid w:val="3E90FEE8"/>
    <w:rsid w:val="3E9729C7"/>
    <w:rsid w:val="3EA7B17B"/>
    <w:rsid w:val="3EB2F77F"/>
    <w:rsid w:val="3EB5B5D0"/>
    <w:rsid w:val="3EB8E796"/>
    <w:rsid w:val="3EC12854"/>
    <w:rsid w:val="3EC4E19F"/>
    <w:rsid w:val="3EC64B57"/>
    <w:rsid w:val="3ECCA546"/>
    <w:rsid w:val="3ED0EFD1"/>
    <w:rsid w:val="3F061F43"/>
    <w:rsid w:val="3F0622DA"/>
    <w:rsid w:val="3F0AEB77"/>
    <w:rsid w:val="3F0B40CA"/>
    <w:rsid w:val="3F144796"/>
    <w:rsid w:val="3F1EBBE0"/>
    <w:rsid w:val="3F2DC110"/>
    <w:rsid w:val="3F3F3E0C"/>
    <w:rsid w:val="3F42BD04"/>
    <w:rsid w:val="3F44AC50"/>
    <w:rsid w:val="3F453FAB"/>
    <w:rsid w:val="3F4726D6"/>
    <w:rsid w:val="3F4E47F8"/>
    <w:rsid w:val="3F56A4BD"/>
    <w:rsid w:val="3F62AC18"/>
    <w:rsid w:val="3F639B84"/>
    <w:rsid w:val="3F6F4616"/>
    <w:rsid w:val="3F7D55FE"/>
    <w:rsid w:val="3F909906"/>
    <w:rsid w:val="3FA5A0B2"/>
    <w:rsid w:val="3FCB1650"/>
    <w:rsid w:val="3FD4CC83"/>
    <w:rsid w:val="3FDF6E43"/>
    <w:rsid w:val="3FF40534"/>
    <w:rsid w:val="400A5D5C"/>
    <w:rsid w:val="400D0A14"/>
    <w:rsid w:val="400D901D"/>
    <w:rsid w:val="400DD798"/>
    <w:rsid w:val="4010C1E3"/>
    <w:rsid w:val="40211F5C"/>
    <w:rsid w:val="402DDCD7"/>
    <w:rsid w:val="40312B43"/>
    <w:rsid w:val="403A0796"/>
    <w:rsid w:val="404D0F50"/>
    <w:rsid w:val="40670518"/>
    <w:rsid w:val="4068EBE7"/>
    <w:rsid w:val="40857AF6"/>
    <w:rsid w:val="40882752"/>
    <w:rsid w:val="4096F796"/>
    <w:rsid w:val="40980D77"/>
    <w:rsid w:val="409F1DC9"/>
    <w:rsid w:val="409F989B"/>
    <w:rsid w:val="40A11607"/>
    <w:rsid w:val="40A7D15D"/>
    <w:rsid w:val="40A90AE5"/>
    <w:rsid w:val="40AFDD2F"/>
    <w:rsid w:val="40BAFC7B"/>
    <w:rsid w:val="40E886DD"/>
    <w:rsid w:val="40F44162"/>
    <w:rsid w:val="40FB7A6E"/>
    <w:rsid w:val="41127D98"/>
    <w:rsid w:val="4122DFCD"/>
    <w:rsid w:val="4128AA22"/>
    <w:rsid w:val="41293B38"/>
    <w:rsid w:val="4138678D"/>
    <w:rsid w:val="413AD93A"/>
    <w:rsid w:val="413D77A5"/>
    <w:rsid w:val="413E874E"/>
    <w:rsid w:val="4149CDD8"/>
    <w:rsid w:val="414E05D4"/>
    <w:rsid w:val="4158BDD8"/>
    <w:rsid w:val="416D8F1C"/>
    <w:rsid w:val="418ABE20"/>
    <w:rsid w:val="41B14D09"/>
    <w:rsid w:val="41C8A3C7"/>
    <w:rsid w:val="41D4DB7C"/>
    <w:rsid w:val="41E2A780"/>
    <w:rsid w:val="41EF1BFF"/>
    <w:rsid w:val="41F16C07"/>
    <w:rsid w:val="41F505B4"/>
    <w:rsid w:val="41F83535"/>
    <w:rsid w:val="41FE3C16"/>
    <w:rsid w:val="4208A903"/>
    <w:rsid w:val="42113C5A"/>
    <w:rsid w:val="42215AAB"/>
    <w:rsid w:val="422B3998"/>
    <w:rsid w:val="422C0260"/>
    <w:rsid w:val="42368D74"/>
    <w:rsid w:val="42405A53"/>
    <w:rsid w:val="4248B718"/>
    <w:rsid w:val="424C872D"/>
    <w:rsid w:val="424EF620"/>
    <w:rsid w:val="42524B63"/>
    <w:rsid w:val="4254AABF"/>
    <w:rsid w:val="427D2AE5"/>
    <w:rsid w:val="4282E1C9"/>
    <w:rsid w:val="429EFA4D"/>
    <w:rsid w:val="42A2B21C"/>
    <w:rsid w:val="42A3CCFC"/>
    <w:rsid w:val="42A602A3"/>
    <w:rsid w:val="42AFA8E3"/>
    <w:rsid w:val="42B21832"/>
    <w:rsid w:val="42BA64D4"/>
    <w:rsid w:val="42BB7116"/>
    <w:rsid w:val="42BBDC94"/>
    <w:rsid w:val="42BF3598"/>
    <w:rsid w:val="42C66C5F"/>
    <w:rsid w:val="42C71C47"/>
    <w:rsid w:val="42C7F55E"/>
    <w:rsid w:val="42D1137A"/>
    <w:rsid w:val="42D25BFA"/>
    <w:rsid w:val="42DA124F"/>
    <w:rsid w:val="42DA2CDA"/>
    <w:rsid w:val="42DE32FB"/>
    <w:rsid w:val="42E15232"/>
    <w:rsid w:val="42EB4D26"/>
    <w:rsid w:val="42F28632"/>
    <w:rsid w:val="42FB9F68"/>
    <w:rsid w:val="4301A5C3"/>
    <w:rsid w:val="430B307D"/>
    <w:rsid w:val="432524C9"/>
    <w:rsid w:val="433E8577"/>
    <w:rsid w:val="43482757"/>
    <w:rsid w:val="43531CC4"/>
    <w:rsid w:val="435D5521"/>
    <w:rsid w:val="436A86DA"/>
    <w:rsid w:val="43754A58"/>
    <w:rsid w:val="437566FE"/>
    <w:rsid w:val="4379B189"/>
    <w:rsid w:val="437B3F44"/>
    <w:rsid w:val="438443F5"/>
    <w:rsid w:val="438D1193"/>
    <w:rsid w:val="43ABD333"/>
    <w:rsid w:val="43BA12AC"/>
    <w:rsid w:val="43C01907"/>
    <w:rsid w:val="43C1E5D1"/>
    <w:rsid w:val="43C617EC"/>
    <w:rsid w:val="43D3B820"/>
    <w:rsid w:val="43E6A7F0"/>
    <w:rsid w:val="43ED726A"/>
    <w:rsid w:val="43EEA12E"/>
    <w:rsid w:val="43EFF541"/>
    <w:rsid w:val="43F0D52F"/>
    <w:rsid w:val="43F15246"/>
    <w:rsid w:val="43F2553C"/>
    <w:rsid w:val="4404C2C4"/>
    <w:rsid w:val="441A3137"/>
    <w:rsid w:val="44397FB7"/>
    <w:rsid w:val="444A4A54"/>
    <w:rsid w:val="444E83CC"/>
    <w:rsid w:val="44548988"/>
    <w:rsid w:val="4457734D"/>
    <w:rsid w:val="445CB8AD"/>
    <w:rsid w:val="4461E9B2"/>
    <w:rsid w:val="446784EB"/>
    <w:rsid w:val="44699513"/>
    <w:rsid w:val="4470FA75"/>
    <w:rsid w:val="447BD026"/>
    <w:rsid w:val="447C072D"/>
    <w:rsid w:val="4489B1F9"/>
    <w:rsid w:val="448B218D"/>
    <w:rsid w:val="448E8E20"/>
    <w:rsid w:val="449AC175"/>
    <w:rsid w:val="44A04343"/>
    <w:rsid w:val="44A40EC6"/>
    <w:rsid w:val="44B59875"/>
    <w:rsid w:val="44BE6157"/>
    <w:rsid w:val="44C44C88"/>
    <w:rsid w:val="44C4BCC2"/>
    <w:rsid w:val="44C7BEF7"/>
    <w:rsid w:val="44DA95B8"/>
    <w:rsid w:val="44E1EACB"/>
    <w:rsid w:val="44E39B08"/>
    <w:rsid w:val="44E7180F"/>
    <w:rsid w:val="44EE03EB"/>
    <w:rsid w:val="44F95A98"/>
    <w:rsid w:val="4520E9D6"/>
    <w:rsid w:val="4522C789"/>
    <w:rsid w:val="453396E2"/>
    <w:rsid w:val="4555F4A6"/>
    <w:rsid w:val="4557F3BB"/>
    <w:rsid w:val="455DCC01"/>
    <w:rsid w:val="455F2906"/>
    <w:rsid w:val="4574F424"/>
    <w:rsid w:val="45788DD1"/>
    <w:rsid w:val="4581C433"/>
    <w:rsid w:val="458C8097"/>
    <w:rsid w:val="459C0675"/>
    <w:rsid w:val="459CEAAA"/>
    <w:rsid w:val="459F7E96"/>
    <w:rsid w:val="45A311C8"/>
    <w:rsid w:val="45AA4AD4"/>
    <w:rsid w:val="45AEC1B5"/>
    <w:rsid w:val="45CB292A"/>
    <w:rsid w:val="45D4DB7E"/>
    <w:rsid w:val="45D935FC"/>
    <w:rsid w:val="45DD5F81"/>
    <w:rsid w:val="45FADBE1"/>
    <w:rsid w:val="461E2CEB"/>
    <w:rsid w:val="462631BC"/>
    <w:rsid w:val="4629F51E"/>
    <w:rsid w:val="462BFC2A"/>
    <w:rsid w:val="46322DE0"/>
    <w:rsid w:val="4651A63F"/>
    <w:rsid w:val="46565FE4"/>
    <w:rsid w:val="4663560C"/>
    <w:rsid w:val="46699FAC"/>
    <w:rsid w:val="466D1ECE"/>
    <w:rsid w:val="46711ADD"/>
    <w:rsid w:val="467C7D6E"/>
    <w:rsid w:val="4683BD51"/>
    <w:rsid w:val="468BA61B"/>
    <w:rsid w:val="469EA53F"/>
    <w:rsid w:val="46A72B5D"/>
    <w:rsid w:val="46B175C8"/>
    <w:rsid w:val="46B22B62"/>
    <w:rsid w:val="46BC98D5"/>
    <w:rsid w:val="46BFD62E"/>
    <w:rsid w:val="46C535BD"/>
    <w:rsid w:val="46D5931D"/>
    <w:rsid w:val="46D6EB66"/>
    <w:rsid w:val="46E69B23"/>
    <w:rsid w:val="46E86862"/>
    <w:rsid w:val="46FAA414"/>
    <w:rsid w:val="47033B45"/>
    <w:rsid w:val="470FC4CF"/>
    <w:rsid w:val="472093FE"/>
    <w:rsid w:val="472DB620"/>
    <w:rsid w:val="473BA98C"/>
    <w:rsid w:val="473CB7B9"/>
    <w:rsid w:val="473CF483"/>
    <w:rsid w:val="47456DEE"/>
    <w:rsid w:val="474A772F"/>
    <w:rsid w:val="475872EE"/>
    <w:rsid w:val="47594E4A"/>
    <w:rsid w:val="475A4609"/>
    <w:rsid w:val="475B70DC"/>
    <w:rsid w:val="475D1883"/>
    <w:rsid w:val="47630CD0"/>
    <w:rsid w:val="476E2C1C"/>
    <w:rsid w:val="4774C494"/>
    <w:rsid w:val="478B1ED7"/>
    <w:rsid w:val="47B4DFFB"/>
    <w:rsid w:val="47B5B2C1"/>
    <w:rsid w:val="47BFD037"/>
    <w:rsid w:val="47E2B043"/>
    <w:rsid w:val="47F552B7"/>
    <w:rsid w:val="47FB02C4"/>
    <w:rsid w:val="480953D6"/>
    <w:rsid w:val="480AE76D"/>
    <w:rsid w:val="4813D32D"/>
    <w:rsid w:val="4818B94D"/>
    <w:rsid w:val="481DC845"/>
    <w:rsid w:val="4826E781"/>
    <w:rsid w:val="48293E60"/>
    <w:rsid w:val="48310231"/>
    <w:rsid w:val="4835A4B0"/>
    <w:rsid w:val="484D8E2A"/>
    <w:rsid w:val="485E623F"/>
    <w:rsid w:val="4861826C"/>
    <w:rsid w:val="48816F65"/>
    <w:rsid w:val="488594CD"/>
    <w:rsid w:val="488C7C1D"/>
    <w:rsid w:val="48A28B24"/>
    <w:rsid w:val="48A965C1"/>
    <w:rsid w:val="48CA4C94"/>
    <w:rsid w:val="48E28529"/>
    <w:rsid w:val="48E8B008"/>
    <w:rsid w:val="48F3E523"/>
    <w:rsid w:val="490ABD4E"/>
    <w:rsid w:val="49259F85"/>
    <w:rsid w:val="492C0EA4"/>
    <w:rsid w:val="4939BB8B"/>
    <w:rsid w:val="493EE68A"/>
    <w:rsid w:val="49423988"/>
    <w:rsid w:val="49585D63"/>
    <w:rsid w:val="495A8F49"/>
    <w:rsid w:val="495E14A3"/>
    <w:rsid w:val="49781B7E"/>
    <w:rsid w:val="497EF03F"/>
    <w:rsid w:val="498888EA"/>
    <w:rsid w:val="4989BB9B"/>
    <w:rsid w:val="4990F71E"/>
    <w:rsid w:val="4991C06C"/>
    <w:rsid w:val="4998302A"/>
    <w:rsid w:val="49983F7E"/>
    <w:rsid w:val="49A863AB"/>
    <w:rsid w:val="49B8F1DA"/>
    <w:rsid w:val="49B9E0A7"/>
    <w:rsid w:val="49C7A578"/>
    <w:rsid w:val="49E8DCE2"/>
    <w:rsid w:val="49EAE906"/>
    <w:rsid w:val="49FBE23E"/>
    <w:rsid w:val="49FFEB9F"/>
    <w:rsid w:val="49FFED1B"/>
    <w:rsid w:val="4A0A82C7"/>
    <w:rsid w:val="4A20AFF0"/>
    <w:rsid w:val="4A37F4B9"/>
    <w:rsid w:val="4A44FC7A"/>
    <w:rsid w:val="4A591B3A"/>
    <w:rsid w:val="4A665301"/>
    <w:rsid w:val="4A67EFB4"/>
    <w:rsid w:val="4A6B8ADD"/>
    <w:rsid w:val="4A7013CC"/>
    <w:rsid w:val="4A704A5E"/>
    <w:rsid w:val="4A7169FA"/>
    <w:rsid w:val="4A74A07C"/>
    <w:rsid w:val="4A826523"/>
    <w:rsid w:val="4A88C518"/>
    <w:rsid w:val="4A98A505"/>
    <w:rsid w:val="4AA2860D"/>
    <w:rsid w:val="4AA7A7F0"/>
    <w:rsid w:val="4AA948C0"/>
    <w:rsid w:val="4AB0B49D"/>
    <w:rsid w:val="4AB4A158"/>
    <w:rsid w:val="4ABD1809"/>
    <w:rsid w:val="4ABD4ADA"/>
    <w:rsid w:val="4ABDD0E3"/>
    <w:rsid w:val="4AC7139C"/>
    <w:rsid w:val="4AD21CBD"/>
    <w:rsid w:val="4AD5A892"/>
    <w:rsid w:val="4AE0A0A0"/>
    <w:rsid w:val="4AEA485C"/>
    <w:rsid w:val="4B0E9DD8"/>
    <w:rsid w:val="4B0FDAA0"/>
    <w:rsid w:val="4B186BF5"/>
    <w:rsid w:val="4B1B692B"/>
    <w:rsid w:val="4B1DDEF5"/>
    <w:rsid w:val="4B22DBDF"/>
    <w:rsid w:val="4B26D332"/>
    <w:rsid w:val="4B39D832"/>
    <w:rsid w:val="4B3E15E0"/>
    <w:rsid w:val="4B47CB74"/>
    <w:rsid w:val="4B55A9AB"/>
    <w:rsid w:val="4B5C6F9E"/>
    <w:rsid w:val="4B66C445"/>
    <w:rsid w:val="4B6B59E7"/>
    <w:rsid w:val="4B841386"/>
    <w:rsid w:val="4B97CB84"/>
    <w:rsid w:val="4B9A5463"/>
    <w:rsid w:val="4B9E3E64"/>
    <w:rsid w:val="4BAB12A9"/>
    <w:rsid w:val="4BB11108"/>
    <w:rsid w:val="4BBD019E"/>
    <w:rsid w:val="4BC3186D"/>
    <w:rsid w:val="4BC3AA09"/>
    <w:rsid w:val="4BD483D0"/>
    <w:rsid w:val="4BD58651"/>
    <w:rsid w:val="4BD586F0"/>
    <w:rsid w:val="4BE95514"/>
    <w:rsid w:val="4BFCCFA9"/>
    <w:rsid w:val="4C018152"/>
    <w:rsid w:val="4C0C48D4"/>
    <w:rsid w:val="4C1A7DDF"/>
    <w:rsid w:val="4C1CAF26"/>
    <w:rsid w:val="4C1F9F66"/>
    <w:rsid w:val="4C39928D"/>
    <w:rsid w:val="4C455AEA"/>
    <w:rsid w:val="4C4A7695"/>
    <w:rsid w:val="4C4B4B76"/>
    <w:rsid w:val="4C622C1E"/>
    <w:rsid w:val="4C6842ED"/>
    <w:rsid w:val="4C7D136D"/>
    <w:rsid w:val="4C80DC4F"/>
    <w:rsid w:val="4C8F997E"/>
    <w:rsid w:val="4C904265"/>
    <w:rsid w:val="4C904626"/>
    <w:rsid w:val="4CAED837"/>
    <w:rsid w:val="4CB88AFE"/>
    <w:rsid w:val="4CBB773A"/>
    <w:rsid w:val="4CBF8026"/>
    <w:rsid w:val="4CC36AC6"/>
    <w:rsid w:val="4CC82A1D"/>
    <w:rsid w:val="4CD42F5D"/>
    <w:rsid w:val="4CDCFB61"/>
    <w:rsid w:val="4CE19CC0"/>
    <w:rsid w:val="4CE3F3C9"/>
    <w:rsid w:val="4CEE5162"/>
    <w:rsid w:val="4CFAC8DE"/>
    <w:rsid w:val="4D017DFC"/>
    <w:rsid w:val="4D1CCF4D"/>
    <w:rsid w:val="4D1E1E7A"/>
    <w:rsid w:val="4D21B827"/>
    <w:rsid w:val="4D2864AF"/>
    <w:rsid w:val="4D2DEF99"/>
    <w:rsid w:val="4D330C64"/>
    <w:rsid w:val="4D3AD035"/>
    <w:rsid w:val="4D3D35F3"/>
    <w:rsid w:val="4D4DABB2"/>
    <w:rsid w:val="4D52B579"/>
    <w:rsid w:val="4D539131"/>
    <w:rsid w:val="4D56D1C5"/>
    <w:rsid w:val="4D66B66E"/>
    <w:rsid w:val="4D68466E"/>
    <w:rsid w:val="4D6B7F0B"/>
    <w:rsid w:val="4D6BD45E"/>
    <w:rsid w:val="4D73DBD0"/>
    <w:rsid w:val="4D781548"/>
    <w:rsid w:val="4D844682"/>
    <w:rsid w:val="4D87E3C6"/>
    <w:rsid w:val="4D99A0E5"/>
    <w:rsid w:val="4D99BAD1"/>
    <w:rsid w:val="4DB8794F"/>
    <w:rsid w:val="4DBE7BCB"/>
    <w:rsid w:val="4DCA7673"/>
    <w:rsid w:val="4DD28701"/>
    <w:rsid w:val="4DD8A748"/>
    <w:rsid w:val="4DE2A2B1"/>
    <w:rsid w:val="4DF013D5"/>
    <w:rsid w:val="4E032AB9"/>
    <w:rsid w:val="4E2446A2"/>
    <w:rsid w:val="4E25A7C4"/>
    <w:rsid w:val="4E292CC2"/>
    <w:rsid w:val="4E2C6CD5"/>
    <w:rsid w:val="4E2CFCD7"/>
    <w:rsid w:val="4E33C244"/>
    <w:rsid w:val="4E4294A3"/>
    <w:rsid w:val="4E43D28B"/>
    <w:rsid w:val="4E4EED1B"/>
    <w:rsid w:val="4E4F753F"/>
    <w:rsid w:val="4E55A4DA"/>
    <w:rsid w:val="4E5AD5B5"/>
    <w:rsid w:val="4E613A3C"/>
    <w:rsid w:val="4E74EC59"/>
    <w:rsid w:val="4E9D2504"/>
    <w:rsid w:val="4EA31B6C"/>
    <w:rsid w:val="4EBE9616"/>
    <w:rsid w:val="4EBFDAD5"/>
    <w:rsid w:val="4EC8EFD5"/>
    <w:rsid w:val="4ED49FC2"/>
    <w:rsid w:val="4ED61D2E"/>
    <w:rsid w:val="4EDE8F98"/>
    <w:rsid w:val="4EE3CFC7"/>
    <w:rsid w:val="4EE6E7CB"/>
    <w:rsid w:val="4EEA9F70"/>
    <w:rsid w:val="4F349925"/>
    <w:rsid w:val="4F3CD1EC"/>
    <w:rsid w:val="4F440A59"/>
    <w:rsid w:val="4F46A08A"/>
    <w:rsid w:val="4F485123"/>
    <w:rsid w:val="4F4D1680"/>
    <w:rsid w:val="4F5C3697"/>
    <w:rsid w:val="4F922B91"/>
    <w:rsid w:val="4F96E31B"/>
    <w:rsid w:val="4FCA400C"/>
    <w:rsid w:val="4FCCECC4"/>
    <w:rsid w:val="4FCEC5BB"/>
    <w:rsid w:val="4FCEC8FB"/>
    <w:rsid w:val="4FDA8717"/>
    <w:rsid w:val="4FEB0A39"/>
    <w:rsid w:val="4FF0CC2A"/>
    <w:rsid w:val="4FF9578A"/>
    <w:rsid w:val="5000AC9D"/>
    <w:rsid w:val="5002C858"/>
    <w:rsid w:val="500E139E"/>
    <w:rsid w:val="50104D7B"/>
    <w:rsid w:val="502F48ED"/>
    <w:rsid w:val="5031B25B"/>
    <w:rsid w:val="503E7B93"/>
    <w:rsid w:val="504EC33D"/>
    <w:rsid w:val="5053889A"/>
    <w:rsid w:val="50543F59"/>
    <w:rsid w:val="505A5508"/>
    <w:rsid w:val="5063753F"/>
    <w:rsid w:val="5074720E"/>
    <w:rsid w:val="50758AD3"/>
    <w:rsid w:val="5076FBE8"/>
    <w:rsid w:val="5079D659"/>
    <w:rsid w:val="507E6DA1"/>
    <w:rsid w:val="508F6B0F"/>
    <w:rsid w:val="509A3723"/>
    <w:rsid w:val="50C23C77"/>
    <w:rsid w:val="50C39761"/>
    <w:rsid w:val="50E39B1F"/>
    <w:rsid w:val="50E68325"/>
    <w:rsid w:val="50F1C2D8"/>
    <w:rsid w:val="50F267FE"/>
    <w:rsid w:val="50F5B66A"/>
    <w:rsid w:val="510C578E"/>
    <w:rsid w:val="511A17FF"/>
    <w:rsid w:val="511CD5CA"/>
    <w:rsid w:val="512C2E32"/>
    <w:rsid w:val="513B6594"/>
    <w:rsid w:val="513DCE0C"/>
    <w:rsid w:val="5145D483"/>
    <w:rsid w:val="51660A91"/>
    <w:rsid w:val="5169585E"/>
    <w:rsid w:val="51695D1A"/>
    <w:rsid w:val="5171987D"/>
    <w:rsid w:val="5180AC7B"/>
    <w:rsid w:val="518BB261"/>
    <w:rsid w:val="518F5405"/>
    <w:rsid w:val="5192D8D9"/>
    <w:rsid w:val="51AE9EC4"/>
    <w:rsid w:val="51B0A871"/>
    <w:rsid w:val="51B3E329"/>
    <w:rsid w:val="51B8A886"/>
    <w:rsid w:val="51BFD2C4"/>
    <w:rsid w:val="51D379AA"/>
    <w:rsid w:val="51DA8381"/>
    <w:rsid w:val="51E91877"/>
    <w:rsid w:val="51F68A10"/>
    <w:rsid w:val="51F95E06"/>
    <w:rsid w:val="51FED4C7"/>
    <w:rsid w:val="521AF43B"/>
    <w:rsid w:val="5224B007"/>
    <w:rsid w:val="5239814B"/>
    <w:rsid w:val="523A637E"/>
    <w:rsid w:val="523F1FBF"/>
    <w:rsid w:val="523F28DB"/>
    <w:rsid w:val="524B2168"/>
    <w:rsid w:val="524F61B7"/>
    <w:rsid w:val="52514886"/>
    <w:rsid w:val="52550E03"/>
    <w:rsid w:val="52613406"/>
    <w:rsid w:val="526D1208"/>
    <w:rsid w:val="5270CD6E"/>
    <w:rsid w:val="527BE467"/>
    <w:rsid w:val="528D18C3"/>
    <w:rsid w:val="528F1537"/>
    <w:rsid w:val="5291EB72"/>
    <w:rsid w:val="52957C03"/>
    <w:rsid w:val="529A9593"/>
    <w:rsid w:val="529C1937"/>
    <w:rsid w:val="529F53EF"/>
    <w:rsid w:val="52AB63C7"/>
    <w:rsid w:val="52B0F032"/>
    <w:rsid w:val="52B412A4"/>
    <w:rsid w:val="52C5C176"/>
    <w:rsid w:val="52D54217"/>
    <w:rsid w:val="52DE3774"/>
    <w:rsid w:val="52E6B5F7"/>
    <w:rsid w:val="52EC82AA"/>
    <w:rsid w:val="52FED401"/>
    <w:rsid w:val="53015AC5"/>
    <w:rsid w:val="53025FD6"/>
    <w:rsid w:val="53047C17"/>
    <w:rsid w:val="533986E7"/>
    <w:rsid w:val="5350FEAB"/>
    <w:rsid w:val="535DC733"/>
    <w:rsid w:val="5370B2CD"/>
    <w:rsid w:val="5375C0A0"/>
    <w:rsid w:val="53852D18"/>
    <w:rsid w:val="5387A81F"/>
    <w:rsid w:val="53964511"/>
    <w:rsid w:val="539EB801"/>
    <w:rsid w:val="53B00447"/>
    <w:rsid w:val="53B2D10A"/>
    <w:rsid w:val="53B34DF7"/>
    <w:rsid w:val="53B5A9BC"/>
    <w:rsid w:val="53BACB43"/>
    <w:rsid w:val="53C1D696"/>
    <w:rsid w:val="53D4DB96"/>
    <w:rsid w:val="53D74388"/>
    <w:rsid w:val="53DD9B00"/>
    <w:rsid w:val="53E42AE2"/>
    <w:rsid w:val="53ED142B"/>
    <w:rsid w:val="53F8F289"/>
    <w:rsid w:val="54008264"/>
    <w:rsid w:val="5413AB67"/>
    <w:rsid w:val="541B8999"/>
    <w:rsid w:val="5423B38D"/>
    <w:rsid w:val="5426B959"/>
    <w:rsid w:val="542A06A5"/>
    <w:rsid w:val="542B1F6A"/>
    <w:rsid w:val="5444F68A"/>
    <w:rsid w:val="5457EA1B"/>
    <w:rsid w:val="5476A7FA"/>
    <w:rsid w:val="547CB6A8"/>
    <w:rsid w:val="547F2582"/>
    <w:rsid w:val="548049DA"/>
    <w:rsid w:val="54816660"/>
    <w:rsid w:val="5481E809"/>
    <w:rsid w:val="54821ADA"/>
    <w:rsid w:val="54A0CB0B"/>
    <w:rsid w:val="54D4D69A"/>
    <w:rsid w:val="54DB31A9"/>
    <w:rsid w:val="54FB6894"/>
    <w:rsid w:val="54FC2C06"/>
    <w:rsid w:val="54FF3AEE"/>
    <w:rsid w:val="5500CC6A"/>
    <w:rsid w:val="550CB143"/>
    <w:rsid w:val="5514FEB4"/>
    <w:rsid w:val="5516C262"/>
    <w:rsid w:val="551D0626"/>
    <w:rsid w:val="5521AAC0"/>
    <w:rsid w:val="553C016E"/>
    <w:rsid w:val="554A56E0"/>
    <w:rsid w:val="554E2B2B"/>
    <w:rsid w:val="55508F6D"/>
    <w:rsid w:val="5550FF4B"/>
    <w:rsid w:val="5554316D"/>
    <w:rsid w:val="55596A3F"/>
    <w:rsid w:val="55691B96"/>
    <w:rsid w:val="556D58CF"/>
    <w:rsid w:val="5571967D"/>
    <w:rsid w:val="5573C88D"/>
    <w:rsid w:val="55795132"/>
    <w:rsid w:val="558DF2E5"/>
    <w:rsid w:val="558F3129"/>
    <w:rsid w:val="55945BA2"/>
    <w:rsid w:val="5595E647"/>
    <w:rsid w:val="559AB31A"/>
    <w:rsid w:val="559D4B4D"/>
    <w:rsid w:val="55A60859"/>
    <w:rsid w:val="55AE2514"/>
    <w:rsid w:val="55AEB27A"/>
    <w:rsid w:val="55B1DF84"/>
    <w:rsid w:val="55B6A5DC"/>
    <w:rsid w:val="55D4D43A"/>
    <w:rsid w:val="55D6272D"/>
    <w:rsid w:val="55F23854"/>
    <w:rsid w:val="55F5DE8A"/>
    <w:rsid w:val="55FC3602"/>
    <w:rsid w:val="55FF549A"/>
    <w:rsid w:val="5618AECD"/>
    <w:rsid w:val="56273F63"/>
    <w:rsid w:val="56293384"/>
    <w:rsid w:val="562CE01C"/>
    <w:rsid w:val="563594D5"/>
    <w:rsid w:val="5643C580"/>
    <w:rsid w:val="564EB876"/>
    <w:rsid w:val="5654697E"/>
    <w:rsid w:val="5663E4C4"/>
    <w:rsid w:val="56693AC2"/>
    <w:rsid w:val="566C9858"/>
    <w:rsid w:val="5680473A"/>
    <w:rsid w:val="5689D1F4"/>
    <w:rsid w:val="56901182"/>
    <w:rsid w:val="56901221"/>
    <w:rsid w:val="56A06704"/>
    <w:rsid w:val="56B4849F"/>
    <w:rsid w:val="56B5D697"/>
    <w:rsid w:val="56BA100F"/>
    <w:rsid w:val="56BC29AF"/>
    <w:rsid w:val="56C955E3"/>
    <w:rsid w:val="56CAF0D7"/>
    <w:rsid w:val="56D50910"/>
    <w:rsid w:val="56F1CB71"/>
    <w:rsid w:val="57056A8A"/>
    <w:rsid w:val="570F4C31"/>
    <w:rsid w:val="5717410F"/>
    <w:rsid w:val="571C6E53"/>
    <w:rsid w:val="5728D479"/>
    <w:rsid w:val="57449724"/>
    <w:rsid w:val="5746AE0A"/>
    <w:rsid w:val="574F0252"/>
    <w:rsid w:val="57538BC2"/>
    <w:rsid w:val="57615AAA"/>
    <w:rsid w:val="57682098"/>
    <w:rsid w:val="576CA4F5"/>
    <w:rsid w:val="57799C18"/>
    <w:rsid w:val="57804CD6"/>
    <w:rsid w:val="5783B16D"/>
    <w:rsid w:val="578D3AAB"/>
    <w:rsid w:val="57947C0A"/>
    <w:rsid w:val="57A2CD1C"/>
    <w:rsid w:val="57A84D98"/>
    <w:rsid w:val="57A8FB3B"/>
    <w:rsid w:val="57AD1787"/>
    <w:rsid w:val="57C6E8F5"/>
    <w:rsid w:val="57C9A045"/>
    <w:rsid w:val="57CA264E"/>
    <w:rsid w:val="57D4C150"/>
    <w:rsid w:val="57E4B983"/>
    <w:rsid w:val="57E7A5E9"/>
    <w:rsid w:val="57EADE2A"/>
    <w:rsid w:val="57F285B1"/>
    <w:rsid w:val="58011647"/>
    <w:rsid w:val="5803D3B6"/>
    <w:rsid w:val="580C3FCF"/>
    <w:rsid w:val="581D9C64"/>
    <w:rsid w:val="58215433"/>
    <w:rsid w:val="582D3C47"/>
    <w:rsid w:val="585BEA8C"/>
    <w:rsid w:val="5860C412"/>
    <w:rsid w:val="586C2488"/>
    <w:rsid w:val="587339ED"/>
    <w:rsid w:val="5873BDDB"/>
    <w:rsid w:val="5883FB73"/>
    <w:rsid w:val="5887F8A2"/>
    <w:rsid w:val="588F209B"/>
    <w:rsid w:val="5898884D"/>
    <w:rsid w:val="58A494EA"/>
    <w:rsid w:val="58AAA5DD"/>
    <w:rsid w:val="58B998FF"/>
    <w:rsid w:val="58BFAE28"/>
    <w:rsid w:val="58D17C41"/>
    <w:rsid w:val="58D196A2"/>
    <w:rsid w:val="58F09270"/>
    <w:rsid w:val="58F5EFE4"/>
    <w:rsid w:val="58F8E65C"/>
    <w:rsid w:val="591951BE"/>
    <w:rsid w:val="591AACA8"/>
    <w:rsid w:val="592758B4"/>
    <w:rsid w:val="592D62A6"/>
    <w:rsid w:val="5930252D"/>
    <w:rsid w:val="593A2DF9"/>
    <w:rsid w:val="593B3FE7"/>
    <w:rsid w:val="594D8270"/>
    <w:rsid w:val="59520EF6"/>
    <w:rsid w:val="59549659"/>
    <w:rsid w:val="5966A611"/>
    <w:rsid w:val="597ED9A7"/>
    <w:rsid w:val="5982DCB7"/>
    <w:rsid w:val="598A1599"/>
    <w:rsid w:val="598EA6A9"/>
    <w:rsid w:val="598EB141"/>
    <w:rsid w:val="598FD2DF"/>
    <w:rsid w:val="59A4F7D0"/>
    <w:rsid w:val="59A7FF1D"/>
    <w:rsid w:val="59B1AB39"/>
    <w:rsid w:val="59B7D472"/>
    <w:rsid w:val="59C31425"/>
    <w:rsid w:val="59C36978"/>
    <w:rsid w:val="59CDBD5B"/>
    <w:rsid w:val="59CFD5D6"/>
    <w:rsid w:val="59D2A9F6"/>
    <w:rsid w:val="59D8D4AB"/>
    <w:rsid w:val="59E08F60"/>
    <w:rsid w:val="59F7E22B"/>
    <w:rsid w:val="59F9B32B"/>
    <w:rsid w:val="5A14B264"/>
    <w:rsid w:val="5A189487"/>
    <w:rsid w:val="5A23EF21"/>
    <w:rsid w:val="5A26200C"/>
    <w:rsid w:val="5A328AEE"/>
    <w:rsid w:val="5A5B1A68"/>
    <w:rsid w:val="5A6F8920"/>
    <w:rsid w:val="5A769632"/>
    <w:rsid w:val="5A847CC1"/>
    <w:rsid w:val="5A87EDAF"/>
    <w:rsid w:val="5A933D12"/>
    <w:rsid w:val="5A979330"/>
    <w:rsid w:val="5A97A082"/>
    <w:rsid w:val="5A9F5B37"/>
    <w:rsid w:val="5AA25110"/>
    <w:rsid w:val="5AB025D4"/>
    <w:rsid w:val="5AB3D728"/>
    <w:rsid w:val="5AB48B46"/>
    <w:rsid w:val="5AC1C7C9"/>
    <w:rsid w:val="5AE78C69"/>
    <w:rsid w:val="5AE90575"/>
    <w:rsid w:val="5AEBA8B5"/>
    <w:rsid w:val="5B0088CC"/>
    <w:rsid w:val="5B0313C6"/>
    <w:rsid w:val="5B08B997"/>
    <w:rsid w:val="5B0B4276"/>
    <w:rsid w:val="5B1C72B5"/>
    <w:rsid w:val="5B34C2F1"/>
    <w:rsid w:val="5B4DFCE7"/>
    <w:rsid w:val="5B613DAA"/>
    <w:rsid w:val="5B7554F4"/>
    <w:rsid w:val="5B792DFB"/>
    <w:rsid w:val="5B9CEB09"/>
    <w:rsid w:val="5BAD7F14"/>
    <w:rsid w:val="5BB27527"/>
    <w:rsid w:val="5BB9569B"/>
    <w:rsid w:val="5BBAC053"/>
    <w:rsid w:val="5BBC1D82"/>
    <w:rsid w:val="5BC7C814"/>
    <w:rsid w:val="5BCE39ED"/>
    <w:rsid w:val="5BD9BC21"/>
    <w:rsid w:val="5BDC3C27"/>
    <w:rsid w:val="5BDEB60E"/>
    <w:rsid w:val="5BE8B1A1"/>
    <w:rsid w:val="5BFF337E"/>
    <w:rsid w:val="5C08B85C"/>
    <w:rsid w:val="5C0FF168"/>
    <w:rsid w:val="5C1638C3"/>
    <w:rsid w:val="5C26E7B5"/>
    <w:rsid w:val="5C373B9D"/>
    <w:rsid w:val="5C3A8DA5"/>
    <w:rsid w:val="5C4BC1A5"/>
    <w:rsid w:val="5C6D13F6"/>
    <w:rsid w:val="5C6EB65B"/>
    <w:rsid w:val="5C7008F2"/>
    <w:rsid w:val="5C74B3C4"/>
    <w:rsid w:val="5C8FC7AC"/>
    <w:rsid w:val="5CA2F244"/>
    <w:rsid w:val="5CA32837"/>
    <w:rsid w:val="5CC57F99"/>
    <w:rsid w:val="5CD19212"/>
    <w:rsid w:val="5CD2A4FB"/>
    <w:rsid w:val="5CDF2943"/>
    <w:rsid w:val="5CF316D8"/>
    <w:rsid w:val="5CF566E0"/>
    <w:rsid w:val="5CFE56E7"/>
    <w:rsid w:val="5CFE5786"/>
    <w:rsid w:val="5CFE89B8"/>
    <w:rsid w:val="5D01A989"/>
    <w:rsid w:val="5D022D77"/>
    <w:rsid w:val="5D029495"/>
    <w:rsid w:val="5D168901"/>
    <w:rsid w:val="5D1BEB31"/>
    <w:rsid w:val="5D2A659C"/>
    <w:rsid w:val="5D2B5469"/>
    <w:rsid w:val="5D331BA1"/>
    <w:rsid w:val="5D380DC7"/>
    <w:rsid w:val="5D457F60"/>
    <w:rsid w:val="5D4675A3"/>
    <w:rsid w:val="5D4B5BC3"/>
    <w:rsid w:val="5D4D2CC3"/>
    <w:rsid w:val="5D566BBB"/>
    <w:rsid w:val="5D5B09DA"/>
    <w:rsid w:val="5D5CAE84"/>
    <w:rsid w:val="5D67DF3F"/>
    <w:rsid w:val="5D87F5ED"/>
    <w:rsid w:val="5D8C4FA2"/>
    <w:rsid w:val="5D8DFBA9"/>
    <w:rsid w:val="5D925683"/>
    <w:rsid w:val="5D933140"/>
    <w:rsid w:val="5D94DCC1"/>
    <w:rsid w:val="5D9CC370"/>
    <w:rsid w:val="5DADDCE5"/>
    <w:rsid w:val="5DBDE2F0"/>
    <w:rsid w:val="5DCD3B58"/>
    <w:rsid w:val="5DD142FA"/>
    <w:rsid w:val="5DD38339"/>
    <w:rsid w:val="5DD8282F"/>
    <w:rsid w:val="5DFC52D6"/>
    <w:rsid w:val="5DFE1A5E"/>
    <w:rsid w:val="5E0578E9"/>
    <w:rsid w:val="5E0A61C3"/>
    <w:rsid w:val="5E0F90F8"/>
    <w:rsid w:val="5E10CA80"/>
    <w:rsid w:val="5E237E8D"/>
    <w:rsid w:val="5E23B61A"/>
    <w:rsid w:val="5E2F7776"/>
    <w:rsid w:val="5E3B8292"/>
    <w:rsid w:val="5E4EC5F6"/>
    <w:rsid w:val="5E564342"/>
    <w:rsid w:val="5E59A31D"/>
    <w:rsid w:val="5E617A78"/>
    <w:rsid w:val="5E652DE7"/>
    <w:rsid w:val="5E6E2CBC"/>
    <w:rsid w:val="5E7034ED"/>
    <w:rsid w:val="5E88B9A0"/>
    <w:rsid w:val="5E8A3DE3"/>
    <w:rsid w:val="5E8DA8F5"/>
    <w:rsid w:val="5E919A6C"/>
    <w:rsid w:val="5E92B533"/>
    <w:rsid w:val="5E9F916F"/>
    <w:rsid w:val="5EA02DA3"/>
    <w:rsid w:val="5EB43354"/>
    <w:rsid w:val="5EB5E9F3"/>
    <w:rsid w:val="5EC034FD"/>
    <w:rsid w:val="5EE76110"/>
    <w:rsid w:val="5EFACAB7"/>
    <w:rsid w:val="5EFCB618"/>
    <w:rsid w:val="5F0968FB"/>
    <w:rsid w:val="5F09816B"/>
    <w:rsid w:val="5F0BA7BE"/>
    <w:rsid w:val="5F0E04A3"/>
    <w:rsid w:val="5F114AEE"/>
    <w:rsid w:val="5F208951"/>
    <w:rsid w:val="5F24E9AB"/>
    <w:rsid w:val="5F2742CF"/>
    <w:rsid w:val="5F45C4C1"/>
    <w:rsid w:val="5F47311A"/>
    <w:rsid w:val="5F5E637E"/>
    <w:rsid w:val="5F6B45F2"/>
    <w:rsid w:val="5F866833"/>
    <w:rsid w:val="5F8B3F9E"/>
    <w:rsid w:val="5F8B6B98"/>
    <w:rsid w:val="5F99C0E0"/>
    <w:rsid w:val="5FB2C104"/>
    <w:rsid w:val="5FBD51F4"/>
    <w:rsid w:val="5FD0B1FE"/>
    <w:rsid w:val="5FD4428F"/>
    <w:rsid w:val="5FD7F142"/>
    <w:rsid w:val="5FE6F457"/>
    <w:rsid w:val="60056DF6"/>
    <w:rsid w:val="600C393F"/>
    <w:rsid w:val="601D30D1"/>
    <w:rsid w:val="602777FC"/>
    <w:rsid w:val="602F0E14"/>
    <w:rsid w:val="60302ED0"/>
    <w:rsid w:val="6033732A"/>
    <w:rsid w:val="60382933"/>
    <w:rsid w:val="6056B53C"/>
    <w:rsid w:val="605BD964"/>
    <w:rsid w:val="60763592"/>
    <w:rsid w:val="607F7946"/>
    <w:rsid w:val="608B8C1B"/>
    <w:rsid w:val="609BCCEE"/>
    <w:rsid w:val="60A6CF38"/>
    <w:rsid w:val="60B8D819"/>
    <w:rsid w:val="60C2F1CE"/>
    <w:rsid w:val="60D80D09"/>
    <w:rsid w:val="60E0E900"/>
    <w:rsid w:val="60E22202"/>
    <w:rsid w:val="60E78A6A"/>
    <w:rsid w:val="60EC14FF"/>
    <w:rsid w:val="60EC7E06"/>
    <w:rsid w:val="60F0D480"/>
    <w:rsid w:val="60F29531"/>
    <w:rsid w:val="60FDB262"/>
    <w:rsid w:val="60FE01D9"/>
    <w:rsid w:val="6107D509"/>
    <w:rsid w:val="610B7E0A"/>
    <w:rsid w:val="6119C484"/>
    <w:rsid w:val="612C99C9"/>
    <w:rsid w:val="61402016"/>
    <w:rsid w:val="6143B31E"/>
    <w:rsid w:val="6146C206"/>
    <w:rsid w:val="614C9927"/>
    <w:rsid w:val="6151895E"/>
    <w:rsid w:val="615F6795"/>
    <w:rsid w:val="6165427C"/>
    <w:rsid w:val="6169BF39"/>
    <w:rsid w:val="616D5069"/>
    <w:rsid w:val="617397C4"/>
    <w:rsid w:val="61925C05"/>
    <w:rsid w:val="61A07509"/>
    <w:rsid w:val="61A645AF"/>
    <w:rsid w:val="61AC75E9"/>
    <w:rsid w:val="61B755B1"/>
    <w:rsid w:val="61BDDCBA"/>
    <w:rsid w:val="61BF3D80"/>
    <w:rsid w:val="61C9BE7D"/>
    <w:rsid w:val="61CB05B3"/>
    <w:rsid w:val="61DE41BA"/>
    <w:rsid w:val="61E7F077"/>
    <w:rsid w:val="61EA923B"/>
    <w:rsid w:val="61FDBA19"/>
    <w:rsid w:val="62030C56"/>
    <w:rsid w:val="62035D49"/>
    <w:rsid w:val="6207CBD7"/>
    <w:rsid w:val="62120017"/>
    <w:rsid w:val="621EB25B"/>
    <w:rsid w:val="6223B37B"/>
    <w:rsid w:val="6242785B"/>
    <w:rsid w:val="62435077"/>
    <w:rsid w:val="62459035"/>
    <w:rsid w:val="625AAA75"/>
    <w:rsid w:val="6271D2C2"/>
    <w:rsid w:val="628A9A39"/>
    <w:rsid w:val="6294D30B"/>
    <w:rsid w:val="62A05DFF"/>
    <w:rsid w:val="62A3DF3C"/>
    <w:rsid w:val="62B89621"/>
    <w:rsid w:val="62BA4AEE"/>
    <w:rsid w:val="62BAE266"/>
    <w:rsid w:val="62BE5D28"/>
    <w:rsid w:val="62CFE67B"/>
    <w:rsid w:val="62D683AF"/>
    <w:rsid w:val="62DAA120"/>
    <w:rsid w:val="62DD3592"/>
    <w:rsid w:val="62E08E96"/>
    <w:rsid w:val="62E1ABED"/>
    <w:rsid w:val="62E3412A"/>
    <w:rsid w:val="62E554EE"/>
    <w:rsid w:val="62E6EAA0"/>
    <w:rsid w:val="62ECAA01"/>
    <w:rsid w:val="6302B5C8"/>
    <w:rsid w:val="6302CDB2"/>
    <w:rsid w:val="630486C8"/>
    <w:rsid w:val="63063DDC"/>
    <w:rsid w:val="6308DCE6"/>
    <w:rsid w:val="630BF881"/>
    <w:rsid w:val="63284350"/>
    <w:rsid w:val="633732B1"/>
    <w:rsid w:val="633A15FB"/>
    <w:rsid w:val="6346F3DD"/>
    <w:rsid w:val="63541D75"/>
    <w:rsid w:val="635B3BF6"/>
    <w:rsid w:val="635DCBAC"/>
    <w:rsid w:val="636106EA"/>
    <w:rsid w:val="63643033"/>
    <w:rsid w:val="63707458"/>
    <w:rsid w:val="6377F8A5"/>
    <w:rsid w:val="637D99BA"/>
    <w:rsid w:val="63888059"/>
    <w:rsid w:val="6398E193"/>
    <w:rsid w:val="639C9502"/>
    <w:rsid w:val="63B4F075"/>
    <w:rsid w:val="63BB01EE"/>
    <w:rsid w:val="63BC4924"/>
    <w:rsid w:val="63C23739"/>
    <w:rsid w:val="63C89F57"/>
    <w:rsid w:val="63CCA843"/>
    <w:rsid w:val="63F3B178"/>
    <w:rsid w:val="641348F4"/>
    <w:rsid w:val="6418479D"/>
    <w:rsid w:val="641A44F3"/>
    <w:rsid w:val="642B306C"/>
    <w:rsid w:val="643E8FD7"/>
    <w:rsid w:val="643F2F70"/>
    <w:rsid w:val="644CE7EA"/>
    <w:rsid w:val="644D9075"/>
    <w:rsid w:val="6453ACFB"/>
    <w:rsid w:val="6455D76B"/>
    <w:rsid w:val="645855B2"/>
    <w:rsid w:val="646F8115"/>
    <w:rsid w:val="647E0AD4"/>
    <w:rsid w:val="64892DE1"/>
    <w:rsid w:val="648A7D94"/>
    <w:rsid w:val="64904D5D"/>
    <w:rsid w:val="6490A095"/>
    <w:rsid w:val="64928764"/>
    <w:rsid w:val="6494EFDC"/>
    <w:rsid w:val="64A8AF32"/>
    <w:rsid w:val="64A9B2C7"/>
    <w:rsid w:val="64C457F1"/>
    <w:rsid w:val="64ED63FC"/>
    <w:rsid w:val="64F51EB1"/>
    <w:rsid w:val="64F646CA"/>
    <w:rsid w:val="64F9DE32"/>
    <w:rsid w:val="65052000"/>
    <w:rsid w:val="650550B6"/>
    <w:rsid w:val="6505D25F"/>
    <w:rsid w:val="6506EB24"/>
    <w:rsid w:val="650B5B2E"/>
    <w:rsid w:val="65151833"/>
    <w:rsid w:val="65159C21"/>
    <w:rsid w:val="651AB9CE"/>
    <w:rsid w:val="6521839B"/>
    <w:rsid w:val="65276C55"/>
    <w:rsid w:val="652E79C3"/>
    <w:rsid w:val="652EAC94"/>
    <w:rsid w:val="6534BD87"/>
    <w:rsid w:val="654DC843"/>
    <w:rsid w:val="654F1099"/>
    <w:rsid w:val="6556CB4E"/>
    <w:rsid w:val="65646D41"/>
    <w:rsid w:val="656E2F88"/>
    <w:rsid w:val="6592705A"/>
    <w:rsid w:val="65A0B6D4"/>
    <w:rsid w:val="65A6C0C6"/>
    <w:rsid w:val="65A84950"/>
    <w:rsid w:val="65B0537C"/>
    <w:rsid w:val="65B096C1"/>
    <w:rsid w:val="65B38C19"/>
    <w:rsid w:val="65B3C4C6"/>
    <w:rsid w:val="65B47CA5"/>
    <w:rsid w:val="65B7FE3E"/>
    <w:rsid w:val="65D717D2"/>
    <w:rsid w:val="65E44501"/>
    <w:rsid w:val="65ED1FD8"/>
    <w:rsid w:val="65F336A7"/>
    <w:rsid w:val="65F6FE3F"/>
    <w:rsid w:val="6601F11C"/>
    <w:rsid w:val="660CC190"/>
    <w:rsid w:val="66119FD2"/>
    <w:rsid w:val="66188266"/>
    <w:rsid w:val="662C42E1"/>
    <w:rsid w:val="66304902"/>
    <w:rsid w:val="663F645D"/>
    <w:rsid w:val="66492528"/>
    <w:rsid w:val="66502703"/>
    <w:rsid w:val="6653BBCA"/>
    <w:rsid w:val="66545247"/>
    <w:rsid w:val="665D4684"/>
    <w:rsid w:val="6666BC94"/>
    <w:rsid w:val="666C5E48"/>
    <w:rsid w:val="666F0A05"/>
    <w:rsid w:val="66772385"/>
    <w:rsid w:val="667F5450"/>
    <w:rsid w:val="669C1F71"/>
    <w:rsid w:val="669EE615"/>
    <w:rsid w:val="66BAED9F"/>
    <w:rsid w:val="66CB2A3C"/>
    <w:rsid w:val="66CE1401"/>
    <w:rsid w:val="66DA6819"/>
    <w:rsid w:val="66DD39F4"/>
    <w:rsid w:val="66E8A300"/>
    <w:rsid w:val="66FA1FFC"/>
    <w:rsid w:val="66FDE93A"/>
    <w:rsid w:val="670FA9F0"/>
    <w:rsid w:val="67122F0E"/>
    <w:rsid w:val="671C69B0"/>
    <w:rsid w:val="673495EE"/>
    <w:rsid w:val="6735EC1C"/>
    <w:rsid w:val="674BA3B0"/>
    <w:rsid w:val="6750795C"/>
    <w:rsid w:val="675430A5"/>
    <w:rsid w:val="6768B1F1"/>
    <w:rsid w:val="676C473E"/>
    <w:rsid w:val="676D7172"/>
    <w:rsid w:val="6774A403"/>
    <w:rsid w:val="67922E36"/>
    <w:rsid w:val="679A5925"/>
    <w:rsid w:val="679CAF33"/>
    <w:rsid w:val="67A43B4D"/>
    <w:rsid w:val="67A9D686"/>
    <w:rsid w:val="67B2A9E7"/>
    <w:rsid w:val="67B7E13D"/>
    <w:rsid w:val="67D6C53A"/>
    <w:rsid w:val="67DE8A2B"/>
    <w:rsid w:val="67E69874"/>
    <w:rsid w:val="6801536D"/>
    <w:rsid w:val="6803E53E"/>
    <w:rsid w:val="681F23FB"/>
    <w:rsid w:val="6840D2FC"/>
    <w:rsid w:val="6841AE58"/>
    <w:rsid w:val="68546998"/>
    <w:rsid w:val="685B26AD"/>
    <w:rsid w:val="6862026F"/>
    <w:rsid w:val="6868904F"/>
    <w:rsid w:val="6879C44F"/>
    <w:rsid w:val="687D1317"/>
    <w:rsid w:val="68841591"/>
    <w:rsid w:val="68861867"/>
    <w:rsid w:val="6889420C"/>
    <w:rsid w:val="68A04560"/>
    <w:rsid w:val="68B9DCFC"/>
    <w:rsid w:val="68C5D0A3"/>
    <w:rsid w:val="68D5DC8A"/>
    <w:rsid w:val="68E5FF97"/>
    <w:rsid w:val="68E7F55E"/>
    <w:rsid w:val="68F1949D"/>
    <w:rsid w:val="68F1EA76"/>
    <w:rsid w:val="68F288C5"/>
    <w:rsid w:val="68F5C37D"/>
    <w:rsid w:val="68F796C2"/>
    <w:rsid w:val="68F83416"/>
    <w:rsid w:val="690A94C1"/>
    <w:rsid w:val="6919AC85"/>
    <w:rsid w:val="691E3AB1"/>
    <w:rsid w:val="69225B5D"/>
    <w:rsid w:val="69233E16"/>
    <w:rsid w:val="693C0C64"/>
    <w:rsid w:val="6945188B"/>
    <w:rsid w:val="694F9743"/>
    <w:rsid w:val="6957C137"/>
    <w:rsid w:val="6959E9CF"/>
    <w:rsid w:val="69656CA2"/>
    <w:rsid w:val="69694D2B"/>
    <w:rsid w:val="696BE874"/>
    <w:rsid w:val="697A70B7"/>
    <w:rsid w:val="697F93BA"/>
    <w:rsid w:val="69807673"/>
    <w:rsid w:val="69886E91"/>
    <w:rsid w:val="6988F49A"/>
    <w:rsid w:val="698DD69D"/>
    <w:rsid w:val="69921AAD"/>
    <w:rsid w:val="699CC142"/>
    <w:rsid w:val="699DF8AF"/>
    <w:rsid w:val="69A5EC11"/>
    <w:rsid w:val="69A7BD11"/>
    <w:rsid w:val="69BD472F"/>
    <w:rsid w:val="69BE620F"/>
    <w:rsid w:val="69C4F967"/>
    <w:rsid w:val="69C5DD40"/>
    <w:rsid w:val="69C98BF3"/>
    <w:rsid w:val="69D3AF20"/>
    <w:rsid w:val="69E4EEB3"/>
    <w:rsid w:val="69EDFF96"/>
    <w:rsid w:val="69F26AE4"/>
    <w:rsid w:val="6A01B8B4"/>
    <w:rsid w:val="6A1ACA47"/>
    <w:rsid w:val="6A1DF84C"/>
    <w:rsid w:val="6A22B48D"/>
    <w:rsid w:val="6A254783"/>
    <w:rsid w:val="6A38B12A"/>
    <w:rsid w:val="6A428BB7"/>
    <w:rsid w:val="6A474CF7"/>
    <w:rsid w:val="6A52C312"/>
    <w:rsid w:val="6A55B86A"/>
    <w:rsid w:val="6A7F46A4"/>
    <w:rsid w:val="6A83E0A6"/>
    <w:rsid w:val="6A877B49"/>
    <w:rsid w:val="6A94469C"/>
    <w:rsid w:val="6A9783F5"/>
    <w:rsid w:val="6A9BE8E1"/>
    <w:rsid w:val="6AA719C6"/>
    <w:rsid w:val="6AA9F398"/>
    <w:rsid w:val="6AAB6451"/>
    <w:rsid w:val="6AB8A414"/>
    <w:rsid w:val="6ABB49F5"/>
    <w:rsid w:val="6AD886CC"/>
    <w:rsid w:val="6AD96D1C"/>
    <w:rsid w:val="6AE438D4"/>
    <w:rsid w:val="6AE4EF93"/>
    <w:rsid w:val="6AE5FDC0"/>
    <w:rsid w:val="6B035148"/>
    <w:rsid w:val="6B07C8C8"/>
    <w:rsid w:val="6B094C6C"/>
    <w:rsid w:val="6B372EC2"/>
    <w:rsid w:val="6B4290F7"/>
    <w:rsid w:val="6B46727B"/>
    <w:rsid w:val="6B484837"/>
    <w:rsid w:val="6B4CAF68"/>
    <w:rsid w:val="6B521C8C"/>
    <w:rsid w:val="6B557590"/>
    <w:rsid w:val="6B5F1D4C"/>
    <w:rsid w:val="6B610731"/>
    <w:rsid w:val="6B702CC8"/>
    <w:rsid w:val="6B7D5EB3"/>
    <w:rsid w:val="6B82ACBA"/>
    <w:rsid w:val="6B830F1C"/>
    <w:rsid w:val="6B87BAB7"/>
    <w:rsid w:val="6B8F2810"/>
    <w:rsid w:val="6B97137B"/>
    <w:rsid w:val="6B9E9B5F"/>
    <w:rsid w:val="6BB39873"/>
    <w:rsid w:val="6BC5EC95"/>
    <w:rsid w:val="6BCFA99A"/>
    <w:rsid w:val="6BD29600"/>
    <w:rsid w:val="6BDA8386"/>
    <w:rsid w:val="6BDE9224"/>
    <w:rsid w:val="6BF233F7"/>
    <w:rsid w:val="6BFF9C74"/>
    <w:rsid w:val="6C0B002A"/>
    <w:rsid w:val="6C1903E0"/>
    <w:rsid w:val="6C192086"/>
    <w:rsid w:val="6C1F7A75"/>
    <w:rsid w:val="6C2B10F7"/>
    <w:rsid w:val="6C4158AB"/>
    <w:rsid w:val="6C418B7C"/>
    <w:rsid w:val="6C4AEADB"/>
    <w:rsid w:val="6C565228"/>
    <w:rsid w:val="6C68CF79"/>
    <w:rsid w:val="6C72F8AC"/>
    <w:rsid w:val="6C760EC7"/>
    <w:rsid w:val="6C933FE6"/>
    <w:rsid w:val="6CA071FB"/>
    <w:rsid w:val="6CA65238"/>
    <w:rsid w:val="6CC0E76F"/>
    <w:rsid w:val="6CC36F2E"/>
    <w:rsid w:val="6CDE8D28"/>
    <w:rsid w:val="6CE7E490"/>
    <w:rsid w:val="6CFA8F81"/>
    <w:rsid w:val="6D0306A7"/>
    <w:rsid w:val="6D14C6E8"/>
    <w:rsid w:val="6D18BAA4"/>
    <w:rsid w:val="6D1B0014"/>
    <w:rsid w:val="6D397A39"/>
    <w:rsid w:val="6D3C25F6"/>
    <w:rsid w:val="6D3CD558"/>
    <w:rsid w:val="6D519628"/>
    <w:rsid w:val="6D8D09B5"/>
    <w:rsid w:val="6D8D6F57"/>
    <w:rsid w:val="6D8DFB3C"/>
    <w:rsid w:val="6D983B0F"/>
    <w:rsid w:val="6DA2C489"/>
    <w:rsid w:val="6DAC0EB8"/>
    <w:rsid w:val="6DB20B82"/>
    <w:rsid w:val="6DB2B925"/>
    <w:rsid w:val="6DB2C3BD"/>
    <w:rsid w:val="6DBDA0E4"/>
    <w:rsid w:val="6DC5783F"/>
    <w:rsid w:val="6DCBD986"/>
    <w:rsid w:val="6DD3E438"/>
    <w:rsid w:val="6DE2312D"/>
    <w:rsid w:val="6DEEF23F"/>
    <w:rsid w:val="6DFB8AC1"/>
    <w:rsid w:val="6E0282A3"/>
    <w:rsid w:val="6E0A1FB7"/>
    <w:rsid w:val="6E0B49EB"/>
    <w:rsid w:val="6E1101CA"/>
    <w:rsid w:val="6E1929A3"/>
    <w:rsid w:val="6E1CC6E7"/>
    <w:rsid w:val="6E1D0FE3"/>
    <w:rsid w:val="6E213330"/>
    <w:rsid w:val="6E2AA1E3"/>
    <w:rsid w:val="6E3DED3E"/>
    <w:rsid w:val="6E442EE7"/>
    <w:rsid w:val="6E4659F6"/>
    <w:rsid w:val="6E4B67C9"/>
    <w:rsid w:val="6E502D26"/>
    <w:rsid w:val="6E539F95"/>
    <w:rsid w:val="6E56AE53"/>
    <w:rsid w:val="6E607F92"/>
    <w:rsid w:val="6E682693"/>
    <w:rsid w:val="6E6EE76E"/>
    <w:rsid w:val="6E746DF8"/>
    <w:rsid w:val="6E7F8452"/>
    <w:rsid w:val="6E8D0083"/>
    <w:rsid w:val="6EA0A3D2"/>
    <w:rsid w:val="6EACEAB1"/>
    <w:rsid w:val="6EAD9A99"/>
    <w:rsid w:val="6EF4CE06"/>
    <w:rsid w:val="6EF4EC28"/>
    <w:rsid w:val="6EFD28B0"/>
    <w:rsid w:val="6F0B42D4"/>
    <w:rsid w:val="6F135DD0"/>
    <w:rsid w:val="6F1C409E"/>
    <w:rsid w:val="6F1EAC51"/>
    <w:rsid w:val="6F2CAB50"/>
    <w:rsid w:val="6F2F6EF7"/>
    <w:rsid w:val="6F3B6B1B"/>
    <w:rsid w:val="6F3C33E8"/>
    <w:rsid w:val="6F4CA893"/>
    <w:rsid w:val="6F52B3AA"/>
    <w:rsid w:val="6F539759"/>
    <w:rsid w:val="6F571EF8"/>
    <w:rsid w:val="6F6EC52D"/>
    <w:rsid w:val="6F7A2C1E"/>
    <w:rsid w:val="6F819B92"/>
    <w:rsid w:val="6F8661EA"/>
    <w:rsid w:val="6F8BA894"/>
    <w:rsid w:val="6FA40E05"/>
    <w:rsid w:val="6FA446B2"/>
    <w:rsid w:val="6FA8ADE3"/>
    <w:rsid w:val="6FAC0167"/>
    <w:rsid w:val="6FB18AD5"/>
    <w:rsid w:val="6FC0E4B9"/>
    <w:rsid w:val="6FC1BE56"/>
    <w:rsid w:val="6FDE1E55"/>
    <w:rsid w:val="6FEC8C0D"/>
    <w:rsid w:val="6FEF8526"/>
    <w:rsid w:val="6FFF9D3F"/>
    <w:rsid w:val="7001089D"/>
    <w:rsid w:val="700478C7"/>
    <w:rsid w:val="700C232D"/>
    <w:rsid w:val="70156427"/>
    <w:rsid w:val="70262527"/>
    <w:rsid w:val="702A43B8"/>
    <w:rsid w:val="702ED73F"/>
    <w:rsid w:val="7039DD20"/>
    <w:rsid w:val="70412EF8"/>
    <w:rsid w:val="7043A883"/>
    <w:rsid w:val="70473DA6"/>
    <w:rsid w:val="7056D7D7"/>
    <w:rsid w:val="7061FFA0"/>
    <w:rsid w:val="70751FA0"/>
    <w:rsid w:val="7080FFA4"/>
    <w:rsid w:val="70826E18"/>
    <w:rsid w:val="7082E88E"/>
    <w:rsid w:val="708A4D6A"/>
    <w:rsid w:val="708AF67B"/>
    <w:rsid w:val="7096110B"/>
    <w:rsid w:val="709FC1B9"/>
    <w:rsid w:val="70A0083E"/>
    <w:rsid w:val="70A209F4"/>
    <w:rsid w:val="70A253B4"/>
    <w:rsid w:val="70A7C2F3"/>
    <w:rsid w:val="70AAFF51"/>
    <w:rsid w:val="70B9E3BE"/>
    <w:rsid w:val="70BC4DB2"/>
    <w:rsid w:val="70CB9967"/>
    <w:rsid w:val="70CC7D9C"/>
    <w:rsid w:val="70CE31F6"/>
    <w:rsid w:val="7110F774"/>
    <w:rsid w:val="7116451F"/>
    <w:rsid w:val="711DA621"/>
    <w:rsid w:val="712C57BD"/>
    <w:rsid w:val="71327B9B"/>
    <w:rsid w:val="71371CFA"/>
    <w:rsid w:val="713A905F"/>
    <w:rsid w:val="714534D9"/>
    <w:rsid w:val="714DF645"/>
    <w:rsid w:val="715540C0"/>
    <w:rsid w:val="7165B94A"/>
    <w:rsid w:val="71673256"/>
    <w:rsid w:val="717367AD"/>
    <w:rsid w:val="7177BDCB"/>
    <w:rsid w:val="717B42C9"/>
    <w:rsid w:val="717C5DA9"/>
    <w:rsid w:val="71827113"/>
    <w:rsid w:val="7185D84B"/>
    <w:rsid w:val="71BCB4BA"/>
    <w:rsid w:val="71BD4DF1"/>
    <w:rsid w:val="71C31846"/>
    <w:rsid w:val="71D3C8F7"/>
    <w:rsid w:val="71DFB28C"/>
    <w:rsid w:val="71EF3B0B"/>
    <w:rsid w:val="71F6ACC4"/>
    <w:rsid w:val="7208F168"/>
    <w:rsid w:val="7210FD10"/>
    <w:rsid w:val="7224FCB3"/>
    <w:rsid w:val="72283335"/>
    <w:rsid w:val="72322391"/>
    <w:rsid w:val="7237D374"/>
    <w:rsid w:val="723A76DE"/>
    <w:rsid w:val="7245A9B4"/>
    <w:rsid w:val="7253807A"/>
    <w:rsid w:val="7265718A"/>
    <w:rsid w:val="726D2C3F"/>
    <w:rsid w:val="7273AA56"/>
    <w:rsid w:val="7290B21C"/>
    <w:rsid w:val="729514ED"/>
    <w:rsid w:val="72966B1B"/>
    <w:rsid w:val="729B84AB"/>
    <w:rsid w:val="72A46D55"/>
    <w:rsid w:val="72B9A8F7"/>
    <w:rsid w:val="72C7138F"/>
    <w:rsid w:val="72C731DB"/>
    <w:rsid w:val="72C961A6"/>
    <w:rsid w:val="72CD1975"/>
    <w:rsid w:val="72DBE813"/>
    <w:rsid w:val="73000783"/>
    <w:rsid w:val="7328CAEE"/>
    <w:rsid w:val="733EF140"/>
    <w:rsid w:val="7342E231"/>
    <w:rsid w:val="7348E116"/>
    <w:rsid w:val="7360DD24"/>
    <w:rsid w:val="73626382"/>
    <w:rsid w:val="7364C7C4"/>
    <w:rsid w:val="73712CEF"/>
    <w:rsid w:val="73719D29"/>
    <w:rsid w:val="738D75FF"/>
    <w:rsid w:val="738E0AD6"/>
    <w:rsid w:val="7391CC1D"/>
    <w:rsid w:val="73943439"/>
    <w:rsid w:val="7395A66E"/>
    <w:rsid w:val="73A04FA4"/>
    <w:rsid w:val="73A59EA1"/>
    <w:rsid w:val="73A9BEB3"/>
    <w:rsid w:val="73BDABC2"/>
    <w:rsid w:val="73D1EB45"/>
    <w:rsid w:val="73D21E16"/>
    <w:rsid w:val="73D39AE3"/>
    <w:rsid w:val="73DD760F"/>
    <w:rsid w:val="73E87D15"/>
    <w:rsid w:val="73EADC15"/>
    <w:rsid w:val="73F7C345"/>
    <w:rsid w:val="73F97A83"/>
    <w:rsid w:val="740FBCB2"/>
    <w:rsid w:val="741AD06B"/>
    <w:rsid w:val="74237815"/>
    <w:rsid w:val="7439908F"/>
    <w:rsid w:val="7442F9C2"/>
    <w:rsid w:val="74530C24"/>
    <w:rsid w:val="745B630D"/>
    <w:rsid w:val="74635A30"/>
    <w:rsid w:val="746FF744"/>
    <w:rsid w:val="74724E4D"/>
    <w:rsid w:val="7475075C"/>
    <w:rsid w:val="7487E08E"/>
    <w:rsid w:val="7493157D"/>
    <w:rsid w:val="74AF604C"/>
    <w:rsid w:val="74B1712C"/>
    <w:rsid w:val="74B98E11"/>
    <w:rsid w:val="74C9F2E7"/>
    <w:rsid w:val="74D55578"/>
    <w:rsid w:val="74D58849"/>
    <w:rsid w:val="74D6ABA6"/>
    <w:rsid w:val="74D70516"/>
    <w:rsid w:val="74D8FBAE"/>
    <w:rsid w:val="74DBC497"/>
    <w:rsid w:val="74E427D7"/>
    <w:rsid w:val="74E4EEE0"/>
    <w:rsid w:val="74E5504C"/>
    <w:rsid w:val="74E5FFAE"/>
    <w:rsid w:val="74FAC43F"/>
    <w:rsid w:val="74FD5F88"/>
    <w:rsid w:val="75181204"/>
    <w:rsid w:val="751AB7E5"/>
    <w:rsid w:val="752039DD"/>
    <w:rsid w:val="7528A450"/>
    <w:rsid w:val="7531EF86"/>
    <w:rsid w:val="753AB167"/>
    <w:rsid w:val="753C7975"/>
    <w:rsid w:val="754492F5"/>
    <w:rsid w:val="7545E24C"/>
    <w:rsid w:val="755783E5"/>
    <w:rsid w:val="755B2516"/>
    <w:rsid w:val="757BCF4F"/>
    <w:rsid w:val="759135C6"/>
    <w:rsid w:val="7594FD88"/>
    <w:rsid w:val="75976EF2"/>
    <w:rsid w:val="75CC9909"/>
    <w:rsid w:val="75CE0506"/>
    <w:rsid w:val="75D0E8EF"/>
    <w:rsid w:val="75E12B3E"/>
    <w:rsid w:val="75E15E0F"/>
    <w:rsid w:val="75EDF691"/>
    <w:rsid w:val="75F7C16E"/>
    <w:rsid w:val="76030639"/>
    <w:rsid w:val="7606052E"/>
    <w:rsid w:val="760DC6BA"/>
    <w:rsid w:val="761DB1DE"/>
    <w:rsid w:val="7628543D"/>
    <w:rsid w:val="762DF096"/>
    <w:rsid w:val="76367499"/>
    <w:rsid w:val="764328F8"/>
    <w:rsid w:val="7644D4FF"/>
    <w:rsid w:val="7646F0BA"/>
    <w:rsid w:val="7652ECDE"/>
    <w:rsid w:val="76539CC6"/>
    <w:rsid w:val="765D3E4A"/>
    <w:rsid w:val="766F436A"/>
    <w:rsid w:val="7677992E"/>
    <w:rsid w:val="76893730"/>
    <w:rsid w:val="76A42D77"/>
    <w:rsid w:val="76AC5165"/>
    <w:rsid w:val="76BB244A"/>
    <w:rsid w:val="76BDA968"/>
    <w:rsid w:val="76C09FE0"/>
    <w:rsid w:val="76C8CE90"/>
    <w:rsid w:val="76D14CB7"/>
    <w:rsid w:val="76D8994D"/>
    <w:rsid w:val="76DA8F70"/>
    <w:rsid w:val="76E23615"/>
    <w:rsid w:val="76EE442E"/>
    <w:rsid w:val="76EEB40C"/>
    <w:rsid w:val="76F55817"/>
    <w:rsid w:val="7701CF0D"/>
    <w:rsid w:val="7703BCB3"/>
    <w:rsid w:val="7717A46C"/>
    <w:rsid w:val="772219AC"/>
    <w:rsid w:val="7735492A"/>
    <w:rsid w:val="773AC301"/>
    <w:rsid w:val="773FC5C7"/>
    <w:rsid w:val="7746932B"/>
    <w:rsid w:val="7750F02A"/>
    <w:rsid w:val="7752986B"/>
    <w:rsid w:val="775CFB46"/>
    <w:rsid w:val="77650933"/>
    <w:rsid w:val="77688E8D"/>
    <w:rsid w:val="7768D948"/>
    <w:rsid w:val="776E1DAD"/>
    <w:rsid w:val="777651B8"/>
    <w:rsid w:val="7778AE9D"/>
    <w:rsid w:val="77810947"/>
    <w:rsid w:val="778C8979"/>
    <w:rsid w:val="779B08A0"/>
    <w:rsid w:val="779E925A"/>
    <w:rsid w:val="77A2A653"/>
    <w:rsid w:val="77A7393B"/>
    <w:rsid w:val="77B633D3"/>
    <w:rsid w:val="77B8675F"/>
    <w:rsid w:val="77B96C14"/>
    <w:rsid w:val="77BC04A3"/>
    <w:rsid w:val="77BF324C"/>
    <w:rsid w:val="77CB0E09"/>
    <w:rsid w:val="77CCA8A1"/>
    <w:rsid w:val="77D13B89"/>
    <w:rsid w:val="77E0121E"/>
    <w:rsid w:val="77E440FE"/>
    <w:rsid w:val="77E7FFA4"/>
    <w:rsid w:val="77F80B8B"/>
    <w:rsid w:val="77F85210"/>
    <w:rsid w:val="7803B381"/>
    <w:rsid w:val="7806639E"/>
    <w:rsid w:val="781FC4A8"/>
    <w:rsid w:val="7822B905"/>
    <w:rsid w:val="782CF693"/>
    <w:rsid w:val="7837152E"/>
    <w:rsid w:val="783742A4"/>
    <w:rsid w:val="783BBDE5"/>
    <w:rsid w:val="7859CA60"/>
    <w:rsid w:val="785D7BB4"/>
    <w:rsid w:val="78606579"/>
    <w:rsid w:val="78839401"/>
    <w:rsid w:val="7894FB2E"/>
    <w:rsid w:val="789A31E5"/>
    <w:rsid w:val="78A5FE78"/>
    <w:rsid w:val="78ADF1DA"/>
    <w:rsid w:val="78B278AE"/>
    <w:rsid w:val="78C6FAF0"/>
    <w:rsid w:val="78CB1A07"/>
    <w:rsid w:val="78E04199"/>
    <w:rsid w:val="78E4CE49"/>
    <w:rsid w:val="78E671A9"/>
    <w:rsid w:val="78F51894"/>
    <w:rsid w:val="78F6E994"/>
    <w:rsid w:val="78FC7C75"/>
    <w:rsid w:val="790EE301"/>
    <w:rsid w:val="79129AD0"/>
    <w:rsid w:val="7918483C"/>
    <w:rsid w:val="791E90BC"/>
    <w:rsid w:val="79221616"/>
    <w:rsid w:val="7939B0B8"/>
    <w:rsid w:val="793CF948"/>
    <w:rsid w:val="7943D3E5"/>
    <w:rsid w:val="794B98D6"/>
    <w:rsid w:val="7950961C"/>
    <w:rsid w:val="79561612"/>
    <w:rsid w:val="795DDB5F"/>
    <w:rsid w:val="795E60C9"/>
    <w:rsid w:val="79670D05"/>
    <w:rsid w:val="7969AB89"/>
    <w:rsid w:val="798AA610"/>
    <w:rsid w:val="799B4393"/>
    <w:rsid w:val="79A186B8"/>
    <w:rsid w:val="79A2D24E"/>
    <w:rsid w:val="79B0F08F"/>
    <w:rsid w:val="79C50AEF"/>
    <w:rsid w:val="79CCD49C"/>
    <w:rsid w:val="79DEDD53"/>
    <w:rsid w:val="79F7A92A"/>
    <w:rsid w:val="79F882C7"/>
    <w:rsid w:val="79FBF62C"/>
    <w:rsid w:val="79FCAAD0"/>
    <w:rsid w:val="79FEDFF1"/>
    <w:rsid w:val="7A04DED6"/>
    <w:rsid w:val="7A07EC9E"/>
    <w:rsid w:val="7A0CD939"/>
    <w:rsid w:val="7A195E63"/>
    <w:rsid w:val="7A1B6BEA"/>
    <w:rsid w:val="7A1CD40D"/>
    <w:rsid w:val="7A25B4D9"/>
    <w:rsid w:val="7A340AA7"/>
    <w:rsid w:val="7A36B449"/>
    <w:rsid w:val="7A375298"/>
    <w:rsid w:val="7A49F26B"/>
    <w:rsid w:val="7A50BE3A"/>
    <w:rsid w:val="7A62139C"/>
    <w:rsid w:val="7A847E13"/>
    <w:rsid w:val="7A874139"/>
    <w:rsid w:val="7A8D1AFB"/>
    <w:rsid w:val="7A8D6BEE"/>
    <w:rsid w:val="7A8DD2DA"/>
    <w:rsid w:val="7AA02EC9"/>
    <w:rsid w:val="7AA70A8B"/>
    <w:rsid w:val="7AAE179D"/>
    <w:rsid w:val="7AB3D558"/>
    <w:rsid w:val="7AB81291"/>
    <w:rsid w:val="7AC9630D"/>
    <w:rsid w:val="7AD47847"/>
    <w:rsid w:val="7AD543B0"/>
    <w:rsid w:val="7AD843A0"/>
    <w:rsid w:val="7AE73421"/>
    <w:rsid w:val="7AF5C5DC"/>
    <w:rsid w:val="7B03B1EB"/>
    <w:rsid w:val="7B0F9049"/>
    <w:rsid w:val="7B1431A3"/>
    <w:rsid w:val="7B18FEFC"/>
    <w:rsid w:val="7B2DBB10"/>
    <w:rsid w:val="7B3ED0C4"/>
    <w:rsid w:val="7B423340"/>
    <w:rsid w:val="7B487824"/>
    <w:rsid w:val="7B50D9A5"/>
    <w:rsid w:val="7B532C4E"/>
    <w:rsid w:val="7B53A208"/>
    <w:rsid w:val="7B5F4E34"/>
    <w:rsid w:val="7B6C0BAF"/>
    <w:rsid w:val="7B9B71A9"/>
    <w:rsid w:val="7B9D35F6"/>
    <w:rsid w:val="7B9D4DE0"/>
    <w:rsid w:val="7B9D5878"/>
    <w:rsid w:val="7BA43C07"/>
    <w:rsid w:val="7BA85B1E"/>
    <w:rsid w:val="7BB73F8B"/>
    <w:rsid w:val="7BBD1732"/>
    <w:rsid w:val="7BC9AD6F"/>
    <w:rsid w:val="7BCC328D"/>
    <w:rsid w:val="7BD1888B"/>
    <w:rsid w:val="7BE8FBEF"/>
    <w:rsid w:val="7C101732"/>
    <w:rsid w:val="7C108B2D"/>
    <w:rsid w:val="7C12AF3B"/>
    <w:rsid w:val="7C2799EA"/>
    <w:rsid w:val="7C2A951E"/>
    <w:rsid w:val="7C2DF2DE"/>
    <w:rsid w:val="7C4805EB"/>
    <w:rsid w:val="7C4E5A23"/>
    <w:rsid w:val="7C538AFE"/>
    <w:rsid w:val="7C5AF060"/>
    <w:rsid w:val="7C674AF3"/>
    <w:rsid w:val="7C68BC08"/>
    <w:rsid w:val="7C6F6CC6"/>
    <w:rsid w:val="7C7380E9"/>
    <w:rsid w:val="7C7EC7CF"/>
    <w:rsid w:val="7C7F78AD"/>
    <w:rsid w:val="7C80E16F"/>
    <w:rsid w:val="7C8A9462"/>
    <w:rsid w:val="7C9383E3"/>
    <w:rsid w:val="7CA91198"/>
    <w:rsid w:val="7CCB13D1"/>
    <w:rsid w:val="7CD11E49"/>
    <w:rsid w:val="7CD15B56"/>
    <w:rsid w:val="7CD71335"/>
    <w:rsid w:val="7CDC2BA0"/>
    <w:rsid w:val="7CE017E6"/>
    <w:rsid w:val="7CE5B99A"/>
    <w:rsid w:val="7CED0415"/>
    <w:rsid w:val="7CF01DF1"/>
    <w:rsid w:val="7CFDB307"/>
    <w:rsid w:val="7CFF0479"/>
    <w:rsid w:val="7D096FA7"/>
    <w:rsid w:val="7D261D02"/>
    <w:rsid w:val="7D2AB089"/>
    <w:rsid w:val="7D2C4EB8"/>
    <w:rsid w:val="7D2DE00A"/>
    <w:rsid w:val="7D32A567"/>
    <w:rsid w:val="7D4CD0E4"/>
    <w:rsid w:val="7D5AD9F5"/>
    <w:rsid w:val="7D5DBC44"/>
    <w:rsid w:val="7D5DD8EA"/>
    <w:rsid w:val="7D726FDB"/>
    <w:rsid w:val="7D872D6B"/>
    <w:rsid w:val="7D898715"/>
    <w:rsid w:val="7D9E2021"/>
    <w:rsid w:val="7DA46707"/>
    <w:rsid w:val="7DB73D71"/>
    <w:rsid w:val="7DB88C9E"/>
    <w:rsid w:val="7DBDC47A"/>
    <w:rsid w:val="7DCD7A88"/>
    <w:rsid w:val="7DEB96DD"/>
    <w:rsid w:val="7DED239D"/>
    <w:rsid w:val="7DF4E06D"/>
    <w:rsid w:val="7DFA5B64"/>
    <w:rsid w:val="7E05ED2F"/>
    <w:rsid w:val="7E0E9D2C"/>
    <w:rsid w:val="7E12EE8E"/>
    <w:rsid w:val="7E18E9B2"/>
    <w:rsid w:val="7E1A3548"/>
    <w:rsid w:val="7E20E1D0"/>
    <w:rsid w:val="7E21AB1E"/>
    <w:rsid w:val="7E3594C8"/>
    <w:rsid w:val="7E37E715"/>
    <w:rsid w:val="7E3DBEBC"/>
    <w:rsid w:val="7E537775"/>
    <w:rsid w:val="7E58BF1A"/>
    <w:rsid w:val="7E5D587D"/>
    <w:rsid w:val="7E64E497"/>
    <w:rsid w:val="7E65D8BF"/>
    <w:rsid w:val="7E81E40A"/>
    <w:rsid w:val="7E8F603B"/>
    <w:rsid w:val="7E94465B"/>
    <w:rsid w:val="7E9A1EA1"/>
    <w:rsid w:val="7EA7D13A"/>
    <w:rsid w:val="7EA7E9AA"/>
    <w:rsid w:val="7EBBBFCA"/>
    <w:rsid w:val="7ED00BA4"/>
    <w:rsid w:val="7EDD9824"/>
    <w:rsid w:val="7EE301AC"/>
    <w:rsid w:val="7EE45D35"/>
    <w:rsid w:val="7EE75529"/>
    <w:rsid w:val="7EEA5E35"/>
    <w:rsid w:val="7EED20BC"/>
    <w:rsid w:val="7EF543D9"/>
    <w:rsid w:val="7EF7DA66"/>
    <w:rsid w:val="7F061EC5"/>
    <w:rsid w:val="7F0F5A7D"/>
    <w:rsid w:val="7F228F13"/>
    <w:rsid w:val="7F280AA9"/>
    <w:rsid w:val="7F3217AB"/>
    <w:rsid w:val="7F3A1846"/>
    <w:rsid w:val="7F3C0807"/>
    <w:rsid w:val="7F48C943"/>
    <w:rsid w:val="7F59552D"/>
    <w:rsid w:val="7F63A7B9"/>
    <w:rsid w:val="7F684ECA"/>
    <w:rsid w:val="7F6942F2"/>
    <w:rsid w:val="7F708B52"/>
    <w:rsid w:val="7F718B08"/>
    <w:rsid w:val="7F71E857"/>
    <w:rsid w:val="7F81D2DC"/>
    <w:rsid w:val="7F8E01D1"/>
    <w:rsid w:val="7F948FDB"/>
    <w:rsid w:val="7F963758"/>
    <w:rsid w:val="7FA10310"/>
    <w:rsid w:val="7FA39BE2"/>
    <w:rsid w:val="7FAB53DD"/>
    <w:rsid w:val="7FBB768E"/>
    <w:rsid w:val="7FBF29FD"/>
    <w:rsid w:val="7FC1AF1B"/>
    <w:rsid w:val="7FC3801B"/>
    <w:rsid w:val="7FCC3D6A"/>
    <w:rsid w:val="7FCCC2D4"/>
    <w:rsid w:val="7FDE787D"/>
    <w:rsid w:val="7FDEC338"/>
    <w:rsid w:val="7FE2304C"/>
    <w:rsid w:val="7FE66BDF"/>
    <w:rsid w:val="7FFBFCD4"/>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D9699"/>
  <w15:docId w15:val="{740982E6-2A45-4E3E-9BD5-A9DC23E46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7838"/>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CC0E80"/>
    <w:pPr>
      <w:keepNext/>
      <w:keepLines/>
      <w:spacing w:before="400" w:after="120"/>
      <w:outlineLvl w:val="0"/>
    </w:pPr>
    <w:rPr>
      <w:sz w:val="40"/>
      <w:szCs w:val="40"/>
    </w:rPr>
  </w:style>
  <w:style w:type="paragraph" w:styleId="2">
    <w:name w:val="heading 2"/>
    <w:basedOn w:val="a"/>
    <w:next w:val="a"/>
    <w:link w:val="20"/>
    <w:uiPriority w:val="9"/>
    <w:unhideWhenUsed/>
    <w:qFormat/>
    <w:rsid w:val="009A514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244E2"/>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unhideWhenUsed/>
    <w:rsid w:val="00CC0E80"/>
    <w:pPr>
      <w:tabs>
        <w:tab w:val="right" w:pos="9019"/>
      </w:tabs>
      <w:spacing w:after="100"/>
    </w:pPr>
    <w:rPr>
      <w:b/>
      <w:bCs/>
      <w:noProof/>
    </w:rPr>
  </w:style>
  <w:style w:type="paragraph" w:styleId="21">
    <w:name w:val="toc 2"/>
    <w:basedOn w:val="a"/>
    <w:next w:val="a"/>
    <w:autoRedefine/>
    <w:uiPriority w:val="39"/>
    <w:unhideWhenUsed/>
    <w:rsid w:val="00CC0E80"/>
    <w:pPr>
      <w:spacing w:after="100"/>
      <w:ind w:left="220"/>
    </w:pPr>
  </w:style>
  <w:style w:type="character" w:styleId="a3">
    <w:name w:val="Hyperlink"/>
    <w:basedOn w:val="a0"/>
    <w:uiPriority w:val="99"/>
    <w:unhideWhenUsed/>
    <w:rsid w:val="00CC0E80"/>
    <w:rPr>
      <w:color w:val="0563C1" w:themeColor="hyperlink"/>
      <w:u w:val="single"/>
    </w:rPr>
  </w:style>
  <w:style w:type="character" w:customStyle="1" w:styleId="10">
    <w:name w:val="Заголовок 1 Знак"/>
    <w:basedOn w:val="a0"/>
    <w:link w:val="1"/>
    <w:uiPriority w:val="9"/>
    <w:rsid w:val="00CC0E80"/>
    <w:rPr>
      <w:rFonts w:ascii="Times New Roman" w:eastAsia="Times New Roman" w:hAnsi="Times New Roman" w:cs="Times New Roman"/>
      <w:sz w:val="40"/>
      <w:szCs w:val="40"/>
      <w:lang w:eastAsia="ru-RU"/>
    </w:rPr>
  </w:style>
  <w:style w:type="character" w:customStyle="1" w:styleId="20">
    <w:name w:val="Заголовок 2 Знак"/>
    <w:basedOn w:val="a0"/>
    <w:link w:val="2"/>
    <w:uiPriority w:val="9"/>
    <w:rsid w:val="009A514A"/>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0"/>
    <w:link w:val="3"/>
    <w:uiPriority w:val="9"/>
    <w:rsid w:val="00A244E2"/>
    <w:rPr>
      <w:rFonts w:asciiTheme="majorHAnsi" w:eastAsiaTheme="majorEastAsia" w:hAnsiTheme="majorHAnsi" w:cstheme="majorBidi"/>
      <w:color w:val="1F3763" w:themeColor="accent1" w:themeShade="7F"/>
      <w:sz w:val="24"/>
      <w:szCs w:val="24"/>
      <w:lang w:eastAsia="ru-RU"/>
    </w:rPr>
  </w:style>
  <w:style w:type="paragraph" w:styleId="a4">
    <w:name w:val="No Spacing"/>
    <w:uiPriority w:val="1"/>
    <w:qFormat/>
    <w:rsid w:val="00A244E2"/>
    <w:pPr>
      <w:spacing w:after="0" w:line="240" w:lineRule="auto"/>
    </w:pPr>
    <w:rPr>
      <w:rFonts w:ascii="Times New Roman" w:eastAsia="Times New Roman" w:hAnsi="Times New Roman" w:cs="Times New Roman"/>
      <w:sz w:val="24"/>
      <w:szCs w:val="24"/>
      <w:lang w:eastAsia="ru-RU"/>
    </w:rPr>
  </w:style>
  <w:style w:type="paragraph" w:styleId="a5">
    <w:name w:val="header"/>
    <w:basedOn w:val="a"/>
    <w:link w:val="a6"/>
    <w:uiPriority w:val="99"/>
    <w:unhideWhenUsed/>
    <w:rsid w:val="00C83C17"/>
    <w:pPr>
      <w:tabs>
        <w:tab w:val="center" w:pos="4677"/>
        <w:tab w:val="right" w:pos="9355"/>
      </w:tabs>
    </w:pPr>
  </w:style>
  <w:style w:type="character" w:customStyle="1" w:styleId="a6">
    <w:name w:val="Верхний колонтитул Знак"/>
    <w:basedOn w:val="a0"/>
    <w:link w:val="a5"/>
    <w:uiPriority w:val="99"/>
    <w:rsid w:val="00C83C17"/>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C83C17"/>
    <w:pPr>
      <w:tabs>
        <w:tab w:val="center" w:pos="4677"/>
        <w:tab w:val="right" w:pos="9355"/>
      </w:tabs>
    </w:pPr>
  </w:style>
  <w:style w:type="character" w:customStyle="1" w:styleId="a8">
    <w:name w:val="Нижний колонтитул Знак"/>
    <w:basedOn w:val="a0"/>
    <w:link w:val="a7"/>
    <w:uiPriority w:val="99"/>
    <w:rsid w:val="00C83C17"/>
    <w:rPr>
      <w:rFonts w:ascii="Times New Roman" w:eastAsia="Times New Roman" w:hAnsi="Times New Roman" w:cs="Times New Roman"/>
      <w:sz w:val="24"/>
      <w:szCs w:val="24"/>
      <w:lang w:eastAsia="ru-RU"/>
    </w:rPr>
  </w:style>
  <w:style w:type="paragraph" w:styleId="a9">
    <w:name w:val="Normal (Web)"/>
    <w:basedOn w:val="a"/>
    <w:uiPriority w:val="99"/>
    <w:unhideWhenUsed/>
    <w:rsid w:val="00E30692"/>
    <w:pPr>
      <w:spacing w:before="100" w:beforeAutospacing="1" w:after="100" w:afterAutospacing="1"/>
    </w:pPr>
  </w:style>
  <w:style w:type="character" w:styleId="aa">
    <w:name w:val="Unresolved Mention"/>
    <w:basedOn w:val="a0"/>
    <w:uiPriority w:val="99"/>
    <w:semiHidden/>
    <w:unhideWhenUsed/>
    <w:rsid w:val="0074656E"/>
    <w:rPr>
      <w:color w:val="605E5C"/>
      <w:shd w:val="clear" w:color="auto" w:fill="E1DFDD"/>
    </w:rPr>
  </w:style>
  <w:style w:type="character" w:styleId="ab">
    <w:name w:val="FollowedHyperlink"/>
    <w:basedOn w:val="a0"/>
    <w:uiPriority w:val="99"/>
    <w:semiHidden/>
    <w:unhideWhenUsed/>
    <w:rsid w:val="0074656E"/>
    <w:rPr>
      <w:color w:val="954F72" w:themeColor="followedHyperlink"/>
      <w:u w:val="single"/>
    </w:rPr>
  </w:style>
  <w:style w:type="paragraph" w:styleId="ac">
    <w:name w:val="List Paragraph"/>
    <w:basedOn w:val="a"/>
    <w:uiPriority w:val="34"/>
    <w:qFormat/>
    <w:rsid w:val="0074656E"/>
    <w:pPr>
      <w:ind w:left="720"/>
      <w:contextualSpacing/>
    </w:pPr>
  </w:style>
  <w:style w:type="character" w:styleId="ad">
    <w:name w:val="annotation reference"/>
    <w:basedOn w:val="a0"/>
    <w:uiPriority w:val="99"/>
    <w:semiHidden/>
    <w:unhideWhenUsed/>
    <w:rsid w:val="005B3707"/>
    <w:rPr>
      <w:sz w:val="16"/>
      <w:szCs w:val="16"/>
    </w:rPr>
  </w:style>
  <w:style w:type="paragraph" w:styleId="ae">
    <w:name w:val="annotation text"/>
    <w:basedOn w:val="a"/>
    <w:link w:val="af"/>
    <w:uiPriority w:val="99"/>
    <w:unhideWhenUsed/>
    <w:rsid w:val="005B3707"/>
    <w:rPr>
      <w:sz w:val="20"/>
      <w:szCs w:val="20"/>
    </w:rPr>
  </w:style>
  <w:style w:type="character" w:customStyle="1" w:styleId="af">
    <w:name w:val="Текст примечания Знак"/>
    <w:basedOn w:val="a0"/>
    <w:link w:val="ae"/>
    <w:uiPriority w:val="99"/>
    <w:rsid w:val="005B3707"/>
    <w:rPr>
      <w:rFonts w:ascii="Times New Roman" w:eastAsia="Times New Roman" w:hAnsi="Times New Roman" w:cs="Times New Roman"/>
      <w:sz w:val="20"/>
      <w:szCs w:val="20"/>
      <w:lang w:eastAsia="ru-RU"/>
    </w:rPr>
  </w:style>
  <w:style w:type="paragraph" w:styleId="af0">
    <w:name w:val="annotation subject"/>
    <w:basedOn w:val="ae"/>
    <w:next w:val="ae"/>
    <w:link w:val="af1"/>
    <w:uiPriority w:val="99"/>
    <w:semiHidden/>
    <w:unhideWhenUsed/>
    <w:rsid w:val="005B3707"/>
    <w:rPr>
      <w:b/>
      <w:bCs/>
    </w:rPr>
  </w:style>
  <w:style w:type="character" w:customStyle="1" w:styleId="af1">
    <w:name w:val="Тема примечания Знак"/>
    <w:basedOn w:val="af"/>
    <w:link w:val="af0"/>
    <w:uiPriority w:val="99"/>
    <w:semiHidden/>
    <w:rsid w:val="005B3707"/>
    <w:rPr>
      <w:rFonts w:ascii="Times New Roman" w:eastAsia="Times New Roman" w:hAnsi="Times New Roman" w:cs="Times New Roman"/>
      <w:b/>
      <w:bCs/>
      <w:sz w:val="20"/>
      <w:szCs w:val="20"/>
      <w:lang w:eastAsia="ru-RU"/>
    </w:rPr>
  </w:style>
  <w:style w:type="paragraph" w:customStyle="1" w:styleId="pf0">
    <w:name w:val="pf0"/>
    <w:basedOn w:val="a"/>
    <w:rsid w:val="001D554D"/>
    <w:pPr>
      <w:spacing w:before="100" w:beforeAutospacing="1" w:after="100" w:afterAutospacing="1"/>
    </w:pPr>
  </w:style>
  <w:style w:type="character" w:customStyle="1" w:styleId="cf01">
    <w:name w:val="cf01"/>
    <w:basedOn w:val="a0"/>
    <w:rsid w:val="001D554D"/>
    <w:rPr>
      <w:rFonts w:ascii="Segoe UI" w:hAnsi="Segoe UI" w:cs="Segoe UI" w:hint="default"/>
      <w:sz w:val="18"/>
      <w:szCs w:val="18"/>
    </w:rPr>
  </w:style>
  <w:style w:type="table" w:styleId="af2">
    <w:name w:val="Table Grid"/>
    <w:basedOn w:val="a1"/>
    <w:uiPriority w:val="39"/>
    <w:rsid w:val="00275A7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footnote reference"/>
    <w:basedOn w:val="a0"/>
    <w:uiPriority w:val="99"/>
    <w:semiHidden/>
    <w:unhideWhenUsed/>
    <w:rsid w:val="00E666AF"/>
    <w:rPr>
      <w:vertAlign w:val="superscript"/>
    </w:rPr>
  </w:style>
  <w:style w:type="character" w:customStyle="1" w:styleId="af4">
    <w:name w:val="Текст сноски Знак"/>
    <w:basedOn w:val="a0"/>
    <w:link w:val="af5"/>
    <w:uiPriority w:val="99"/>
    <w:semiHidden/>
    <w:rsid w:val="00E666AF"/>
    <w:rPr>
      <w:rFonts w:ascii="Times New Roman" w:eastAsia="Times New Roman" w:hAnsi="Times New Roman" w:cs="Times New Roman"/>
      <w:sz w:val="20"/>
      <w:szCs w:val="20"/>
      <w:lang w:eastAsia="ru-RU"/>
    </w:rPr>
  </w:style>
  <w:style w:type="paragraph" w:styleId="af5">
    <w:name w:val="footnote text"/>
    <w:basedOn w:val="a"/>
    <w:link w:val="af4"/>
    <w:uiPriority w:val="99"/>
    <w:semiHidden/>
    <w:unhideWhenUsed/>
    <w:rPr>
      <w:sz w:val="20"/>
      <w:szCs w:val="20"/>
    </w:rPr>
  </w:style>
  <w:style w:type="character" w:customStyle="1" w:styleId="normaltextrun">
    <w:name w:val="normaltextrun"/>
    <w:basedOn w:val="a0"/>
    <w:rsid w:val="00D74BF0"/>
  </w:style>
  <w:style w:type="character" w:customStyle="1" w:styleId="eop">
    <w:name w:val="eop"/>
    <w:basedOn w:val="a0"/>
    <w:rsid w:val="00D74BF0"/>
  </w:style>
  <w:style w:type="paragraph" w:customStyle="1" w:styleId="paragraph">
    <w:name w:val="paragraph"/>
    <w:basedOn w:val="a"/>
    <w:rsid w:val="00D74BF0"/>
    <w:pPr>
      <w:spacing w:before="100" w:beforeAutospacing="1" w:after="100" w:afterAutospacing="1"/>
    </w:pPr>
  </w:style>
  <w:style w:type="character" w:customStyle="1" w:styleId="spellingerror">
    <w:name w:val="spellingerror"/>
    <w:basedOn w:val="a0"/>
    <w:rsid w:val="00D74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5346">
      <w:bodyDiv w:val="1"/>
      <w:marLeft w:val="0"/>
      <w:marRight w:val="0"/>
      <w:marTop w:val="0"/>
      <w:marBottom w:val="0"/>
      <w:divBdr>
        <w:top w:val="none" w:sz="0" w:space="0" w:color="auto"/>
        <w:left w:val="none" w:sz="0" w:space="0" w:color="auto"/>
        <w:bottom w:val="none" w:sz="0" w:space="0" w:color="auto"/>
        <w:right w:val="none" w:sz="0" w:space="0" w:color="auto"/>
      </w:divBdr>
    </w:div>
    <w:div w:id="197591595">
      <w:bodyDiv w:val="1"/>
      <w:marLeft w:val="0"/>
      <w:marRight w:val="0"/>
      <w:marTop w:val="0"/>
      <w:marBottom w:val="0"/>
      <w:divBdr>
        <w:top w:val="none" w:sz="0" w:space="0" w:color="auto"/>
        <w:left w:val="none" w:sz="0" w:space="0" w:color="auto"/>
        <w:bottom w:val="none" w:sz="0" w:space="0" w:color="auto"/>
        <w:right w:val="none" w:sz="0" w:space="0" w:color="auto"/>
      </w:divBdr>
    </w:div>
    <w:div w:id="490298163">
      <w:bodyDiv w:val="1"/>
      <w:marLeft w:val="0"/>
      <w:marRight w:val="0"/>
      <w:marTop w:val="0"/>
      <w:marBottom w:val="0"/>
      <w:divBdr>
        <w:top w:val="none" w:sz="0" w:space="0" w:color="auto"/>
        <w:left w:val="none" w:sz="0" w:space="0" w:color="auto"/>
        <w:bottom w:val="none" w:sz="0" w:space="0" w:color="auto"/>
        <w:right w:val="none" w:sz="0" w:space="0" w:color="auto"/>
      </w:divBdr>
      <w:divsChild>
        <w:div w:id="1523788952">
          <w:marLeft w:val="0"/>
          <w:marRight w:val="0"/>
          <w:marTop w:val="0"/>
          <w:marBottom w:val="0"/>
          <w:divBdr>
            <w:top w:val="none" w:sz="0" w:space="0" w:color="auto"/>
            <w:left w:val="none" w:sz="0" w:space="0" w:color="auto"/>
            <w:bottom w:val="none" w:sz="0" w:space="0" w:color="auto"/>
            <w:right w:val="none" w:sz="0" w:space="0" w:color="auto"/>
          </w:divBdr>
        </w:div>
      </w:divsChild>
    </w:div>
    <w:div w:id="747265075">
      <w:bodyDiv w:val="1"/>
      <w:marLeft w:val="0"/>
      <w:marRight w:val="0"/>
      <w:marTop w:val="0"/>
      <w:marBottom w:val="0"/>
      <w:divBdr>
        <w:top w:val="none" w:sz="0" w:space="0" w:color="auto"/>
        <w:left w:val="none" w:sz="0" w:space="0" w:color="auto"/>
        <w:bottom w:val="none" w:sz="0" w:space="0" w:color="auto"/>
        <w:right w:val="none" w:sz="0" w:space="0" w:color="auto"/>
      </w:divBdr>
      <w:divsChild>
        <w:div w:id="1062826860">
          <w:marLeft w:val="0"/>
          <w:marRight w:val="0"/>
          <w:marTop w:val="0"/>
          <w:marBottom w:val="0"/>
          <w:divBdr>
            <w:top w:val="none" w:sz="0" w:space="0" w:color="auto"/>
            <w:left w:val="none" w:sz="0" w:space="0" w:color="auto"/>
            <w:bottom w:val="none" w:sz="0" w:space="0" w:color="auto"/>
            <w:right w:val="none" w:sz="0" w:space="0" w:color="auto"/>
          </w:divBdr>
        </w:div>
        <w:div w:id="364989133">
          <w:marLeft w:val="0"/>
          <w:marRight w:val="0"/>
          <w:marTop w:val="0"/>
          <w:marBottom w:val="0"/>
          <w:divBdr>
            <w:top w:val="none" w:sz="0" w:space="0" w:color="auto"/>
            <w:left w:val="none" w:sz="0" w:space="0" w:color="auto"/>
            <w:bottom w:val="none" w:sz="0" w:space="0" w:color="auto"/>
            <w:right w:val="none" w:sz="0" w:space="0" w:color="auto"/>
          </w:divBdr>
        </w:div>
        <w:div w:id="1149512611">
          <w:marLeft w:val="0"/>
          <w:marRight w:val="0"/>
          <w:marTop w:val="0"/>
          <w:marBottom w:val="0"/>
          <w:divBdr>
            <w:top w:val="none" w:sz="0" w:space="0" w:color="auto"/>
            <w:left w:val="none" w:sz="0" w:space="0" w:color="auto"/>
            <w:bottom w:val="none" w:sz="0" w:space="0" w:color="auto"/>
            <w:right w:val="none" w:sz="0" w:space="0" w:color="auto"/>
          </w:divBdr>
        </w:div>
        <w:div w:id="619843614">
          <w:marLeft w:val="0"/>
          <w:marRight w:val="0"/>
          <w:marTop w:val="0"/>
          <w:marBottom w:val="0"/>
          <w:divBdr>
            <w:top w:val="none" w:sz="0" w:space="0" w:color="auto"/>
            <w:left w:val="none" w:sz="0" w:space="0" w:color="auto"/>
            <w:bottom w:val="none" w:sz="0" w:space="0" w:color="auto"/>
            <w:right w:val="none" w:sz="0" w:space="0" w:color="auto"/>
          </w:divBdr>
        </w:div>
      </w:divsChild>
    </w:div>
    <w:div w:id="750586902">
      <w:bodyDiv w:val="1"/>
      <w:marLeft w:val="0"/>
      <w:marRight w:val="0"/>
      <w:marTop w:val="0"/>
      <w:marBottom w:val="0"/>
      <w:divBdr>
        <w:top w:val="none" w:sz="0" w:space="0" w:color="auto"/>
        <w:left w:val="none" w:sz="0" w:space="0" w:color="auto"/>
        <w:bottom w:val="none" w:sz="0" w:space="0" w:color="auto"/>
        <w:right w:val="none" w:sz="0" w:space="0" w:color="auto"/>
      </w:divBdr>
    </w:div>
    <w:div w:id="856700735">
      <w:bodyDiv w:val="1"/>
      <w:marLeft w:val="0"/>
      <w:marRight w:val="0"/>
      <w:marTop w:val="0"/>
      <w:marBottom w:val="0"/>
      <w:divBdr>
        <w:top w:val="none" w:sz="0" w:space="0" w:color="auto"/>
        <w:left w:val="none" w:sz="0" w:space="0" w:color="auto"/>
        <w:bottom w:val="none" w:sz="0" w:space="0" w:color="auto"/>
        <w:right w:val="none" w:sz="0" w:space="0" w:color="auto"/>
      </w:divBdr>
    </w:div>
    <w:div w:id="956253500">
      <w:bodyDiv w:val="1"/>
      <w:marLeft w:val="0"/>
      <w:marRight w:val="0"/>
      <w:marTop w:val="0"/>
      <w:marBottom w:val="0"/>
      <w:divBdr>
        <w:top w:val="none" w:sz="0" w:space="0" w:color="auto"/>
        <w:left w:val="none" w:sz="0" w:space="0" w:color="auto"/>
        <w:bottom w:val="none" w:sz="0" w:space="0" w:color="auto"/>
        <w:right w:val="none" w:sz="0" w:space="0" w:color="auto"/>
      </w:divBdr>
    </w:div>
    <w:div w:id="964769516">
      <w:bodyDiv w:val="1"/>
      <w:marLeft w:val="0"/>
      <w:marRight w:val="0"/>
      <w:marTop w:val="0"/>
      <w:marBottom w:val="0"/>
      <w:divBdr>
        <w:top w:val="none" w:sz="0" w:space="0" w:color="auto"/>
        <w:left w:val="none" w:sz="0" w:space="0" w:color="auto"/>
        <w:bottom w:val="none" w:sz="0" w:space="0" w:color="auto"/>
        <w:right w:val="none" w:sz="0" w:space="0" w:color="auto"/>
      </w:divBdr>
      <w:divsChild>
        <w:div w:id="160122532">
          <w:marLeft w:val="0"/>
          <w:marRight w:val="0"/>
          <w:marTop w:val="0"/>
          <w:marBottom w:val="0"/>
          <w:divBdr>
            <w:top w:val="none" w:sz="0" w:space="0" w:color="auto"/>
            <w:left w:val="none" w:sz="0" w:space="0" w:color="auto"/>
            <w:bottom w:val="none" w:sz="0" w:space="0" w:color="auto"/>
            <w:right w:val="none" w:sz="0" w:space="0" w:color="auto"/>
          </w:divBdr>
        </w:div>
        <w:div w:id="193734150">
          <w:marLeft w:val="0"/>
          <w:marRight w:val="0"/>
          <w:marTop w:val="0"/>
          <w:marBottom w:val="0"/>
          <w:divBdr>
            <w:top w:val="none" w:sz="0" w:space="0" w:color="auto"/>
            <w:left w:val="none" w:sz="0" w:space="0" w:color="auto"/>
            <w:bottom w:val="none" w:sz="0" w:space="0" w:color="auto"/>
            <w:right w:val="none" w:sz="0" w:space="0" w:color="auto"/>
          </w:divBdr>
        </w:div>
        <w:div w:id="1084960084">
          <w:marLeft w:val="0"/>
          <w:marRight w:val="0"/>
          <w:marTop w:val="0"/>
          <w:marBottom w:val="0"/>
          <w:divBdr>
            <w:top w:val="none" w:sz="0" w:space="0" w:color="auto"/>
            <w:left w:val="none" w:sz="0" w:space="0" w:color="auto"/>
            <w:bottom w:val="none" w:sz="0" w:space="0" w:color="auto"/>
            <w:right w:val="none" w:sz="0" w:space="0" w:color="auto"/>
          </w:divBdr>
        </w:div>
        <w:div w:id="2078093324">
          <w:marLeft w:val="0"/>
          <w:marRight w:val="0"/>
          <w:marTop w:val="0"/>
          <w:marBottom w:val="0"/>
          <w:divBdr>
            <w:top w:val="none" w:sz="0" w:space="0" w:color="auto"/>
            <w:left w:val="none" w:sz="0" w:space="0" w:color="auto"/>
            <w:bottom w:val="none" w:sz="0" w:space="0" w:color="auto"/>
            <w:right w:val="none" w:sz="0" w:space="0" w:color="auto"/>
          </w:divBdr>
        </w:div>
      </w:divsChild>
    </w:div>
    <w:div w:id="989089660">
      <w:bodyDiv w:val="1"/>
      <w:marLeft w:val="0"/>
      <w:marRight w:val="0"/>
      <w:marTop w:val="0"/>
      <w:marBottom w:val="0"/>
      <w:divBdr>
        <w:top w:val="none" w:sz="0" w:space="0" w:color="auto"/>
        <w:left w:val="none" w:sz="0" w:space="0" w:color="auto"/>
        <w:bottom w:val="none" w:sz="0" w:space="0" w:color="auto"/>
        <w:right w:val="none" w:sz="0" w:space="0" w:color="auto"/>
      </w:divBdr>
      <w:divsChild>
        <w:div w:id="1451588107">
          <w:marLeft w:val="0"/>
          <w:marRight w:val="0"/>
          <w:marTop w:val="0"/>
          <w:marBottom w:val="0"/>
          <w:divBdr>
            <w:top w:val="none" w:sz="0" w:space="0" w:color="auto"/>
            <w:left w:val="none" w:sz="0" w:space="0" w:color="auto"/>
            <w:bottom w:val="none" w:sz="0" w:space="0" w:color="auto"/>
            <w:right w:val="none" w:sz="0" w:space="0" w:color="auto"/>
          </w:divBdr>
        </w:div>
        <w:div w:id="471026405">
          <w:marLeft w:val="0"/>
          <w:marRight w:val="0"/>
          <w:marTop w:val="0"/>
          <w:marBottom w:val="0"/>
          <w:divBdr>
            <w:top w:val="none" w:sz="0" w:space="0" w:color="auto"/>
            <w:left w:val="none" w:sz="0" w:space="0" w:color="auto"/>
            <w:bottom w:val="none" w:sz="0" w:space="0" w:color="auto"/>
            <w:right w:val="none" w:sz="0" w:space="0" w:color="auto"/>
          </w:divBdr>
        </w:div>
        <w:div w:id="1171528759">
          <w:marLeft w:val="0"/>
          <w:marRight w:val="0"/>
          <w:marTop w:val="0"/>
          <w:marBottom w:val="0"/>
          <w:divBdr>
            <w:top w:val="none" w:sz="0" w:space="0" w:color="auto"/>
            <w:left w:val="none" w:sz="0" w:space="0" w:color="auto"/>
            <w:bottom w:val="none" w:sz="0" w:space="0" w:color="auto"/>
            <w:right w:val="none" w:sz="0" w:space="0" w:color="auto"/>
          </w:divBdr>
        </w:div>
        <w:div w:id="142627491">
          <w:marLeft w:val="0"/>
          <w:marRight w:val="0"/>
          <w:marTop w:val="0"/>
          <w:marBottom w:val="0"/>
          <w:divBdr>
            <w:top w:val="none" w:sz="0" w:space="0" w:color="auto"/>
            <w:left w:val="none" w:sz="0" w:space="0" w:color="auto"/>
            <w:bottom w:val="none" w:sz="0" w:space="0" w:color="auto"/>
            <w:right w:val="none" w:sz="0" w:space="0" w:color="auto"/>
          </w:divBdr>
        </w:div>
        <w:div w:id="1261376798">
          <w:marLeft w:val="0"/>
          <w:marRight w:val="0"/>
          <w:marTop w:val="0"/>
          <w:marBottom w:val="0"/>
          <w:divBdr>
            <w:top w:val="none" w:sz="0" w:space="0" w:color="auto"/>
            <w:left w:val="none" w:sz="0" w:space="0" w:color="auto"/>
            <w:bottom w:val="none" w:sz="0" w:space="0" w:color="auto"/>
            <w:right w:val="none" w:sz="0" w:space="0" w:color="auto"/>
          </w:divBdr>
        </w:div>
        <w:div w:id="865557124">
          <w:marLeft w:val="0"/>
          <w:marRight w:val="0"/>
          <w:marTop w:val="0"/>
          <w:marBottom w:val="0"/>
          <w:divBdr>
            <w:top w:val="none" w:sz="0" w:space="0" w:color="auto"/>
            <w:left w:val="none" w:sz="0" w:space="0" w:color="auto"/>
            <w:bottom w:val="none" w:sz="0" w:space="0" w:color="auto"/>
            <w:right w:val="none" w:sz="0" w:space="0" w:color="auto"/>
          </w:divBdr>
        </w:div>
        <w:div w:id="481653825">
          <w:marLeft w:val="0"/>
          <w:marRight w:val="0"/>
          <w:marTop w:val="0"/>
          <w:marBottom w:val="0"/>
          <w:divBdr>
            <w:top w:val="none" w:sz="0" w:space="0" w:color="auto"/>
            <w:left w:val="none" w:sz="0" w:space="0" w:color="auto"/>
            <w:bottom w:val="none" w:sz="0" w:space="0" w:color="auto"/>
            <w:right w:val="none" w:sz="0" w:space="0" w:color="auto"/>
          </w:divBdr>
        </w:div>
        <w:div w:id="2072120018">
          <w:marLeft w:val="0"/>
          <w:marRight w:val="0"/>
          <w:marTop w:val="0"/>
          <w:marBottom w:val="0"/>
          <w:divBdr>
            <w:top w:val="none" w:sz="0" w:space="0" w:color="auto"/>
            <w:left w:val="none" w:sz="0" w:space="0" w:color="auto"/>
            <w:bottom w:val="none" w:sz="0" w:space="0" w:color="auto"/>
            <w:right w:val="none" w:sz="0" w:space="0" w:color="auto"/>
          </w:divBdr>
        </w:div>
        <w:div w:id="736394641">
          <w:marLeft w:val="0"/>
          <w:marRight w:val="0"/>
          <w:marTop w:val="0"/>
          <w:marBottom w:val="0"/>
          <w:divBdr>
            <w:top w:val="none" w:sz="0" w:space="0" w:color="auto"/>
            <w:left w:val="none" w:sz="0" w:space="0" w:color="auto"/>
            <w:bottom w:val="none" w:sz="0" w:space="0" w:color="auto"/>
            <w:right w:val="none" w:sz="0" w:space="0" w:color="auto"/>
          </w:divBdr>
        </w:div>
      </w:divsChild>
    </w:div>
    <w:div w:id="1017542216">
      <w:bodyDiv w:val="1"/>
      <w:marLeft w:val="0"/>
      <w:marRight w:val="0"/>
      <w:marTop w:val="0"/>
      <w:marBottom w:val="0"/>
      <w:divBdr>
        <w:top w:val="none" w:sz="0" w:space="0" w:color="auto"/>
        <w:left w:val="none" w:sz="0" w:space="0" w:color="auto"/>
        <w:bottom w:val="none" w:sz="0" w:space="0" w:color="auto"/>
        <w:right w:val="none" w:sz="0" w:space="0" w:color="auto"/>
      </w:divBdr>
      <w:divsChild>
        <w:div w:id="345450853">
          <w:marLeft w:val="0"/>
          <w:marRight w:val="0"/>
          <w:marTop w:val="0"/>
          <w:marBottom w:val="0"/>
          <w:divBdr>
            <w:top w:val="none" w:sz="0" w:space="0" w:color="auto"/>
            <w:left w:val="none" w:sz="0" w:space="0" w:color="auto"/>
            <w:bottom w:val="none" w:sz="0" w:space="0" w:color="auto"/>
            <w:right w:val="none" w:sz="0" w:space="0" w:color="auto"/>
          </w:divBdr>
        </w:div>
      </w:divsChild>
    </w:div>
    <w:div w:id="1078097477">
      <w:bodyDiv w:val="1"/>
      <w:marLeft w:val="0"/>
      <w:marRight w:val="0"/>
      <w:marTop w:val="0"/>
      <w:marBottom w:val="0"/>
      <w:divBdr>
        <w:top w:val="none" w:sz="0" w:space="0" w:color="auto"/>
        <w:left w:val="none" w:sz="0" w:space="0" w:color="auto"/>
        <w:bottom w:val="none" w:sz="0" w:space="0" w:color="auto"/>
        <w:right w:val="none" w:sz="0" w:space="0" w:color="auto"/>
      </w:divBdr>
    </w:div>
    <w:div w:id="1102381103">
      <w:bodyDiv w:val="1"/>
      <w:marLeft w:val="0"/>
      <w:marRight w:val="0"/>
      <w:marTop w:val="0"/>
      <w:marBottom w:val="0"/>
      <w:divBdr>
        <w:top w:val="none" w:sz="0" w:space="0" w:color="auto"/>
        <w:left w:val="none" w:sz="0" w:space="0" w:color="auto"/>
        <w:bottom w:val="none" w:sz="0" w:space="0" w:color="auto"/>
        <w:right w:val="none" w:sz="0" w:space="0" w:color="auto"/>
      </w:divBdr>
    </w:div>
    <w:div w:id="1265116702">
      <w:bodyDiv w:val="1"/>
      <w:marLeft w:val="0"/>
      <w:marRight w:val="0"/>
      <w:marTop w:val="0"/>
      <w:marBottom w:val="0"/>
      <w:divBdr>
        <w:top w:val="none" w:sz="0" w:space="0" w:color="auto"/>
        <w:left w:val="none" w:sz="0" w:space="0" w:color="auto"/>
        <w:bottom w:val="none" w:sz="0" w:space="0" w:color="auto"/>
        <w:right w:val="none" w:sz="0" w:space="0" w:color="auto"/>
      </w:divBdr>
      <w:divsChild>
        <w:div w:id="1037857447">
          <w:marLeft w:val="0"/>
          <w:marRight w:val="0"/>
          <w:marTop w:val="0"/>
          <w:marBottom w:val="0"/>
          <w:divBdr>
            <w:top w:val="none" w:sz="0" w:space="0" w:color="auto"/>
            <w:left w:val="none" w:sz="0" w:space="0" w:color="auto"/>
            <w:bottom w:val="none" w:sz="0" w:space="0" w:color="auto"/>
            <w:right w:val="none" w:sz="0" w:space="0" w:color="auto"/>
          </w:divBdr>
        </w:div>
        <w:div w:id="726301325">
          <w:marLeft w:val="0"/>
          <w:marRight w:val="0"/>
          <w:marTop w:val="0"/>
          <w:marBottom w:val="0"/>
          <w:divBdr>
            <w:top w:val="none" w:sz="0" w:space="0" w:color="auto"/>
            <w:left w:val="none" w:sz="0" w:space="0" w:color="auto"/>
            <w:bottom w:val="none" w:sz="0" w:space="0" w:color="auto"/>
            <w:right w:val="none" w:sz="0" w:space="0" w:color="auto"/>
          </w:divBdr>
        </w:div>
        <w:div w:id="719936915">
          <w:marLeft w:val="0"/>
          <w:marRight w:val="0"/>
          <w:marTop w:val="0"/>
          <w:marBottom w:val="0"/>
          <w:divBdr>
            <w:top w:val="none" w:sz="0" w:space="0" w:color="auto"/>
            <w:left w:val="none" w:sz="0" w:space="0" w:color="auto"/>
            <w:bottom w:val="none" w:sz="0" w:space="0" w:color="auto"/>
            <w:right w:val="none" w:sz="0" w:space="0" w:color="auto"/>
          </w:divBdr>
        </w:div>
        <w:div w:id="1791430579">
          <w:marLeft w:val="0"/>
          <w:marRight w:val="0"/>
          <w:marTop w:val="0"/>
          <w:marBottom w:val="0"/>
          <w:divBdr>
            <w:top w:val="none" w:sz="0" w:space="0" w:color="auto"/>
            <w:left w:val="none" w:sz="0" w:space="0" w:color="auto"/>
            <w:bottom w:val="none" w:sz="0" w:space="0" w:color="auto"/>
            <w:right w:val="none" w:sz="0" w:space="0" w:color="auto"/>
          </w:divBdr>
        </w:div>
        <w:div w:id="1550998488">
          <w:marLeft w:val="0"/>
          <w:marRight w:val="0"/>
          <w:marTop w:val="0"/>
          <w:marBottom w:val="0"/>
          <w:divBdr>
            <w:top w:val="none" w:sz="0" w:space="0" w:color="auto"/>
            <w:left w:val="none" w:sz="0" w:space="0" w:color="auto"/>
            <w:bottom w:val="none" w:sz="0" w:space="0" w:color="auto"/>
            <w:right w:val="none" w:sz="0" w:space="0" w:color="auto"/>
          </w:divBdr>
        </w:div>
        <w:div w:id="491604966">
          <w:marLeft w:val="0"/>
          <w:marRight w:val="0"/>
          <w:marTop w:val="0"/>
          <w:marBottom w:val="0"/>
          <w:divBdr>
            <w:top w:val="none" w:sz="0" w:space="0" w:color="auto"/>
            <w:left w:val="none" w:sz="0" w:space="0" w:color="auto"/>
            <w:bottom w:val="none" w:sz="0" w:space="0" w:color="auto"/>
            <w:right w:val="none" w:sz="0" w:space="0" w:color="auto"/>
          </w:divBdr>
        </w:div>
        <w:div w:id="1673875834">
          <w:marLeft w:val="0"/>
          <w:marRight w:val="0"/>
          <w:marTop w:val="0"/>
          <w:marBottom w:val="0"/>
          <w:divBdr>
            <w:top w:val="none" w:sz="0" w:space="0" w:color="auto"/>
            <w:left w:val="none" w:sz="0" w:space="0" w:color="auto"/>
            <w:bottom w:val="none" w:sz="0" w:space="0" w:color="auto"/>
            <w:right w:val="none" w:sz="0" w:space="0" w:color="auto"/>
          </w:divBdr>
        </w:div>
        <w:div w:id="1593856833">
          <w:marLeft w:val="0"/>
          <w:marRight w:val="0"/>
          <w:marTop w:val="0"/>
          <w:marBottom w:val="0"/>
          <w:divBdr>
            <w:top w:val="none" w:sz="0" w:space="0" w:color="auto"/>
            <w:left w:val="none" w:sz="0" w:space="0" w:color="auto"/>
            <w:bottom w:val="none" w:sz="0" w:space="0" w:color="auto"/>
            <w:right w:val="none" w:sz="0" w:space="0" w:color="auto"/>
          </w:divBdr>
        </w:div>
        <w:div w:id="230387465">
          <w:marLeft w:val="0"/>
          <w:marRight w:val="0"/>
          <w:marTop w:val="0"/>
          <w:marBottom w:val="0"/>
          <w:divBdr>
            <w:top w:val="none" w:sz="0" w:space="0" w:color="auto"/>
            <w:left w:val="none" w:sz="0" w:space="0" w:color="auto"/>
            <w:bottom w:val="none" w:sz="0" w:space="0" w:color="auto"/>
            <w:right w:val="none" w:sz="0" w:space="0" w:color="auto"/>
          </w:divBdr>
        </w:div>
      </w:divsChild>
    </w:div>
    <w:div w:id="1512527310">
      <w:bodyDiv w:val="1"/>
      <w:marLeft w:val="0"/>
      <w:marRight w:val="0"/>
      <w:marTop w:val="0"/>
      <w:marBottom w:val="0"/>
      <w:divBdr>
        <w:top w:val="none" w:sz="0" w:space="0" w:color="auto"/>
        <w:left w:val="none" w:sz="0" w:space="0" w:color="auto"/>
        <w:bottom w:val="none" w:sz="0" w:space="0" w:color="auto"/>
        <w:right w:val="none" w:sz="0" w:space="0" w:color="auto"/>
      </w:divBdr>
      <w:divsChild>
        <w:div w:id="1488743298">
          <w:marLeft w:val="0"/>
          <w:marRight w:val="0"/>
          <w:marTop w:val="0"/>
          <w:marBottom w:val="0"/>
          <w:divBdr>
            <w:top w:val="none" w:sz="0" w:space="0" w:color="auto"/>
            <w:left w:val="none" w:sz="0" w:space="0" w:color="auto"/>
            <w:bottom w:val="none" w:sz="0" w:space="0" w:color="auto"/>
            <w:right w:val="none" w:sz="0" w:space="0" w:color="auto"/>
          </w:divBdr>
        </w:div>
        <w:div w:id="117334161">
          <w:marLeft w:val="0"/>
          <w:marRight w:val="0"/>
          <w:marTop w:val="0"/>
          <w:marBottom w:val="0"/>
          <w:divBdr>
            <w:top w:val="none" w:sz="0" w:space="0" w:color="auto"/>
            <w:left w:val="none" w:sz="0" w:space="0" w:color="auto"/>
            <w:bottom w:val="none" w:sz="0" w:space="0" w:color="auto"/>
            <w:right w:val="none" w:sz="0" w:space="0" w:color="auto"/>
          </w:divBdr>
        </w:div>
        <w:div w:id="1077241109">
          <w:marLeft w:val="0"/>
          <w:marRight w:val="0"/>
          <w:marTop w:val="0"/>
          <w:marBottom w:val="0"/>
          <w:divBdr>
            <w:top w:val="none" w:sz="0" w:space="0" w:color="auto"/>
            <w:left w:val="none" w:sz="0" w:space="0" w:color="auto"/>
            <w:bottom w:val="none" w:sz="0" w:space="0" w:color="auto"/>
            <w:right w:val="none" w:sz="0" w:space="0" w:color="auto"/>
          </w:divBdr>
        </w:div>
        <w:div w:id="260185525">
          <w:marLeft w:val="0"/>
          <w:marRight w:val="0"/>
          <w:marTop w:val="0"/>
          <w:marBottom w:val="0"/>
          <w:divBdr>
            <w:top w:val="none" w:sz="0" w:space="0" w:color="auto"/>
            <w:left w:val="none" w:sz="0" w:space="0" w:color="auto"/>
            <w:bottom w:val="none" w:sz="0" w:space="0" w:color="auto"/>
            <w:right w:val="none" w:sz="0" w:space="0" w:color="auto"/>
          </w:divBdr>
        </w:div>
        <w:div w:id="1052923252">
          <w:marLeft w:val="0"/>
          <w:marRight w:val="0"/>
          <w:marTop w:val="0"/>
          <w:marBottom w:val="0"/>
          <w:divBdr>
            <w:top w:val="none" w:sz="0" w:space="0" w:color="auto"/>
            <w:left w:val="none" w:sz="0" w:space="0" w:color="auto"/>
            <w:bottom w:val="none" w:sz="0" w:space="0" w:color="auto"/>
            <w:right w:val="none" w:sz="0" w:space="0" w:color="auto"/>
          </w:divBdr>
        </w:div>
        <w:div w:id="1385527080">
          <w:marLeft w:val="0"/>
          <w:marRight w:val="0"/>
          <w:marTop w:val="0"/>
          <w:marBottom w:val="0"/>
          <w:divBdr>
            <w:top w:val="none" w:sz="0" w:space="0" w:color="auto"/>
            <w:left w:val="none" w:sz="0" w:space="0" w:color="auto"/>
            <w:bottom w:val="none" w:sz="0" w:space="0" w:color="auto"/>
            <w:right w:val="none" w:sz="0" w:space="0" w:color="auto"/>
          </w:divBdr>
        </w:div>
        <w:div w:id="1970889737">
          <w:marLeft w:val="0"/>
          <w:marRight w:val="0"/>
          <w:marTop w:val="0"/>
          <w:marBottom w:val="0"/>
          <w:divBdr>
            <w:top w:val="none" w:sz="0" w:space="0" w:color="auto"/>
            <w:left w:val="none" w:sz="0" w:space="0" w:color="auto"/>
            <w:bottom w:val="none" w:sz="0" w:space="0" w:color="auto"/>
            <w:right w:val="none" w:sz="0" w:space="0" w:color="auto"/>
          </w:divBdr>
        </w:div>
        <w:div w:id="1307928974">
          <w:marLeft w:val="0"/>
          <w:marRight w:val="0"/>
          <w:marTop w:val="0"/>
          <w:marBottom w:val="0"/>
          <w:divBdr>
            <w:top w:val="none" w:sz="0" w:space="0" w:color="auto"/>
            <w:left w:val="none" w:sz="0" w:space="0" w:color="auto"/>
            <w:bottom w:val="none" w:sz="0" w:space="0" w:color="auto"/>
            <w:right w:val="none" w:sz="0" w:space="0" w:color="auto"/>
          </w:divBdr>
        </w:div>
        <w:div w:id="211355857">
          <w:marLeft w:val="0"/>
          <w:marRight w:val="0"/>
          <w:marTop w:val="0"/>
          <w:marBottom w:val="0"/>
          <w:divBdr>
            <w:top w:val="none" w:sz="0" w:space="0" w:color="auto"/>
            <w:left w:val="none" w:sz="0" w:space="0" w:color="auto"/>
            <w:bottom w:val="none" w:sz="0" w:space="0" w:color="auto"/>
            <w:right w:val="none" w:sz="0" w:space="0" w:color="auto"/>
          </w:divBdr>
        </w:div>
      </w:divsChild>
    </w:div>
    <w:div w:id="1550221160">
      <w:bodyDiv w:val="1"/>
      <w:marLeft w:val="0"/>
      <w:marRight w:val="0"/>
      <w:marTop w:val="0"/>
      <w:marBottom w:val="0"/>
      <w:divBdr>
        <w:top w:val="none" w:sz="0" w:space="0" w:color="auto"/>
        <w:left w:val="none" w:sz="0" w:space="0" w:color="auto"/>
        <w:bottom w:val="none" w:sz="0" w:space="0" w:color="auto"/>
        <w:right w:val="none" w:sz="0" w:space="0" w:color="auto"/>
      </w:divBdr>
      <w:divsChild>
        <w:div w:id="1771780880">
          <w:marLeft w:val="0"/>
          <w:marRight w:val="0"/>
          <w:marTop w:val="0"/>
          <w:marBottom w:val="0"/>
          <w:divBdr>
            <w:top w:val="none" w:sz="0" w:space="0" w:color="auto"/>
            <w:left w:val="none" w:sz="0" w:space="0" w:color="auto"/>
            <w:bottom w:val="none" w:sz="0" w:space="0" w:color="auto"/>
            <w:right w:val="none" w:sz="0" w:space="0" w:color="auto"/>
          </w:divBdr>
        </w:div>
      </w:divsChild>
    </w:div>
    <w:div w:id="1612664142">
      <w:bodyDiv w:val="1"/>
      <w:marLeft w:val="0"/>
      <w:marRight w:val="0"/>
      <w:marTop w:val="0"/>
      <w:marBottom w:val="0"/>
      <w:divBdr>
        <w:top w:val="none" w:sz="0" w:space="0" w:color="auto"/>
        <w:left w:val="none" w:sz="0" w:space="0" w:color="auto"/>
        <w:bottom w:val="none" w:sz="0" w:space="0" w:color="auto"/>
        <w:right w:val="none" w:sz="0" w:space="0" w:color="auto"/>
      </w:divBdr>
      <w:divsChild>
        <w:div w:id="890700309">
          <w:marLeft w:val="0"/>
          <w:marRight w:val="0"/>
          <w:marTop w:val="0"/>
          <w:marBottom w:val="0"/>
          <w:divBdr>
            <w:top w:val="none" w:sz="0" w:space="0" w:color="auto"/>
            <w:left w:val="none" w:sz="0" w:space="0" w:color="auto"/>
            <w:bottom w:val="none" w:sz="0" w:space="0" w:color="auto"/>
            <w:right w:val="none" w:sz="0" w:space="0" w:color="auto"/>
          </w:divBdr>
        </w:div>
        <w:div w:id="1876307005">
          <w:marLeft w:val="0"/>
          <w:marRight w:val="0"/>
          <w:marTop w:val="0"/>
          <w:marBottom w:val="0"/>
          <w:divBdr>
            <w:top w:val="none" w:sz="0" w:space="0" w:color="auto"/>
            <w:left w:val="none" w:sz="0" w:space="0" w:color="auto"/>
            <w:bottom w:val="none" w:sz="0" w:space="0" w:color="auto"/>
            <w:right w:val="none" w:sz="0" w:space="0" w:color="auto"/>
          </w:divBdr>
        </w:div>
        <w:div w:id="897664856">
          <w:marLeft w:val="0"/>
          <w:marRight w:val="0"/>
          <w:marTop w:val="0"/>
          <w:marBottom w:val="0"/>
          <w:divBdr>
            <w:top w:val="none" w:sz="0" w:space="0" w:color="auto"/>
            <w:left w:val="none" w:sz="0" w:space="0" w:color="auto"/>
            <w:bottom w:val="none" w:sz="0" w:space="0" w:color="auto"/>
            <w:right w:val="none" w:sz="0" w:space="0" w:color="auto"/>
          </w:divBdr>
        </w:div>
        <w:div w:id="712312884">
          <w:marLeft w:val="0"/>
          <w:marRight w:val="0"/>
          <w:marTop w:val="0"/>
          <w:marBottom w:val="0"/>
          <w:divBdr>
            <w:top w:val="none" w:sz="0" w:space="0" w:color="auto"/>
            <w:left w:val="none" w:sz="0" w:space="0" w:color="auto"/>
            <w:bottom w:val="none" w:sz="0" w:space="0" w:color="auto"/>
            <w:right w:val="none" w:sz="0" w:space="0" w:color="auto"/>
          </w:divBdr>
        </w:div>
      </w:divsChild>
    </w:div>
    <w:div w:id="1613976528">
      <w:bodyDiv w:val="1"/>
      <w:marLeft w:val="0"/>
      <w:marRight w:val="0"/>
      <w:marTop w:val="0"/>
      <w:marBottom w:val="0"/>
      <w:divBdr>
        <w:top w:val="none" w:sz="0" w:space="0" w:color="auto"/>
        <w:left w:val="none" w:sz="0" w:space="0" w:color="auto"/>
        <w:bottom w:val="none" w:sz="0" w:space="0" w:color="auto"/>
        <w:right w:val="none" w:sz="0" w:space="0" w:color="auto"/>
      </w:divBdr>
    </w:div>
    <w:div w:id="1751464445">
      <w:bodyDiv w:val="1"/>
      <w:marLeft w:val="0"/>
      <w:marRight w:val="0"/>
      <w:marTop w:val="0"/>
      <w:marBottom w:val="0"/>
      <w:divBdr>
        <w:top w:val="none" w:sz="0" w:space="0" w:color="auto"/>
        <w:left w:val="none" w:sz="0" w:space="0" w:color="auto"/>
        <w:bottom w:val="none" w:sz="0" w:space="0" w:color="auto"/>
        <w:right w:val="none" w:sz="0" w:space="0" w:color="auto"/>
      </w:divBdr>
    </w:div>
    <w:div w:id="1808235622">
      <w:bodyDiv w:val="1"/>
      <w:marLeft w:val="0"/>
      <w:marRight w:val="0"/>
      <w:marTop w:val="0"/>
      <w:marBottom w:val="0"/>
      <w:divBdr>
        <w:top w:val="none" w:sz="0" w:space="0" w:color="auto"/>
        <w:left w:val="none" w:sz="0" w:space="0" w:color="auto"/>
        <w:bottom w:val="none" w:sz="0" w:space="0" w:color="auto"/>
        <w:right w:val="none" w:sz="0" w:space="0" w:color="auto"/>
      </w:divBdr>
    </w:div>
    <w:div w:id="1810055277">
      <w:bodyDiv w:val="1"/>
      <w:marLeft w:val="0"/>
      <w:marRight w:val="0"/>
      <w:marTop w:val="0"/>
      <w:marBottom w:val="0"/>
      <w:divBdr>
        <w:top w:val="none" w:sz="0" w:space="0" w:color="auto"/>
        <w:left w:val="none" w:sz="0" w:space="0" w:color="auto"/>
        <w:bottom w:val="none" w:sz="0" w:space="0" w:color="auto"/>
        <w:right w:val="none" w:sz="0" w:space="0" w:color="auto"/>
      </w:divBdr>
    </w:div>
    <w:div w:id="1828784831">
      <w:bodyDiv w:val="1"/>
      <w:marLeft w:val="0"/>
      <w:marRight w:val="0"/>
      <w:marTop w:val="0"/>
      <w:marBottom w:val="0"/>
      <w:divBdr>
        <w:top w:val="none" w:sz="0" w:space="0" w:color="auto"/>
        <w:left w:val="none" w:sz="0" w:space="0" w:color="auto"/>
        <w:bottom w:val="none" w:sz="0" w:space="0" w:color="auto"/>
        <w:right w:val="none" w:sz="0" w:space="0" w:color="auto"/>
      </w:divBdr>
    </w:div>
    <w:div w:id="1951013018">
      <w:bodyDiv w:val="1"/>
      <w:marLeft w:val="0"/>
      <w:marRight w:val="0"/>
      <w:marTop w:val="0"/>
      <w:marBottom w:val="0"/>
      <w:divBdr>
        <w:top w:val="none" w:sz="0" w:space="0" w:color="auto"/>
        <w:left w:val="none" w:sz="0" w:space="0" w:color="auto"/>
        <w:bottom w:val="none" w:sz="0" w:space="0" w:color="auto"/>
        <w:right w:val="none" w:sz="0" w:space="0" w:color="auto"/>
      </w:divBdr>
    </w:div>
    <w:div w:id="2022775468">
      <w:bodyDiv w:val="1"/>
      <w:marLeft w:val="0"/>
      <w:marRight w:val="0"/>
      <w:marTop w:val="0"/>
      <w:marBottom w:val="0"/>
      <w:divBdr>
        <w:top w:val="none" w:sz="0" w:space="0" w:color="auto"/>
        <w:left w:val="none" w:sz="0" w:space="0" w:color="auto"/>
        <w:bottom w:val="none" w:sz="0" w:space="0" w:color="auto"/>
        <w:right w:val="none" w:sz="0" w:space="0" w:color="auto"/>
      </w:divBdr>
    </w:div>
    <w:div w:id="2060278350">
      <w:bodyDiv w:val="1"/>
      <w:marLeft w:val="0"/>
      <w:marRight w:val="0"/>
      <w:marTop w:val="0"/>
      <w:marBottom w:val="0"/>
      <w:divBdr>
        <w:top w:val="none" w:sz="0" w:space="0" w:color="auto"/>
        <w:left w:val="none" w:sz="0" w:space="0" w:color="auto"/>
        <w:bottom w:val="none" w:sz="0" w:space="0" w:color="auto"/>
        <w:right w:val="none" w:sz="0" w:space="0" w:color="auto"/>
      </w:divBdr>
      <w:divsChild>
        <w:div w:id="757940232">
          <w:marLeft w:val="0"/>
          <w:marRight w:val="0"/>
          <w:marTop w:val="0"/>
          <w:marBottom w:val="0"/>
          <w:divBdr>
            <w:top w:val="none" w:sz="0" w:space="0" w:color="auto"/>
            <w:left w:val="none" w:sz="0" w:space="0" w:color="auto"/>
            <w:bottom w:val="none" w:sz="0" w:space="0" w:color="auto"/>
            <w:right w:val="none" w:sz="0" w:space="0" w:color="auto"/>
          </w:divBdr>
        </w:div>
      </w:divsChild>
    </w:div>
    <w:div w:id="2063365320">
      <w:bodyDiv w:val="1"/>
      <w:marLeft w:val="0"/>
      <w:marRight w:val="0"/>
      <w:marTop w:val="0"/>
      <w:marBottom w:val="0"/>
      <w:divBdr>
        <w:top w:val="none" w:sz="0" w:space="0" w:color="auto"/>
        <w:left w:val="none" w:sz="0" w:space="0" w:color="auto"/>
        <w:bottom w:val="none" w:sz="0" w:space="0" w:color="auto"/>
        <w:right w:val="none" w:sz="0" w:space="0" w:color="auto"/>
      </w:divBdr>
      <w:divsChild>
        <w:div w:id="1510026611">
          <w:marLeft w:val="0"/>
          <w:marRight w:val="0"/>
          <w:marTop w:val="0"/>
          <w:marBottom w:val="0"/>
          <w:divBdr>
            <w:top w:val="none" w:sz="0" w:space="0" w:color="auto"/>
            <w:left w:val="none" w:sz="0" w:space="0" w:color="auto"/>
            <w:bottom w:val="none" w:sz="0" w:space="0" w:color="auto"/>
            <w:right w:val="none" w:sz="0" w:space="0" w:color="auto"/>
          </w:divBdr>
        </w:div>
        <w:div w:id="845368156">
          <w:marLeft w:val="0"/>
          <w:marRight w:val="0"/>
          <w:marTop w:val="0"/>
          <w:marBottom w:val="0"/>
          <w:divBdr>
            <w:top w:val="none" w:sz="0" w:space="0" w:color="auto"/>
            <w:left w:val="none" w:sz="0" w:space="0" w:color="auto"/>
            <w:bottom w:val="none" w:sz="0" w:space="0" w:color="auto"/>
            <w:right w:val="none" w:sz="0" w:space="0" w:color="auto"/>
          </w:divBdr>
        </w:div>
        <w:div w:id="537814605">
          <w:marLeft w:val="0"/>
          <w:marRight w:val="0"/>
          <w:marTop w:val="0"/>
          <w:marBottom w:val="0"/>
          <w:divBdr>
            <w:top w:val="none" w:sz="0" w:space="0" w:color="auto"/>
            <w:left w:val="none" w:sz="0" w:space="0" w:color="auto"/>
            <w:bottom w:val="none" w:sz="0" w:space="0" w:color="auto"/>
            <w:right w:val="none" w:sz="0" w:space="0" w:color="auto"/>
          </w:divBdr>
        </w:div>
        <w:div w:id="1365398574">
          <w:marLeft w:val="0"/>
          <w:marRight w:val="0"/>
          <w:marTop w:val="0"/>
          <w:marBottom w:val="0"/>
          <w:divBdr>
            <w:top w:val="none" w:sz="0" w:space="0" w:color="auto"/>
            <w:left w:val="none" w:sz="0" w:space="0" w:color="auto"/>
            <w:bottom w:val="none" w:sz="0" w:space="0" w:color="auto"/>
            <w:right w:val="none" w:sz="0" w:space="0" w:color="auto"/>
          </w:divBdr>
        </w:div>
        <w:div w:id="316501527">
          <w:marLeft w:val="0"/>
          <w:marRight w:val="0"/>
          <w:marTop w:val="0"/>
          <w:marBottom w:val="0"/>
          <w:divBdr>
            <w:top w:val="none" w:sz="0" w:space="0" w:color="auto"/>
            <w:left w:val="none" w:sz="0" w:space="0" w:color="auto"/>
            <w:bottom w:val="none" w:sz="0" w:space="0" w:color="auto"/>
            <w:right w:val="none" w:sz="0" w:space="0" w:color="auto"/>
          </w:divBdr>
        </w:div>
        <w:div w:id="212474159">
          <w:marLeft w:val="0"/>
          <w:marRight w:val="0"/>
          <w:marTop w:val="0"/>
          <w:marBottom w:val="0"/>
          <w:divBdr>
            <w:top w:val="none" w:sz="0" w:space="0" w:color="auto"/>
            <w:left w:val="none" w:sz="0" w:space="0" w:color="auto"/>
            <w:bottom w:val="none" w:sz="0" w:space="0" w:color="auto"/>
            <w:right w:val="none" w:sz="0" w:space="0" w:color="auto"/>
          </w:divBdr>
        </w:div>
        <w:div w:id="1112745927">
          <w:marLeft w:val="0"/>
          <w:marRight w:val="0"/>
          <w:marTop w:val="0"/>
          <w:marBottom w:val="0"/>
          <w:divBdr>
            <w:top w:val="none" w:sz="0" w:space="0" w:color="auto"/>
            <w:left w:val="none" w:sz="0" w:space="0" w:color="auto"/>
            <w:bottom w:val="none" w:sz="0" w:space="0" w:color="auto"/>
            <w:right w:val="none" w:sz="0" w:space="0" w:color="auto"/>
          </w:divBdr>
        </w:div>
        <w:div w:id="519706058">
          <w:marLeft w:val="0"/>
          <w:marRight w:val="0"/>
          <w:marTop w:val="0"/>
          <w:marBottom w:val="0"/>
          <w:divBdr>
            <w:top w:val="none" w:sz="0" w:space="0" w:color="auto"/>
            <w:left w:val="none" w:sz="0" w:space="0" w:color="auto"/>
            <w:bottom w:val="none" w:sz="0" w:space="0" w:color="auto"/>
            <w:right w:val="none" w:sz="0" w:space="0" w:color="auto"/>
          </w:divBdr>
        </w:div>
        <w:div w:id="1786536432">
          <w:marLeft w:val="0"/>
          <w:marRight w:val="0"/>
          <w:marTop w:val="0"/>
          <w:marBottom w:val="0"/>
          <w:divBdr>
            <w:top w:val="none" w:sz="0" w:space="0" w:color="auto"/>
            <w:left w:val="none" w:sz="0" w:space="0" w:color="auto"/>
            <w:bottom w:val="none" w:sz="0" w:space="0" w:color="auto"/>
            <w:right w:val="none" w:sz="0" w:space="0" w:color="auto"/>
          </w:divBdr>
        </w:div>
      </w:divsChild>
    </w:div>
    <w:div w:id="2136214016">
      <w:bodyDiv w:val="1"/>
      <w:marLeft w:val="0"/>
      <w:marRight w:val="0"/>
      <w:marTop w:val="0"/>
      <w:marBottom w:val="0"/>
      <w:divBdr>
        <w:top w:val="none" w:sz="0" w:space="0" w:color="auto"/>
        <w:left w:val="none" w:sz="0" w:space="0" w:color="auto"/>
        <w:bottom w:val="none" w:sz="0" w:space="0" w:color="auto"/>
        <w:right w:val="none" w:sz="0" w:space="0" w:color="auto"/>
      </w:divBdr>
    </w:div>
    <w:div w:id="2144425201">
      <w:bodyDiv w:val="1"/>
      <w:marLeft w:val="0"/>
      <w:marRight w:val="0"/>
      <w:marTop w:val="0"/>
      <w:marBottom w:val="0"/>
      <w:divBdr>
        <w:top w:val="none" w:sz="0" w:space="0" w:color="auto"/>
        <w:left w:val="none" w:sz="0" w:space="0" w:color="auto"/>
        <w:bottom w:val="none" w:sz="0" w:space="0" w:color="auto"/>
        <w:right w:val="none" w:sz="0" w:space="0" w:color="auto"/>
      </w:divBdr>
      <w:divsChild>
        <w:div w:id="1418015754">
          <w:marLeft w:val="0"/>
          <w:marRight w:val="0"/>
          <w:marTop w:val="0"/>
          <w:marBottom w:val="0"/>
          <w:divBdr>
            <w:top w:val="none" w:sz="0" w:space="0" w:color="auto"/>
            <w:left w:val="none" w:sz="0" w:space="0" w:color="auto"/>
            <w:bottom w:val="none" w:sz="0" w:space="0" w:color="auto"/>
            <w:right w:val="none" w:sz="0" w:space="0" w:color="auto"/>
          </w:divBdr>
        </w:div>
        <w:div w:id="1881431234">
          <w:marLeft w:val="0"/>
          <w:marRight w:val="0"/>
          <w:marTop w:val="0"/>
          <w:marBottom w:val="0"/>
          <w:divBdr>
            <w:top w:val="none" w:sz="0" w:space="0" w:color="auto"/>
            <w:left w:val="none" w:sz="0" w:space="0" w:color="auto"/>
            <w:bottom w:val="none" w:sz="0" w:space="0" w:color="auto"/>
            <w:right w:val="none" w:sz="0" w:space="0" w:color="auto"/>
          </w:divBdr>
        </w:div>
        <w:div w:id="660306964">
          <w:marLeft w:val="0"/>
          <w:marRight w:val="0"/>
          <w:marTop w:val="0"/>
          <w:marBottom w:val="0"/>
          <w:divBdr>
            <w:top w:val="none" w:sz="0" w:space="0" w:color="auto"/>
            <w:left w:val="none" w:sz="0" w:space="0" w:color="auto"/>
            <w:bottom w:val="none" w:sz="0" w:space="0" w:color="auto"/>
            <w:right w:val="none" w:sz="0" w:space="0" w:color="auto"/>
          </w:divBdr>
        </w:div>
        <w:div w:id="794715807">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hyperlink" Target="http://stelssib.ru/" TargetMode="External"/><Relationship Id="rId39" Type="http://schemas.openxmlformats.org/officeDocument/2006/relationships/hyperlink" Target="https://www.testfirm.ru/result/5044087833_ooo-toyota-material-khendling-rus" TargetMode="External"/><Relationship Id="rId21" Type="http://schemas.openxmlformats.org/officeDocument/2006/relationships/hyperlink" Target="https://delprof.ru/press-center/open-analytics/skladskoy-rynok-rossii-itogi-2020-i-prognozy-razvitiya/" TargetMode="External"/><Relationship Id="rId34" Type="http://schemas.openxmlformats.org/officeDocument/2006/relationships/hyperlink" Target="http://www.consultant.ru/document/cons_doc_LAW_5142/3a585d0351c74adc4c9878b6019d704cdd9d3699/"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bnt.ru/market/46.69" TargetMode="External"/><Relationship Id="rId29" Type="http://schemas.openxmlformats.org/officeDocument/2006/relationships/hyperlink" Target="http://www.logistika-prim.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noula.ru/about/vstuplenie/" TargetMode="External"/><Relationship Id="rId32" Type="http://schemas.openxmlformats.org/officeDocument/2006/relationships/hyperlink" Target="http://www.skladcom.ru/magazines.aspx" TargetMode="External"/><Relationship Id="rId37" Type="http://schemas.openxmlformats.org/officeDocument/2006/relationships/hyperlink" Target="https://geosib.sgugit.ru/sponsorship-packages/" TargetMode="External"/><Relationship Id="rId40" Type="http://schemas.openxmlformats.org/officeDocument/2006/relationships/hyperlink" Target="https://companies.rbc.ru/id/1135044002389-ooo-tojota-material-hendling-rus/#okved" TargetMode="External"/><Relationship Id="rId45"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elunion.ru/" TargetMode="External"/><Relationship Id="rId28" Type="http://schemas.openxmlformats.org/officeDocument/2006/relationships/hyperlink" Target="https://log-biz.com/" TargetMode="External"/><Relationship Id="rId36" Type="http://schemas.openxmlformats.org/officeDocument/2006/relationships/hyperlink" Target="https://www.kiit.ru/katalog/avtomatizirovannye-sklady/" TargetMode="External"/><Relationship Id="rId10" Type="http://schemas.openxmlformats.org/officeDocument/2006/relationships/image" Target="media/image3.jpeg"/><Relationship Id="rId19" Type="http://schemas.openxmlformats.org/officeDocument/2006/relationships/hyperlink" Target="https://word-edit.officeapps.live.com/we/wordeditorframe.aspx?ui=ru%2DRU&amp;rs=en%2DUS&amp;hid=rPcWtURnMUWBtOj7cboDPA%2E0&amp;WOPISrc=https%3A%2F%2Fwopi%2Eonedrive%2Ecom%2Fwopi%2Ffiles%2F26727CDAB1DB2D11%21817&amp;&amp;&amp;sc=host%3D%26qt%3DDefault&amp;wde=docx&amp;wdp=3&amp;wdOrigin=AppModeSwitch&amp;wdredirectionreason=Unified%5FViewActionUrl&amp;wdPid=4411D57&amp;wdModeSwitchTime=1655887440123&amp;wdPreviousSession=4b27d192-6d75-4169-80d0-a2f4ee0803b6&amp;uih=OneDrive&amp;pdcn=pdc8d3" TargetMode="External"/><Relationship Id="rId31" Type="http://schemas.openxmlformats.org/officeDocument/2006/relationships/hyperlink" Target="http://www.sitmag.ru/"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nrsea.ru/" TargetMode="External"/><Relationship Id="rId27" Type="http://schemas.openxmlformats.org/officeDocument/2006/relationships/hyperlink" Target="https://rsue.ru/logist/index.htm" TargetMode="External"/><Relationship Id="rId30" Type="http://schemas.openxmlformats.org/officeDocument/2006/relationships/hyperlink" Target="http://logirus.u/" TargetMode="External"/><Relationship Id="rId35" Type="http://schemas.openxmlformats.org/officeDocument/2006/relationships/hyperlink" Target="https://its.1c.ru/db/taxusn/content/508/hdoc" TargetMode="Externa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9.jpg"/><Relationship Id="rId25" Type="http://schemas.openxmlformats.org/officeDocument/2006/relationships/hyperlink" Target="https://mostpp.ru/guilds/gildii/gildiya-logisticheskikh-operatorov/" TargetMode="External"/><Relationship Id="rId33" Type="http://schemas.openxmlformats.org/officeDocument/2006/relationships/hyperlink" Target="http://www.skladcom.ru/magazines.aspx" TargetMode="External"/><Relationship Id="rId38" Type="http://schemas.openxmlformats.org/officeDocument/2006/relationships/hyperlink" Target="https://toyota-forklifts.com.ru/about-toyota/who-we-are/" TargetMode="External"/><Relationship Id="rId20" Type="http://schemas.openxmlformats.org/officeDocument/2006/relationships/image" Target="media/image11.png"/><Relationship Id="rId41" Type="http://schemas.openxmlformats.org/officeDocument/2006/relationships/hyperlink" Target="https://moscow.cataloxy.ru/firms/www.nrsea.ru.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59521-3EB1-4D76-85D6-1D8DA2487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50</Pages>
  <Words>16190</Words>
  <Characters>92287</Characters>
  <Application>Microsoft Office Word</Application>
  <DocSecurity>0</DocSecurity>
  <Lines>769</Lines>
  <Paragraphs>216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108261</CharactersWithSpaces>
  <SharedDoc>false</SharedDoc>
  <HLinks>
    <vt:vector size="156" baseType="variant">
      <vt:variant>
        <vt:i4>7798818</vt:i4>
      </vt:variant>
      <vt:variant>
        <vt:i4>108</vt:i4>
      </vt:variant>
      <vt:variant>
        <vt:i4>0</vt:i4>
      </vt:variant>
      <vt:variant>
        <vt:i4>5</vt:i4>
      </vt:variant>
      <vt:variant>
        <vt:lpwstr>https://companies.rbc.ru/id/1135044002389-ooo-tojota-material-hendling-rus/</vt:lpwstr>
      </vt:variant>
      <vt:variant>
        <vt:lpwstr>okved</vt:lpwstr>
      </vt:variant>
      <vt:variant>
        <vt:i4>5636158</vt:i4>
      </vt:variant>
      <vt:variant>
        <vt:i4>105</vt:i4>
      </vt:variant>
      <vt:variant>
        <vt:i4>0</vt:i4>
      </vt:variant>
      <vt:variant>
        <vt:i4>5</vt:i4>
      </vt:variant>
      <vt:variant>
        <vt:lpwstr>https://www.testfirm.ru/result/5044087833_ooo-toyota-material-khendling-rus</vt:lpwstr>
      </vt:variant>
      <vt:variant>
        <vt:lpwstr/>
      </vt:variant>
      <vt:variant>
        <vt:i4>655391</vt:i4>
      </vt:variant>
      <vt:variant>
        <vt:i4>102</vt:i4>
      </vt:variant>
      <vt:variant>
        <vt:i4>0</vt:i4>
      </vt:variant>
      <vt:variant>
        <vt:i4>5</vt:i4>
      </vt:variant>
      <vt:variant>
        <vt:lpwstr>https://toyota-forklifts.com.ru/about-toyota/who-we-are/</vt:lpwstr>
      </vt:variant>
      <vt:variant>
        <vt:lpwstr/>
      </vt:variant>
      <vt:variant>
        <vt:i4>7078014</vt:i4>
      </vt:variant>
      <vt:variant>
        <vt:i4>99</vt:i4>
      </vt:variant>
      <vt:variant>
        <vt:i4>0</vt:i4>
      </vt:variant>
      <vt:variant>
        <vt:i4>5</vt:i4>
      </vt:variant>
      <vt:variant>
        <vt:lpwstr>https://geosib.sgugit.ru/sponsorship-packages/</vt:lpwstr>
      </vt:variant>
      <vt:variant>
        <vt:lpwstr/>
      </vt:variant>
      <vt:variant>
        <vt:i4>2949148</vt:i4>
      </vt:variant>
      <vt:variant>
        <vt:i4>96</vt:i4>
      </vt:variant>
      <vt:variant>
        <vt:i4>0</vt:i4>
      </vt:variant>
      <vt:variant>
        <vt:i4>5</vt:i4>
      </vt:variant>
      <vt:variant>
        <vt:lpwstr>https://word-edit.officeapps.live.com/we/wordeditorframe.aspx?ui=ru%2DRU&amp;rs=en%2DUS&amp;hid=rPcWtURnMUWBtOj7cboDPA%2E0&amp;WOPISrc=https%3A%2F%2Fwopi%2Eonedrive%2Ecom%2Fwopi%2Ffiles%2F26727CDAB1DB2D11%21817&amp;&amp;&amp;sc=host%3D%26qt%3DDefault&amp;wde=docx&amp;wdp=3&amp;wdOrigin=AppModeSwitch&amp;wdredirectionreason=Unified%5FViewActionUrl&amp;wdPid=4411D57&amp;wdModeSwitchTime=1655887440123&amp;wdPreviousSession=4b27d192-6d75-4169-80d0-a2f4ee0803b6&amp;uih=OneDrive&amp;pdcn=pdc8d3</vt:lpwstr>
      </vt:variant>
      <vt:variant>
        <vt:lpwstr>_ftnref1</vt:lpwstr>
      </vt:variant>
      <vt:variant>
        <vt:i4>6357046</vt:i4>
      </vt:variant>
      <vt:variant>
        <vt:i4>93</vt:i4>
      </vt:variant>
      <vt:variant>
        <vt:i4>0</vt:i4>
      </vt:variant>
      <vt:variant>
        <vt:i4>5</vt:i4>
      </vt:variant>
      <vt:variant>
        <vt:lpwstr>https://www.kiit.ru/katalog/avtomatizirovannye-sklady/</vt:lpwstr>
      </vt:variant>
      <vt:variant>
        <vt:lpwstr/>
      </vt:variant>
      <vt:variant>
        <vt:i4>7929864</vt:i4>
      </vt:variant>
      <vt:variant>
        <vt:i4>90</vt:i4>
      </vt:variant>
      <vt:variant>
        <vt:i4>0</vt:i4>
      </vt:variant>
      <vt:variant>
        <vt:i4>5</vt:i4>
      </vt:variant>
      <vt:variant>
        <vt:lpwstr>https://word-edit.officeapps.live.com/we/wordeditorframe.aspx?ui=ru%2DRU&amp;rs=en%2DUS&amp;hid=rPcWtURnMUWBtOj7cboDPA%2E0&amp;WOPISrc=https%3A%2F%2Fwopi%2Eonedrive%2Ecom%2Fwopi%2Ffiles%2F26727CDAB1DB2D11%21817&amp;&amp;&amp;sc=host%3D%26qt%3DDefault&amp;wde=docx&amp;wdp=3&amp;wdOrigin=AppModeSwitch&amp;wdredirectionreason=Unified%5FViewActionUrl&amp;wdPid=4411D57&amp;wdModeSwitchTime=1655887440123&amp;wdPreviousSession=4b27d192-6d75-4169-80d0-a2f4ee0803b6&amp;uih=OneDrive&amp;pdcn=pdc8d3</vt:lpwstr>
      </vt:variant>
      <vt:variant>
        <vt:lpwstr>_ftn1</vt:lpwstr>
      </vt:variant>
      <vt:variant>
        <vt:i4>458818</vt:i4>
      </vt:variant>
      <vt:variant>
        <vt:i4>87</vt:i4>
      </vt:variant>
      <vt:variant>
        <vt:i4>0</vt:i4>
      </vt:variant>
      <vt:variant>
        <vt:i4>5</vt:i4>
      </vt:variant>
      <vt:variant>
        <vt:lpwstr>https://bbnt.ru/market/46.69</vt:lpwstr>
      </vt:variant>
      <vt:variant>
        <vt:lpwstr/>
      </vt:variant>
      <vt:variant>
        <vt:i4>1245247</vt:i4>
      </vt:variant>
      <vt:variant>
        <vt:i4>80</vt:i4>
      </vt:variant>
      <vt:variant>
        <vt:i4>0</vt:i4>
      </vt:variant>
      <vt:variant>
        <vt:i4>5</vt:i4>
      </vt:variant>
      <vt:variant>
        <vt:lpwstr/>
      </vt:variant>
      <vt:variant>
        <vt:lpwstr>_Toc104485252</vt:lpwstr>
      </vt:variant>
      <vt:variant>
        <vt:i4>1245247</vt:i4>
      </vt:variant>
      <vt:variant>
        <vt:i4>74</vt:i4>
      </vt:variant>
      <vt:variant>
        <vt:i4>0</vt:i4>
      </vt:variant>
      <vt:variant>
        <vt:i4>5</vt:i4>
      </vt:variant>
      <vt:variant>
        <vt:lpwstr/>
      </vt:variant>
      <vt:variant>
        <vt:lpwstr>_Toc104485251</vt:lpwstr>
      </vt:variant>
      <vt:variant>
        <vt:i4>1245247</vt:i4>
      </vt:variant>
      <vt:variant>
        <vt:i4>68</vt:i4>
      </vt:variant>
      <vt:variant>
        <vt:i4>0</vt:i4>
      </vt:variant>
      <vt:variant>
        <vt:i4>5</vt:i4>
      </vt:variant>
      <vt:variant>
        <vt:lpwstr/>
      </vt:variant>
      <vt:variant>
        <vt:lpwstr>_Toc104485250</vt:lpwstr>
      </vt:variant>
      <vt:variant>
        <vt:i4>1179711</vt:i4>
      </vt:variant>
      <vt:variant>
        <vt:i4>62</vt:i4>
      </vt:variant>
      <vt:variant>
        <vt:i4>0</vt:i4>
      </vt:variant>
      <vt:variant>
        <vt:i4>5</vt:i4>
      </vt:variant>
      <vt:variant>
        <vt:lpwstr/>
      </vt:variant>
      <vt:variant>
        <vt:lpwstr>_Toc104485249</vt:lpwstr>
      </vt:variant>
      <vt:variant>
        <vt:i4>1179711</vt:i4>
      </vt:variant>
      <vt:variant>
        <vt:i4>56</vt:i4>
      </vt:variant>
      <vt:variant>
        <vt:i4>0</vt:i4>
      </vt:variant>
      <vt:variant>
        <vt:i4>5</vt:i4>
      </vt:variant>
      <vt:variant>
        <vt:lpwstr/>
      </vt:variant>
      <vt:variant>
        <vt:lpwstr>_Toc104485248</vt:lpwstr>
      </vt:variant>
      <vt:variant>
        <vt:i4>1179711</vt:i4>
      </vt:variant>
      <vt:variant>
        <vt:i4>50</vt:i4>
      </vt:variant>
      <vt:variant>
        <vt:i4>0</vt:i4>
      </vt:variant>
      <vt:variant>
        <vt:i4>5</vt:i4>
      </vt:variant>
      <vt:variant>
        <vt:lpwstr/>
      </vt:variant>
      <vt:variant>
        <vt:lpwstr>_Toc104485247</vt:lpwstr>
      </vt:variant>
      <vt:variant>
        <vt:i4>1179711</vt:i4>
      </vt:variant>
      <vt:variant>
        <vt:i4>44</vt:i4>
      </vt:variant>
      <vt:variant>
        <vt:i4>0</vt:i4>
      </vt:variant>
      <vt:variant>
        <vt:i4>5</vt:i4>
      </vt:variant>
      <vt:variant>
        <vt:lpwstr/>
      </vt:variant>
      <vt:variant>
        <vt:lpwstr>_Toc104485246</vt:lpwstr>
      </vt:variant>
      <vt:variant>
        <vt:i4>1179711</vt:i4>
      </vt:variant>
      <vt:variant>
        <vt:i4>38</vt:i4>
      </vt:variant>
      <vt:variant>
        <vt:i4>0</vt:i4>
      </vt:variant>
      <vt:variant>
        <vt:i4>5</vt:i4>
      </vt:variant>
      <vt:variant>
        <vt:lpwstr/>
      </vt:variant>
      <vt:variant>
        <vt:lpwstr>_Toc104485245</vt:lpwstr>
      </vt:variant>
      <vt:variant>
        <vt:i4>1179711</vt:i4>
      </vt:variant>
      <vt:variant>
        <vt:i4>32</vt:i4>
      </vt:variant>
      <vt:variant>
        <vt:i4>0</vt:i4>
      </vt:variant>
      <vt:variant>
        <vt:i4>5</vt:i4>
      </vt:variant>
      <vt:variant>
        <vt:lpwstr/>
      </vt:variant>
      <vt:variant>
        <vt:lpwstr>_Toc104485244</vt:lpwstr>
      </vt:variant>
      <vt:variant>
        <vt:i4>1179711</vt:i4>
      </vt:variant>
      <vt:variant>
        <vt:i4>26</vt:i4>
      </vt:variant>
      <vt:variant>
        <vt:i4>0</vt:i4>
      </vt:variant>
      <vt:variant>
        <vt:i4>5</vt:i4>
      </vt:variant>
      <vt:variant>
        <vt:lpwstr/>
      </vt:variant>
      <vt:variant>
        <vt:lpwstr>_Toc104485243</vt:lpwstr>
      </vt:variant>
      <vt:variant>
        <vt:i4>1179711</vt:i4>
      </vt:variant>
      <vt:variant>
        <vt:i4>20</vt:i4>
      </vt:variant>
      <vt:variant>
        <vt:i4>0</vt:i4>
      </vt:variant>
      <vt:variant>
        <vt:i4>5</vt:i4>
      </vt:variant>
      <vt:variant>
        <vt:lpwstr/>
      </vt:variant>
      <vt:variant>
        <vt:lpwstr>_Toc104485242</vt:lpwstr>
      </vt:variant>
      <vt:variant>
        <vt:i4>1179711</vt:i4>
      </vt:variant>
      <vt:variant>
        <vt:i4>14</vt:i4>
      </vt:variant>
      <vt:variant>
        <vt:i4>0</vt:i4>
      </vt:variant>
      <vt:variant>
        <vt:i4>5</vt:i4>
      </vt:variant>
      <vt:variant>
        <vt:lpwstr/>
      </vt:variant>
      <vt:variant>
        <vt:lpwstr>_Toc104485241</vt:lpwstr>
      </vt:variant>
      <vt:variant>
        <vt:i4>1179711</vt:i4>
      </vt:variant>
      <vt:variant>
        <vt:i4>8</vt:i4>
      </vt:variant>
      <vt:variant>
        <vt:i4>0</vt:i4>
      </vt:variant>
      <vt:variant>
        <vt:i4>5</vt:i4>
      </vt:variant>
      <vt:variant>
        <vt:lpwstr/>
      </vt:variant>
      <vt:variant>
        <vt:lpwstr>_Toc104485240</vt:lpwstr>
      </vt:variant>
      <vt:variant>
        <vt:i4>1376319</vt:i4>
      </vt:variant>
      <vt:variant>
        <vt:i4>2</vt:i4>
      </vt:variant>
      <vt:variant>
        <vt:i4>0</vt:i4>
      </vt:variant>
      <vt:variant>
        <vt:i4>5</vt:i4>
      </vt:variant>
      <vt:variant>
        <vt:lpwstr/>
      </vt:variant>
      <vt:variant>
        <vt:lpwstr>_Toc104485239</vt:lpwstr>
      </vt:variant>
      <vt:variant>
        <vt:i4>4259900</vt:i4>
      </vt:variant>
      <vt:variant>
        <vt:i4>9</vt:i4>
      </vt:variant>
      <vt:variant>
        <vt:i4>0</vt:i4>
      </vt:variant>
      <vt:variant>
        <vt:i4>5</vt:i4>
      </vt:variant>
      <vt:variant>
        <vt:lpwstr>http://www.consultant.ru/document/cons_doc_LAW_5142/3a585d0351c74adc4c9878b6019d704cdd9d3699/</vt:lpwstr>
      </vt:variant>
      <vt:variant>
        <vt:lpwstr/>
      </vt:variant>
      <vt:variant>
        <vt:i4>1638409</vt:i4>
      </vt:variant>
      <vt:variant>
        <vt:i4>6</vt:i4>
      </vt:variant>
      <vt:variant>
        <vt:i4>0</vt:i4>
      </vt:variant>
      <vt:variant>
        <vt:i4>5</vt:i4>
      </vt:variant>
      <vt:variant>
        <vt:lpwstr>http://www.logistika-prim.ru/</vt:lpwstr>
      </vt:variant>
      <vt:variant>
        <vt:lpwstr/>
      </vt:variant>
      <vt:variant>
        <vt:i4>65538</vt:i4>
      </vt:variant>
      <vt:variant>
        <vt:i4>3</vt:i4>
      </vt:variant>
      <vt:variant>
        <vt:i4>0</vt:i4>
      </vt:variant>
      <vt:variant>
        <vt:i4>5</vt:i4>
      </vt:variant>
      <vt:variant>
        <vt:lpwstr>https://moscow.cataloxy.ru/firms/www.nrsea.ru.htm</vt:lpwstr>
      </vt:variant>
      <vt:variant>
        <vt:lpwstr/>
      </vt:variant>
      <vt:variant>
        <vt:i4>7536675</vt:i4>
      </vt:variant>
      <vt:variant>
        <vt:i4>0</vt:i4>
      </vt:variant>
      <vt:variant>
        <vt:i4>0</vt:i4>
      </vt:variant>
      <vt:variant>
        <vt:i4>5</vt:i4>
      </vt:variant>
      <vt:variant>
        <vt:lpwstr>https://delprof.ru/press-center/open-analytics/skladskoy-rynok-rossii-itogi-2020-i-prognozy-razvitiya/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dc:creator>
  <cp:keywords/>
  <dc:description/>
  <cp:lastModifiedBy>Бурлак Дарья Максимовна</cp:lastModifiedBy>
  <cp:revision>14</cp:revision>
  <cp:lastPrinted>2022-06-23T20:38:00Z</cp:lastPrinted>
  <dcterms:created xsi:type="dcterms:W3CDTF">2022-06-23T19:39:00Z</dcterms:created>
  <dcterms:modified xsi:type="dcterms:W3CDTF">2022-06-23T20:43:00Z</dcterms:modified>
</cp:coreProperties>
</file>