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4"/>
          <w:szCs w:val="24"/>
        </w:rPr>
        <w:id w:val="319554276"/>
        <w:docPartObj>
          <w:docPartGallery w:val="Cover Pages"/>
          <w:docPartUnique/>
        </w:docPartObj>
      </w:sdtPr>
      <w:sdtEndPr>
        <w:rPr>
          <w:sz w:val="28"/>
          <w:szCs w:val="28"/>
          <w:lang w:eastAsia="ru-RU"/>
        </w:rPr>
      </w:sdtEndPr>
      <w:sdtContent>
        <w:p w14:paraId="68D8883A" w14:textId="37011937" w:rsidR="00DB3FEF" w:rsidRPr="00DB3FEF" w:rsidRDefault="00DB3FEF" w:rsidP="001566A2">
          <w:pPr>
            <w:rPr>
              <w:rFonts w:ascii="Times New Roman" w:hAnsi="Times New Roman" w:cs="Times New Roman"/>
              <w:sz w:val="24"/>
              <w:szCs w:val="24"/>
            </w:rPr>
          </w:pPr>
        </w:p>
        <w:p w14:paraId="55EF0B43" w14:textId="4FAFEF43" w:rsidR="00DB3FEF" w:rsidRDefault="00DB3FEF" w:rsidP="00DB3FEF">
          <w:pPr>
            <w:jc w:val="center"/>
            <w:rPr>
              <w:rFonts w:ascii="Times New Roman" w:hAnsi="Times New Roman" w:cs="Times New Roman"/>
              <w:sz w:val="24"/>
              <w:szCs w:val="24"/>
            </w:rPr>
          </w:pPr>
          <w:r w:rsidRPr="00DB3FEF">
            <w:rPr>
              <w:rFonts w:ascii="Times New Roman" w:hAnsi="Times New Roman" w:cs="Times New Roman"/>
              <w:sz w:val="24"/>
              <w:szCs w:val="24"/>
            </w:rPr>
            <w:t>Федеральное государственное автономное образовательное учреждение высшего образования</w:t>
          </w:r>
        </w:p>
        <w:p w14:paraId="2B7AAE6A" w14:textId="77777777" w:rsidR="00DB3FEF" w:rsidRPr="00DB3FEF" w:rsidRDefault="00DB3FEF" w:rsidP="00DB3FEF">
          <w:pPr>
            <w:jc w:val="center"/>
            <w:rPr>
              <w:rFonts w:ascii="Times New Roman" w:hAnsi="Times New Roman" w:cs="Times New Roman"/>
              <w:sz w:val="24"/>
              <w:szCs w:val="24"/>
            </w:rPr>
          </w:pPr>
        </w:p>
        <w:p w14:paraId="4E8FDC49" w14:textId="77777777" w:rsidR="00DB3FEF" w:rsidRPr="00DB3FEF" w:rsidRDefault="00DB3FEF" w:rsidP="00DB3FEF">
          <w:pPr>
            <w:jc w:val="center"/>
            <w:rPr>
              <w:rFonts w:ascii="Times New Roman" w:hAnsi="Times New Roman" w:cs="Times New Roman"/>
              <w:sz w:val="24"/>
              <w:szCs w:val="24"/>
            </w:rPr>
          </w:pPr>
          <w:r w:rsidRPr="00DB3FEF">
            <w:rPr>
              <w:rFonts w:ascii="Times New Roman" w:hAnsi="Times New Roman" w:cs="Times New Roman"/>
              <w:sz w:val="24"/>
              <w:szCs w:val="24"/>
            </w:rPr>
            <w:t>«НАЦИОНАЛЬНЫЙ ИССЛЕДОВАТЕЛЬСКИЙ УНИВЕРСИТЕТ</w:t>
          </w:r>
        </w:p>
        <w:p w14:paraId="3D8EF0C9" w14:textId="751EDC49" w:rsidR="00DB3FEF" w:rsidRPr="00DB3FEF" w:rsidRDefault="00DB3FEF" w:rsidP="00FD3D7A">
          <w:pPr>
            <w:jc w:val="center"/>
            <w:rPr>
              <w:rFonts w:ascii="Times New Roman" w:hAnsi="Times New Roman" w:cs="Times New Roman"/>
              <w:sz w:val="24"/>
              <w:szCs w:val="24"/>
            </w:rPr>
          </w:pPr>
          <w:r w:rsidRPr="00DB3FEF">
            <w:rPr>
              <w:rFonts w:ascii="Times New Roman" w:hAnsi="Times New Roman" w:cs="Times New Roman"/>
              <w:sz w:val="24"/>
              <w:szCs w:val="24"/>
            </w:rPr>
            <w:t>«ВЫСШАЯ ШКОЛА ЭКОНОМИКИ»</w:t>
          </w:r>
        </w:p>
        <w:p w14:paraId="038AD40E" w14:textId="2FB817C7" w:rsidR="00DB3FEF" w:rsidRDefault="00DB3FEF" w:rsidP="00DB3FEF">
          <w:pPr>
            <w:jc w:val="center"/>
            <w:rPr>
              <w:rFonts w:ascii="Times New Roman" w:hAnsi="Times New Roman" w:cs="Times New Roman"/>
              <w:sz w:val="24"/>
              <w:szCs w:val="24"/>
            </w:rPr>
          </w:pPr>
          <w:r w:rsidRPr="00DB3FEF">
            <w:rPr>
              <w:rFonts w:ascii="Times New Roman" w:hAnsi="Times New Roman" w:cs="Times New Roman"/>
              <w:sz w:val="24"/>
              <w:szCs w:val="24"/>
            </w:rPr>
            <w:t>Высшая школа бизнеса</w:t>
          </w:r>
        </w:p>
        <w:p w14:paraId="320E79AB" w14:textId="77777777" w:rsidR="00DB3FEF" w:rsidRPr="00DB3FEF" w:rsidRDefault="00DB3FEF" w:rsidP="00FD3D7A">
          <w:pPr>
            <w:rPr>
              <w:rFonts w:ascii="Times New Roman" w:hAnsi="Times New Roman" w:cs="Times New Roman"/>
              <w:sz w:val="24"/>
              <w:szCs w:val="24"/>
            </w:rPr>
          </w:pPr>
        </w:p>
        <w:p w14:paraId="7FF5C8D8" w14:textId="77777777" w:rsidR="00DB3FEF" w:rsidRPr="00DB3FEF" w:rsidRDefault="00DB3FEF" w:rsidP="00DB3FEF">
          <w:pPr>
            <w:jc w:val="center"/>
            <w:rPr>
              <w:rFonts w:ascii="Times New Roman" w:hAnsi="Times New Roman" w:cs="Times New Roman"/>
              <w:sz w:val="24"/>
              <w:szCs w:val="24"/>
            </w:rPr>
          </w:pPr>
          <w:r w:rsidRPr="00DB3FEF">
            <w:rPr>
              <w:rFonts w:ascii="Times New Roman" w:hAnsi="Times New Roman" w:cs="Times New Roman"/>
              <w:sz w:val="24"/>
              <w:szCs w:val="24"/>
            </w:rPr>
            <w:t>КУРСОВОЙ ПРОЕКТ</w:t>
          </w:r>
        </w:p>
        <w:p w14:paraId="1326F124" w14:textId="227C0FF1" w:rsidR="00DB3FEF" w:rsidRPr="00DB3FEF" w:rsidRDefault="00DB3FEF" w:rsidP="00DB3FEF">
          <w:pPr>
            <w:jc w:val="center"/>
            <w:rPr>
              <w:rFonts w:ascii="Times New Roman" w:hAnsi="Times New Roman" w:cs="Times New Roman"/>
              <w:sz w:val="24"/>
              <w:szCs w:val="24"/>
            </w:rPr>
          </w:pPr>
          <w:r w:rsidRPr="00DB3FEF">
            <w:rPr>
              <w:rFonts w:ascii="Times New Roman" w:hAnsi="Times New Roman" w:cs="Times New Roman"/>
              <w:sz w:val="24"/>
              <w:szCs w:val="24"/>
            </w:rPr>
            <w:t>«SWOT-анализ компани</w:t>
          </w:r>
          <w:r>
            <w:rPr>
              <w:rFonts w:ascii="Times New Roman" w:hAnsi="Times New Roman" w:cs="Times New Roman"/>
              <w:sz w:val="24"/>
              <w:szCs w:val="24"/>
            </w:rPr>
            <w:t xml:space="preserve">и </w:t>
          </w:r>
          <w:r w:rsidRPr="00195BF8">
            <w:rPr>
              <w:rFonts w:ascii="Times New Roman" w:hAnsi="Times New Roman" w:cs="Times New Roman"/>
              <w:sz w:val="24"/>
              <w:szCs w:val="24"/>
              <w:lang w:eastAsia="ru-RU"/>
            </w:rPr>
            <w:t>SOTKA: Пришло Время Изменить Себя</w:t>
          </w:r>
          <w:r>
            <w:rPr>
              <w:rFonts w:ascii="Times New Roman" w:hAnsi="Times New Roman" w:cs="Times New Roman"/>
              <w:sz w:val="24"/>
              <w:szCs w:val="24"/>
            </w:rPr>
            <w:t>»</w:t>
          </w:r>
        </w:p>
        <w:p w14:paraId="0D23A16A" w14:textId="77777777" w:rsidR="00DB3FEF" w:rsidRDefault="00DB3FEF" w:rsidP="00DB3FEF">
          <w:pPr>
            <w:jc w:val="center"/>
            <w:rPr>
              <w:rFonts w:ascii="Times New Roman" w:hAnsi="Times New Roman" w:cs="Times New Roman"/>
              <w:sz w:val="24"/>
              <w:szCs w:val="24"/>
            </w:rPr>
          </w:pPr>
        </w:p>
        <w:p w14:paraId="7F9DD157" w14:textId="575FF627" w:rsidR="00DB3FEF" w:rsidRPr="00DB3FEF" w:rsidRDefault="00DB3FEF" w:rsidP="002A7AFF">
          <w:pPr>
            <w:jc w:val="center"/>
            <w:rPr>
              <w:rFonts w:ascii="Times New Roman" w:hAnsi="Times New Roman" w:cs="Times New Roman"/>
              <w:sz w:val="24"/>
              <w:szCs w:val="24"/>
            </w:rPr>
          </w:pPr>
          <w:r w:rsidRPr="00DB3FEF">
            <w:rPr>
              <w:rFonts w:ascii="Times New Roman" w:hAnsi="Times New Roman" w:cs="Times New Roman"/>
              <w:sz w:val="24"/>
              <w:szCs w:val="24"/>
            </w:rPr>
            <w:t>по направлению подготовки 38.03.02 Менеджмент</w:t>
          </w:r>
        </w:p>
        <w:p w14:paraId="764CD398" w14:textId="17104E9B" w:rsidR="00DB3FEF" w:rsidRPr="00DB3FEF" w:rsidRDefault="00DB3FEF" w:rsidP="002A7AFF">
          <w:pPr>
            <w:jc w:val="center"/>
            <w:rPr>
              <w:rFonts w:ascii="Times New Roman" w:hAnsi="Times New Roman" w:cs="Times New Roman"/>
              <w:sz w:val="24"/>
              <w:szCs w:val="24"/>
            </w:rPr>
          </w:pPr>
          <w:r w:rsidRPr="00DB3FEF">
            <w:rPr>
              <w:rFonts w:ascii="Times New Roman" w:hAnsi="Times New Roman" w:cs="Times New Roman"/>
              <w:sz w:val="24"/>
              <w:szCs w:val="24"/>
            </w:rPr>
            <w:t>образовательная программа «Управление бизнесом»</w:t>
          </w:r>
        </w:p>
        <w:p w14:paraId="33179B76" w14:textId="77777777" w:rsidR="002A7AFF" w:rsidRDefault="002A7AFF" w:rsidP="00FD3D7A">
          <w:pPr>
            <w:tabs>
              <w:tab w:val="left" w:pos="5245"/>
            </w:tabs>
            <w:ind w:left="5812"/>
            <w:jc w:val="right"/>
            <w:rPr>
              <w:rFonts w:ascii="Times New Roman" w:hAnsi="Times New Roman" w:cs="Times New Roman"/>
              <w:sz w:val="24"/>
              <w:szCs w:val="24"/>
            </w:rPr>
          </w:pPr>
        </w:p>
        <w:p w14:paraId="7C5E74F0" w14:textId="17730871" w:rsidR="00DB3FEF" w:rsidRPr="00DB3FEF" w:rsidRDefault="00DB3FEF" w:rsidP="00FD3D7A">
          <w:pPr>
            <w:tabs>
              <w:tab w:val="left" w:pos="5245"/>
            </w:tabs>
            <w:ind w:left="5812"/>
            <w:jc w:val="right"/>
            <w:rPr>
              <w:rFonts w:ascii="Times New Roman" w:hAnsi="Times New Roman" w:cs="Times New Roman"/>
              <w:sz w:val="24"/>
              <w:szCs w:val="24"/>
            </w:rPr>
          </w:pPr>
          <w:r w:rsidRPr="00DB3FEF">
            <w:rPr>
              <w:rFonts w:ascii="Times New Roman" w:hAnsi="Times New Roman" w:cs="Times New Roman"/>
              <w:sz w:val="24"/>
              <w:szCs w:val="24"/>
            </w:rPr>
            <w:t>Выполнили:</w:t>
          </w:r>
        </w:p>
        <w:p w14:paraId="1B10CF5C" w14:textId="77777777" w:rsidR="00DB3FEF" w:rsidRPr="002A7AFF" w:rsidRDefault="00DB3FEF" w:rsidP="00FD3D7A">
          <w:pPr>
            <w:tabs>
              <w:tab w:val="left" w:pos="5245"/>
            </w:tabs>
            <w:ind w:left="5812"/>
            <w:jc w:val="right"/>
            <w:rPr>
              <w:rFonts w:ascii="Times New Roman" w:hAnsi="Times New Roman" w:cs="Times New Roman"/>
              <w:sz w:val="24"/>
              <w:szCs w:val="24"/>
              <w:lang w:eastAsia="ru-RU"/>
            </w:rPr>
          </w:pPr>
          <w:r w:rsidRPr="002A7AFF">
            <w:rPr>
              <w:rFonts w:ascii="Times New Roman" w:hAnsi="Times New Roman" w:cs="Times New Roman"/>
              <w:sz w:val="24"/>
              <w:szCs w:val="24"/>
              <w:lang w:eastAsia="ru-RU"/>
            </w:rPr>
            <w:t>Бурлак Дарья БМБ 206</w:t>
          </w:r>
        </w:p>
        <w:p w14:paraId="255BE2A4" w14:textId="77777777" w:rsidR="00DB3FEF" w:rsidRPr="002A7AFF" w:rsidRDefault="00DB3FEF" w:rsidP="00FD3D7A">
          <w:pPr>
            <w:tabs>
              <w:tab w:val="left" w:pos="5245"/>
            </w:tabs>
            <w:ind w:left="5812"/>
            <w:jc w:val="right"/>
            <w:rPr>
              <w:rFonts w:ascii="Times New Roman" w:hAnsi="Times New Roman" w:cs="Times New Roman"/>
              <w:sz w:val="24"/>
              <w:szCs w:val="24"/>
              <w:lang w:eastAsia="ru-RU"/>
            </w:rPr>
          </w:pPr>
          <w:r w:rsidRPr="002A7AFF">
            <w:rPr>
              <w:rFonts w:ascii="Times New Roman" w:hAnsi="Times New Roman" w:cs="Times New Roman"/>
              <w:sz w:val="24"/>
              <w:szCs w:val="24"/>
              <w:lang w:eastAsia="ru-RU"/>
            </w:rPr>
            <w:t>Маллаева Манаба БМБ 207</w:t>
          </w:r>
        </w:p>
        <w:p w14:paraId="1954C9CA" w14:textId="77777777" w:rsidR="00DB3FEF" w:rsidRPr="002A7AFF" w:rsidRDefault="00DB3FEF" w:rsidP="00FD3D7A">
          <w:pPr>
            <w:tabs>
              <w:tab w:val="left" w:pos="5245"/>
            </w:tabs>
            <w:ind w:left="5812"/>
            <w:jc w:val="right"/>
            <w:rPr>
              <w:rFonts w:ascii="Times New Roman" w:hAnsi="Times New Roman" w:cs="Times New Roman"/>
              <w:sz w:val="24"/>
              <w:szCs w:val="24"/>
              <w:lang w:eastAsia="ru-RU"/>
            </w:rPr>
          </w:pPr>
          <w:r w:rsidRPr="002A7AFF">
            <w:rPr>
              <w:rFonts w:ascii="Times New Roman" w:hAnsi="Times New Roman" w:cs="Times New Roman"/>
              <w:sz w:val="24"/>
              <w:szCs w:val="24"/>
              <w:lang w:eastAsia="ru-RU"/>
            </w:rPr>
            <w:t>Филиппов Михаил БМБ 205</w:t>
          </w:r>
        </w:p>
        <w:p w14:paraId="3A8A87ED" w14:textId="77777777" w:rsidR="00DB3FEF" w:rsidRPr="002A7AFF" w:rsidRDefault="00DB3FEF" w:rsidP="00FD3D7A">
          <w:pPr>
            <w:tabs>
              <w:tab w:val="left" w:pos="5245"/>
            </w:tabs>
            <w:ind w:left="5812"/>
            <w:jc w:val="right"/>
            <w:rPr>
              <w:rFonts w:ascii="Times New Roman" w:hAnsi="Times New Roman" w:cs="Times New Roman"/>
              <w:sz w:val="24"/>
              <w:szCs w:val="24"/>
              <w:lang w:eastAsia="ru-RU"/>
            </w:rPr>
          </w:pPr>
          <w:proofErr w:type="spellStart"/>
          <w:r w:rsidRPr="002A7AFF">
            <w:rPr>
              <w:rFonts w:ascii="Times New Roman" w:hAnsi="Times New Roman" w:cs="Times New Roman"/>
              <w:sz w:val="24"/>
              <w:szCs w:val="24"/>
              <w:lang w:eastAsia="ru-RU"/>
            </w:rPr>
            <w:t>Сагынбаев</w:t>
          </w:r>
          <w:proofErr w:type="spellEnd"/>
          <w:r w:rsidRPr="002A7AFF">
            <w:rPr>
              <w:rFonts w:ascii="Times New Roman" w:hAnsi="Times New Roman" w:cs="Times New Roman"/>
              <w:sz w:val="24"/>
              <w:szCs w:val="24"/>
              <w:lang w:eastAsia="ru-RU"/>
            </w:rPr>
            <w:t xml:space="preserve"> Алишер БМБ 202</w:t>
          </w:r>
        </w:p>
        <w:p w14:paraId="6EEFAC86" w14:textId="77777777" w:rsidR="00DB3FEF" w:rsidRPr="002A7AFF" w:rsidRDefault="00DB3FEF" w:rsidP="00FD3D7A">
          <w:pPr>
            <w:tabs>
              <w:tab w:val="left" w:pos="5245"/>
            </w:tabs>
            <w:ind w:left="5812"/>
            <w:jc w:val="right"/>
            <w:rPr>
              <w:rFonts w:ascii="Times New Roman" w:hAnsi="Times New Roman" w:cs="Times New Roman"/>
              <w:sz w:val="24"/>
              <w:szCs w:val="24"/>
              <w:lang w:eastAsia="ru-RU"/>
            </w:rPr>
          </w:pPr>
          <w:r w:rsidRPr="002A7AFF">
            <w:rPr>
              <w:rFonts w:ascii="Times New Roman" w:hAnsi="Times New Roman" w:cs="Times New Roman"/>
              <w:sz w:val="24"/>
              <w:szCs w:val="24"/>
              <w:lang w:eastAsia="ru-RU"/>
            </w:rPr>
            <w:t>Ким Александр БМБ 205</w:t>
          </w:r>
        </w:p>
        <w:p w14:paraId="425BAC3D" w14:textId="77777777" w:rsidR="00DB3FEF" w:rsidRDefault="00DB3FEF" w:rsidP="00FD3D7A">
          <w:pPr>
            <w:tabs>
              <w:tab w:val="left" w:pos="5245"/>
            </w:tabs>
            <w:ind w:left="5812"/>
            <w:jc w:val="right"/>
            <w:rPr>
              <w:rFonts w:ascii="Times New Roman" w:hAnsi="Times New Roman" w:cs="Times New Roman"/>
              <w:sz w:val="24"/>
              <w:szCs w:val="24"/>
            </w:rPr>
          </w:pPr>
        </w:p>
        <w:p w14:paraId="645A3B69" w14:textId="639F7571" w:rsidR="00DB3FEF" w:rsidRPr="00DB3FEF" w:rsidRDefault="00DB3FEF" w:rsidP="00FD3D7A">
          <w:pPr>
            <w:tabs>
              <w:tab w:val="left" w:pos="5245"/>
              <w:tab w:val="left" w:pos="6096"/>
            </w:tabs>
            <w:ind w:left="5812"/>
            <w:jc w:val="right"/>
            <w:rPr>
              <w:rFonts w:ascii="Times New Roman" w:hAnsi="Times New Roman" w:cs="Times New Roman"/>
              <w:sz w:val="24"/>
              <w:szCs w:val="24"/>
            </w:rPr>
          </w:pPr>
          <w:r w:rsidRPr="00DB3FEF">
            <w:rPr>
              <w:rFonts w:ascii="Times New Roman" w:hAnsi="Times New Roman" w:cs="Times New Roman"/>
              <w:sz w:val="24"/>
              <w:szCs w:val="24"/>
            </w:rPr>
            <w:t>Руководитель курсовог</w:t>
          </w:r>
          <w:r w:rsidR="002A7AFF">
            <w:rPr>
              <w:rFonts w:ascii="Times New Roman" w:hAnsi="Times New Roman" w:cs="Times New Roman"/>
              <w:sz w:val="24"/>
              <w:szCs w:val="24"/>
            </w:rPr>
            <w:t xml:space="preserve">о </w:t>
          </w:r>
          <w:r w:rsidRPr="00DB3FEF">
            <w:rPr>
              <w:rFonts w:ascii="Times New Roman" w:hAnsi="Times New Roman" w:cs="Times New Roman"/>
              <w:sz w:val="24"/>
              <w:szCs w:val="24"/>
            </w:rPr>
            <w:t>проекта:</w:t>
          </w:r>
        </w:p>
        <w:p w14:paraId="5E01CD06" w14:textId="374E160F" w:rsidR="002A7AFF" w:rsidRPr="002A7AFF" w:rsidRDefault="002A7AFF" w:rsidP="00FD3D7A">
          <w:pPr>
            <w:tabs>
              <w:tab w:val="left" w:pos="5245"/>
            </w:tabs>
            <w:ind w:left="5812" w:hanging="142"/>
            <w:jc w:val="right"/>
            <w:rPr>
              <w:rFonts w:ascii="Times New Roman" w:hAnsi="Times New Roman" w:cs="Times New Roman"/>
              <w:sz w:val="24"/>
              <w:szCs w:val="24"/>
            </w:rPr>
          </w:pPr>
          <w:proofErr w:type="spellStart"/>
          <w:r w:rsidRPr="002A7AFF">
            <w:rPr>
              <w:rFonts w:ascii="Times New Roman" w:hAnsi="Times New Roman" w:cs="Times New Roman"/>
              <w:sz w:val="24"/>
              <w:szCs w:val="24"/>
            </w:rPr>
            <w:t>Миннигалеева</w:t>
          </w:r>
          <w:proofErr w:type="spellEnd"/>
          <w:r w:rsidRPr="002A7AFF">
            <w:rPr>
              <w:rFonts w:ascii="Times New Roman" w:hAnsi="Times New Roman" w:cs="Times New Roman"/>
              <w:sz w:val="24"/>
              <w:szCs w:val="24"/>
            </w:rPr>
            <w:t xml:space="preserve"> Гульнара </w:t>
          </w:r>
          <w:proofErr w:type="spellStart"/>
          <w:r w:rsidRPr="002A7AFF">
            <w:rPr>
              <w:rFonts w:ascii="Times New Roman" w:hAnsi="Times New Roman" w:cs="Times New Roman"/>
              <w:sz w:val="24"/>
              <w:szCs w:val="24"/>
            </w:rPr>
            <w:t>Афрузовна</w:t>
          </w:r>
          <w:proofErr w:type="spellEnd"/>
          <w:r w:rsidR="00C84399">
            <w:rPr>
              <w:rFonts w:ascii="Times New Roman" w:hAnsi="Times New Roman" w:cs="Times New Roman"/>
              <w:sz w:val="24"/>
              <w:szCs w:val="24"/>
            </w:rPr>
            <w:t>, доцент</w:t>
          </w:r>
        </w:p>
        <w:p w14:paraId="1B2F0707" w14:textId="77777777" w:rsidR="002A7AFF" w:rsidRDefault="002A7AFF" w:rsidP="00FD3D7A">
          <w:pPr>
            <w:tabs>
              <w:tab w:val="left" w:pos="5245"/>
            </w:tabs>
            <w:ind w:left="5812"/>
            <w:jc w:val="right"/>
            <w:rPr>
              <w:rFonts w:ascii="Times New Roman" w:hAnsi="Times New Roman" w:cs="Times New Roman"/>
              <w:sz w:val="24"/>
              <w:szCs w:val="24"/>
            </w:rPr>
          </w:pPr>
        </w:p>
        <w:p w14:paraId="71EA3C26" w14:textId="562F8054" w:rsidR="002A7AFF" w:rsidRDefault="00DB3FEF" w:rsidP="00FD3D7A">
          <w:pPr>
            <w:tabs>
              <w:tab w:val="left" w:pos="5245"/>
            </w:tabs>
            <w:ind w:left="5812"/>
            <w:jc w:val="right"/>
            <w:rPr>
              <w:rFonts w:ascii="Times New Roman" w:hAnsi="Times New Roman" w:cs="Times New Roman"/>
              <w:sz w:val="24"/>
              <w:szCs w:val="24"/>
            </w:rPr>
          </w:pPr>
          <w:r w:rsidRPr="00DB3FEF">
            <w:rPr>
              <w:rFonts w:ascii="Times New Roman" w:hAnsi="Times New Roman" w:cs="Times New Roman"/>
              <w:sz w:val="24"/>
              <w:szCs w:val="24"/>
            </w:rPr>
            <w:t>Курсовой проект</w:t>
          </w:r>
          <w:r w:rsidR="002A7AFF">
            <w:rPr>
              <w:rFonts w:ascii="Times New Roman" w:hAnsi="Times New Roman" w:cs="Times New Roman"/>
              <w:sz w:val="24"/>
              <w:szCs w:val="24"/>
            </w:rPr>
            <w:t xml:space="preserve"> </w:t>
          </w:r>
          <w:r w:rsidRPr="00DB3FEF">
            <w:rPr>
              <w:rFonts w:ascii="Times New Roman" w:hAnsi="Times New Roman" w:cs="Times New Roman"/>
              <w:sz w:val="24"/>
              <w:szCs w:val="24"/>
            </w:rPr>
            <w:t>соответствует / не соответствует требованиям (нужное подчеркнуть)</w:t>
          </w:r>
        </w:p>
        <w:p w14:paraId="2247CF83" w14:textId="3BF5C50C" w:rsidR="002A7AFF" w:rsidRDefault="002A7AFF" w:rsidP="002A7AFF">
          <w:pPr>
            <w:rPr>
              <w:rFonts w:ascii="Times New Roman" w:hAnsi="Times New Roman" w:cs="Times New Roman"/>
              <w:sz w:val="24"/>
              <w:szCs w:val="24"/>
            </w:rPr>
          </w:pPr>
        </w:p>
        <w:p w14:paraId="5E951FD2" w14:textId="19F2998D" w:rsidR="00FD3D7A" w:rsidRDefault="00FD3D7A" w:rsidP="002A7AFF">
          <w:pPr>
            <w:rPr>
              <w:rFonts w:ascii="Times New Roman" w:hAnsi="Times New Roman" w:cs="Times New Roman"/>
              <w:sz w:val="24"/>
              <w:szCs w:val="24"/>
            </w:rPr>
          </w:pPr>
        </w:p>
        <w:p w14:paraId="0AF97D09" w14:textId="77777777" w:rsidR="00FD3D7A" w:rsidRDefault="00FD3D7A" w:rsidP="002A7AFF">
          <w:pPr>
            <w:rPr>
              <w:rFonts w:ascii="Times New Roman" w:hAnsi="Times New Roman" w:cs="Times New Roman"/>
              <w:sz w:val="24"/>
              <w:szCs w:val="24"/>
            </w:rPr>
          </w:pPr>
        </w:p>
        <w:p w14:paraId="43595C1C" w14:textId="77777777" w:rsidR="00FD3D7A" w:rsidRDefault="00FD3D7A" w:rsidP="002A7AFF">
          <w:pPr>
            <w:rPr>
              <w:rFonts w:ascii="Times New Roman" w:hAnsi="Times New Roman" w:cs="Times New Roman"/>
              <w:sz w:val="24"/>
              <w:szCs w:val="24"/>
            </w:rPr>
          </w:pPr>
        </w:p>
        <w:p w14:paraId="6AD4D906" w14:textId="77777777" w:rsidR="00FD3D7A" w:rsidRDefault="00DB3FEF" w:rsidP="002A7AFF">
          <w:pPr>
            <w:jc w:val="center"/>
            <w:rPr>
              <w:rFonts w:ascii="Times New Roman" w:hAnsi="Times New Roman" w:cs="Times New Roman"/>
              <w:sz w:val="24"/>
              <w:szCs w:val="24"/>
            </w:rPr>
          </w:pPr>
          <w:r w:rsidRPr="00DB3FEF">
            <w:rPr>
              <w:rFonts w:ascii="Times New Roman" w:hAnsi="Times New Roman" w:cs="Times New Roman"/>
              <w:sz w:val="24"/>
              <w:szCs w:val="24"/>
            </w:rPr>
            <w:t>Москва 2021</w:t>
          </w:r>
        </w:p>
        <w:p w14:paraId="33C43A79" w14:textId="504C3602" w:rsidR="00FD3D7A" w:rsidRPr="00FD3D7A" w:rsidRDefault="00FD3D7A" w:rsidP="00E75CF2">
          <w:pPr>
            <w:spacing w:after="0" w:line="276" w:lineRule="auto"/>
            <w:jc w:val="both"/>
            <w:rPr>
              <w:rFonts w:ascii="Times New Roman" w:hAnsi="Times New Roman" w:cs="Times New Roman"/>
              <w:sz w:val="24"/>
              <w:szCs w:val="24"/>
            </w:rPr>
          </w:pPr>
          <w:r w:rsidRPr="00FD3D7A">
            <w:rPr>
              <w:rFonts w:ascii="Times New Roman" w:hAnsi="Times New Roman" w:cs="Times New Roman"/>
              <w:sz w:val="24"/>
              <w:szCs w:val="24"/>
            </w:rPr>
            <w:lastRenderedPageBreak/>
            <w:t>ПОДТВЕРЖДЕНИЕ</w:t>
          </w:r>
        </w:p>
        <w:p w14:paraId="0A040BB4" w14:textId="7A2EEBF4" w:rsidR="00FD3D7A" w:rsidRPr="00FD3D7A" w:rsidRDefault="00FD3D7A" w:rsidP="00E75CF2">
          <w:pPr>
            <w:spacing w:after="0" w:line="276" w:lineRule="auto"/>
            <w:jc w:val="both"/>
            <w:rPr>
              <w:rFonts w:ascii="Times New Roman" w:hAnsi="Times New Roman" w:cs="Times New Roman"/>
              <w:sz w:val="24"/>
              <w:szCs w:val="24"/>
            </w:rPr>
          </w:pPr>
          <w:r w:rsidRPr="00FD3D7A">
            <w:rPr>
              <w:rFonts w:ascii="Times New Roman" w:hAnsi="Times New Roman" w:cs="Times New Roman"/>
              <w:sz w:val="24"/>
              <w:szCs w:val="24"/>
            </w:rPr>
            <w:t>оригинальности текста курсового проекта</w:t>
          </w:r>
        </w:p>
        <w:p w14:paraId="5EB7397B" w14:textId="5DD20635" w:rsidR="00FD3D7A" w:rsidRPr="00FD3D7A" w:rsidRDefault="0070604F" w:rsidP="00E75CF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Мы, </w:t>
          </w:r>
          <w:r w:rsidR="00C3505D">
            <w:rPr>
              <w:rFonts w:ascii="Times New Roman" w:hAnsi="Times New Roman" w:cs="Times New Roman"/>
              <w:sz w:val="24"/>
              <w:szCs w:val="24"/>
            </w:rPr>
            <w:t xml:space="preserve">Бурлак Дарья, </w:t>
          </w:r>
          <w:r w:rsidR="00944256" w:rsidRPr="002A7AFF">
            <w:rPr>
              <w:rFonts w:ascii="Times New Roman" w:hAnsi="Times New Roman" w:cs="Times New Roman"/>
              <w:sz w:val="24"/>
              <w:szCs w:val="24"/>
              <w:lang w:eastAsia="ru-RU"/>
            </w:rPr>
            <w:t>Маллаева Манаба</w:t>
          </w:r>
          <w:r w:rsidR="00944256">
            <w:rPr>
              <w:rFonts w:ascii="Times New Roman" w:hAnsi="Times New Roman" w:cs="Times New Roman"/>
              <w:sz w:val="24"/>
              <w:szCs w:val="24"/>
              <w:lang w:eastAsia="ru-RU"/>
            </w:rPr>
            <w:t>,</w:t>
          </w:r>
          <w:r w:rsidR="00944256">
            <w:rPr>
              <w:rFonts w:ascii="Times New Roman" w:hAnsi="Times New Roman" w:cs="Times New Roman"/>
              <w:sz w:val="24"/>
              <w:szCs w:val="24"/>
            </w:rPr>
            <w:t xml:space="preserve"> </w:t>
          </w:r>
          <w:r w:rsidR="00C3505D">
            <w:rPr>
              <w:rFonts w:ascii="Times New Roman" w:hAnsi="Times New Roman" w:cs="Times New Roman"/>
              <w:sz w:val="24"/>
              <w:szCs w:val="24"/>
            </w:rPr>
            <w:t>Филиппов Михаил,</w:t>
          </w:r>
          <w:r w:rsidR="00944256" w:rsidRPr="00944256">
            <w:rPr>
              <w:rFonts w:ascii="Times New Roman" w:hAnsi="Times New Roman" w:cs="Times New Roman"/>
              <w:sz w:val="24"/>
              <w:szCs w:val="24"/>
              <w:lang w:eastAsia="ru-RU"/>
            </w:rPr>
            <w:t xml:space="preserve"> </w:t>
          </w:r>
          <w:proofErr w:type="spellStart"/>
          <w:r w:rsidR="00944256" w:rsidRPr="002A7AFF">
            <w:rPr>
              <w:rFonts w:ascii="Times New Roman" w:hAnsi="Times New Roman" w:cs="Times New Roman"/>
              <w:sz w:val="24"/>
              <w:szCs w:val="24"/>
              <w:lang w:eastAsia="ru-RU"/>
            </w:rPr>
            <w:t>Сагынбаев</w:t>
          </w:r>
          <w:proofErr w:type="spellEnd"/>
          <w:r w:rsidR="00944256" w:rsidRPr="002A7AFF">
            <w:rPr>
              <w:rFonts w:ascii="Times New Roman" w:hAnsi="Times New Roman" w:cs="Times New Roman"/>
              <w:sz w:val="24"/>
              <w:szCs w:val="24"/>
              <w:lang w:eastAsia="ru-RU"/>
            </w:rPr>
            <w:t xml:space="preserve"> Алишер</w:t>
          </w:r>
          <w:r w:rsidR="00944256">
            <w:rPr>
              <w:rFonts w:ascii="Times New Roman" w:hAnsi="Times New Roman" w:cs="Times New Roman"/>
              <w:sz w:val="24"/>
              <w:szCs w:val="24"/>
              <w:lang w:eastAsia="ru-RU"/>
            </w:rPr>
            <w:t xml:space="preserve">, </w:t>
          </w:r>
          <w:r w:rsidR="00944256" w:rsidRPr="002A7AFF">
            <w:rPr>
              <w:rFonts w:ascii="Times New Roman" w:hAnsi="Times New Roman" w:cs="Times New Roman"/>
              <w:sz w:val="24"/>
              <w:szCs w:val="24"/>
              <w:lang w:eastAsia="ru-RU"/>
            </w:rPr>
            <w:t>Ким Александр</w:t>
          </w:r>
          <w:r w:rsidR="00944256">
            <w:rPr>
              <w:rFonts w:ascii="Times New Roman" w:hAnsi="Times New Roman" w:cs="Times New Roman"/>
              <w:sz w:val="24"/>
              <w:szCs w:val="24"/>
              <w:lang w:eastAsia="ru-RU"/>
            </w:rPr>
            <w:t>,</w:t>
          </w:r>
        </w:p>
        <w:p w14:paraId="000778CF" w14:textId="6EDA11EE" w:rsidR="00944256" w:rsidRPr="00DB3FEF" w:rsidRDefault="00C3505D" w:rsidP="00E75CF2">
          <w:pPr>
            <w:spacing w:after="0" w:line="276" w:lineRule="auto"/>
            <w:jc w:val="both"/>
            <w:rPr>
              <w:rFonts w:ascii="Times New Roman" w:hAnsi="Times New Roman" w:cs="Times New Roman"/>
              <w:sz w:val="24"/>
              <w:szCs w:val="24"/>
            </w:rPr>
          </w:pPr>
          <w:r w:rsidRPr="00FD3D7A">
            <w:rPr>
              <w:rFonts w:ascii="Times New Roman" w:hAnsi="Times New Roman" w:cs="Times New Roman"/>
              <w:sz w:val="24"/>
              <w:szCs w:val="24"/>
            </w:rPr>
            <w:t>С</w:t>
          </w:r>
          <w:r w:rsidR="00FD3D7A" w:rsidRPr="00FD3D7A">
            <w:rPr>
              <w:rFonts w:ascii="Times New Roman" w:hAnsi="Times New Roman" w:cs="Times New Roman"/>
              <w:sz w:val="24"/>
              <w:szCs w:val="24"/>
            </w:rPr>
            <w:t>туденты</w:t>
          </w:r>
          <w:r>
            <w:rPr>
              <w:rFonts w:ascii="Times New Roman" w:hAnsi="Times New Roman" w:cs="Times New Roman"/>
              <w:sz w:val="24"/>
              <w:szCs w:val="24"/>
            </w:rPr>
            <w:t xml:space="preserve"> 1 </w:t>
          </w:r>
          <w:r w:rsidR="00FD3D7A" w:rsidRPr="00FD3D7A">
            <w:rPr>
              <w:rFonts w:ascii="Times New Roman" w:hAnsi="Times New Roman" w:cs="Times New Roman"/>
              <w:sz w:val="24"/>
              <w:szCs w:val="24"/>
            </w:rPr>
            <w:t xml:space="preserve">курса образовательной программы бакалавриата </w:t>
          </w:r>
          <w:r w:rsidR="00944256">
            <w:rPr>
              <w:rFonts w:ascii="Times New Roman" w:hAnsi="Times New Roman" w:cs="Times New Roman"/>
              <w:sz w:val="24"/>
              <w:szCs w:val="24"/>
            </w:rPr>
            <w:t>«Управление Бизнесом»</w:t>
          </w:r>
          <w:r w:rsidR="00FD3D7A" w:rsidRPr="00FD3D7A">
            <w:rPr>
              <w:rFonts w:ascii="Times New Roman" w:hAnsi="Times New Roman" w:cs="Times New Roman"/>
              <w:sz w:val="24"/>
              <w:szCs w:val="24"/>
            </w:rPr>
            <w:t xml:space="preserve"> Высшей школы бизнеса НИУ ВШЭ</w:t>
          </w:r>
          <w:r w:rsidR="0070604F">
            <w:rPr>
              <w:rFonts w:ascii="Times New Roman" w:hAnsi="Times New Roman" w:cs="Times New Roman"/>
              <w:sz w:val="24"/>
              <w:szCs w:val="24"/>
            </w:rPr>
            <w:t>,</w:t>
          </w:r>
          <w:r w:rsidR="00FD3D7A" w:rsidRPr="00FD3D7A">
            <w:rPr>
              <w:rFonts w:ascii="Times New Roman" w:hAnsi="Times New Roman" w:cs="Times New Roman"/>
              <w:sz w:val="24"/>
              <w:szCs w:val="24"/>
            </w:rPr>
            <w:t xml:space="preserve"> подтверждаем, что курсовой проект на </w:t>
          </w:r>
          <w:r w:rsidR="0070604F" w:rsidRPr="00FD3D7A">
            <w:rPr>
              <w:rFonts w:ascii="Times New Roman" w:hAnsi="Times New Roman" w:cs="Times New Roman"/>
              <w:sz w:val="24"/>
              <w:szCs w:val="24"/>
            </w:rPr>
            <w:t>тему:</w:t>
          </w:r>
          <w:r w:rsidR="0070604F">
            <w:rPr>
              <w:rFonts w:ascii="Times New Roman" w:hAnsi="Times New Roman" w:cs="Times New Roman"/>
              <w:sz w:val="24"/>
              <w:szCs w:val="24"/>
            </w:rPr>
            <w:t xml:space="preserve"> </w:t>
          </w:r>
          <w:r w:rsidR="00944256" w:rsidRPr="00DB3FEF">
            <w:rPr>
              <w:rFonts w:ascii="Times New Roman" w:hAnsi="Times New Roman" w:cs="Times New Roman"/>
              <w:sz w:val="24"/>
              <w:szCs w:val="24"/>
            </w:rPr>
            <w:t>«SWOT-анализ компани</w:t>
          </w:r>
          <w:r w:rsidR="00944256">
            <w:rPr>
              <w:rFonts w:ascii="Times New Roman" w:hAnsi="Times New Roman" w:cs="Times New Roman"/>
              <w:sz w:val="24"/>
              <w:szCs w:val="24"/>
            </w:rPr>
            <w:t xml:space="preserve">и </w:t>
          </w:r>
          <w:r w:rsidR="00944256" w:rsidRPr="00195BF8">
            <w:rPr>
              <w:rFonts w:ascii="Times New Roman" w:hAnsi="Times New Roman" w:cs="Times New Roman"/>
              <w:sz w:val="24"/>
              <w:szCs w:val="24"/>
              <w:lang w:eastAsia="ru-RU"/>
            </w:rPr>
            <w:t>SOTKA: Пришло Время Изменить Себя</w:t>
          </w:r>
          <w:r w:rsidR="00944256">
            <w:rPr>
              <w:rFonts w:ascii="Times New Roman" w:hAnsi="Times New Roman" w:cs="Times New Roman"/>
              <w:sz w:val="24"/>
              <w:szCs w:val="24"/>
            </w:rPr>
            <w:t>»</w:t>
          </w:r>
        </w:p>
        <w:p w14:paraId="719C7460" w14:textId="77777777" w:rsidR="00FD3D7A" w:rsidRPr="00FD3D7A" w:rsidRDefault="00FD3D7A" w:rsidP="00E75CF2">
          <w:pPr>
            <w:spacing w:after="0" w:line="276" w:lineRule="auto"/>
            <w:jc w:val="both"/>
            <w:rPr>
              <w:rFonts w:ascii="Times New Roman" w:hAnsi="Times New Roman" w:cs="Times New Roman"/>
              <w:sz w:val="24"/>
              <w:szCs w:val="24"/>
            </w:rPr>
          </w:pPr>
          <w:r w:rsidRPr="00FD3D7A">
            <w:rPr>
              <w:rFonts w:ascii="Times New Roman" w:hAnsi="Times New Roman" w:cs="Times New Roman"/>
              <w:sz w:val="24"/>
              <w:szCs w:val="24"/>
            </w:rPr>
            <w:t xml:space="preserve">выполнен нами лично и: </w:t>
          </w:r>
        </w:p>
        <w:p w14:paraId="1A298A14" w14:textId="5607622D" w:rsidR="00FD3D7A" w:rsidRPr="00FD3D7A" w:rsidRDefault="00FD3D7A" w:rsidP="00E75CF2">
          <w:pPr>
            <w:spacing w:after="0" w:line="276" w:lineRule="auto"/>
            <w:jc w:val="both"/>
            <w:rPr>
              <w:rFonts w:ascii="Times New Roman" w:hAnsi="Times New Roman" w:cs="Times New Roman"/>
              <w:sz w:val="24"/>
              <w:szCs w:val="24"/>
            </w:rPr>
          </w:pPr>
          <w:r w:rsidRPr="00FD3D7A">
            <w:rPr>
              <w:rFonts w:ascii="Times New Roman" w:hAnsi="Times New Roman" w:cs="Times New Roman"/>
              <w:sz w:val="24"/>
              <w:szCs w:val="24"/>
            </w:rPr>
            <w:t xml:space="preserve">1. не воспроизводит наши собственные работы, выполненные ранее, без ссылки на них в качестве источника; </w:t>
          </w:r>
        </w:p>
        <w:p w14:paraId="46A2D6D7" w14:textId="77777777" w:rsidR="00FD3D7A" w:rsidRPr="00FD3D7A" w:rsidRDefault="00FD3D7A" w:rsidP="00E75CF2">
          <w:pPr>
            <w:spacing w:after="0" w:line="276" w:lineRule="auto"/>
            <w:jc w:val="both"/>
            <w:rPr>
              <w:rFonts w:ascii="Times New Roman" w:hAnsi="Times New Roman" w:cs="Times New Roman"/>
              <w:sz w:val="24"/>
              <w:szCs w:val="24"/>
            </w:rPr>
          </w:pPr>
          <w:r w:rsidRPr="00FD3D7A">
            <w:rPr>
              <w:rFonts w:ascii="Times New Roman" w:hAnsi="Times New Roman" w:cs="Times New Roman"/>
              <w:sz w:val="24"/>
              <w:szCs w:val="24"/>
            </w:rPr>
            <w:t xml:space="preserve">2. не воспроизводит работу, выполненную другими авторами, без указания ссылки на источник учебной или научной литературы, статьи, вебсайты, выполненные задания или конспекты других студентов; </w:t>
          </w:r>
        </w:p>
        <w:p w14:paraId="7018CB12" w14:textId="29998B85" w:rsidR="00FD3D7A" w:rsidRPr="00FD3D7A" w:rsidRDefault="0070604F" w:rsidP="00E75CF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 не пред</w:t>
          </w:r>
          <w:r w:rsidR="00FD3D7A" w:rsidRPr="00FD3D7A">
            <w:rPr>
              <w:rFonts w:ascii="Times New Roman" w:hAnsi="Times New Roman" w:cs="Times New Roman"/>
              <w:sz w:val="24"/>
              <w:szCs w:val="24"/>
            </w:rPr>
            <w:t xml:space="preserve">ставлялся ранее на соискание более высокого уровня образования; </w:t>
          </w:r>
        </w:p>
        <w:p w14:paraId="023370FF" w14:textId="77777777" w:rsidR="00FD3D7A" w:rsidRPr="00FD3D7A" w:rsidRDefault="00FD3D7A" w:rsidP="00E75CF2">
          <w:pPr>
            <w:spacing w:after="0" w:line="276" w:lineRule="auto"/>
            <w:jc w:val="both"/>
            <w:rPr>
              <w:rFonts w:ascii="Times New Roman" w:hAnsi="Times New Roman" w:cs="Times New Roman"/>
              <w:sz w:val="24"/>
              <w:szCs w:val="24"/>
            </w:rPr>
          </w:pPr>
          <w:r w:rsidRPr="00FD3D7A">
            <w:rPr>
              <w:rFonts w:ascii="Times New Roman" w:hAnsi="Times New Roman" w:cs="Times New Roman"/>
              <w:sz w:val="24"/>
              <w:szCs w:val="24"/>
            </w:rPr>
            <w:t xml:space="preserve">4. содержит правильно использованные цитаты и ссылки; </w:t>
          </w:r>
        </w:p>
        <w:p w14:paraId="0A829911" w14:textId="77777777" w:rsidR="00FD3D7A" w:rsidRPr="00FD3D7A" w:rsidRDefault="00FD3D7A" w:rsidP="00E75CF2">
          <w:pPr>
            <w:spacing w:after="0" w:line="276" w:lineRule="auto"/>
            <w:jc w:val="both"/>
            <w:rPr>
              <w:rFonts w:ascii="Times New Roman" w:hAnsi="Times New Roman" w:cs="Times New Roman"/>
              <w:sz w:val="24"/>
              <w:szCs w:val="24"/>
            </w:rPr>
          </w:pPr>
          <w:r w:rsidRPr="00FD3D7A">
            <w:rPr>
              <w:rFonts w:ascii="Times New Roman" w:hAnsi="Times New Roman" w:cs="Times New Roman"/>
              <w:sz w:val="24"/>
              <w:szCs w:val="24"/>
            </w:rPr>
            <w:t xml:space="preserve">5. включает полный библиографический список ссылок и источников, которые были использованы при написании текста отчета по курсовому проекту. </w:t>
          </w:r>
        </w:p>
        <w:p w14:paraId="4F36DE05" w14:textId="7F3A6798" w:rsidR="00FD3D7A" w:rsidRPr="00FD3D7A" w:rsidRDefault="00972B0E" w:rsidP="00E75CF2">
          <w:pPr>
            <w:spacing w:after="0" w:line="276" w:lineRule="auto"/>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704320" behindDoc="0" locked="0" layoutInCell="1" allowOverlap="1" wp14:anchorId="5ECFCB95" wp14:editId="0919F3C2">
                <wp:simplePos x="0" y="0"/>
                <wp:positionH relativeFrom="column">
                  <wp:posOffset>5466588</wp:posOffset>
                </wp:positionH>
                <wp:positionV relativeFrom="paragraph">
                  <wp:posOffset>518795</wp:posOffset>
                </wp:positionV>
                <wp:extent cx="572763" cy="356362"/>
                <wp:effectExtent l="0" t="0" r="0" b="0"/>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63" cy="356362"/>
                        </a:xfrm>
                        <a:prstGeom prst="rect">
                          <a:avLst/>
                        </a:prstGeom>
                      </pic:spPr>
                    </pic:pic>
                  </a:graphicData>
                </a:graphic>
                <wp14:sizeRelH relativeFrom="page">
                  <wp14:pctWidth>0</wp14:pctWidth>
                </wp14:sizeRelH>
                <wp14:sizeRelV relativeFrom="page">
                  <wp14:pctHeight>0</wp14:pctHeight>
                </wp14:sizeRelV>
              </wp:anchor>
            </w:drawing>
          </w:r>
          <w:r w:rsidR="00FD3D7A" w:rsidRPr="00FD3D7A">
            <w:rPr>
              <w:rFonts w:ascii="Times New Roman" w:hAnsi="Times New Roman" w:cs="Times New Roman"/>
              <w:sz w:val="24"/>
              <w:szCs w:val="24"/>
            </w:rPr>
            <w:t xml:space="preserve">Нам известно, что нарушение правил цитирования и указания ссылок рассматривается как обман или попытка ввести в заблуждение, а также квалифицируется как нарушение Правил внутреннего распорядка НИУ ВШЭ. </w:t>
          </w:r>
          <w:r>
            <w:rPr>
              <w:rFonts w:ascii="Times New Roman" w:hAnsi="Times New Roman" w:cs="Times New Roman"/>
              <w:sz w:val="24"/>
              <w:szCs w:val="24"/>
            </w:rPr>
            <w:t xml:space="preserve"> </w:t>
          </w:r>
        </w:p>
        <w:p w14:paraId="0F26A01F" w14:textId="6130D4ED" w:rsidR="00944256" w:rsidRPr="002A7AFF" w:rsidRDefault="00972B0E" w:rsidP="00972B0E">
          <w:pPr>
            <w:tabs>
              <w:tab w:val="left" w:pos="5245"/>
            </w:tabs>
            <w:ind w:left="5812"/>
            <w:jc w:val="center"/>
            <w:rPr>
              <w:rFonts w:ascii="Times New Roman" w:hAnsi="Times New Roman" w:cs="Times New Roman"/>
              <w:sz w:val="24"/>
              <w:szCs w:val="24"/>
              <w:lang w:eastAsia="ru-RU"/>
            </w:rPr>
          </w:pPr>
          <w:r>
            <w:rPr>
              <w:rFonts w:ascii="Times New Roman" w:hAnsi="Times New Roman" w:cs="Times New Roman"/>
              <w:noProof/>
              <w:sz w:val="24"/>
              <w:szCs w:val="24"/>
              <w:lang w:eastAsia="ru-RU"/>
            </w:rPr>
            <w:drawing>
              <wp:anchor distT="0" distB="0" distL="114300" distR="114300" simplePos="0" relativeHeight="251705344" behindDoc="0" locked="0" layoutInCell="1" allowOverlap="1" wp14:anchorId="2DE18EC4" wp14:editId="359E157E">
                <wp:simplePos x="0" y="0"/>
                <wp:positionH relativeFrom="column">
                  <wp:posOffset>5470525</wp:posOffset>
                </wp:positionH>
                <wp:positionV relativeFrom="paragraph">
                  <wp:posOffset>150876</wp:posOffset>
                </wp:positionV>
                <wp:extent cx="498676" cy="347472"/>
                <wp:effectExtent l="0" t="0" r="0" b="0"/>
                <wp:wrapNone/>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676" cy="34747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eastAsia="ru-RU"/>
            </w:rPr>
            <w:t xml:space="preserve">         </w:t>
          </w:r>
          <w:r w:rsidR="00944256" w:rsidRPr="002A7AFF">
            <w:rPr>
              <w:rFonts w:ascii="Times New Roman" w:hAnsi="Times New Roman" w:cs="Times New Roman"/>
              <w:sz w:val="24"/>
              <w:szCs w:val="24"/>
              <w:lang w:eastAsia="ru-RU"/>
            </w:rPr>
            <w:t xml:space="preserve">Бурлак Дарья </w:t>
          </w:r>
          <w:r w:rsidR="00944256">
            <w:rPr>
              <w:rFonts w:ascii="Times New Roman" w:hAnsi="Times New Roman" w:cs="Times New Roman"/>
              <w:sz w:val="24"/>
              <w:szCs w:val="24"/>
              <w:lang w:eastAsia="ru-RU"/>
            </w:rPr>
            <w:t>/</w:t>
          </w:r>
        </w:p>
        <w:p w14:paraId="57D98147" w14:textId="76688E95" w:rsidR="00944256" w:rsidRPr="002A7AFF" w:rsidRDefault="00972B0E" w:rsidP="00972B0E">
          <w:pPr>
            <w:tabs>
              <w:tab w:val="left" w:pos="5245"/>
            </w:tabs>
            <w:ind w:left="5812"/>
            <w:jc w:val="center"/>
            <w:rPr>
              <w:rFonts w:ascii="Times New Roman" w:hAnsi="Times New Roman" w:cs="Times New Roman"/>
              <w:sz w:val="24"/>
              <w:szCs w:val="24"/>
              <w:lang w:eastAsia="ru-RU"/>
            </w:rPr>
          </w:pPr>
          <w:r>
            <w:rPr>
              <w:rFonts w:ascii="Times New Roman" w:hAnsi="Times New Roman" w:cs="Times New Roman"/>
              <w:noProof/>
              <w:sz w:val="24"/>
              <w:szCs w:val="24"/>
              <w:lang w:eastAsia="ru-RU"/>
            </w:rPr>
            <w:drawing>
              <wp:anchor distT="0" distB="0" distL="114300" distR="114300" simplePos="0" relativeHeight="251706368" behindDoc="0" locked="0" layoutInCell="1" allowOverlap="1" wp14:anchorId="67CDCA85" wp14:editId="4DF32C0B">
                <wp:simplePos x="0" y="0"/>
                <wp:positionH relativeFrom="column">
                  <wp:posOffset>5594074</wp:posOffset>
                </wp:positionH>
                <wp:positionV relativeFrom="paragraph">
                  <wp:posOffset>124355</wp:posOffset>
                </wp:positionV>
                <wp:extent cx="233895" cy="501390"/>
                <wp:effectExtent l="6032" t="0" r="953" b="952"/>
                <wp:wrapNone/>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237874" cy="50991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eastAsia="ru-RU"/>
            </w:rPr>
            <w:t xml:space="preserve">  </w:t>
          </w:r>
          <w:r w:rsidR="00944256" w:rsidRPr="002A7AFF">
            <w:rPr>
              <w:rFonts w:ascii="Times New Roman" w:hAnsi="Times New Roman" w:cs="Times New Roman"/>
              <w:sz w:val="24"/>
              <w:szCs w:val="24"/>
              <w:lang w:eastAsia="ru-RU"/>
            </w:rPr>
            <w:t xml:space="preserve">Маллаева Манаба </w:t>
          </w:r>
          <w:r w:rsidR="00944256">
            <w:rPr>
              <w:rFonts w:ascii="Times New Roman" w:hAnsi="Times New Roman" w:cs="Times New Roman"/>
              <w:sz w:val="24"/>
              <w:szCs w:val="24"/>
              <w:lang w:eastAsia="ru-RU"/>
            </w:rPr>
            <w:t>/</w:t>
          </w:r>
        </w:p>
        <w:p w14:paraId="4E416D97" w14:textId="2A22124B" w:rsidR="00944256" w:rsidRPr="002A7AFF" w:rsidRDefault="00972B0E" w:rsidP="00972B0E">
          <w:pPr>
            <w:tabs>
              <w:tab w:val="left" w:pos="5245"/>
            </w:tabs>
            <w:ind w:left="5812"/>
            <w:rPr>
              <w:rFonts w:ascii="Times New Roman" w:hAnsi="Times New Roman" w:cs="Times New Roman"/>
              <w:sz w:val="24"/>
              <w:szCs w:val="24"/>
              <w:lang w:eastAsia="ru-RU"/>
            </w:rPr>
          </w:pPr>
          <w:r>
            <w:rPr>
              <w:rFonts w:ascii="Times New Roman" w:hAnsi="Times New Roman" w:cs="Times New Roman"/>
              <w:noProof/>
              <w:sz w:val="24"/>
              <w:szCs w:val="24"/>
              <w:lang w:eastAsia="ru-RU"/>
            </w:rPr>
            <w:drawing>
              <wp:anchor distT="0" distB="0" distL="114300" distR="114300" simplePos="0" relativeHeight="251708416" behindDoc="0" locked="0" layoutInCell="1" allowOverlap="1" wp14:anchorId="1D9B82F0" wp14:editId="660630FA">
                <wp:simplePos x="0" y="0"/>
                <wp:positionH relativeFrom="column">
                  <wp:posOffset>5503545</wp:posOffset>
                </wp:positionH>
                <wp:positionV relativeFrom="paragraph">
                  <wp:posOffset>283464</wp:posOffset>
                </wp:positionV>
                <wp:extent cx="384048" cy="211836"/>
                <wp:effectExtent l="0" t="0" r="0" b="4445"/>
                <wp:wrapNone/>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9464" cy="21482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eastAsia="ru-RU"/>
            </w:rPr>
            <w:t xml:space="preserve">            </w:t>
          </w:r>
          <w:r w:rsidR="00944256" w:rsidRPr="002A7AFF">
            <w:rPr>
              <w:rFonts w:ascii="Times New Roman" w:hAnsi="Times New Roman" w:cs="Times New Roman"/>
              <w:sz w:val="24"/>
              <w:szCs w:val="24"/>
              <w:lang w:eastAsia="ru-RU"/>
            </w:rPr>
            <w:t xml:space="preserve">Филиппов Михаил </w:t>
          </w:r>
          <w:r w:rsidR="00944256">
            <w:rPr>
              <w:rFonts w:ascii="Times New Roman" w:hAnsi="Times New Roman" w:cs="Times New Roman"/>
              <w:sz w:val="24"/>
              <w:szCs w:val="24"/>
              <w:lang w:eastAsia="ru-RU"/>
            </w:rPr>
            <w:t>/</w:t>
          </w:r>
        </w:p>
        <w:p w14:paraId="3F1609CE" w14:textId="7A919707" w:rsidR="00944256" w:rsidRPr="002A7AFF" w:rsidRDefault="00972B0E" w:rsidP="00972B0E">
          <w:pPr>
            <w:tabs>
              <w:tab w:val="left" w:pos="5245"/>
            </w:tabs>
            <w:ind w:left="5812"/>
            <w:rPr>
              <w:rFonts w:ascii="Times New Roman" w:hAnsi="Times New Roman" w:cs="Times New Roman"/>
              <w:sz w:val="24"/>
              <w:szCs w:val="24"/>
              <w:lang w:eastAsia="ru-RU"/>
            </w:rPr>
          </w:pPr>
          <w:r>
            <w:rPr>
              <w:rFonts w:ascii="Times New Roman" w:hAnsi="Times New Roman" w:cs="Times New Roman"/>
              <w:noProof/>
              <w:sz w:val="24"/>
              <w:szCs w:val="24"/>
              <w:lang w:eastAsia="ru-RU"/>
            </w:rPr>
            <w:drawing>
              <wp:anchor distT="0" distB="0" distL="114300" distR="114300" simplePos="0" relativeHeight="251707392" behindDoc="0" locked="0" layoutInCell="1" allowOverlap="1" wp14:anchorId="07D2E0B3" wp14:editId="4E307F99">
                <wp:simplePos x="0" y="0"/>
                <wp:positionH relativeFrom="column">
                  <wp:posOffset>5512308</wp:posOffset>
                </wp:positionH>
                <wp:positionV relativeFrom="paragraph">
                  <wp:posOffset>267843</wp:posOffset>
                </wp:positionV>
                <wp:extent cx="228600" cy="31897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 cy="31897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eastAsia="ru-RU"/>
            </w:rPr>
            <w:t xml:space="preserve">           </w:t>
          </w:r>
          <w:proofErr w:type="spellStart"/>
          <w:r w:rsidR="00944256" w:rsidRPr="002A7AFF">
            <w:rPr>
              <w:rFonts w:ascii="Times New Roman" w:hAnsi="Times New Roman" w:cs="Times New Roman"/>
              <w:sz w:val="24"/>
              <w:szCs w:val="24"/>
              <w:lang w:eastAsia="ru-RU"/>
            </w:rPr>
            <w:t>Сагынбаев</w:t>
          </w:r>
          <w:proofErr w:type="spellEnd"/>
          <w:r w:rsidR="00944256" w:rsidRPr="002A7AFF">
            <w:rPr>
              <w:rFonts w:ascii="Times New Roman" w:hAnsi="Times New Roman" w:cs="Times New Roman"/>
              <w:sz w:val="24"/>
              <w:szCs w:val="24"/>
              <w:lang w:eastAsia="ru-RU"/>
            </w:rPr>
            <w:t xml:space="preserve"> Алишер</w:t>
          </w:r>
          <w:r w:rsidR="00944256">
            <w:rPr>
              <w:rFonts w:ascii="Times New Roman" w:hAnsi="Times New Roman" w:cs="Times New Roman"/>
              <w:sz w:val="24"/>
              <w:szCs w:val="24"/>
              <w:lang w:eastAsia="ru-RU"/>
            </w:rPr>
            <w:t xml:space="preserve"> /</w:t>
          </w:r>
          <w:r w:rsidR="00944256" w:rsidRPr="002A7AFF">
            <w:rPr>
              <w:rFonts w:ascii="Times New Roman" w:hAnsi="Times New Roman" w:cs="Times New Roman"/>
              <w:sz w:val="24"/>
              <w:szCs w:val="24"/>
              <w:lang w:eastAsia="ru-RU"/>
            </w:rPr>
            <w:t xml:space="preserve"> </w:t>
          </w:r>
        </w:p>
        <w:p w14:paraId="4B82F668" w14:textId="4C072721" w:rsidR="00944256" w:rsidRPr="002A7AFF" w:rsidRDefault="00972B0E" w:rsidP="00972B0E">
          <w:pPr>
            <w:tabs>
              <w:tab w:val="left" w:pos="5245"/>
            </w:tabs>
            <w:ind w:left="5812"/>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     </w:t>
          </w:r>
          <w:r w:rsidR="00944256" w:rsidRPr="002A7AFF">
            <w:rPr>
              <w:rFonts w:ascii="Times New Roman" w:hAnsi="Times New Roman" w:cs="Times New Roman"/>
              <w:sz w:val="24"/>
              <w:szCs w:val="24"/>
              <w:lang w:eastAsia="ru-RU"/>
            </w:rPr>
            <w:t xml:space="preserve">Ким Александр </w:t>
          </w:r>
          <w:r w:rsidR="00944256">
            <w:rPr>
              <w:rFonts w:ascii="Times New Roman" w:hAnsi="Times New Roman" w:cs="Times New Roman"/>
              <w:sz w:val="24"/>
              <w:szCs w:val="24"/>
              <w:lang w:eastAsia="ru-RU"/>
            </w:rPr>
            <w:t>/</w:t>
          </w:r>
        </w:p>
        <w:p w14:paraId="6BD8EDC2" w14:textId="594794BE" w:rsidR="00FD3D7A" w:rsidRDefault="00FD3D7A" w:rsidP="00FD3D7A">
          <w:pPr>
            <w:jc w:val="right"/>
            <w:rPr>
              <w:rFonts w:ascii="Times New Roman" w:hAnsi="Times New Roman" w:cs="Times New Roman"/>
              <w:sz w:val="24"/>
              <w:szCs w:val="24"/>
            </w:rPr>
          </w:pPr>
          <w:r>
            <w:rPr>
              <w:rFonts w:ascii="Times New Roman" w:hAnsi="Times New Roman" w:cs="Times New Roman"/>
              <w:sz w:val="24"/>
              <w:szCs w:val="24"/>
            </w:rPr>
            <w:br w:type="page"/>
          </w:r>
        </w:p>
        <w:p w14:paraId="34D3737A" w14:textId="14C43298" w:rsidR="00FD3D7A" w:rsidRPr="00FD3D7A" w:rsidRDefault="00FD3D7A" w:rsidP="00E75CF2">
          <w:pPr>
            <w:spacing w:after="0" w:line="276" w:lineRule="auto"/>
            <w:jc w:val="both"/>
            <w:rPr>
              <w:rFonts w:ascii="Times New Roman" w:hAnsi="Times New Roman" w:cs="Times New Roman"/>
              <w:sz w:val="24"/>
              <w:szCs w:val="24"/>
            </w:rPr>
          </w:pPr>
          <w:r w:rsidRPr="00FD3D7A">
            <w:rPr>
              <w:rFonts w:ascii="Times New Roman" w:hAnsi="Times New Roman" w:cs="Times New Roman"/>
              <w:sz w:val="24"/>
              <w:szCs w:val="24"/>
            </w:rPr>
            <w:lastRenderedPageBreak/>
            <w:t>ПОДТВЕРЖДЕНИЕ</w:t>
          </w:r>
        </w:p>
        <w:p w14:paraId="2F01E663" w14:textId="77777777" w:rsidR="00FD3D7A" w:rsidRPr="00FD3D7A" w:rsidRDefault="00FD3D7A" w:rsidP="00E75CF2">
          <w:pPr>
            <w:spacing w:after="0" w:line="276" w:lineRule="auto"/>
            <w:jc w:val="both"/>
            <w:rPr>
              <w:rFonts w:ascii="Times New Roman" w:hAnsi="Times New Roman" w:cs="Times New Roman"/>
              <w:sz w:val="24"/>
              <w:szCs w:val="24"/>
            </w:rPr>
          </w:pPr>
          <w:r w:rsidRPr="00FD3D7A">
            <w:rPr>
              <w:rFonts w:ascii="Times New Roman" w:hAnsi="Times New Roman" w:cs="Times New Roman"/>
              <w:sz w:val="24"/>
              <w:szCs w:val="24"/>
            </w:rPr>
            <w:t xml:space="preserve">равноценности вклада в курсовой проект </w:t>
          </w:r>
        </w:p>
        <w:p w14:paraId="51565248" w14:textId="028A321B" w:rsidR="00944256" w:rsidRPr="00FD3D7A" w:rsidRDefault="00FD3D7A" w:rsidP="00E75CF2">
          <w:pPr>
            <w:spacing w:after="0" w:line="276" w:lineRule="auto"/>
            <w:jc w:val="both"/>
            <w:rPr>
              <w:rFonts w:ascii="Times New Roman" w:hAnsi="Times New Roman" w:cs="Times New Roman"/>
              <w:sz w:val="24"/>
              <w:szCs w:val="24"/>
            </w:rPr>
          </w:pPr>
          <w:r w:rsidRPr="00FD3D7A">
            <w:rPr>
              <w:rFonts w:ascii="Times New Roman" w:hAnsi="Times New Roman" w:cs="Times New Roman"/>
              <w:sz w:val="24"/>
              <w:szCs w:val="24"/>
            </w:rPr>
            <w:t>Мы</w:t>
          </w:r>
          <w:r w:rsidR="0070604F">
            <w:rPr>
              <w:rFonts w:ascii="Times New Roman" w:hAnsi="Times New Roman" w:cs="Times New Roman"/>
              <w:sz w:val="24"/>
              <w:szCs w:val="24"/>
            </w:rPr>
            <w:t>,</w:t>
          </w:r>
          <w:r w:rsidRPr="00FD3D7A">
            <w:rPr>
              <w:rFonts w:ascii="Times New Roman" w:hAnsi="Times New Roman" w:cs="Times New Roman"/>
              <w:sz w:val="24"/>
              <w:szCs w:val="24"/>
            </w:rPr>
            <w:t xml:space="preserve"> </w:t>
          </w:r>
          <w:r w:rsidR="00944256">
            <w:rPr>
              <w:rFonts w:ascii="Times New Roman" w:hAnsi="Times New Roman" w:cs="Times New Roman"/>
              <w:sz w:val="24"/>
              <w:szCs w:val="24"/>
            </w:rPr>
            <w:t xml:space="preserve">Бурлак Дарья, </w:t>
          </w:r>
          <w:r w:rsidR="00944256" w:rsidRPr="002A7AFF">
            <w:rPr>
              <w:rFonts w:ascii="Times New Roman" w:hAnsi="Times New Roman" w:cs="Times New Roman"/>
              <w:sz w:val="24"/>
              <w:szCs w:val="24"/>
              <w:lang w:eastAsia="ru-RU"/>
            </w:rPr>
            <w:t>Маллаева Манаба</w:t>
          </w:r>
          <w:r w:rsidR="00944256">
            <w:rPr>
              <w:rFonts w:ascii="Times New Roman" w:hAnsi="Times New Roman" w:cs="Times New Roman"/>
              <w:sz w:val="24"/>
              <w:szCs w:val="24"/>
              <w:lang w:eastAsia="ru-RU"/>
            </w:rPr>
            <w:t>,</w:t>
          </w:r>
          <w:r w:rsidR="00944256">
            <w:rPr>
              <w:rFonts w:ascii="Times New Roman" w:hAnsi="Times New Roman" w:cs="Times New Roman"/>
              <w:sz w:val="24"/>
              <w:szCs w:val="24"/>
            </w:rPr>
            <w:t xml:space="preserve"> Филиппов Михаил,</w:t>
          </w:r>
          <w:r w:rsidR="00944256" w:rsidRPr="00944256">
            <w:rPr>
              <w:rFonts w:ascii="Times New Roman" w:hAnsi="Times New Roman" w:cs="Times New Roman"/>
              <w:sz w:val="24"/>
              <w:szCs w:val="24"/>
              <w:lang w:eastAsia="ru-RU"/>
            </w:rPr>
            <w:t xml:space="preserve"> </w:t>
          </w:r>
          <w:proofErr w:type="spellStart"/>
          <w:r w:rsidR="00944256" w:rsidRPr="002A7AFF">
            <w:rPr>
              <w:rFonts w:ascii="Times New Roman" w:hAnsi="Times New Roman" w:cs="Times New Roman"/>
              <w:sz w:val="24"/>
              <w:szCs w:val="24"/>
              <w:lang w:eastAsia="ru-RU"/>
            </w:rPr>
            <w:t>Сагынбаев</w:t>
          </w:r>
          <w:proofErr w:type="spellEnd"/>
          <w:r w:rsidR="00944256" w:rsidRPr="002A7AFF">
            <w:rPr>
              <w:rFonts w:ascii="Times New Roman" w:hAnsi="Times New Roman" w:cs="Times New Roman"/>
              <w:sz w:val="24"/>
              <w:szCs w:val="24"/>
              <w:lang w:eastAsia="ru-RU"/>
            </w:rPr>
            <w:t xml:space="preserve"> Алишер</w:t>
          </w:r>
          <w:r w:rsidR="00944256">
            <w:rPr>
              <w:rFonts w:ascii="Times New Roman" w:hAnsi="Times New Roman" w:cs="Times New Roman"/>
              <w:sz w:val="24"/>
              <w:szCs w:val="24"/>
              <w:lang w:eastAsia="ru-RU"/>
            </w:rPr>
            <w:t xml:space="preserve">, </w:t>
          </w:r>
          <w:r w:rsidR="00944256" w:rsidRPr="002A7AFF">
            <w:rPr>
              <w:rFonts w:ascii="Times New Roman" w:hAnsi="Times New Roman" w:cs="Times New Roman"/>
              <w:sz w:val="24"/>
              <w:szCs w:val="24"/>
              <w:lang w:eastAsia="ru-RU"/>
            </w:rPr>
            <w:t>Ким Александр</w:t>
          </w:r>
          <w:r w:rsidR="00944256">
            <w:rPr>
              <w:rFonts w:ascii="Times New Roman" w:hAnsi="Times New Roman" w:cs="Times New Roman"/>
              <w:sz w:val="24"/>
              <w:szCs w:val="24"/>
              <w:lang w:eastAsia="ru-RU"/>
            </w:rPr>
            <w:t>,</w:t>
          </w:r>
        </w:p>
        <w:p w14:paraId="53384284" w14:textId="0AB0DF8C" w:rsidR="0025151E" w:rsidRDefault="00FD3D7A" w:rsidP="00E75CF2">
          <w:pPr>
            <w:spacing w:after="0" w:line="276" w:lineRule="auto"/>
            <w:jc w:val="both"/>
            <w:rPr>
              <w:rFonts w:ascii="Times New Roman" w:hAnsi="Times New Roman" w:cs="Times New Roman"/>
              <w:sz w:val="24"/>
              <w:szCs w:val="24"/>
            </w:rPr>
          </w:pPr>
          <w:r w:rsidRPr="00FD3D7A">
            <w:rPr>
              <w:rFonts w:ascii="Times New Roman" w:hAnsi="Times New Roman" w:cs="Times New Roman"/>
              <w:sz w:val="24"/>
              <w:szCs w:val="24"/>
            </w:rPr>
            <w:t xml:space="preserve">студенты </w:t>
          </w:r>
          <w:r w:rsidR="00944256">
            <w:rPr>
              <w:rFonts w:ascii="Times New Roman" w:hAnsi="Times New Roman" w:cs="Times New Roman"/>
              <w:sz w:val="24"/>
              <w:szCs w:val="24"/>
            </w:rPr>
            <w:t>1</w:t>
          </w:r>
          <w:r w:rsidRPr="00FD3D7A">
            <w:rPr>
              <w:rFonts w:ascii="Times New Roman" w:hAnsi="Times New Roman" w:cs="Times New Roman"/>
              <w:sz w:val="24"/>
              <w:szCs w:val="24"/>
            </w:rPr>
            <w:t xml:space="preserve"> курса образовательной программы бакалавриата </w:t>
          </w:r>
          <w:r w:rsidR="00944256">
            <w:rPr>
              <w:rFonts w:ascii="Times New Roman" w:hAnsi="Times New Roman" w:cs="Times New Roman"/>
              <w:sz w:val="24"/>
              <w:szCs w:val="24"/>
            </w:rPr>
            <w:t>«Управление Бизнесом»</w:t>
          </w:r>
          <w:r w:rsidR="00944256" w:rsidRPr="00FD3D7A">
            <w:rPr>
              <w:rFonts w:ascii="Times New Roman" w:hAnsi="Times New Roman" w:cs="Times New Roman"/>
              <w:sz w:val="24"/>
              <w:szCs w:val="24"/>
            </w:rPr>
            <w:t xml:space="preserve"> </w:t>
          </w:r>
          <w:r w:rsidRPr="00FD3D7A">
            <w:rPr>
              <w:rFonts w:ascii="Times New Roman" w:hAnsi="Times New Roman" w:cs="Times New Roman"/>
              <w:sz w:val="24"/>
              <w:szCs w:val="24"/>
            </w:rPr>
            <w:t>Высшей школы бизнеса НИУ ВШЭ</w:t>
          </w:r>
          <w:r w:rsidR="0070604F">
            <w:rPr>
              <w:rFonts w:ascii="Times New Roman" w:hAnsi="Times New Roman" w:cs="Times New Roman"/>
              <w:sz w:val="24"/>
              <w:szCs w:val="24"/>
            </w:rPr>
            <w:t>,</w:t>
          </w:r>
          <w:r w:rsidRPr="00FD3D7A">
            <w:rPr>
              <w:rFonts w:ascii="Times New Roman" w:hAnsi="Times New Roman" w:cs="Times New Roman"/>
              <w:sz w:val="24"/>
              <w:szCs w:val="24"/>
            </w:rPr>
            <w:t xml:space="preserve"> подтверждаем, что каждый из нас внес равноценный вклад в курсовой проект на тему: </w:t>
          </w:r>
          <w:r w:rsidR="0025151E" w:rsidRPr="00DB3FEF">
            <w:rPr>
              <w:rFonts w:ascii="Times New Roman" w:hAnsi="Times New Roman" w:cs="Times New Roman"/>
              <w:sz w:val="24"/>
              <w:szCs w:val="24"/>
            </w:rPr>
            <w:t>«SWOT-анализ компани</w:t>
          </w:r>
          <w:r w:rsidR="0025151E">
            <w:rPr>
              <w:rFonts w:ascii="Times New Roman" w:hAnsi="Times New Roman" w:cs="Times New Roman"/>
              <w:sz w:val="24"/>
              <w:szCs w:val="24"/>
            </w:rPr>
            <w:t xml:space="preserve">и </w:t>
          </w:r>
          <w:r w:rsidR="0025151E" w:rsidRPr="00195BF8">
            <w:rPr>
              <w:rFonts w:ascii="Times New Roman" w:hAnsi="Times New Roman" w:cs="Times New Roman"/>
              <w:sz w:val="24"/>
              <w:szCs w:val="24"/>
              <w:lang w:eastAsia="ru-RU"/>
            </w:rPr>
            <w:t>SOTKA: Пришло Время Изменить Себя</w:t>
          </w:r>
          <w:r w:rsidR="0025151E">
            <w:rPr>
              <w:rFonts w:ascii="Times New Roman" w:hAnsi="Times New Roman" w:cs="Times New Roman"/>
              <w:sz w:val="24"/>
              <w:szCs w:val="24"/>
            </w:rPr>
            <w:t>»</w:t>
          </w:r>
        </w:p>
        <w:p w14:paraId="3F1B1EC9" w14:textId="0E78DDF6" w:rsidR="0025151E" w:rsidRDefault="0025151E" w:rsidP="0025151E">
          <w:pPr>
            <w:rPr>
              <w:rFonts w:ascii="Times New Roman" w:hAnsi="Times New Roman" w:cs="Times New Roman"/>
              <w:sz w:val="24"/>
              <w:szCs w:val="24"/>
            </w:rPr>
          </w:pPr>
        </w:p>
        <w:p w14:paraId="6A1336B6" w14:textId="30AF2156" w:rsidR="00972B0E" w:rsidRPr="00FD3D7A" w:rsidRDefault="00972B0E" w:rsidP="00972B0E">
          <w:pPr>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715584" behindDoc="0" locked="0" layoutInCell="1" allowOverlap="1" wp14:anchorId="37C14246" wp14:editId="0EF03ED2">
                <wp:simplePos x="0" y="0"/>
                <wp:positionH relativeFrom="column">
                  <wp:posOffset>5466715</wp:posOffset>
                </wp:positionH>
                <wp:positionV relativeFrom="paragraph">
                  <wp:posOffset>153035</wp:posOffset>
                </wp:positionV>
                <wp:extent cx="572135" cy="356235"/>
                <wp:effectExtent l="0" t="0" r="0" b="0"/>
                <wp:wrapNone/>
                <wp:docPr id="18" name="Picture 1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135" cy="356235"/>
                        </a:xfrm>
                        <a:prstGeom prst="rect">
                          <a:avLst/>
                        </a:prstGeom>
                      </pic:spPr>
                    </pic:pic>
                  </a:graphicData>
                </a:graphic>
                <wp14:sizeRelH relativeFrom="page">
                  <wp14:pctWidth>0</wp14:pctWidth>
                </wp14:sizeRelH>
                <wp14:sizeRelV relativeFrom="page">
                  <wp14:pctHeight>0</wp14:pctHeight>
                </wp14:sizeRelV>
              </wp:anchor>
            </w:drawing>
          </w:r>
        </w:p>
        <w:p w14:paraId="7E26DD7F" w14:textId="37B187AF" w:rsidR="00972B0E" w:rsidRPr="002A7AFF" w:rsidRDefault="00972B0E" w:rsidP="00972B0E">
          <w:pPr>
            <w:tabs>
              <w:tab w:val="left" w:pos="5245"/>
            </w:tabs>
            <w:ind w:left="5812"/>
            <w:jc w:val="center"/>
            <w:rPr>
              <w:rFonts w:ascii="Times New Roman" w:hAnsi="Times New Roman" w:cs="Times New Roman"/>
              <w:sz w:val="24"/>
              <w:szCs w:val="24"/>
              <w:lang w:eastAsia="ru-RU"/>
            </w:rPr>
          </w:pPr>
          <w:r>
            <w:rPr>
              <w:rFonts w:ascii="Times New Roman" w:hAnsi="Times New Roman" w:cs="Times New Roman"/>
              <w:noProof/>
              <w:sz w:val="24"/>
              <w:szCs w:val="24"/>
              <w:lang w:eastAsia="ru-RU"/>
            </w:rPr>
            <w:drawing>
              <wp:anchor distT="0" distB="0" distL="114300" distR="114300" simplePos="0" relativeHeight="251710464" behindDoc="0" locked="0" layoutInCell="1" allowOverlap="1" wp14:anchorId="7FB814A2" wp14:editId="53FC7D91">
                <wp:simplePos x="0" y="0"/>
                <wp:positionH relativeFrom="column">
                  <wp:posOffset>5470525</wp:posOffset>
                </wp:positionH>
                <wp:positionV relativeFrom="paragraph">
                  <wp:posOffset>150876</wp:posOffset>
                </wp:positionV>
                <wp:extent cx="498676" cy="347472"/>
                <wp:effectExtent l="0" t="0" r="0" b="0"/>
                <wp:wrapNone/>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676" cy="34747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eastAsia="ru-RU"/>
            </w:rPr>
            <w:t xml:space="preserve">         </w:t>
          </w:r>
          <w:r w:rsidRPr="002A7AFF">
            <w:rPr>
              <w:rFonts w:ascii="Times New Roman" w:hAnsi="Times New Roman" w:cs="Times New Roman"/>
              <w:sz w:val="24"/>
              <w:szCs w:val="24"/>
              <w:lang w:eastAsia="ru-RU"/>
            </w:rPr>
            <w:t xml:space="preserve">Бурлак Дарья </w:t>
          </w:r>
          <w:r>
            <w:rPr>
              <w:rFonts w:ascii="Times New Roman" w:hAnsi="Times New Roman" w:cs="Times New Roman"/>
              <w:sz w:val="24"/>
              <w:szCs w:val="24"/>
              <w:lang w:eastAsia="ru-RU"/>
            </w:rPr>
            <w:t>/</w:t>
          </w:r>
        </w:p>
        <w:p w14:paraId="340C5B3B" w14:textId="77777777" w:rsidR="00972B0E" w:rsidRPr="002A7AFF" w:rsidRDefault="00972B0E" w:rsidP="00972B0E">
          <w:pPr>
            <w:tabs>
              <w:tab w:val="left" w:pos="5245"/>
            </w:tabs>
            <w:ind w:left="5812"/>
            <w:jc w:val="center"/>
            <w:rPr>
              <w:rFonts w:ascii="Times New Roman" w:hAnsi="Times New Roman" w:cs="Times New Roman"/>
              <w:sz w:val="24"/>
              <w:szCs w:val="24"/>
              <w:lang w:eastAsia="ru-RU"/>
            </w:rPr>
          </w:pPr>
          <w:r>
            <w:rPr>
              <w:rFonts w:ascii="Times New Roman" w:hAnsi="Times New Roman" w:cs="Times New Roman"/>
              <w:noProof/>
              <w:sz w:val="24"/>
              <w:szCs w:val="24"/>
              <w:lang w:eastAsia="ru-RU"/>
            </w:rPr>
            <w:drawing>
              <wp:anchor distT="0" distB="0" distL="114300" distR="114300" simplePos="0" relativeHeight="251711488" behindDoc="0" locked="0" layoutInCell="1" allowOverlap="1" wp14:anchorId="186A011D" wp14:editId="35B97C6B">
                <wp:simplePos x="0" y="0"/>
                <wp:positionH relativeFrom="column">
                  <wp:posOffset>5594074</wp:posOffset>
                </wp:positionH>
                <wp:positionV relativeFrom="paragraph">
                  <wp:posOffset>124355</wp:posOffset>
                </wp:positionV>
                <wp:extent cx="233895" cy="501390"/>
                <wp:effectExtent l="6032" t="0" r="953" b="952"/>
                <wp:wrapNone/>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237874" cy="50991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eastAsia="ru-RU"/>
            </w:rPr>
            <w:t xml:space="preserve">  </w:t>
          </w:r>
          <w:r w:rsidRPr="002A7AFF">
            <w:rPr>
              <w:rFonts w:ascii="Times New Roman" w:hAnsi="Times New Roman" w:cs="Times New Roman"/>
              <w:sz w:val="24"/>
              <w:szCs w:val="24"/>
              <w:lang w:eastAsia="ru-RU"/>
            </w:rPr>
            <w:t xml:space="preserve">Маллаева Манаба </w:t>
          </w:r>
          <w:r>
            <w:rPr>
              <w:rFonts w:ascii="Times New Roman" w:hAnsi="Times New Roman" w:cs="Times New Roman"/>
              <w:sz w:val="24"/>
              <w:szCs w:val="24"/>
              <w:lang w:eastAsia="ru-RU"/>
            </w:rPr>
            <w:t>/</w:t>
          </w:r>
        </w:p>
        <w:p w14:paraId="5914B748" w14:textId="77777777" w:rsidR="00972B0E" w:rsidRPr="002A7AFF" w:rsidRDefault="00972B0E" w:rsidP="00972B0E">
          <w:pPr>
            <w:tabs>
              <w:tab w:val="left" w:pos="5245"/>
            </w:tabs>
            <w:ind w:left="5812"/>
            <w:rPr>
              <w:rFonts w:ascii="Times New Roman" w:hAnsi="Times New Roman" w:cs="Times New Roman"/>
              <w:sz w:val="24"/>
              <w:szCs w:val="24"/>
              <w:lang w:eastAsia="ru-RU"/>
            </w:rPr>
          </w:pPr>
          <w:r>
            <w:rPr>
              <w:rFonts w:ascii="Times New Roman" w:hAnsi="Times New Roman" w:cs="Times New Roman"/>
              <w:noProof/>
              <w:sz w:val="24"/>
              <w:szCs w:val="24"/>
              <w:lang w:eastAsia="ru-RU"/>
            </w:rPr>
            <w:drawing>
              <wp:anchor distT="0" distB="0" distL="114300" distR="114300" simplePos="0" relativeHeight="251713536" behindDoc="0" locked="0" layoutInCell="1" allowOverlap="1" wp14:anchorId="27E6E845" wp14:editId="606958E9">
                <wp:simplePos x="0" y="0"/>
                <wp:positionH relativeFrom="column">
                  <wp:posOffset>5503545</wp:posOffset>
                </wp:positionH>
                <wp:positionV relativeFrom="paragraph">
                  <wp:posOffset>283464</wp:posOffset>
                </wp:positionV>
                <wp:extent cx="384048" cy="211836"/>
                <wp:effectExtent l="0" t="0" r="0" b="4445"/>
                <wp:wrapNone/>
                <wp:docPr id="16" name="Picture 1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9464" cy="21482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eastAsia="ru-RU"/>
            </w:rPr>
            <w:t xml:space="preserve">            </w:t>
          </w:r>
          <w:r w:rsidRPr="002A7AFF">
            <w:rPr>
              <w:rFonts w:ascii="Times New Roman" w:hAnsi="Times New Roman" w:cs="Times New Roman"/>
              <w:sz w:val="24"/>
              <w:szCs w:val="24"/>
              <w:lang w:eastAsia="ru-RU"/>
            </w:rPr>
            <w:t xml:space="preserve">Филиппов Михаил </w:t>
          </w:r>
          <w:r>
            <w:rPr>
              <w:rFonts w:ascii="Times New Roman" w:hAnsi="Times New Roman" w:cs="Times New Roman"/>
              <w:sz w:val="24"/>
              <w:szCs w:val="24"/>
              <w:lang w:eastAsia="ru-RU"/>
            </w:rPr>
            <w:t>/</w:t>
          </w:r>
        </w:p>
        <w:p w14:paraId="0AC81EA0" w14:textId="77777777" w:rsidR="00972B0E" w:rsidRPr="002A7AFF" w:rsidRDefault="00972B0E" w:rsidP="00972B0E">
          <w:pPr>
            <w:tabs>
              <w:tab w:val="left" w:pos="5245"/>
            </w:tabs>
            <w:ind w:left="5812"/>
            <w:rPr>
              <w:rFonts w:ascii="Times New Roman" w:hAnsi="Times New Roman" w:cs="Times New Roman"/>
              <w:sz w:val="24"/>
              <w:szCs w:val="24"/>
              <w:lang w:eastAsia="ru-RU"/>
            </w:rPr>
          </w:pPr>
          <w:r>
            <w:rPr>
              <w:rFonts w:ascii="Times New Roman" w:hAnsi="Times New Roman" w:cs="Times New Roman"/>
              <w:noProof/>
              <w:sz w:val="24"/>
              <w:szCs w:val="24"/>
              <w:lang w:eastAsia="ru-RU"/>
            </w:rPr>
            <w:drawing>
              <wp:anchor distT="0" distB="0" distL="114300" distR="114300" simplePos="0" relativeHeight="251712512" behindDoc="0" locked="0" layoutInCell="1" allowOverlap="1" wp14:anchorId="4484C52D" wp14:editId="348D23B8">
                <wp:simplePos x="0" y="0"/>
                <wp:positionH relativeFrom="column">
                  <wp:posOffset>5512308</wp:posOffset>
                </wp:positionH>
                <wp:positionV relativeFrom="paragraph">
                  <wp:posOffset>267843</wp:posOffset>
                </wp:positionV>
                <wp:extent cx="228600" cy="318977"/>
                <wp:effectExtent l="0" t="0" r="0" b="0"/>
                <wp:wrapNone/>
                <wp:docPr id="17" name="Picture 1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 cy="31897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eastAsia="ru-RU"/>
            </w:rPr>
            <w:t xml:space="preserve">           </w:t>
          </w:r>
          <w:proofErr w:type="spellStart"/>
          <w:r w:rsidRPr="002A7AFF">
            <w:rPr>
              <w:rFonts w:ascii="Times New Roman" w:hAnsi="Times New Roman" w:cs="Times New Roman"/>
              <w:sz w:val="24"/>
              <w:szCs w:val="24"/>
              <w:lang w:eastAsia="ru-RU"/>
            </w:rPr>
            <w:t>Сагынбаев</w:t>
          </w:r>
          <w:proofErr w:type="spellEnd"/>
          <w:r w:rsidRPr="002A7AFF">
            <w:rPr>
              <w:rFonts w:ascii="Times New Roman" w:hAnsi="Times New Roman" w:cs="Times New Roman"/>
              <w:sz w:val="24"/>
              <w:szCs w:val="24"/>
              <w:lang w:eastAsia="ru-RU"/>
            </w:rPr>
            <w:t xml:space="preserve"> Алишер</w:t>
          </w:r>
          <w:r>
            <w:rPr>
              <w:rFonts w:ascii="Times New Roman" w:hAnsi="Times New Roman" w:cs="Times New Roman"/>
              <w:sz w:val="24"/>
              <w:szCs w:val="24"/>
              <w:lang w:eastAsia="ru-RU"/>
            </w:rPr>
            <w:t xml:space="preserve"> /</w:t>
          </w:r>
          <w:r w:rsidRPr="002A7AFF">
            <w:rPr>
              <w:rFonts w:ascii="Times New Roman" w:hAnsi="Times New Roman" w:cs="Times New Roman"/>
              <w:sz w:val="24"/>
              <w:szCs w:val="24"/>
              <w:lang w:eastAsia="ru-RU"/>
            </w:rPr>
            <w:t xml:space="preserve"> </w:t>
          </w:r>
        </w:p>
        <w:p w14:paraId="3A4B8EF5" w14:textId="77777777" w:rsidR="00972B0E" w:rsidRPr="002A7AFF" w:rsidRDefault="00972B0E" w:rsidP="00972B0E">
          <w:pPr>
            <w:tabs>
              <w:tab w:val="left" w:pos="5245"/>
            </w:tabs>
            <w:ind w:left="5812"/>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     </w:t>
          </w:r>
          <w:r w:rsidRPr="002A7AFF">
            <w:rPr>
              <w:rFonts w:ascii="Times New Roman" w:hAnsi="Times New Roman" w:cs="Times New Roman"/>
              <w:sz w:val="24"/>
              <w:szCs w:val="24"/>
              <w:lang w:eastAsia="ru-RU"/>
            </w:rPr>
            <w:t xml:space="preserve">Ким Александр </w:t>
          </w:r>
          <w:r>
            <w:rPr>
              <w:rFonts w:ascii="Times New Roman" w:hAnsi="Times New Roman" w:cs="Times New Roman"/>
              <w:sz w:val="24"/>
              <w:szCs w:val="24"/>
              <w:lang w:eastAsia="ru-RU"/>
            </w:rPr>
            <w:t>/</w:t>
          </w:r>
        </w:p>
        <w:p w14:paraId="15356936" w14:textId="1419F50F" w:rsidR="00FD3D7A" w:rsidRDefault="00FD3D7A" w:rsidP="00FD3D7A">
          <w:pPr>
            <w:jc w:val="right"/>
            <w:rPr>
              <w:rFonts w:ascii="Times New Roman" w:hAnsi="Times New Roman" w:cs="Times New Roman"/>
              <w:sz w:val="24"/>
              <w:szCs w:val="24"/>
            </w:rPr>
          </w:pPr>
          <w:r>
            <w:rPr>
              <w:rFonts w:ascii="Times New Roman" w:hAnsi="Times New Roman" w:cs="Times New Roman"/>
              <w:sz w:val="24"/>
              <w:szCs w:val="24"/>
            </w:rPr>
            <w:br w:type="page"/>
          </w:r>
        </w:p>
        <w:p w14:paraId="5B60900B" w14:textId="203E6856" w:rsidR="000A573D" w:rsidRPr="002A7AFF" w:rsidRDefault="001837C0" w:rsidP="002A7AFF">
          <w:pPr>
            <w:jc w:val="center"/>
            <w:rPr>
              <w:rFonts w:ascii="Times New Roman" w:hAnsi="Times New Roman" w:cs="Times New Roman"/>
              <w:sz w:val="24"/>
              <w:szCs w:val="24"/>
            </w:rPr>
          </w:pPr>
        </w:p>
      </w:sdtContent>
    </w:sdt>
    <w:sdt>
      <w:sdtPr>
        <w:id w:val="-1164932111"/>
        <w:docPartObj>
          <w:docPartGallery w:val="Table of Contents"/>
          <w:docPartUnique/>
        </w:docPartObj>
      </w:sdtPr>
      <w:sdtEndPr>
        <w:rPr>
          <w:b/>
          <w:bCs/>
        </w:rPr>
      </w:sdtEndPr>
      <w:sdtContent>
        <w:p w14:paraId="5E7F70D4" w14:textId="27F6C79A" w:rsidR="00B647B3" w:rsidRPr="00972B0E" w:rsidRDefault="00FD3D7A" w:rsidP="000A573D">
          <w:pPr>
            <w:rPr>
              <w:rFonts w:ascii="Times New Roman" w:hAnsi="Times New Roman" w:cs="Times New Roman"/>
              <w:sz w:val="40"/>
              <w:szCs w:val="40"/>
              <w:lang w:eastAsia="ru-RU"/>
            </w:rPr>
          </w:pPr>
          <w:r w:rsidRPr="00972B0E">
            <w:rPr>
              <w:rFonts w:ascii="Times New Roman" w:hAnsi="Times New Roman" w:cs="Times New Roman"/>
              <w:b/>
              <w:bCs/>
              <w:sz w:val="32"/>
              <w:szCs w:val="32"/>
            </w:rPr>
            <w:t>Содержание</w:t>
          </w:r>
        </w:p>
        <w:p w14:paraId="3C49F180" w14:textId="0310CE9B" w:rsidR="00FD3D7A" w:rsidRPr="00972B0E" w:rsidRDefault="00B647B3">
          <w:pPr>
            <w:pStyle w:val="TOC1"/>
            <w:tabs>
              <w:tab w:val="right" w:leader="dot" w:pos="9344"/>
            </w:tabs>
            <w:rPr>
              <w:rFonts w:ascii="Times New Roman" w:eastAsiaTheme="minorEastAsia" w:hAnsi="Times New Roman" w:cs="Times New Roman"/>
              <w:noProof/>
              <w:lang w:eastAsia="ru-RU"/>
            </w:rPr>
          </w:pPr>
          <w:r w:rsidRPr="00972B0E">
            <w:rPr>
              <w:rFonts w:ascii="Times New Roman" w:hAnsi="Times New Roman" w:cs="Times New Roman"/>
            </w:rPr>
            <w:fldChar w:fldCharType="begin"/>
          </w:r>
          <w:r w:rsidRPr="00972B0E">
            <w:rPr>
              <w:rFonts w:ascii="Times New Roman" w:hAnsi="Times New Roman" w:cs="Times New Roman"/>
            </w:rPr>
            <w:instrText xml:space="preserve"> TOC \o "1-3" \h \z \u </w:instrText>
          </w:r>
          <w:r w:rsidRPr="00972B0E">
            <w:rPr>
              <w:rFonts w:ascii="Times New Roman" w:hAnsi="Times New Roman" w:cs="Times New Roman"/>
            </w:rPr>
            <w:fldChar w:fldCharType="separate"/>
          </w:r>
          <w:hyperlink w:anchor="_Toc74233681" w:history="1">
            <w:r w:rsidR="00FD3D7A" w:rsidRPr="00972B0E">
              <w:rPr>
                <w:rStyle w:val="Hyperlink"/>
                <w:rFonts w:ascii="Times New Roman" w:hAnsi="Times New Roman" w:cs="Times New Roman"/>
                <w:noProof/>
              </w:rPr>
              <w:t>Введение</w:t>
            </w:r>
            <w:r w:rsidR="00FD3D7A" w:rsidRPr="00972B0E">
              <w:rPr>
                <w:rFonts w:ascii="Times New Roman" w:hAnsi="Times New Roman" w:cs="Times New Roman"/>
                <w:noProof/>
                <w:webHidden/>
              </w:rPr>
              <w:tab/>
            </w:r>
            <w:r w:rsidR="00FD3D7A" w:rsidRPr="00972B0E">
              <w:rPr>
                <w:rFonts w:ascii="Times New Roman" w:hAnsi="Times New Roman" w:cs="Times New Roman"/>
                <w:noProof/>
                <w:webHidden/>
              </w:rPr>
              <w:fldChar w:fldCharType="begin"/>
            </w:r>
            <w:r w:rsidR="00FD3D7A" w:rsidRPr="00972B0E">
              <w:rPr>
                <w:rFonts w:ascii="Times New Roman" w:hAnsi="Times New Roman" w:cs="Times New Roman"/>
                <w:noProof/>
                <w:webHidden/>
              </w:rPr>
              <w:instrText xml:space="preserve"> PAGEREF _Toc74233681 \h </w:instrText>
            </w:r>
            <w:r w:rsidR="00FD3D7A" w:rsidRPr="00972B0E">
              <w:rPr>
                <w:rFonts w:ascii="Times New Roman" w:hAnsi="Times New Roman" w:cs="Times New Roman"/>
                <w:noProof/>
                <w:webHidden/>
              </w:rPr>
            </w:r>
            <w:r w:rsidR="00FD3D7A" w:rsidRPr="00972B0E">
              <w:rPr>
                <w:rFonts w:ascii="Times New Roman" w:hAnsi="Times New Roman" w:cs="Times New Roman"/>
                <w:noProof/>
                <w:webHidden/>
              </w:rPr>
              <w:fldChar w:fldCharType="separate"/>
            </w:r>
            <w:r w:rsidR="00FD3D7A" w:rsidRPr="00972B0E">
              <w:rPr>
                <w:rFonts w:ascii="Times New Roman" w:hAnsi="Times New Roman" w:cs="Times New Roman"/>
                <w:noProof/>
                <w:webHidden/>
              </w:rPr>
              <w:t>4</w:t>
            </w:r>
            <w:r w:rsidR="00FD3D7A" w:rsidRPr="00972B0E">
              <w:rPr>
                <w:rFonts w:ascii="Times New Roman" w:hAnsi="Times New Roman" w:cs="Times New Roman"/>
                <w:noProof/>
                <w:webHidden/>
              </w:rPr>
              <w:fldChar w:fldCharType="end"/>
            </w:r>
          </w:hyperlink>
        </w:p>
        <w:p w14:paraId="7BC28C58" w14:textId="258D4837" w:rsidR="00FD3D7A" w:rsidRPr="00972B0E" w:rsidRDefault="001837C0">
          <w:pPr>
            <w:pStyle w:val="TOC1"/>
            <w:tabs>
              <w:tab w:val="right" w:leader="dot" w:pos="9344"/>
            </w:tabs>
            <w:rPr>
              <w:rFonts w:ascii="Times New Roman" w:eastAsiaTheme="minorEastAsia" w:hAnsi="Times New Roman" w:cs="Times New Roman"/>
              <w:noProof/>
              <w:lang w:eastAsia="ru-RU"/>
            </w:rPr>
          </w:pPr>
          <w:hyperlink w:anchor="_Toc74233682" w:history="1">
            <w:r w:rsidR="00FD3D7A" w:rsidRPr="00972B0E">
              <w:rPr>
                <w:rStyle w:val="Hyperlink"/>
                <w:rFonts w:ascii="Times New Roman" w:hAnsi="Times New Roman" w:cs="Times New Roman"/>
                <w:noProof/>
              </w:rPr>
              <w:t>Глава 1</w:t>
            </w:r>
            <w:r w:rsidR="008F2371">
              <w:rPr>
                <w:rStyle w:val="Hyperlink"/>
                <w:rFonts w:ascii="Times New Roman" w:hAnsi="Times New Roman" w:cs="Times New Roman"/>
                <w:noProof/>
              </w:rPr>
              <w:t>.</w:t>
            </w:r>
            <w:r w:rsidR="00FD3D7A" w:rsidRPr="00972B0E">
              <w:rPr>
                <w:rStyle w:val="Hyperlink"/>
                <w:rFonts w:ascii="Times New Roman" w:hAnsi="Times New Roman" w:cs="Times New Roman"/>
                <w:noProof/>
              </w:rPr>
              <w:t xml:space="preserve"> Профиль компании</w:t>
            </w:r>
            <w:r w:rsidR="00FD3D7A" w:rsidRPr="00972B0E">
              <w:rPr>
                <w:rFonts w:ascii="Times New Roman" w:hAnsi="Times New Roman" w:cs="Times New Roman"/>
                <w:noProof/>
                <w:webHidden/>
              </w:rPr>
              <w:tab/>
            </w:r>
            <w:r w:rsidR="00FD3D7A" w:rsidRPr="00972B0E">
              <w:rPr>
                <w:rFonts w:ascii="Times New Roman" w:hAnsi="Times New Roman" w:cs="Times New Roman"/>
                <w:noProof/>
                <w:webHidden/>
              </w:rPr>
              <w:fldChar w:fldCharType="begin"/>
            </w:r>
            <w:r w:rsidR="00FD3D7A" w:rsidRPr="00972B0E">
              <w:rPr>
                <w:rFonts w:ascii="Times New Roman" w:hAnsi="Times New Roman" w:cs="Times New Roman"/>
                <w:noProof/>
                <w:webHidden/>
              </w:rPr>
              <w:instrText xml:space="preserve"> PAGEREF _Toc74233682 \h </w:instrText>
            </w:r>
            <w:r w:rsidR="00FD3D7A" w:rsidRPr="00972B0E">
              <w:rPr>
                <w:rFonts w:ascii="Times New Roman" w:hAnsi="Times New Roman" w:cs="Times New Roman"/>
                <w:noProof/>
                <w:webHidden/>
              </w:rPr>
            </w:r>
            <w:r w:rsidR="00FD3D7A" w:rsidRPr="00972B0E">
              <w:rPr>
                <w:rFonts w:ascii="Times New Roman" w:hAnsi="Times New Roman" w:cs="Times New Roman"/>
                <w:noProof/>
                <w:webHidden/>
              </w:rPr>
              <w:fldChar w:fldCharType="separate"/>
            </w:r>
            <w:r w:rsidR="00FD3D7A" w:rsidRPr="00972B0E">
              <w:rPr>
                <w:rFonts w:ascii="Times New Roman" w:hAnsi="Times New Roman" w:cs="Times New Roman"/>
                <w:noProof/>
                <w:webHidden/>
              </w:rPr>
              <w:t>5</w:t>
            </w:r>
            <w:r w:rsidR="00FD3D7A" w:rsidRPr="00972B0E">
              <w:rPr>
                <w:rFonts w:ascii="Times New Roman" w:hAnsi="Times New Roman" w:cs="Times New Roman"/>
                <w:noProof/>
                <w:webHidden/>
              </w:rPr>
              <w:fldChar w:fldCharType="end"/>
            </w:r>
          </w:hyperlink>
        </w:p>
        <w:p w14:paraId="718F0BCB" w14:textId="23FDD89C" w:rsidR="00FD3D7A" w:rsidRPr="00972B0E" w:rsidRDefault="001837C0">
          <w:pPr>
            <w:pStyle w:val="TOC1"/>
            <w:tabs>
              <w:tab w:val="right" w:leader="dot" w:pos="9344"/>
            </w:tabs>
            <w:rPr>
              <w:rFonts w:ascii="Times New Roman" w:eastAsiaTheme="minorEastAsia" w:hAnsi="Times New Roman" w:cs="Times New Roman"/>
              <w:noProof/>
              <w:lang w:eastAsia="ru-RU"/>
            </w:rPr>
          </w:pPr>
          <w:hyperlink w:anchor="_Toc74233683" w:history="1">
            <w:r w:rsidR="00FD3D7A" w:rsidRPr="00972B0E">
              <w:rPr>
                <w:rStyle w:val="Hyperlink"/>
                <w:rFonts w:ascii="Times New Roman" w:hAnsi="Times New Roman" w:cs="Times New Roman"/>
                <w:noProof/>
              </w:rPr>
              <w:t>Анализ внешней среды компании</w:t>
            </w:r>
            <w:r w:rsidR="00FD3D7A" w:rsidRPr="00972B0E">
              <w:rPr>
                <w:rFonts w:ascii="Times New Roman" w:hAnsi="Times New Roman" w:cs="Times New Roman"/>
                <w:noProof/>
                <w:webHidden/>
              </w:rPr>
              <w:tab/>
            </w:r>
            <w:r w:rsidR="00FD3D7A" w:rsidRPr="00972B0E">
              <w:rPr>
                <w:rFonts w:ascii="Times New Roman" w:hAnsi="Times New Roman" w:cs="Times New Roman"/>
                <w:noProof/>
                <w:webHidden/>
              </w:rPr>
              <w:fldChar w:fldCharType="begin"/>
            </w:r>
            <w:r w:rsidR="00FD3D7A" w:rsidRPr="00972B0E">
              <w:rPr>
                <w:rFonts w:ascii="Times New Roman" w:hAnsi="Times New Roman" w:cs="Times New Roman"/>
                <w:noProof/>
                <w:webHidden/>
              </w:rPr>
              <w:instrText xml:space="preserve"> PAGEREF _Toc74233683 \h </w:instrText>
            </w:r>
            <w:r w:rsidR="00FD3D7A" w:rsidRPr="00972B0E">
              <w:rPr>
                <w:rFonts w:ascii="Times New Roman" w:hAnsi="Times New Roman" w:cs="Times New Roman"/>
                <w:noProof/>
                <w:webHidden/>
              </w:rPr>
            </w:r>
            <w:r w:rsidR="00FD3D7A" w:rsidRPr="00972B0E">
              <w:rPr>
                <w:rFonts w:ascii="Times New Roman" w:hAnsi="Times New Roman" w:cs="Times New Roman"/>
                <w:noProof/>
                <w:webHidden/>
              </w:rPr>
              <w:fldChar w:fldCharType="separate"/>
            </w:r>
            <w:r w:rsidR="00FD3D7A" w:rsidRPr="00972B0E">
              <w:rPr>
                <w:rFonts w:ascii="Times New Roman" w:hAnsi="Times New Roman" w:cs="Times New Roman"/>
                <w:noProof/>
                <w:webHidden/>
              </w:rPr>
              <w:t>7</w:t>
            </w:r>
            <w:r w:rsidR="00FD3D7A" w:rsidRPr="00972B0E">
              <w:rPr>
                <w:rFonts w:ascii="Times New Roman" w:hAnsi="Times New Roman" w:cs="Times New Roman"/>
                <w:noProof/>
                <w:webHidden/>
              </w:rPr>
              <w:fldChar w:fldCharType="end"/>
            </w:r>
          </w:hyperlink>
        </w:p>
        <w:p w14:paraId="17C46675" w14:textId="5442FFC4" w:rsidR="00FD3D7A" w:rsidRPr="00972B0E" w:rsidRDefault="001837C0">
          <w:pPr>
            <w:pStyle w:val="TOC1"/>
            <w:tabs>
              <w:tab w:val="right" w:leader="dot" w:pos="9344"/>
            </w:tabs>
            <w:rPr>
              <w:rFonts w:ascii="Times New Roman" w:eastAsiaTheme="minorEastAsia" w:hAnsi="Times New Roman" w:cs="Times New Roman"/>
              <w:noProof/>
              <w:lang w:eastAsia="ru-RU"/>
            </w:rPr>
          </w:pPr>
          <w:hyperlink w:anchor="_Toc74233684" w:history="1">
            <w:r w:rsidR="00FD3D7A" w:rsidRPr="00972B0E">
              <w:rPr>
                <w:rStyle w:val="Hyperlink"/>
                <w:rFonts w:ascii="Times New Roman" w:hAnsi="Times New Roman" w:cs="Times New Roman"/>
                <w:noProof/>
              </w:rPr>
              <w:t>Глава</w:t>
            </w:r>
            <w:r w:rsidR="008F2371">
              <w:rPr>
                <w:rStyle w:val="Hyperlink"/>
                <w:rFonts w:ascii="Times New Roman" w:hAnsi="Times New Roman" w:cs="Times New Roman"/>
                <w:noProof/>
              </w:rPr>
              <w:t xml:space="preserve"> 2.</w:t>
            </w:r>
            <w:r w:rsidR="00FD3D7A" w:rsidRPr="00972B0E">
              <w:rPr>
                <w:rStyle w:val="Hyperlink"/>
                <w:rFonts w:ascii="Times New Roman" w:hAnsi="Times New Roman" w:cs="Times New Roman"/>
                <w:noProof/>
              </w:rPr>
              <w:t xml:space="preserve"> Матрица первичного </w:t>
            </w:r>
            <w:r w:rsidR="00FD3D7A" w:rsidRPr="00972B0E">
              <w:rPr>
                <w:rStyle w:val="Hyperlink"/>
                <w:rFonts w:ascii="Times New Roman" w:hAnsi="Times New Roman" w:cs="Times New Roman"/>
                <w:noProof/>
                <w:lang w:val="en-US"/>
              </w:rPr>
              <w:t>SWOT</w:t>
            </w:r>
            <w:r w:rsidR="00FD3D7A" w:rsidRPr="00972B0E">
              <w:rPr>
                <w:rStyle w:val="Hyperlink"/>
                <w:rFonts w:ascii="Times New Roman" w:hAnsi="Times New Roman" w:cs="Times New Roman"/>
                <w:noProof/>
              </w:rPr>
              <w:t>-анализа</w:t>
            </w:r>
            <w:r w:rsidR="00FD3D7A" w:rsidRPr="00972B0E">
              <w:rPr>
                <w:rFonts w:ascii="Times New Roman" w:hAnsi="Times New Roman" w:cs="Times New Roman"/>
                <w:noProof/>
                <w:webHidden/>
              </w:rPr>
              <w:tab/>
            </w:r>
            <w:r w:rsidR="00FD3D7A" w:rsidRPr="00972B0E">
              <w:rPr>
                <w:rFonts w:ascii="Times New Roman" w:hAnsi="Times New Roman" w:cs="Times New Roman"/>
                <w:noProof/>
                <w:webHidden/>
              </w:rPr>
              <w:fldChar w:fldCharType="begin"/>
            </w:r>
            <w:r w:rsidR="00FD3D7A" w:rsidRPr="00972B0E">
              <w:rPr>
                <w:rFonts w:ascii="Times New Roman" w:hAnsi="Times New Roman" w:cs="Times New Roman"/>
                <w:noProof/>
                <w:webHidden/>
              </w:rPr>
              <w:instrText xml:space="preserve"> PAGEREF _Toc74233684 \h </w:instrText>
            </w:r>
            <w:r w:rsidR="00FD3D7A" w:rsidRPr="00972B0E">
              <w:rPr>
                <w:rFonts w:ascii="Times New Roman" w:hAnsi="Times New Roman" w:cs="Times New Roman"/>
                <w:noProof/>
                <w:webHidden/>
              </w:rPr>
            </w:r>
            <w:r w:rsidR="00FD3D7A" w:rsidRPr="00972B0E">
              <w:rPr>
                <w:rFonts w:ascii="Times New Roman" w:hAnsi="Times New Roman" w:cs="Times New Roman"/>
                <w:noProof/>
                <w:webHidden/>
              </w:rPr>
              <w:fldChar w:fldCharType="separate"/>
            </w:r>
            <w:r w:rsidR="00FD3D7A" w:rsidRPr="00972B0E">
              <w:rPr>
                <w:rFonts w:ascii="Times New Roman" w:hAnsi="Times New Roman" w:cs="Times New Roman"/>
                <w:noProof/>
                <w:webHidden/>
              </w:rPr>
              <w:t>22</w:t>
            </w:r>
            <w:r w:rsidR="00FD3D7A" w:rsidRPr="00972B0E">
              <w:rPr>
                <w:rFonts w:ascii="Times New Roman" w:hAnsi="Times New Roman" w:cs="Times New Roman"/>
                <w:noProof/>
                <w:webHidden/>
              </w:rPr>
              <w:fldChar w:fldCharType="end"/>
            </w:r>
          </w:hyperlink>
        </w:p>
        <w:p w14:paraId="649B45C8" w14:textId="0A1765E1" w:rsidR="00FD3D7A" w:rsidRPr="00972B0E" w:rsidRDefault="001837C0">
          <w:pPr>
            <w:pStyle w:val="TOC1"/>
            <w:tabs>
              <w:tab w:val="right" w:leader="dot" w:pos="9344"/>
            </w:tabs>
            <w:rPr>
              <w:rFonts w:ascii="Times New Roman" w:eastAsiaTheme="minorEastAsia" w:hAnsi="Times New Roman" w:cs="Times New Roman"/>
              <w:noProof/>
              <w:lang w:eastAsia="ru-RU"/>
            </w:rPr>
          </w:pPr>
          <w:hyperlink w:anchor="_Toc74233685" w:history="1">
            <w:r w:rsidR="008F2371">
              <w:rPr>
                <w:rStyle w:val="Hyperlink"/>
                <w:rFonts w:ascii="Times New Roman" w:hAnsi="Times New Roman" w:cs="Times New Roman"/>
                <w:noProof/>
              </w:rPr>
              <w:t>Глава 3.</w:t>
            </w:r>
            <w:r w:rsidR="00FD3D7A" w:rsidRPr="00972B0E">
              <w:rPr>
                <w:rStyle w:val="Hyperlink"/>
                <w:rFonts w:ascii="Times New Roman" w:hAnsi="Times New Roman" w:cs="Times New Roman"/>
                <w:noProof/>
              </w:rPr>
              <w:t xml:space="preserve"> Поэлементный </w:t>
            </w:r>
            <w:r w:rsidR="00FD3D7A" w:rsidRPr="00972B0E">
              <w:rPr>
                <w:rStyle w:val="Hyperlink"/>
                <w:rFonts w:ascii="Times New Roman" w:hAnsi="Times New Roman" w:cs="Times New Roman"/>
                <w:noProof/>
                <w:lang w:val="en-US"/>
              </w:rPr>
              <w:t>SWOT</w:t>
            </w:r>
            <w:r w:rsidR="00FD3D7A" w:rsidRPr="00972B0E">
              <w:rPr>
                <w:rStyle w:val="Hyperlink"/>
                <w:rFonts w:ascii="Times New Roman" w:hAnsi="Times New Roman" w:cs="Times New Roman"/>
                <w:noProof/>
              </w:rPr>
              <w:t>-анализ</w:t>
            </w:r>
            <w:r w:rsidR="00FD3D7A" w:rsidRPr="00972B0E">
              <w:rPr>
                <w:rFonts w:ascii="Times New Roman" w:hAnsi="Times New Roman" w:cs="Times New Roman"/>
                <w:noProof/>
                <w:webHidden/>
              </w:rPr>
              <w:tab/>
            </w:r>
            <w:r w:rsidR="00FD3D7A" w:rsidRPr="00972B0E">
              <w:rPr>
                <w:rFonts w:ascii="Times New Roman" w:hAnsi="Times New Roman" w:cs="Times New Roman"/>
                <w:noProof/>
                <w:webHidden/>
              </w:rPr>
              <w:fldChar w:fldCharType="begin"/>
            </w:r>
            <w:r w:rsidR="00FD3D7A" w:rsidRPr="00972B0E">
              <w:rPr>
                <w:rFonts w:ascii="Times New Roman" w:hAnsi="Times New Roman" w:cs="Times New Roman"/>
                <w:noProof/>
                <w:webHidden/>
              </w:rPr>
              <w:instrText xml:space="preserve"> PAGEREF _Toc74233685 \h </w:instrText>
            </w:r>
            <w:r w:rsidR="00FD3D7A" w:rsidRPr="00972B0E">
              <w:rPr>
                <w:rFonts w:ascii="Times New Roman" w:hAnsi="Times New Roman" w:cs="Times New Roman"/>
                <w:noProof/>
                <w:webHidden/>
              </w:rPr>
            </w:r>
            <w:r w:rsidR="00FD3D7A" w:rsidRPr="00972B0E">
              <w:rPr>
                <w:rFonts w:ascii="Times New Roman" w:hAnsi="Times New Roman" w:cs="Times New Roman"/>
                <w:noProof/>
                <w:webHidden/>
              </w:rPr>
              <w:fldChar w:fldCharType="separate"/>
            </w:r>
            <w:r w:rsidR="00FD3D7A" w:rsidRPr="00972B0E">
              <w:rPr>
                <w:rFonts w:ascii="Times New Roman" w:hAnsi="Times New Roman" w:cs="Times New Roman"/>
                <w:noProof/>
                <w:webHidden/>
              </w:rPr>
              <w:t>24</w:t>
            </w:r>
            <w:r w:rsidR="00FD3D7A" w:rsidRPr="00972B0E">
              <w:rPr>
                <w:rFonts w:ascii="Times New Roman" w:hAnsi="Times New Roman" w:cs="Times New Roman"/>
                <w:noProof/>
                <w:webHidden/>
              </w:rPr>
              <w:fldChar w:fldCharType="end"/>
            </w:r>
          </w:hyperlink>
        </w:p>
        <w:p w14:paraId="33D0FB19" w14:textId="7B0E4D97" w:rsidR="00FD3D7A" w:rsidRPr="00972B0E" w:rsidRDefault="001837C0">
          <w:pPr>
            <w:pStyle w:val="TOC1"/>
            <w:tabs>
              <w:tab w:val="right" w:leader="dot" w:pos="9344"/>
            </w:tabs>
            <w:rPr>
              <w:rFonts w:ascii="Times New Roman" w:eastAsiaTheme="minorEastAsia" w:hAnsi="Times New Roman" w:cs="Times New Roman"/>
              <w:noProof/>
              <w:lang w:eastAsia="ru-RU"/>
            </w:rPr>
          </w:pPr>
          <w:hyperlink w:anchor="_Toc74233686" w:history="1">
            <w:r w:rsidR="00FD3D7A" w:rsidRPr="00972B0E">
              <w:rPr>
                <w:rStyle w:val="Hyperlink"/>
                <w:rFonts w:ascii="Times New Roman" w:hAnsi="Times New Roman" w:cs="Times New Roman"/>
                <w:noProof/>
              </w:rPr>
              <w:t>Заключение</w:t>
            </w:r>
            <w:r w:rsidR="00FD3D7A" w:rsidRPr="00972B0E">
              <w:rPr>
                <w:rFonts w:ascii="Times New Roman" w:hAnsi="Times New Roman" w:cs="Times New Roman"/>
                <w:noProof/>
                <w:webHidden/>
              </w:rPr>
              <w:tab/>
            </w:r>
            <w:r w:rsidR="00FD3D7A" w:rsidRPr="00972B0E">
              <w:rPr>
                <w:rFonts w:ascii="Times New Roman" w:hAnsi="Times New Roman" w:cs="Times New Roman"/>
                <w:noProof/>
                <w:webHidden/>
              </w:rPr>
              <w:fldChar w:fldCharType="begin"/>
            </w:r>
            <w:r w:rsidR="00FD3D7A" w:rsidRPr="00972B0E">
              <w:rPr>
                <w:rFonts w:ascii="Times New Roman" w:hAnsi="Times New Roman" w:cs="Times New Roman"/>
                <w:noProof/>
                <w:webHidden/>
              </w:rPr>
              <w:instrText xml:space="preserve"> PAGEREF _Toc74233686 \h </w:instrText>
            </w:r>
            <w:r w:rsidR="00FD3D7A" w:rsidRPr="00972B0E">
              <w:rPr>
                <w:rFonts w:ascii="Times New Roman" w:hAnsi="Times New Roman" w:cs="Times New Roman"/>
                <w:noProof/>
                <w:webHidden/>
              </w:rPr>
            </w:r>
            <w:r w:rsidR="00FD3D7A" w:rsidRPr="00972B0E">
              <w:rPr>
                <w:rFonts w:ascii="Times New Roman" w:hAnsi="Times New Roman" w:cs="Times New Roman"/>
                <w:noProof/>
                <w:webHidden/>
              </w:rPr>
              <w:fldChar w:fldCharType="separate"/>
            </w:r>
            <w:r w:rsidR="00FD3D7A" w:rsidRPr="00972B0E">
              <w:rPr>
                <w:rFonts w:ascii="Times New Roman" w:hAnsi="Times New Roman" w:cs="Times New Roman"/>
                <w:noProof/>
                <w:webHidden/>
              </w:rPr>
              <w:t>28</w:t>
            </w:r>
            <w:r w:rsidR="00FD3D7A" w:rsidRPr="00972B0E">
              <w:rPr>
                <w:rFonts w:ascii="Times New Roman" w:hAnsi="Times New Roman" w:cs="Times New Roman"/>
                <w:noProof/>
                <w:webHidden/>
              </w:rPr>
              <w:fldChar w:fldCharType="end"/>
            </w:r>
          </w:hyperlink>
        </w:p>
        <w:p w14:paraId="733DC811" w14:textId="359BD37C" w:rsidR="00FD3D7A" w:rsidRPr="00972B0E" w:rsidRDefault="001837C0">
          <w:pPr>
            <w:pStyle w:val="TOC1"/>
            <w:tabs>
              <w:tab w:val="right" w:leader="dot" w:pos="9344"/>
            </w:tabs>
            <w:rPr>
              <w:rFonts w:ascii="Times New Roman" w:eastAsiaTheme="minorEastAsia" w:hAnsi="Times New Roman" w:cs="Times New Roman"/>
              <w:noProof/>
              <w:lang w:eastAsia="ru-RU"/>
            </w:rPr>
          </w:pPr>
          <w:hyperlink w:anchor="_Toc74233687" w:history="1">
            <w:r w:rsidR="00FD3D7A" w:rsidRPr="00972B0E">
              <w:rPr>
                <w:rStyle w:val="Hyperlink"/>
                <w:rFonts w:ascii="Times New Roman" w:hAnsi="Times New Roman" w:cs="Times New Roman"/>
                <w:noProof/>
              </w:rPr>
              <w:t>Список использованной литературы</w:t>
            </w:r>
            <w:r w:rsidR="00FD3D7A" w:rsidRPr="00972B0E">
              <w:rPr>
                <w:rFonts w:ascii="Times New Roman" w:hAnsi="Times New Roman" w:cs="Times New Roman"/>
                <w:noProof/>
                <w:webHidden/>
              </w:rPr>
              <w:tab/>
            </w:r>
            <w:r w:rsidR="00FD3D7A" w:rsidRPr="00972B0E">
              <w:rPr>
                <w:rFonts w:ascii="Times New Roman" w:hAnsi="Times New Roman" w:cs="Times New Roman"/>
                <w:noProof/>
                <w:webHidden/>
              </w:rPr>
              <w:fldChar w:fldCharType="begin"/>
            </w:r>
            <w:r w:rsidR="00FD3D7A" w:rsidRPr="00972B0E">
              <w:rPr>
                <w:rFonts w:ascii="Times New Roman" w:hAnsi="Times New Roman" w:cs="Times New Roman"/>
                <w:noProof/>
                <w:webHidden/>
              </w:rPr>
              <w:instrText xml:space="preserve"> PAGEREF _Toc74233687 \h </w:instrText>
            </w:r>
            <w:r w:rsidR="00FD3D7A" w:rsidRPr="00972B0E">
              <w:rPr>
                <w:rFonts w:ascii="Times New Roman" w:hAnsi="Times New Roman" w:cs="Times New Roman"/>
                <w:noProof/>
                <w:webHidden/>
              </w:rPr>
            </w:r>
            <w:r w:rsidR="00FD3D7A" w:rsidRPr="00972B0E">
              <w:rPr>
                <w:rFonts w:ascii="Times New Roman" w:hAnsi="Times New Roman" w:cs="Times New Roman"/>
                <w:noProof/>
                <w:webHidden/>
              </w:rPr>
              <w:fldChar w:fldCharType="separate"/>
            </w:r>
            <w:r w:rsidR="00FD3D7A" w:rsidRPr="00972B0E">
              <w:rPr>
                <w:rFonts w:ascii="Times New Roman" w:hAnsi="Times New Roman" w:cs="Times New Roman"/>
                <w:noProof/>
                <w:webHidden/>
              </w:rPr>
              <w:t>29</w:t>
            </w:r>
            <w:r w:rsidR="00FD3D7A" w:rsidRPr="00972B0E">
              <w:rPr>
                <w:rFonts w:ascii="Times New Roman" w:hAnsi="Times New Roman" w:cs="Times New Roman"/>
                <w:noProof/>
                <w:webHidden/>
              </w:rPr>
              <w:fldChar w:fldCharType="end"/>
            </w:r>
          </w:hyperlink>
        </w:p>
        <w:p w14:paraId="5A1868B4" w14:textId="24313A26" w:rsidR="00B647B3" w:rsidRDefault="00B647B3">
          <w:r w:rsidRPr="00972B0E">
            <w:rPr>
              <w:rFonts w:ascii="Times New Roman" w:hAnsi="Times New Roman" w:cs="Times New Roman"/>
              <w:b/>
              <w:bCs/>
            </w:rPr>
            <w:fldChar w:fldCharType="end"/>
          </w:r>
        </w:p>
      </w:sdtContent>
    </w:sdt>
    <w:p w14:paraId="1E795E15" w14:textId="1822F943" w:rsidR="00B647B3" w:rsidRDefault="00B647B3">
      <w:pPr>
        <w:rPr>
          <w:rFonts w:ascii="Times New Roman" w:eastAsia="Times New Roman" w:hAnsi="Times New Roman" w:cs="Times New Roman"/>
          <w:b/>
          <w:bCs/>
          <w:kern w:val="36"/>
          <w:sz w:val="48"/>
          <w:szCs w:val="48"/>
          <w:lang w:eastAsia="ru-RU"/>
        </w:rPr>
      </w:pPr>
      <w:r>
        <w:br w:type="page"/>
      </w:r>
    </w:p>
    <w:p w14:paraId="109F0084" w14:textId="272D6AF8" w:rsidR="00F94795" w:rsidRDefault="00F94795" w:rsidP="00DE649C">
      <w:pPr>
        <w:pStyle w:val="Heading1"/>
        <w:spacing w:before="0" w:beforeAutospacing="0" w:after="0" w:afterAutospacing="0" w:line="276" w:lineRule="auto"/>
        <w:jc w:val="center"/>
        <w:rPr>
          <w:sz w:val="24"/>
          <w:szCs w:val="24"/>
        </w:rPr>
      </w:pPr>
      <w:bookmarkStart w:id="0" w:name="_Toc74233681"/>
      <w:r w:rsidRPr="00B647B3">
        <w:rPr>
          <w:sz w:val="24"/>
          <w:szCs w:val="24"/>
        </w:rPr>
        <w:lastRenderedPageBreak/>
        <w:t>Введение</w:t>
      </w:r>
      <w:bookmarkEnd w:id="0"/>
    </w:p>
    <w:p w14:paraId="11F459EB" w14:textId="77777777" w:rsidR="00DE649C" w:rsidRPr="00B647B3" w:rsidRDefault="00DE649C" w:rsidP="00DE649C">
      <w:pPr>
        <w:pStyle w:val="Heading1"/>
        <w:spacing w:before="0" w:beforeAutospacing="0" w:after="0" w:afterAutospacing="0" w:line="276" w:lineRule="auto"/>
        <w:ind w:firstLine="709"/>
        <w:jc w:val="center"/>
        <w:rPr>
          <w:sz w:val="24"/>
          <w:szCs w:val="24"/>
        </w:rPr>
      </w:pPr>
    </w:p>
    <w:p w14:paraId="0ACB6C72" w14:textId="77777777" w:rsidR="009E1DEF" w:rsidRPr="009E1DEF" w:rsidRDefault="009E1DEF" w:rsidP="00DE649C">
      <w:pPr>
        <w:spacing w:after="0" w:line="276" w:lineRule="auto"/>
        <w:ind w:firstLine="709"/>
        <w:jc w:val="both"/>
        <w:rPr>
          <w:rFonts w:ascii="Times New Roman" w:hAnsi="Times New Roman" w:cs="Times New Roman"/>
          <w:sz w:val="24"/>
          <w:szCs w:val="24"/>
          <w:lang w:eastAsia="ru-RU"/>
        </w:rPr>
      </w:pPr>
      <w:r w:rsidRPr="009E1DEF">
        <w:rPr>
          <w:rFonts w:ascii="Times New Roman" w:hAnsi="Times New Roman" w:cs="Times New Roman"/>
          <w:sz w:val="24"/>
          <w:szCs w:val="24"/>
          <w:lang w:eastAsia="ru-RU"/>
        </w:rPr>
        <w:t>SWOT-анализ (</w:t>
      </w:r>
      <w:proofErr w:type="spellStart"/>
      <w:r w:rsidRPr="009E1DEF">
        <w:rPr>
          <w:rFonts w:ascii="Times New Roman" w:hAnsi="Times New Roman" w:cs="Times New Roman"/>
          <w:sz w:val="24"/>
          <w:szCs w:val="24"/>
          <w:lang w:eastAsia="ru-RU"/>
        </w:rPr>
        <w:t>Strengths</w:t>
      </w:r>
      <w:proofErr w:type="spellEnd"/>
      <w:r w:rsidRPr="009E1DEF">
        <w:rPr>
          <w:rFonts w:ascii="Times New Roman" w:hAnsi="Times New Roman" w:cs="Times New Roman"/>
          <w:sz w:val="24"/>
          <w:szCs w:val="24"/>
          <w:lang w:eastAsia="ru-RU"/>
        </w:rPr>
        <w:t xml:space="preserve"> – сильные стороны, </w:t>
      </w:r>
      <w:proofErr w:type="spellStart"/>
      <w:r w:rsidRPr="009E1DEF">
        <w:rPr>
          <w:rFonts w:ascii="Times New Roman" w:hAnsi="Times New Roman" w:cs="Times New Roman"/>
          <w:sz w:val="24"/>
          <w:szCs w:val="24"/>
          <w:lang w:eastAsia="ru-RU"/>
        </w:rPr>
        <w:t>Weaknesses</w:t>
      </w:r>
      <w:proofErr w:type="spellEnd"/>
      <w:r w:rsidRPr="009E1DEF">
        <w:rPr>
          <w:rFonts w:ascii="Times New Roman" w:hAnsi="Times New Roman" w:cs="Times New Roman"/>
          <w:sz w:val="24"/>
          <w:szCs w:val="24"/>
          <w:lang w:eastAsia="ru-RU"/>
        </w:rPr>
        <w:t xml:space="preserve"> – слабые стороны, </w:t>
      </w:r>
      <w:proofErr w:type="spellStart"/>
      <w:r w:rsidRPr="009E1DEF">
        <w:rPr>
          <w:rFonts w:ascii="Times New Roman" w:hAnsi="Times New Roman" w:cs="Times New Roman"/>
          <w:sz w:val="24"/>
          <w:szCs w:val="24"/>
          <w:lang w:eastAsia="ru-RU"/>
        </w:rPr>
        <w:t>Opportunities</w:t>
      </w:r>
      <w:proofErr w:type="spellEnd"/>
      <w:r w:rsidRPr="009E1DEF">
        <w:rPr>
          <w:rFonts w:ascii="Times New Roman" w:hAnsi="Times New Roman" w:cs="Times New Roman"/>
          <w:sz w:val="24"/>
          <w:szCs w:val="24"/>
          <w:lang w:eastAsia="ru-RU"/>
        </w:rPr>
        <w:t xml:space="preserve"> – возможности, </w:t>
      </w:r>
      <w:proofErr w:type="spellStart"/>
      <w:r w:rsidRPr="009E1DEF">
        <w:rPr>
          <w:rFonts w:ascii="Times New Roman" w:hAnsi="Times New Roman" w:cs="Times New Roman"/>
          <w:sz w:val="24"/>
          <w:szCs w:val="24"/>
          <w:lang w:eastAsia="ru-RU"/>
        </w:rPr>
        <w:t>Threats</w:t>
      </w:r>
      <w:proofErr w:type="spellEnd"/>
      <w:r w:rsidRPr="009E1DEF">
        <w:rPr>
          <w:rFonts w:ascii="Times New Roman" w:hAnsi="Times New Roman" w:cs="Times New Roman"/>
          <w:sz w:val="24"/>
          <w:szCs w:val="24"/>
          <w:lang w:eastAsia="ru-RU"/>
        </w:rPr>
        <w:t xml:space="preserve"> – угрозы) - это структура, используемая для оценки конкурентной позиции компании и разработки стратегического планирования. SWOT-анализ оценивает внутренние и внешние факторы, а также текущий и будущий потенциал.</w:t>
      </w:r>
    </w:p>
    <w:p w14:paraId="390C147A" w14:textId="77777777" w:rsidR="009E1DEF" w:rsidRPr="009E1DEF" w:rsidRDefault="009E1DEF" w:rsidP="00DE649C">
      <w:pPr>
        <w:spacing w:after="0" w:line="276" w:lineRule="auto"/>
        <w:ind w:firstLine="709"/>
        <w:jc w:val="both"/>
        <w:rPr>
          <w:rFonts w:ascii="Times New Roman" w:hAnsi="Times New Roman" w:cs="Times New Roman"/>
          <w:sz w:val="24"/>
          <w:szCs w:val="24"/>
          <w:lang w:eastAsia="ru-RU"/>
        </w:rPr>
      </w:pPr>
      <w:r w:rsidRPr="009E1DEF">
        <w:rPr>
          <w:rFonts w:ascii="Times New Roman" w:hAnsi="Times New Roman" w:cs="Times New Roman"/>
          <w:sz w:val="24"/>
          <w:szCs w:val="24"/>
          <w:lang w:eastAsia="ru-RU"/>
        </w:rPr>
        <w:t>Метод SWOT входит в набор базовых и универсальных инструментов профессионального менеджера при проведении стратегического анализа для определения направлений развития компаний различного масштаба, структуры, форм собственности и сфер деятельности. Он является интегрированным методом стратегического анализа компании, поскольку он объединяет в себе исследование факторов как внутренней, так и внешней ее среды. Внутренние аспекты организационного развития рассматриваются во взаимосвязи с внешними аспектами динамики окружающей среды.</w:t>
      </w:r>
    </w:p>
    <w:p w14:paraId="1F7A559A" w14:textId="77777777" w:rsidR="009E1DEF" w:rsidRPr="009E1DEF" w:rsidRDefault="009E1DEF" w:rsidP="00DE649C">
      <w:pPr>
        <w:spacing w:after="0" w:line="276" w:lineRule="auto"/>
        <w:ind w:firstLine="709"/>
        <w:jc w:val="both"/>
        <w:rPr>
          <w:rFonts w:ascii="Times New Roman" w:hAnsi="Times New Roman" w:cs="Times New Roman"/>
          <w:sz w:val="24"/>
          <w:szCs w:val="24"/>
          <w:lang w:eastAsia="ru-RU"/>
        </w:rPr>
      </w:pPr>
      <w:r w:rsidRPr="009E1DEF">
        <w:rPr>
          <w:rFonts w:ascii="Times New Roman" w:hAnsi="Times New Roman" w:cs="Times New Roman"/>
          <w:sz w:val="24"/>
          <w:szCs w:val="24"/>
          <w:lang w:eastAsia="ru-RU"/>
        </w:rPr>
        <w:t>SWOT-анализ предназначен для облегчения реалистичного, основанного на фактах, основанного на данных взгляда на сильные и слабые стороны организации, инициатив или ее отрасли. Организация должна поддерживать точность анализа, избегая предвзятых убеждений или серых зон. Компании должны использовать его как руководство, а не как обязательный рецепт.</w:t>
      </w:r>
    </w:p>
    <w:p w14:paraId="3D48E2A4" w14:textId="2C72FF3C" w:rsidR="009E1DEF" w:rsidRDefault="009E1DEF" w:rsidP="00DE649C">
      <w:pPr>
        <w:spacing w:after="0" w:line="276" w:lineRule="auto"/>
        <w:ind w:firstLine="709"/>
        <w:jc w:val="both"/>
        <w:rPr>
          <w:rFonts w:ascii="Times New Roman" w:hAnsi="Times New Roman" w:cs="Times New Roman"/>
          <w:sz w:val="24"/>
          <w:szCs w:val="24"/>
          <w:lang w:eastAsia="ru-RU"/>
        </w:rPr>
      </w:pPr>
      <w:r w:rsidRPr="009E1DEF">
        <w:rPr>
          <w:rFonts w:ascii="Times New Roman" w:hAnsi="Times New Roman" w:cs="Times New Roman"/>
          <w:sz w:val="24"/>
          <w:szCs w:val="24"/>
          <w:lang w:eastAsia="ru-RU"/>
        </w:rPr>
        <w:t>Этот метод применим в управлении организациями в любом из трех секторов рыночной экономики (предпринимательские, некоммерческие и государственные организации), а также для стратегического анализа их отдельных брендов, продуктов или проектов. Сегодня, спустя несколько десятилетий после его изобретения и начала внедрения, метод SWOT-анализа стал органической частью образа мышления и действий всех, кто стремится к успешному управлению бизнесом. Столь устойчивый интерес к SWOT в школах бизнеса, штаб-квартирах корпораций и офисах консультационных фирм объясняется как сопряженными с ним уникальными возможностями одновременного анализа внутренних и внешних аспектов стратегического положения компании, так и относительной операционной простотой данного метода.</w:t>
      </w:r>
    </w:p>
    <w:p w14:paraId="36B86B82" w14:textId="2C56A158" w:rsidR="00F94795" w:rsidRPr="009E1DEF" w:rsidRDefault="009E1DEF" w:rsidP="00DE649C">
      <w:pPr>
        <w:spacing w:after="0" w:line="276" w:lineRule="auto"/>
        <w:ind w:firstLine="709"/>
        <w:jc w:val="both"/>
        <w:rPr>
          <w:rFonts w:ascii="Times New Roman" w:hAnsi="Times New Roman" w:cs="Times New Roman"/>
          <w:b/>
          <w:bCs/>
          <w:sz w:val="32"/>
          <w:szCs w:val="32"/>
          <w:lang w:eastAsia="ru-RU"/>
        </w:rPr>
      </w:pPr>
      <w:r>
        <w:rPr>
          <w:rFonts w:ascii="Times New Roman" w:hAnsi="Times New Roman" w:cs="Times New Roman"/>
          <w:sz w:val="24"/>
          <w:szCs w:val="24"/>
          <w:lang w:eastAsia="ru-RU"/>
        </w:rPr>
        <w:t xml:space="preserve">Для исследования мы выбрали компанию </w:t>
      </w:r>
      <w:r w:rsidR="00195BF8">
        <w:rPr>
          <w:rFonts w:ascii="Times New Roman" w:hAnsi="Times New Roman" w:cs="Times New Roman"/>
          <w:sz w:val="24"/>
          <w:szCs w:val="24"/>
          <w:lang w:eastAsia="ru-RU"/>
        </w:rPr>
        <w:t>«</w:t>
      </w:r>
      <w:r>
        <w:rPr>
          <w:rFonts w:ascii="Times New Roman" w:hAnsi="Times New Roman" w:cs="Times New Roman"/>
          <w:sz w:val="24"/>
          <w:szCs w:val="24"/>
          <w:lang w:val="en-US" w:eastAsia="ru-RU"/>
        </w:rPr>
        <w:t>SOTKA</w:t>
      </w:r>
      <w:r w:rsidRPr="009E1DEF">
        <w:rPr>
          <w:rFonts w:ascii="Times New Roman" w:hAnsi="Times New Roman" w:cs="Times New Roman"/>
          <w:sz w:val="24"/>
          <w:szCs w:val="24"/>
          <w:lang w:eastAsia="ru-RU"/>
        </w:rPr>
        <w:t>: Пришло Время Изменить Себя</w:t>
      </w:r>
      <w:r w:rsidR="00195BF8">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потому что заинтересованы в поддержании здорового  образа жизни и физической активности. До подготовки проекта мы не знали о существовании данной компании. Поэтому мы захотели подробнее про нее узнать, так как до этого у нас был опыт использования других похожих программ. Под первым впечатлением мы рассказали о проекте </w:t>
      </w:r>
      <w:r>
        <w:rPr>
          <w:rFonts w:ascii="Times New Roman" w:hAnsi="Times New Roman" w:cs="Times New Roman"/>
          <w:sz w:val="24"/>
          <w:szCs w:val="24"/>
          <w:lang w:val="en-US" w:eastAsia="ru-RU"/>
        </w:rPr>
        <w:t>SOTKA</w:t>
      </w:r>
      <w:r>
        <w:rPr>
          <w:rFonts w:ascii="Times New Roman" w:hAnsi="Times New Roman" w:cs="Times New Roman"/>
          <w:sz w:val="24"/>
          <w:szCs w:val="24"/>
          <w:lang w:eastAsia="ru-RU"/>
        </w:rPr>
        <w:t xml:space="preserve"> всем своим друзьям, которые занимаются спортом, некоторые уже приняли в ней участие и были приятно удивлены. </w:t>
      </w:r>
    </w:p>
    <w:p w14:paraId="358205D7" w14:textId="77777777" w:rsidR="00F94795" w:rsidRPr="00B647B3" w:rsidRDefault="00F94795" w:rsidP="00DE649C">
      <w:pPr>
        <w:spacing w:after="0" w:line="276" w:lineRule="auto"/>
        <w:ind w:firstLine="709"/>
        <w:jc w:val="both"/>
        <w:rPr>
          <w:rFonts w:ascii="Times New Roman" w:hAnsi="Times New Roman" w:cs="Times New Roman"/>
          <w:b/>
          <w:bCs/>
          <w:sz w:val="24"/>
          <w:szCs w:val="24"/>
          <w:lang w:eastAsia="ru-RU"/>
        </w:rPr>
      </w:pPr>
    </w:p>
    <w:p w14:paraId="7543C8B8" w14:textId="77777777" w:rsidR="009E1DEF" w:rsidRDefault="009E1DEF" w:rsidP="00DE649C">
      <w:pPr>
        <w:spacing w:after="0" w:line="276" w:lineRule="auto"/>
        <w:ind w:firstLine="709"/>
        <w:rPr>
          <w:rFonts w:ascii="Times New Roman" w:eastAsia="Times New Roman" w:hAnsi="Times New Roman" w:cs="Times New Roman"/>
          <w:b/>
          <w:bCs/>
          <w:kern w:val="36"/>
          <w:sz w:val="24"/>
          <w:szCs w:val="24"/>
          <w:lang w:eastAsia="ru-RU"/>
        </w:rPr>
      </w:pPr>
      <w:r>
        <w:rPr>
          <w:sz w:val="24"/>
          <w:szCs w:val="24"/>
        </w:rPr>
        <w:br w:type="page"/>
      </w:r>
    </w:p>
    <w:p w14:paraId="2CB388D1" w14:textId="6E31C43A" w:rsidR="00F94795" w:rsidRDefault="00F94795" w:rsidP="00DE649C">
      <w:pPr>
        <w:pStyle w:val="Heading1"/>
        <w:spacing w:before="0" w:beforeAutospacing="0" w:after="0" w:afterAutospacing="0" w:line="276" w:lineRule="auto"/>
        <w:jc w:val="center"/>
        <w:rPr>
          <w:sz w:val="24"/>
          <w:szCs w:val="24"/>
        </w:rPr>
      </w:pPr>
      <w:bookmarkStart w:id="1" w:name="_Toc74233682"/>
      <w:r w:rsidRPr="00B647B3">
        <w:rPr>
          <w:sz w:val="24"/>
          <w:szCs w:val="24"/>
        </w:rPr>
        <w:lastRenderedPageBreak/>
        <w:t>Глава 1</w:t>
      </w:r>
      <w:r w:rsidR="008F2371">
        <w:rPr>
          <w:sz w:val="24"/>
          <w:szCs w:val="24"/>
        </w:rPr>
        <w:t>.</w:t>
      </w:r>
      <w:r w:rsidR="00B647B3" w:rsidRPr="00B647B3">
        <w:rPr>
          <w:sz w:val="24"/>
          <w:szCs w:val="24"/>
        </w:rPr>
        <w:t xml:space="preserve"> </w:t>
      </w:r>
      <w:r w:rsidRPr="00B647B3">
        <w:rPr>
          <w:sz w:val="24"/>
          <w:szCs w:val="24"/>
        </w:rPr>
        <w:t>Профиль компании</w:t>
      </w:r>
      <w:bookmarkEnd w:id="1"/>
    </w:p>
    <w:p w14:paraId="79ABF4C2" w14:textId="77777777" w:rsidR="00195BF8" w:rsidRPr="00B647B3" w:rsidRDefault="00195BF8" w:rsidP="00DE649C">
      <w:pPr>
        <w:pStyle w:val="Heading1"/>
        <w:spacing w:before="0" w:beforeAutospacing="0" w:after="0" w:afterAutospacing="0" w:line="276" w:lineRule="auto"/>
        <w:jc w:val="both"/>
        <w:rPr>
          <w:sz w:val="24"/>
          <w:szCs w:val="24"/>
        </w:rPr>
      </w:pPr>
    </w:p>
    <w:p w14:paraId="0667B936" w14:textId="2B83FCC4" w:rsidR="00F94795" w:rsidRPr="00F94795" w:rsidRDefault="00F94795" w:rsidP="00DE649C">
      <w:pPr>
        <w:spacing w:after="0" w:line="276" w:lineRule="auto"/>
        <w:ind w:firstLine="709"/>
        <w:jc w:val="both"/>
        <w:rPr>
          <w:rFonts w:ascii="Times New Roman" w:hAnsi="Times New Roman" w:cs="Times New Roman"/>
          <w:sz w:val="24"/>
          <w:szCs w:val="24"/>
          <w:lang w:eastAsia="ru-RU"/>
        </w:rPr>
      </w:pPr>
      <w:r w:rsidRPr="00F94795">
        <w:rPr>
          <w:rFonts w:ascii="Times New Roman" w:hAnsi="Times New Roman" w:cs="Times New Roman"/>
          <w:sz w:val="24"/>
          <w:szCs w:val="24"/>
          <w:lang w:eastAsia="ru-RU"/>
        </w:rPr>
        <w:t xml:space="preserve">Исследуемая нами компания </w:t>
      </w:r>
      <w:r w:rsidR="00195BF8">
        <w:rPr>
          <w:rFonts w:ascii="Times New Roman" w:hAnsi="Times New Roman" w:cs="Times New Roman"/>
          <w:sz w:val="24"/>
          <w:szCs w:val="24"/>
          <w:lang w:eastAsia="ru-RU"/>
        </w:rPr>
        <w:t>«</w:t>
      </w:r>
      <w:r w:rsidRPr="00F94795">
        <w:rPr>
          <w:rFonts w:ascii="Times New Roman" w:hAnsi="Times New Roman" w:cs="Times New Roman"/>
          <w:sz w:val="24"/>
          <w:szCs w:val="24"/>
          <w:lang w:eastAsia="ru-RU"/>
        </w:rPr>
        <w:t>SOTKA: Пришло Время Изменить Себя</w:t>
      </w:r>
      <w:r w:rsidR="00195BF8">
        <w:rPr>
          <w:rFonts w:ascii="Times New Roman" w:hAnsi="Times New Roman" w:cs="Times New Roman"/>
          <w:sz w:val="24"/>
          <w:szCs w:val="24"/>
          <w:lang w:eastAsia="ru-RU"/>
        </w:rPr>
        <w:t>»</w:t>
      </w:r>
      <w:r w:rsidRPr="00F94795">
        <w:rPr>
          <w:rFonts w:ascii="Times New Roman" w:hAnsi="Times New Roman" w:cs="Times New Roman"/>
          <w:sz w:val="24"/>
          <w:szCs w:val="24"/>
          <w:lang w:eastAsia="ru-RU"/>
        </w:rPr>
        <w:t xml:space="preserve"> является бесплатной образовательной системой, деятельность которой подчинена пяти целям: </w:t>
      </w:r>
      <w:r w:rsidR="00195BF8">
        <w:rPr>
          <w:rFonts w:ascii="Times New Roman" w:hAnsi="Times New Roman" w:cs="Times New Roman"/>
          <w:sz w:val="24"/>
          <w:szCs w:val="24"/>
          <w:lang w:eastAsia="ru-RU"/>
        </w:rPr>
        <w:t>«</w:t>
      </w:r>
      <w:r w:rsidRPr="00F94795">
        <w:rPr>
          <w:rFonts w:ascii="Times New Roman" w:hAnsi="Times New Roman" w:cs="Times New Roman"/>
          <w:sz w:val="24"/>
          <w:szCs w:val="24"/>
          <w:lang w:eastAsia="ru-RU"/>
        </w:rPr>
        <w:t>1) Получить базовые знания в вопросах физической активности и здорового образа жизни. 2) Выработать у себя привычку тренироваться. 3) Повысить уровень физической подготовки. 4) Изменить свой внешний вид. 5) Найти новых друзей</w:t>
      </w:r>
      <w:r w:rsidR="00195BF8">
        <w:rPr>
          <w:rFonts w:ascii="Times New Roman" w:hAnsi="Times New Roman" w:cs="Times New Roman"/>
          <w:sz w:val="24"/>
          <w:szCs w:val="24"/>
          <w:lang w:eastAsia="ru-RU"/>
        </w:rPr>
        <w:t>»</w:t>
      </w:r>
      <w:r w:rsidR="00195BF8">
        <w:rPr>
          <w:rStyle w:val="FootnoteReference"/>
          <w:rFonts w:ascii="Times New Roman" w:hAnsi="Times New Roman" w:cs="Times New Roman"/>
          <w:sz w:val="24"/>
          <w:szCs w:val="24"/>
          <w:lang w:eastAsia="ru-RU"/>
        </w:rPr>
        <w:footnoteReference w:id="1"/>
      </w:r>
      <w:r w:rsidRPr="00F94795">
        <w:rPr>
          <w:rFonts w:ascii="Times New Roman" w:hAnsi="Times New Roman" w:cs="Times New Roman"/>
          <w:sz w:val="24"/>
          <w:szCs w:val="24"/>
          <w:lang w:eastAsia="ru-RU"/>
        </w:rPr>
        <w:t>.</w:t>
      </w:r>
    </w:p>
    <w:p w14:paraId="543906C3" w14:textId="77777777" w:rsidR="00F94795" w:rsidRPr="00F94795" w:rsidRDefault="00F94795" w:rsidP="00DE649C">
      <w:pPr>
        <w:spacing w:after="0" w:line="276" w:lineRule="auto"/>
        <w:ind w:firstLine="709"/>
        <w:jc w:val="both"/>
        <w:rPr>
          <w:rFonts w:ascii="Times New Roman" w:hAnsi="Times New Roman" w:cs="Times New Roman"/>
          <w:sz w:val="24"/>
          <w:szCs w:val="24"/>
          <w:lang w:eastAsia="ru-RU"/>
        </w:rPr>
      </w:pPr>
      <w:r w:rsidRPr="00F94795">
        <w:rPr>
          <w:rFonts w:ascii="Times New Roman" w:hAnsi="Times New Roman" w:cs="Times New Roman"/>
          <w:sz w:val="24"/>
          <w:szCs w:val="24"/>
          <w:lang w:eastAsia="ru-RU"/>
        </w:rPr>
        <w:t xml:space="preserve">Автором программы является Антон Кучумов. Интересный факт, что в 2008–2009 г. Кучумов и его друзья из One More Day Community были первыми, кто основал субкультуру </w:t>
      </w:r>
      <w:proofErr w:type="spellStart"/>
      <w:r w:rsidRPr="00F94795">
        <w:rPr>
          <w:rFonts w:ascii="Times New Roman" w:hAnsi="Times New Roman" w:cs="Times New Roman"/>
          <w:sz w:val="24"/>
          <w:szCs w:val="24"/>
          <w:lang w:eastAsia="ru-RU"/>
        </w:rPr>
        <w:t>Street</w:t>
      </w:r>
      <w:proofErr w:type="spellEnd"/>
      <w:r w:rsidRPr="00F94795">
        <w:rPr>
          <w:rFonts w:ascii="Times New Roman" w:hAnsi="Times New Roman" w:cs="Times New Roman"/>
          <w:sz w:val="24"/>
          <w:szCs w:val="24"/>
          <w:lang w:eastAsia="ru-RU"/>
        </w:rPr>
        <w:t xml:space="preserve"> </w:t>
      </w:r>
      <w:proofErr w:type="spellStart"/>
      <w:r w:rsidRPr="00F94795">
        <w:rPr>
          <w:rFonts w:ascii="Times New Roman" w:hAnsi="Times New Roman" w:cs="Times New Roman"/>
          <w:sz w:val="24"/>
          <w:szCs w:val="24"/>
          <w:lang w:eastAsia="ru-RU"/>
        </w:rPr>
        <w:t>Workout</w:t>
      </w:r>
      <w:proofErr w:type="spellEnd"/>
      <w:r w:rsidRPr="00F94795">
        <w:rPr>
          <w:rFonts w:ascii="Times New Roman" w:hAnsi="Times New Roman" w:cs="Times New Roman"/>
          <w:sz w:val="24"/>
          <w:szCs w:val="24"/>
          <w:lang w:eastAsia="ru-RU"/>
        </w:rPr>
        <w:t xml:space="preserve"> (SW) в России. Они создали собственную философию </w:t>
      </w:r>
      <w:proofErr w:type="spellStart"/>
      <w:r w:rsidRPr="00F94795">
        <w:rPr>
          <w:rFonts w:ascii="Times New Roman" w:hAnsi="Times New Roman" w:cs="Times New Roman"/>
          <w:sz w:val="24"/>
          <w:szCs w:val="24"/>
          <w:lang w:eastAsia="ru-RU"/>
        </w:rPr>
        <w:t>воркаута</w:t>
      </w:r>
      <w:proofErr w:type="spellEnd"/>
      <w:r w:rsidRPr="00F94795">
        <w:rPr>
          <w:rFonts w:ascii="Times New Roman" w:hAnsi="Times New Roman" w:cs="Times New Roman"/>
          <w:sz w:val="24"/>
          <w:szCs w:val="24"/>
          <w:lang w:eastAsia="ru-RU"/>
        </w:rPr>
        <w:t>, суть которой состоит в том, что для занятий спортом ничего кроме желания не нужно, достаточно найти единомышленников и тренироваться вместе – каждый учит каждого. Антон Кучумов сделал данную философию фундаментом своей образовательной программы.</w:t>
      </w:r>
    </w:p>
    <w:p w14:paraId="2AC53EE2" w14:textId="77777777" w:rsidR="00F94795" w:rsidRPr="00F94795" w:rsidRDefault="00F94795" w:rsidP="00DE649C">
      <w:pPr>
        <w:spacing w:after="0" w:line="276" w:lineRule="auto"/>
        <w:ind w:firstLine="709"/>
        <w:jc w:val="both"/>
        <w:rPr>
          <w:rFonts w:ascii="Times New Roman" w:hAnsi="Times New Roman" w:cs="Times New Roman"/>
          <w:sz w:val="24"/>
          <w:szCs w:val="24"/>
          <w:lang w:eastAsia="ru-RU"/>
        </w:rPr>
      </w:pPr>
      <w:r w:rsidRPr="00F94795">
        <w:rPr>
          <w:rFonts w:ascii="Times New Roman" w:hAnsi="Times New Roman" w:cs="Times New Roman"/>
          <w:sz w:val="24"/>
          <w:szCs w:val="24"/>
          <w:lang w:eastAsia="ru-RU"/>
        </w:rPr>
        <w:t>На протяжении ста дней участникам программы ежедневно открывается небольшой новый теоретический блок и несколько базовых упражнений, направленных на определенную группу мышц. Особенностью программы является ее доступность, поскольку проходить её может любой желающий вне зависимости от пола, возраста или уровня физической подготовки.</w:t>
      </w:r>
    </w:p>
    <w:p w14:paraId="6C0A27FC" w14:textId="77777777" w:rsidR="00F94795" w:rsidRPr="00F94795" w:rsidRDefault="00F94795" w:rsidP="00DE649C">
      <w:pPr>
        <w:spacing w:after="0" w:line="276" w:lineRule="auto"/>
        <w:ind w:firstLine="709"/>
        <w:jc w:val="both"/>
        <w:rPr>
          <w:rFonts w:ascii="Times New Roman" w:hAnsi="Times New Roman" w:cs="Times New Roman"/>
          <w:sz w:val="24"/>
          <w:szCs w:val="24"/>
          <w:lang w:eastAsia="ru-RU"/>
        </w:rPr>
      </w:pPr>
      <w:r w:rsidRPr="00F94795">
        <w:rPr>
          <w:rFonts w:ascii="Times New Roman" w:hAnsi="Times New Roman" w:cs="Times New Roman"/>
          <w:sz w:val="24"/>
          <w:szCs w:val="24"/>
          <w:lang w:eastAsia="ru-RU"/>
        </w:rPr>
        <w:t>Создатели тщательно подходят к теоретическому содержанию программы. В основу легла информация, собранная более чем из тысячи различных источников, не только из школьных учебников по биологии, физике и химии, но и российских и зарубежных научных журналов.</w:t>
      </w:r>
    </w:p>
    <w:p w14:paraId="5CACDE1D" w14:textId="40900468" w:rsidR="00F94795" w:rsidRPr="00F94795" w:rsidRDefault="00F94795" w:rsidP="00DE649C">
      <w:pPr>
        <w:spacing w:after="0" w:line="276" w:lineRule="auto"/>
        <w:ind w:firstLine="709"/>
        <w:jc w:val="both"/>
        <w:rPr>
          <w:rFonts w:ascii="Times New Roman" w:hAnsi="Times New Roman" w:cs="Times New Roman"/>
          <w:sz w:val="24"/>
          <w:szCs w:val="24"/>
          <w:lang w:eastAsia="ru-RU"/>
        </w:rPr>
      </w:pPr>
      <w:r w:rsidRPr="00F94795">
        <w:rPr>
          <w:rFonts w:ascii="Times New Roman" w:hAnsi="Times New Roman" w:cs="Times New Roman"/>
          <w:sz w:val="24"/>
          <w:szCs w:val="24"/>
          <w:lang w:eastAsia="ru-RU"/>
        </w:rPr>
        <w:t xml:space="preserve">Программа состоит из 3 разных блоков для дифференцирования участников по уровню физической подготовки и цели тренировок. Девизом компании был выбран слоган: </w:t>
      </w:r>
      <w:r w:rsidR="00195BF8">
        <w:rPr>
          <w:rFonts w:ascii="Times New Roman" w:hAnsi="Times New Roman" w:cs="Times New Roman"/>
          <w:sz w:val="24"/>
          <w:szCs w:val="24"/>
          <w:lang w:eastAsia="ru-RU"/>
        </w:rPr>
        <w:t>«</w:t>
      </w:r>
      <w:r w:rsidRPr="00F94795">
        <w:rPr>
          <w:rFonts w:ascii="Times New Roman" w:hAnsi="Times New Roman" w:cs="Times New Roman"/>
          <w:sz w:val="24"/>
          <w:szCs w:val="24"/>
          <w:lang w:eastAsia="ru-RU"/>
        </w:rPr>
        <w:t>Информация, а не мотивация</w:t>
      </w:r>
      <w:r w:rsidR="00195BF8">
        <w:rPr>
          <w:rFonts w:ascii="Times New Roman" w:hAnsi="Times New Roman" w:cs="Times New Roman"/>
          <w:sz w:val="24"/>
          <w:szCs w:val="24"/>
          <w:lang w:eastAsia="ru-RU"/>
        </w:rPr>
        <w:t>»</w:t>
      </w:r>
      <w:r w:rsidRPr="00F94795">
        <w:rPr>
          <w:rFonts w:ascii="Times New Roman" w:hAnsi="Times New Roman" w:cs="Times New Roman"/>
          <w:sz w:val="24"/>
          <w:szCs w:val="24"/>
          <w:lang w:eastAsia="ru-RU"/>
        </w:rPr>
        <w:t>.</w:t>
      </w:r>
    </w:p>
    <w:p w14:paraId="596405BB" w14:textId="4A60524C" w:rsidR="00F94795" w:rsidRPr="00F94795" w:rsidRDefault="00F94795" w:rsidP="00DE649C">
      <w:pPr>
        <w:spacing w:after="0" w:line="276" w:lineRule="auto"/>
        <w:ind w:firstLine="709"/>
        <w:jc w:val="both"/>
        <w:rPr>
          <w:rFonts w:ascii="Times New Roman" w:hAnsi="Times New Roman" w:cs="Times New Roman"/>
          <w:sz w:val="24"/>
          <w:szCs w:val="24"/>
          <w:lang w:eastAsia="ru-RU"/>
        </w:rPr>
      </w:pPr>
      <w:r w:rsidRPr="00F94795">
        <w:rPr>
          <w:rFonts w:ascii="Times New Roman" w:hAnsi="Times New Roman" w:cs="Times New Roman"/>
          <w:sz w:val="24"/>
          <w:szCs w:val="24"/>
          <w:lang w:eastAsia="ru-RU"/>
        </w:rPr>
        <w:t>Программа SOTKA существует с 2013 года. С 2015 года в ней приняло участие более 450 000 участников по всему миру (большая часть которых - из России). Участники программы являются резидентами 73 стран и 1719 городов по всей планете</w:t>
      </w:r>
      <w:r w:rsidR="00195BF8">
        <w:rPr>
          <w:rStyle w:val="FootnoteReference"/>
          <w:rFonts w:ascii="Times New Roman" w:hAnsi="Times New Roman" w:cs="Times New Roman"/>
          <w:sz w:val="24"/>
          <w:szCs w:val="24"/>
          <w:lang w:eastAsia="ru-RU"/>
        </w:rPr>
        <w:footnoteReference w:id="2"/>
      </w:r>
      <w:r w:rsidR="00195BF8">
        <w:rPr>
          <w:rFonts w:ascii="Times New Roman" w:hAnsi="Times New Roman" w:cs="Times New Roman"/>
          <w:sz w:val="24"/>
          <w:szCs w:val="24"/>
          <w:lang w:eastAsia="ru-RU"/>
        </w:rPr>
        <w:t>.</w:t>
      </w:r>
    </w:p>
    <w:p w14:paraId="6D3CCEE4" w14:textId="43638595" w:rsidR="00F94795" w:rsidRPr="00F94795" w:rsidRDefault="00F94795" w:rsidP="00DE649C">
      <w:pPr>
        <w:spacing w:after="0" w:line="276" w:lineRule="auto"/>
        <w:ind w:firstLine="709"/>
        <w:jc w:val="both"/>
        <w:rPr>
          <w:rFonts w:ascii="Times New Roman" w:hAnsi="Times New Roman" w:cs="Times New Roman"/>
          <w:sz w:val="24"/>
          <w:szCs w:val="24"/>
          <w:lang w:eastAsia="ru-RU"/>
        </w:rPr>
      </w:pPr>
      <w:r w:rsidRPr="00F94795">
        <w:rPr>
          <w:rFonts w:ascii="Times New Roman" w:hAnsi="Times New Roman" w:cs="Times New Roman"/>
          <w:sz w:val="24"/>
          <w:szCs w:val="24"/>
          <w:lang w:eastAsia="ru-RU"/>
        </w:rPr>
        <w:t>Главным концептом компании является бесплатное образование в сфере физической активности, а также пропаганда здорового образа жизни. По словам авторов программы, знания не являются товаром. Именно поэтому был выбран путь бесплатного предложения информации участникам программы.</w:t>
      </w:r>
    </w:p>
    <w:p w14:paraId="0B7F50FC" w14:textId="7D932E2C" w:rsidR="00F94795" w:rsidRDefault="00F94795" w:rsidP="00DE649C">
      <w:pPr>
        <w:spacing w:after="0" w:line="276" w:lineRule="auto"/>
        <w:ind w:firstLine="709"/>
        <w:jc w:val="both"/>
        <w:rPr>
          <w:rFonts w:ascii="Times New Roman" w:hAnsi="Times New Roman" w:cs="Times New Roman"/>
          <w:sz w:val="24"/>
          <w:szCs w:val="24"/>
          <w:lang w:eastAsia="ru-RU"/>
        </w:rPr>
      </w:pPr>
      <w:r w:rsidRPr="00F94795">
        <w:rPr>
          <w:rFonts w:ascii="Times New Roman" w:hAnsi="Times New Roman" w:cs="Times New Roman"/>
          <w:sz w:val="24"/>
          <w:szCs w:val="24"/>
          <w:lang w:eastAsia="ru-RU"/>
        </w:rPr>
        <w:t xml:space="preserve">Обучение осуществляется через мобильное приложение </w:t>
      </w:r>
      <w:r w:rsidR="00195BF8">
        <w:rPr>
          <w:rFonts w:ascii="Times New Roman" w:hAnsi="Times New Roman" w:cs="Times New Roman"/>
          <w:sz w:val="24"/>
          <w:szCs w:val="24"/>
          <w:lang w:eastAsia="ru-RU"/>
        </w:rPr>
        <w:t>«</w:t>
      </w:r>
      <w:r w:rsidRPr="00F94795">
        <w:rPr>
          <w:rFonts w:ascii="Times New Roman" w:hAnsi="Times New Roman" w:cs="Times New Roman"/>
          <w:sz w:val="24"/>
          <w:szCs w:val="24"/>
          <w:lang w:eastAsia="ru-RU"/>
        </w:rPr>
        <w:t>SOTKA: 100-дневный воркаут</w:t>
      </w:r>
      <w:r w:rsidR="00195BF8">
        <w:rPr>
          <w:rFonts w:ascii="Times New Roman" w:hAnsi="Times New Roman" w:cs="Times New Roman"/>
          <w:sz w:val="24"/>
          <w:szCs w:val="24"/>
          <w:lang w:eastAsia="ru-RU"/>
        </w:rPr>
        <w:t>»</w:t>
      </w:r>
      <w:r w:rsidRPr="00F94795">
        <w:rPr>
          <w:rFonts w:ascii="Times New Roman" w:hAnsi="Times New Roman" w:cs="Times New Roman"/>
          <w:sz w:val="24"/>
          <w:szCs w:val="24"/>
          <w:lang w:eastAsia="ru-RU"/>
        </w:rPr>
        <w:t xml:space="preserve">, доступное на IOS и </w:t>
      </w:r>
      <w:proofErr w:type="spellStart"/>
      <w:r w:rsidRPr="00F94795">
        <w:rPr>
          <w:rFonts w:ascii="Times New Roman" w:hAnsi="Times New Roman" w:cs="Times New Roman"/>
          <w:sz w:val="24"/>
          <w:szCs w:val="24"/>
          <w:lang w:eastAsia="ru-RU"/>
        </w:rPr>
        <w:t>Android</w:t>
      </w:r>
      <w:proofErr w:type="spellEnd"/>
      <w:r w:rsidRPr="00F94795">
        <w:rPr>
          <w:rFonts w:ascii="Times New Roman" w:hAnsi="Times New Roman" w:cs="Times New Roman"/>
          <w:sz w:val="24"/>
          <w:szCs w:val="24"/>
          <w:lang w:eastAsia="ru-RU"/>
        </w:rPr>
        <w:t xml:space="preserve">. Также компания размещает видеоролики на платформе YouTube для повышения узнаваемости и получения новых клиентов. Канал компании называется </w:t>
      </w:r>
      <w:r w:rsidR="00195BF8">
        <w:rPr>
          <w:rFonts w:ascii="Times New Roman" w:hAnsi="Times New Roman" w:cs="Times New Roman"/>
          <w:sz w:val="24"/>
          <w:szCs w:val="24"/>
          <w:lang w:eastAsia="ru-RU"/>
        </w:rPr>
        <w:t>«</w:t>
      </w:r>
      <w:proofErr w:type="spellStart"/>
      <w:r w:rsidRPr="00F94795">
        <w:rPr>
          <w:rFonts w:ascii="Times New Roman" w:hAnsi="Times New Roman" w:cs="Times New Roman"/>
          <w:sz w:val="24"/>
          <w:szCs w:val="24"/>
          <w:lang w:eastAsia="ru-RU"/>
        </w:rPr>
        <w:t>Street</w:t>
      </w:r>
      <w:proofErr w:type="spellEnd"/>
      <w:r w:rsidRPr="00F94795">
        <w:rPr>
          <w:rFonts w:ascii="Times New Roman" w:hAnsi="Times New Roman" w:cs="Times New Roman"/>
          <w:sz w:val="24"/>
          <w:szCs w:val="24"/>
          <w:lang w:eastAsia="ru-RU"/>
        </w:rPr>
        <w:t xml:space="preserve"> </w:t>
      </w:r>
      <w:proofErr w:type="spellStart"/>
      <w:r w:rsidRPr="00F94795">
        <w:rPr>
          <w:rFonts w:ascii="Times New Roman" w:hAnsi="Times New Roman" w:cs="Times New Roman"/>
          <w:sz w:val="24"/>
          <w:szCs w:val="24"/>
          <w:lang w:eastAsia="ru-RU"/>
        </w:rPr>
        <w:t>Workout</w:t>
      </w:r>
      <w:proofErr w:type="spellEnd"/>
      <w:r w:rsidR="00195BF8">
        <w:rPr>
          <w:rFonts w:ascii="Times New Roman" w:hAnsi="Times New Roman" w:cs="Times New Roman"/>
          <w:sz w:val="24"/>
          <w:szCs w:val="24"/>
          <w:lang w:eastAsia="ru-RU"/>
        </w:rPr>
        <w:t>»</w:t>
      </w:r>
      <w:r w:rsidRPr="00F94795">
        <w:rPr>
          <w:rFonts w:ascii="Times New Roman" w:hAnsi="Times New Roman" w:cs="Times New Roman"/>
          <w:sz w:val="24"/>
          <w:szCs w:val="24"/>
          <w:lang w:eastAsia="ru-RU"/>
        </w:rPr>
        <w:t>, на данный момент на него подписано более 105 000 человек</w:t>
      </w:r>
      <w:r w:rsidR="00195BF8">
        <w:rPr>
          <w:rFonts w:ascii="Times New Roman" w:hAnsi="Times New Roman" w:cs="Times New Roman"/>
          <w:sz w:val="24"/>
          <w:szCs w:val="24"/>
          <w:lang w:eastAsia="ru-RU"/>
        </w:rPr>
        <w:t>.</w:t>
      </w:r>
    </w:p>
    <w:p w14:paraId="6CD141A0" w14:textId="54D9B2A2" w:rsidR="00195BF8" w:rsidRDefault="00195BF8" w:rsidP="00DE649C">
      <w:pPr>
        <w:spacing w:after="0" w:line="276"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Краткая характеристика компании: </w:t>
      </w:r>
    </w:p>
    <w:p w14:paraId="23AAD031" w14:textId="21803DA2" w:rsidR="00195BF8" w:rsidRPr="00195BF8" w:rsidRDefault="00195BF8" w:rsidP="00DE649C">
      <w:pPr>
        <w:spacing w:after="0" w:line="276" w:lineRule="auto"/>
        <w:ind w:firstLine="709"/>
        <w:jc w:val="both"/>
        <w:rPr>
          <w:rFonts w:ascii="Times New Roman" w:hAnsi="Times New Roman" w:cs="Times New Roman"/>
          <w:sz w:val="24"/>
          <w:szCs w:val="24"/>
          <w:lang w:eastAsia="ru-RU"/>
        </w:rPr>
      </w:pPr>
      <w:r w:rsidRPr="00195BF8">
        <w:rPr>
          <w:rFonts w:ascii="Times New Roman" w:hAnsi="Times New Roman" w:cs="Times New Roman"/>
          <w:sz w:val="24"/>
          <w:szCs w:val="24"/>
          <w:lang w:eastAsia="ru-RU"/>
        </w:rPr>
        <w:t xml:space="preserve">1. Полное название: </w:t>
      </w:r>
      <w:r>
        <w:rPr>
          <w:rFonts w:ascii="Times New Roman" w:hAnsi="Times New Roman" w:cs="Times New Roman"/>
          <w:sz w:val="24"/>
          <w:szCs w:val="24"/>
          <w:lang w:eastAsia="ru-RU"/>
        </w:rPr>
        <w:t>«</w:t>
      </w:r>
      <w:r w:rsidRPr="00195BF8">
        <w:rPr>
          <w:rFonts w:ascii="Times New Roman" w:hAnsi="Times New Roman" w:cs="Times New Roman"/>
          <w:sz w:val="24"/>
          <w:szCs w:val="24"/>
          <w:lang w:eastAsia="ru-RU"/>
        </w:rPr>
        <w:t>SOTKA: Пришло Время Изменить Себя</w:t>
      </w:r>
      <w:r>
        <w:rPr>
          <w:rFonts w:ascii="Times New Roman" w:hAnsi="Times New Roman" w:cs="Times New Roman"/>
          <w:sz w:val="24"/>
          <w:szCs w:val="24"/>
          <w:lang w:eastAsia="ru-RU"/>
        </w:rPr>
        <w:t>»</w:t>
      </w:r>
      <w:r w:rsidRPr="00195BF8">
        <w:rPr>
          <w:rFonts w:ascii="Times New Roman" w:hAnsi="Times New Roman" w:cs="Times New Roman"/>
          <w:sz w:val="24"/>
          <w:szCs w:val="24"/>
          <w:lang w:eastAsia="ru-RU"/>
        </w:rPr>
        <w:t>, кратко</w:t>
      </w:r>
      <w:r>
        <w:rPr>
          <w:rFonts w:ascii="Times New Roman" w:hAnsi="Times New Roman" w:cs="Times New Roman"/>
          <w:sz w:val="24"/>
          <w:szCs w:val="24"/>
          <w:lang w:eastAsia="ru-RU"/>
        </w:rPr>
        <w:t xml:space="preserve">е </w:t>
      </w:r>
      <w:r w:rsidRPr="00195BF8">
        <w:rPr>
          <w:rFonts w:ascii="Times New Roman" w:hAnsi="Times New Roman" w:cs="Times New Roman"/>
          <w:sz w:val="24"/>
          <w:szCs w:val="24"/>
          <w:lang w:eastAsia="ru-RU"/>
        </w:rPr>
        <w:t>SOTKA</w:t>
      </w:r>
    </w:p>
    <w:p w14:paraId="3AE1FF9C" w14:textId="15853EC9" w:rsidR="00195BF8" w:rsidRPr="00195BF8" w:rsidRDefault="00195BF8" w:rsidP="00DE649C">
      <w:pPr>
        <w:spacing w:after="0" w:line="276" w:lineRule="auto"/>
        <w:ind w:firstLine="709"/>
        <w:rPr>
          <w:rFonts w:ascii="Times New Roman" w:hAnsi="Times New Roman" w:cs="Times New Roman"/>
          <w:sz w:val="24"/>
          <w:szCs w:val="24"/>
          <w:lang w:eastAsia="ru-RU"/>
        </w:rPr>
      </w:pPr>
      <w:r w:rsidRPr="00195BF8">
        <w:rPr>
          <w:rFonts w:ascii="Times New Roman" w:hAnsi="Times New Roman" w:cs="Times New Roman"/>
          <w:sz w:val="24"/>
          <w:szCs w:val="24"/>
          <w:lang w:eastAsia="ru-RU"/>
        </w:rPr>
        <w:t xml:space="preserve">2. </w:t>
      </w:r>
      <w:r>
        <w:rPr>
          <w:rFonts w:ascii="Times New Roman" w:hAnsi="Times New Roman" w:cs="Times New Roman"/>
          <w:sz w:val="24"/>
          <w:szCs w:val="24"/>
          <w:lang w:eastAsia="ru-RU"/>
        </w:rPr>
        <w:t>Организационно</w:t>
      </w:r>
      <w:r w:rsidR="009A7D92">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правовой статус: </w:t>
      </w:r>
      <w:r w:rsidRPr="00195BF8">
        <w:rPr>
          <w:rFonts w:ascii="Times New Roman" w:hAnsi="Times New Roman" w:cs="Times New Roman"/>
          <w:sz w:val="24"/>
          <w:szCs w:val="24"/>
          <w:lang w:eastAsia="ru-RU"/>
        </w:rPr>
        <w:t xml:space="preserve">ИП </w:t>
      </w:r>
    </w:p>
    <w:p w14:paraId="0B17C58A" w14:textId="275CF9B2" w:rsidR="00195BF8" w:rsidRPr="00195BF8" w:rsidRDefault="00195BF8" w:rsidP="00DE649C">
      <w:pPr>
        <w:spacing w:after="0" w:line="276" w:lineRule="auto"/>
        <w:ind w:firstLine="709"/>
        <w:jc w:val="both"/>
        <w:rPr>
          <w:rFonts w:ascii="Times New Roman" w:hAnsi="Times New Roman" w:cs="Times New Roman"/>
          <w:sz w:val="24"/>
          <w:szCs w:val="24"/>
          <w:lang w:eastAsia="ru-RU"/>
        </w:rPr>
      </w:pPr>
      <w:r w:rsidRPr="00195BF8">
        <w:rPr>
          <w:rFonts w:ascii="Times New Roman" w:hAnsi="Times New Roman" w:cs="Times New Roman"/>
          <w:sz w:val="24"/>
          <w:szCs w:val="24"/>
          <w:lang w:eastAsia="ru-RU"/>
        </w:rPr>
        <w:t xml:space="preserve">3. </w:t>
      </w:r>
      <w:r>
        <w:rPr>
          <w:rFonts w:ascii="Times New Roman" w:hAnsi="Times New Roman" w:cs="Times New Roman"/>
          <w:sz w:val="24"/>
          <w:szCs w:val="24"/>
          <w:lang w:eastAsia="ru-RU"/>
        </w:rPr>
        <w:t>Отрасль деятельности компании: онлайн приложение «</w:t>
      </w:r>
      <w:r w:rsidRPr="00F94795">
        <w:rPr>
          <w:rFonts w:ascii="Times New Roman" w:hAnsi="Times New Roman" w:cs="Times New Roman"/>
          <w:sz w:val="24"/>
          <w:szCs w:val="24"/>
          <w:lang w:eastAsia="ru-RU"/>
        </w:rPr>
        <w:t>SOTKA: 100-дневный воркаут</w:t>
      </w:r>
      <w:r>
        <w:rPr>
          <w:rFonts w:ascii="Times New Roman" w:hAnsi="Times New Roman" w:cs="Times New Roman"/>
          <w:sz w:val="24"/>
          <w:szCs w:val="24"/>
          <w:lang w:eastAsia="ru-RU"/>
        </w:rPr>
        <w:t>»</w:t>
      </w:r>
    </w:p>
    <w:p w14:paraId="287802AF" w14:textId="761D01C4" w:rsidR="00195BF8" w:rsidRDefault="00195BF8" w:rsidP="00DE649C">
      <w:pPr>
        <w:spacing w:after="0" w:line="276" w:lineRule="auto"/>
        <w:ind w:firstLine="709"/>
        <w:jc w:val="both"/>
        <w:rPr>
          <w:rFonts w:ascii="Times New Roman" w:hAnsi="Times New Roman" w:cs="Times New Roman"/>
          <w:sz w:val="24"/>
          <w:szCs w:val="24"/>
          <w:lang w:eastAsia="ru-RU"/>
        </w:rPr>
      </w:pPr>
      <w:r w:rsidRPr="00195BF8">
        <w:rPr>
          <w:rFonts w:ascii="Times New Roman" w:hAnsi="Times New Roman" w:cs="Times New Roman"/>
          <w:sz w:val="24"/>
          <w:szCs w:val="24"/>
          <w:lang w:eastAsia="ru-RU"/>
        </w:rPr>
        <w:lastRenderedPageBreak/>
        <w:t>4</w:t>
      </w:r>
      <w:r>
        <w:rPr>
          <w:rFonts w:ascii="Times New Roman" w:hAnsi="Times New Roman" w:cs="Times New Roman"/>
          <w:sz w:val="24"/>
          <w:szCs w:val="24"/>
          <w:lang w:eastAsia="ru-RU"/>
        </w:rPr>
        <w:t xml:space="preserve">. </w:t>
      </w:r>
      <w:r w:rsidR="009A7D92">
        <w:rPr>
          <w:rFonts w:ascii="Times New Roman" w:hAnsi="Times New Roman" w:cs="Times New Roman"/>
          <w:sz w:val="24"/>
          <w:szCs w:val="24"/>
          <w:lang w:eastAsia="ru-RU"/>
        </w:rPr>
        <w:t>География деятельности компании: Россия, США, Казахстан, Азербайджан, Грузия, Молдавия, Узбекистан, Украина, Беларусь, Литва, Латвия, Турция, Армения, Австралия, Канада, Южная Африка и другие страны</w:t>
      </w:r>
      <w:r w:rsidR="00DE649C">
        <w:rPr>
          <w:rFonts w:ascii="Times New Roman" w:hAnsi="Times New Roman" w:cs="Times New Roman"/>
          <w:sz w:val="24"/>
          <w:szCs w:val="24"/>
          <w:lang w:eastAsia="ru-RU"/>
        </w:rPr>
        <w:t xml:space="preserve"> (рисунок 1)</w:t>
      </w:r>
      <w:r w:rsidR="009A7D92">
        <w:rPr>
          <w:rFonts w:ascii="Times New Roman" w:hAnsi="Times New Roman" w:cs="Times New Roman"/>
          <w:sz w:val="24"/>
          <w:szCs w:val="24"/>
          <w:lang w:eastAsia="ru-RU"/>
        </w:rPr>
        <w:t xml:space="preserve">. </w:t>
      </w:r>
    </w:p>
    <w:p w14:paraId="244EB65F" w14:textId="7791BA5B" w:rsidR="009A7D92" w:rsidRPr="00D65D3C" w:rsidRDefault="0049287A" w:rsidP="00195BF8">
      <w:pPr>
        <w:rPr>
          <w:rFonts w:ascii="Times New Roman" w:hAnsi="Times New Roman" w:cs="Times New Roman"/>
          <w:sz w:val="24"/>
          <w:szCs w:val="24"/>
          <w:lang w:eastAsia="ru-RU"/>
        </w:rPr>
      </w:pPr>
      <w:r>
        <w:rPr>
          <w:rFonts w:ascii="Times New Roman" w:hAnsi="Times New Roman" w:cs="Times New Roman"/>
          <w:noProof/>
          <w:sz w:val="24"/>
          <w:szCs w:val="24"/>
          <w:lang w:eastAsia="ru-RU"/>
        </w:rPr>
        <w:drawing>
          <wp:anchor distT="0" distB="0" distL="114300" distR="114300" simplePos="0" relativeHeight="251700224" behindDoc="0" locked="0" layoutInCell="1" allowOverlap="1" wp14:anchorId="51D9F41C" wp14:editId="1A353833">
            <wp:simplePos x="0" y="0"/>
            <wp:positionH relativeFrom="margin">
              <wp:posOffset>1216025</wp:posOffset>
            </wp:positionH>
            <wp:positionV relativeFrom="margin">
              <wp:posOffset>709930</wp:posOffset>
            </wp:positionV>
            <wp:extent cx="2805430" cy="1563370"/>
            <wp:effectExtent l="19050" t="19050" r="13970" b="17780"/>
            <wp:wrapSquare wrapText="bothSides"/>
            <wp:docPr id="14" name="Рисунок 14" descr="Изображение выглядит как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карта&#10;&#10;Автоматически созданное описание"/>
                    <pic:cNvPicPr/>
                  </pic:nvPicPr>
                  <pic:blipFill>
                    <a:blip r:embed="rId14" cstate="print">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805430" cy="15633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0E1FD43" w14:textId="083617A5" w:rsidR="009A7D92" w:rsidRPr="00D65D3C" w:rsidRDefault="009A7D92" w:rsidP="00195BF8">
      <w:pPr>
        <w:rPr>
          <w:rFonts w:ascii="Times New Roman" w:hAnsi="Times New Roman" w:cs="Times New Roman"/>
          <w:sz w:val="24"/>
          <w:szCs w:val="24"/>
          <w:lang w:eastAsia="ru-RU"/>
        </w:rPr>
      </w:pPr>
    </w:p>
    <w:p w14:paraId="08F2FBA8" w14:textId="729FCD3E" w:rsidR="009A7D92" w:rsidRPr="00D65D3C" w:rsidRDefault="009A7D92" w:rsidP="00195BF8">
      <w:pPr>
        <w:rPr>
          <w:rFonts w:ascii="Times New Roman" w:hAnsi="Times New Roman" w:cs="Times New Roman"/>
          <w:sz w:val="24"/>
          <w:szCs w:val="24"/>
          <w:lang w:eastAsia="ru-RU"/>
        </w:rPr>
      </w:pPr>
    </w:p>
    <w:p w14:paraId="46557E9B" w14:textId="377F425E" w:rsidR="009A7D92" w:rsidRPr="00D65D3C" w:rsidRDefault="009A7D92" w:rsidP="00195BF8">
      <w:pPr>
        <w:rPr>
          <w:rFonts w:ascii="Times New Roman" w:hAnsi="Times New Roman" w:cs="Times New Roman"/>
          <w:sz w:val="24"/>
          <w:szCs w:val="24"/>
          <w:lang w:eastAsia="ru-RU"/>
        </w:rPr>
      </w:pPr>
    </w:p>
    <w:p w14:paraId="12C67DCD" w14:textId="526962BA" w:rsidR="009A7D92" w:rsidRDefault="009A7D92" w:rsidP="00195BF8">
      <w:pPr>
        <w:rPr>
          <w:rFonts w:ascii="Times New Roman" w:hAnsi="Times New Roman" w:cs="Times New Roman"/>
          <w:sz w:val="24"/>
          <w:szCs w:val="24"/>
          <w:lang w:eastAsia="ru-RU"/>
        </w:rPr>
      </w:pPr>
    </w:p>
    <w:p w14:paraId="600D1703" w14:textId="77777777" w:rsidR="00DE649C" w:rsidRDefault="00DE649C" w:rsidP="00195BF8">
      <w:pPr>
        <w:rPr>
          <w:rFonts w:ascii="Times New Roman" w:hAnsi="Times New Roman" w:cs="Times New Roman"/>
          <w:sz w:val="24"/>
          <w:szCs w:val="24"/>
          <w:lang w:eastAsia="ru-RU"/>
        </w:rPr>
      </w:pPr>
    </w:p>
    <w:p w14:paraId="40FCB19B" w14:textId="77777777" w:rsidR="00DE649C" w:rsidRPr="00DE649C" w:rsidRDefault="00DE649C" w:rsidP="00DE649C">
      <w:pPr>
        <w:jc w:val="center"/>
        <w:rPr>
          <w:rFonts w:ascii="Times New Roman" w:hAnsi="Times New Roman" w:cs="Times New Roman"/>
          <w:sz w:val="24"/>
          <w:szCs w:val="24"/>
          <w:lang w:eastAsia="ru-RU"/>
        </w:rPr>
      </w:pPr>
      <w:r w:rsidRPr="00DE649C">
        <w:rPr>
          <w:rFonts w:ascii="Times New Roman" w:hAnsi="Times New Roman" w:cs="Times New Roman"/>
          <w:sz w:val="24"/>
          <w:szCs w:val="24"/>
          <w:lang w:eastAsia="ru-RU"/>
        </w:rPr>
        <w:t xml:space="preserve">Рисунок 1. (С сайта: </w:t>
      </w:r>
      <w:hyperlink r:id="rId16" w:history="1">
        <w:r w:rsidRPr="00DE649C">
          <w:rPr>
            <w:rStyle w:val="Hyperlink"/>
            <w:rFonts w:ascii="Times New Roman" w:hAnsi="Times New Roman" w:cs="Times New Roman"/>
            <w:sz w:val="24"/>
            <w:szCs w:val="24"/>
            <w:lang w:val="en-US" w:eastAsia="ru-RU"/>
          </w:rPr>
          <w:t>https</w:t>
        </w:r>
        <w:r w:rsidRPr="00DE649C">
          <w:rPr>
            <w:rStyle w:val="Hyperlink"/>
            <w:rFonts w:ascii="Times New Roman" w:hAnsi="Times New Roman" w:cs="Times New Roman"/>
            <w:sz w:val="24"/>
            <w:szCs w:val="24"/>
            <w:lang w:eastAsia="ru-RU"/>
          </w:rPr>
          <w:t>://100.</w:t>
        </w:r>
        <w:r w:rsidRPr="00DE649C">
          <w:rPr>
            <w:rStyle w:val="Hyperlink"/>
            <w:rFonts w:ascii="Times New Roman" w:hAnsi="Times New Roman" w:cs="Times New Roman"/>
            <w:sz w:val="24"/>
            <w:szCs w:val="24"/>
            <w:lang w:val="en-US" w:eastAsia="ru-RU"/>
          </w:rPr>
          <w:t>workout</w:t>
        </w:r>
        <w:r w:rsidRPr="00DE649C">
          <w:rPr>
            <w:rStyle w:val="Hyperlink"/>
            <w:rFonts w:ascii="Times New Roman" w:hAnsi="Times New Roman" w:cs="Times New Roman"/>
            <w:sz w:val="24"/>
            <w:szCs w:val="24"/>
            <w:lang w:eastAsia="ru-RU"/>
          </w:rPr>
          <w:t>.</w:t>
        </w:r>
        <w:proofErr w:type="spellStart"/>
        <w:r w:rsidRPr="00DE649C">
          <w:rPr>
            <w:rStyle w:val="Hyperlink"/>
            <w:rFonts w:ascii="Times New Roman" w:hAnsi="Times New Roman" w:cs="Times New Roman"/>
            <w:sz w:val="24"/>
            <w:szCs w:val="24"/>
            <w:lang w:val="en-US" w:eastAsia="ru-RU"/>
          </w:rPr>
          <w:t>su</w:t>
        </w:r>
        <w:proofErr w:type="spellEnd"/>
        <w:r w:rsidRPr="00DE649C">
          <w:rPr>
            <w:rStyle w:val="Hyperlink"/>
            <w:rFonts w:ascii="Times New Roman" w:hAnsi="Times New Roman" w:cs="Times New Roman"/>
            <w:sz w:val="24"/>
            <w:szCs w:val="24"/>
            <w:lang w:eastAsia="ru-RU"/>
          </w:rPr>
          <w:t>/</w:t>
        </w:r>
        <w:r w:rsidRPr="00DE649C">
          <w:rPr>
            <w:rStyle w:val="Hyperlink"/>
            <w:rFonts w:ascii="Times New Roman" w:hAnsi="Times New Roman" w:cs="Times New Roman"/>
            <w:sz w:val="24"/>
            <w:szCs w:val="24"/>
            <w:lang w:val="en-US" w:eastAsia="ru-RU"/>
          </w:rPr>
          <w:t>statistics</w:t>
        </w:r>
      </w:hyperlink>
      <w:r w:rsidRPr="00DE649C">
        <w:rPr>
          <w:rFonts w:ascii="Times New Roman" w:hAnsi="Times New Roman" w:cs="Times New Roman"/>
          <w:sz w:val="24"/>
          <w:szCs w:val="24"/>
          <w:lang w:eastAsia="ru-RU"/>
        </w:rPr>
        <w:t xml:space="preserve"> )</w:t>
      </w:r>
    </w:p>
    <w:p w14:paraId="77591BAE" w14:textId="115CEFF3" w:rsidR="009A7D92" w:rsidRPr="00DE649C" w:rsidRDefault="009A7D92" w:rsidP="00DE649C">
      <w:pPr>
        <w:spacing w:after="0" w:line="276" w:lineRule="auto"/>
        <w:ind w:firstLine="709"/>
        <w:jc w:val="both"/>
        <w:rPr>
          <w:rFonts w:ascii="Times New Roman" w:hAnsi="Times New Roman" w:cs="Times New Roman"/>
          <w:sz w:val="24"/>
          <w:szCs w:val="24"/>
          <w:lang w:eastAsia="ru-RU"/>
        </w:rPr>
      </w:pPr>
      <w:r w:rsidRPr="00DE649C">
        <w:rPr>
          <w:rFonts w:ascii="Times New Roman" w:hAnsi="Times New Roman" w:cs="Times New Roman"/>
          <w:sz w:val="24"/>
          <w:szCs w:val="24"/>
          <w:lang w:eastAsia="ru-RU"/>
        </w:rPr>
        <w:t>5. Миссия компании: восполнить образовательный пробел в области физической активности и здорового образа жизни.</w:t>
      </w:r>
    </w:p>
    <w:p w14:paraId="0ED2BD9A" w14:textId="59BFB7BF" w:rsidR="009A7D92" w:rsidRPr="00DE649C" w:rsidRDefault="009A7D92" w:rsidP="00DE649C">
      <w:pPr>
        <w:spacing w:after="0" w:line="276" w:lineRule="auto"/>
        <w:ind w:firstLine="709"/>
        <w:jc w:val="both"/>
        <w:rPr>
          <w:rFonts w:ascii="Times New Roman" w:hAnsi="Times New Roman" w:cs="Times New Roman"/>
          <w:sz w:val="24"/>
          <w:szCs w:val="24"/>
          <w:lang w:eastAsia="ru-RU"/>
        </w:rPr>
      </w:pPr>
      <w:r w:rsidRPr="00DE649C">
        <w:rPr>
          <w:rFonts w:ascii="Times New Roman" w:hAnsi="Times New Roman" w:cs="Times New Roman"/>
          <w:sz w:val="24"/>
          <w:szCs w:val="24"/>
          <w:lang w:eastAsia="ru-RU"/>
        </w:rPr>
        <w:t>6. Год создания: 201</w:t>
      </w:r>
      <w:r w:rsidR="000A573D" w:rsidRPr="00DE649C">
        <w:rPr>
          <w:rFonts w:ascii="Times New Roman" w:hAnsi="Times New Roman" w:cs="Times New Roman"/>
          <w:sz w:val="24"/>
          <w:szCs w:val="24"/>
          <w:lang w:eastAsia="ru-RU"/>
        </w:rPr>
        <w:t>3</w:t>
      </w:r>
      <w:r w:rsidRPr="00DE649C">
        <w:rPr>
          <w:rFonts w:ascii="Times New Roman" w:hAnsi="Times New Roman" w:cs="Times New Roman"/>
          <w:sz w:val="24"/>
          <w:szCs w:val="24"/>
          <w:lang w:eastAsia="ru-RU"/>
        </w:rPr>
        <w:t xml:space="preserve"> год</w:t>
      </w:r>
    </w:p>
    <w:p w14:paraId="2AF8FD38" w14:textId="58898F70" w:rsidR="000A573D" w:rsidRPr="00DE649C" w:rsidRDefault="000A573D" w:rsidP="00DE649C">
      <w:pPr>
        <w:spacing w:after="0" w:line="276" w:lineRule="auto"/>
        <w:ind w:firstLine="709"/>
        <w:jc w:val="both"/>
        <w:rPr>
          <w:rFonts w:ascii="Times New Roman" w:hAnsi="Times New Roman" w:cs="Times New Roman"/>
          <w:sz w:val="24"/>
          <w:szCs w:val="24"/>
          <w:lang w:eastAsia="ru-RU"/>
        </w:rPr>
      </w:pPr>
      <w:r w:rsidRPr="00DE649C">
        <w:rPr>
          <w:rFonts w:ascii="Times New Roman" w:hAnsi="Times New Roman" w:cs="Times New Roman"/>
          <w:sz w:val="24"/>
          <w:szCs w:val="24"/>
          <w:lang w:eastAsia="ru-RU"/>
        </w:rPr>
        <w:t xml:space="preserve">7. SOTKA — это один из проектов субкультуры </w:t>
      </w:r>
      <w:proofErr w:type="spellStart"/>
      <w:r w:rsidRPr="00DE649C">
        <w:rPr>
          <w:rFonts w:ascii="Times New Roman" w:hAnsi="Times New Roman" w:cs="Times New Roman"/>
          <w:sz w:val="24"/>
          <w:szCs w:val="24"/>
          <w:lang w:eastAsia="ru-RU"/>
        </w:rPr>
        <w:t>Street</w:t>
      </w:r>
      <w:proofErr w:type="spellEnd"/>
      <w:r w:rsidRPr="00DE649C">
        <w:rPr>
          <w:rFonts w:ascii="Times New Roman" w:hAnsi="Times New Roman" w:cs="Times New Roman"/>
          <w:sz w:val="24"/>
          <w:szCs w:val="24"/>
          <w:lang w:eastAsia="ru-RU"/>
        </w:rPr>
        <w:t xml:space="preserve"> </w:t>
      </w:r>
      <w:proofErr w:type="spellStart"/>
      <w:r w:rsidRPr="00DE649C">
        <w:rPr>
          <w:rFonts w:ascii="Times New Roman" w:hAnsi="Times New Roman" w:cs="Times New Roman"/>
          <w:sz w:val="24"/>
          <w:szCs w:val="24"/>
          <w:lang w:eastAsia="ru-RU"/>
        </w:rPr>
        <w:t>Workout</w:t>
      </w:r>
      <w:proofErr w:type="spellEnd"/>
      <w:r w:rsidRPr="00DE649C">
        <w:rPr>
          <w:rFonts w:ascii="Times New Roman" w:hAnsi="Times New Roman" w:cs="Times New Roman"/>
          <w:sz w:val="24"/>
          <w:szCs w:val="24"/>
          <w:lang w:eastAsia="ru-RU"/>
        </w:rPr>
        <w:t xml:space="preserve"> (официальный сайт: </w:t>
      </w:r>
      <w:hyperlink r:id="rId17" w:history="1">
        <w:r w:rsidRPr="00DE649C">
          <w:rPr>
            <w:rStyle w:val="Hyperlink"/>
            <w:rFonts w:ascii="Times New Roman" w:hAnsi="Times New Roman" w:cs="Times New Roman"/>
            <w:sz w:val="24"/>
            <w:szCs w:val="24"/>
            <w:lang w:eastAsia="ru-RU"/>
          </w:rPr>
          <w:t>https://workout.su/</w:t>
        </w:r>
      </w:hyperlink>
      <w:r w:rsidRPr="00DE649C">
        <w:rPr>
          <w:rFonts w:ascii="Times New Roman" w:hAnsi="Times New Roman" w:cs="Times New Roman"/>
          <w:sz w:val="24"/>
          <w:szCs w:val="24"/>
          <w:lang w:eastAsia="ru-RU"/>
        </w:rPr>
        <w:t>)</w:t>
      </w:r>
    </w:p>
    <w:p w14:paraId="181A3703" w14:textId="3D838BD3" w:rsidR="000A573D" w:rsidRPr="00DE649C" w:rsidRDefault="000A573D" w:rsidP="00DE649C">
      <w:pPr>
        <w:spacing w:after="0" w:line="276" w:lineRule="auto"/>
        <w:ind w:firstLine="709"/>
        <w:jc w:val="both"/>
        <w:rPr>
          <w:rFonts w:ascii="Times New Roman" w:hAnsi="Times New Roman" w:cs="Times New Roman"/>
          <w:sz w:val="24"/>
          <w:szCs w:val="24"/>
          <w:lang w:eastAsia="ru-RU"/>
        </w:rPr>
      </w:pPr>
      <w:r w:rsidRPr="00DE649C">
        <w:rPr>
          <w:rFonts w:ascii="Times New Roman" w:hAnsi="Times New Roman" w:cs="Times New Roman"/>
          <w:sz w:val="24"/>
          <w:szCs w:val="24"/>
          <w:lang w:eastAsia="ru-RU"/>
        </w:rPr>
        <w:t>8. Доступные сведения о структуре собственности: ИП оформлено на Дмитрия; основатель компании Антон Кучумов</w:t>
      </w:r>
    </w:p>
    <w:p w14:paraId="1B2EFD76" w14:textId="56129429" w:rsidR="000A573D" w:rsidRDefault="000A573D" w:rsidP="00DE649C">
      <w:pPr>
        <w:spacing w:after="0" w:line="276" w:lineRule="auto"/>
        <w:ind w:firstLine="709"/>
        <w:jc w:val="both"/>
        <w:rPr>
          <w:rFonts w:ascii="Times New Roman" w:hAnsi="Times New Roman" w:cs="Times New Roman"/>
          <w:sz w:val="24"/>
          <w:szCs w:val="24"/>
          <w:lang w:eastAsia="ru-RU"/>
        </w:rPr>
      </w:pPr>
      <w:r w:rsidRPr="00DE649C">
        <w:rPr>
          <w:rFonts w:ascii="Times New Roman" w:hAnsi="Times New Roman" w:cs="Times New Roman"/>
          <w:sz w:val="24"/>
          <w:szCs w:val="24"/>
          <w:lang w:eastAsia="ru-RU"/>
        </w:rPr>
        <w:t xml:space="preserve">9. контактная информация об организации: у </w:t>
      </w:r>
      <w:r w:rsidRPr="00DE649C">
        <w:rPr>
          <w:rFonts w:ascii="Times New Roman" w:hAnsi="Times New Roman" w:cs="Times New Roman"/>
          <w:sz w:val="24"/>
          <w:szCs w:val="24"/>
          <w:lang w:val="en-US" w:eastAsia="ru-RU"/>
        </w:rPr>
        <w:t>SOTK</w:t>
      </w:r>
      <w:r w:rsidR="00EF7DCE" w:rsidRPr="00DE649C">
        <w:rPr>
          <w:rFonts w:ascii="Times New Roman" w:hAnsi="Times New Roman" w:cs="Times New Roman"/>
          <w:sz w:val="24"/>
          <w:szCs w:val="24"/>
          <w:lang w:eastAsia="ru-RU"/>
        </w:rPr>
        <w:t>-</w:t>
      </w:r>
      <w:r w:rsidRPr="00DE649C">
        <w:rPr>
          <w:rFonts w:ascii="Times New Roman" w:hAnsi="Times New Roman" w:cs="Times New Roman"/>
          <w:sz w:val="24"/>
          <w:szCs w:val="24"/>
          <w:lang w:eastAsia="ru-RU"/>
        </w:rPr>
        <w:t>и нет юридического адреса и официального сайта.</w:t>
      </w:r>
    </w:p>
    <w:p w14:paraId="57CBB0D2" w14:textId="0E9B43A8" w:rsidR="00DE649C" w:rsidRPr="00DE649C" w:rsidRDefault="00DE649C" w:rsidP="00DE649C">
      <w:pPr>
        <w:spacing w:after="0" w:line="276" w:lineRule="auto"/>
        <w:ind w:firstLine="709"/>
        <w:jc w:val="both"/>
        <w:rPr>
          <w:rFonts w:ascii="Times New Roman" w:hAnsi="Times New Roman" w:cs="Times New Roman"/>
          <w:sz w:val="24"/>
          <w:szCs w:val="24"/>
          <w:lang w:eastAsia="ru-RU"/>
        </w:rPr>
      </w:pPr>
    </w:p>
    <w:p w14:paraId="4C330F8D" w14:textId="6214CB85" w:rsidR="00195BF8" w:rsidRDefault="0049287A" w:rsidP="00DE649C">
      <w:r>
        <w:rPr>
          <w:noProof/>
          <w:lang w:eastAsia="ru-RU"/>
        </w:rPr>
        <w:drawing>
          <wp:anchor distT="0" distB="0" distL="114300" distR="114300" simplePos="0" relativeHeight="251701248" behindDoc="0" locked="0" layoutInCell="1" allowOverlap="1" wp14:anchorId="5DE02F5E" wp14:editId="07112BA6">
            <wp:simplePos x="0" y="0"/>
            <wp:positionH relativeFrom="margin">
              <wp:posOffset>1189355</wp:posOffset>
            </wp:positionH>
            <wp:positionV relativeFrom="margin">
              <wp:posOffset>4679950</wp:posOffset>
            </wp:positionV>
            <wp:extent cx="3045460" cy="2492375"/>
            <wp:effectExtent l="19050" t="19050" r="21590" b="22225"/>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045460" cy="24923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B981C7F" w14:textId="71659BBE" w:rsidR="00DE649C" w:rsidRDefault="00DE649C" w:rsidP="00DE649C"/>
    <w:p w14:paraId="764927C8" w14:textId="07E06C6F" w:rsidR="00DE649C" w:rsidRDefault="00DE649C" w:rsidP="00060EF1">
      <w:pPr>
        <w:pStyle w:val="Heading1"/>
        <w:rPr>
          <w:sz w:val="24"/>
          <w:szCs w:val="24"/>
        </w:rPr>
      </w:pPr>
      <w:bookmarkStart w:id="2" w:name="_Toc74233683"/>
    </w:p>
    <w:p w14:paraId="6F8822A8" w14:textId="77777777" w:rsidR="00DE649C" w:rsidRDefault="00DE649C" w:rsidP="00060EF1">
      <w:pPr>
        <w:pStyle w:val="Heading1"/>
        <w:rPr>
          <w:sz w:val="24"/>
          <w:szCs w:val="24"/>
        </w:rPr>
      </w:pPr>
    </w:p>
    <w:p w14:paraId="54A682BD" w14:textId="77777777" w:rsidR="00DE649C" w:rsidRDefault="00DE649C" w:rsidP="00060EF1">
      <w:pPr>
        <w:pStyle w:val="Heading1"/>
        <w:rPr>
          <w:sz w:val="24"/>
          <w:szCs w:val="24"/>
        </w:rPr>
      </w:pPr>
    </w:p>
    <w:p w14:paraId="12F2624E" w14:textId="77777777" w:rsidR="00DE649C" w:rsidRDefault="00DE649C" w:rsidP="00060EF1">
      <w:pPr>
        <w:pStyle w:val="Heading1"/>
        <w:rPr>
          <w:sz w:val="24"/>
          <w:szCs w:val="24"/>
        </w:rPr>
      </w:pPr>
    </w:p>
    <w:p w14:paraId="77B21569" w14:textId="77777777" w:rsidR="00DE649C" w:rsidRDefault="00DE649C" w:rsidP="00060EF1">
      <w:pPr>
        <w:pStyle w:val="Heading1"/>
        <w:rPr>
          <w:sz w:val="24"/>
          <w:szCs w:val="24"/>
        </w:rPr>
      </w:pPr>
    </w:p>
    <w:p w14:paraId="134B137E" w14:textId="77777777" w:rsidR="00DE649C" w:rsidRDefault="00DE649C" w:rsidP="00DE649C">
      <w:pPr>
        <w:jc w:val="right"/>
        <w:rPr>
          <w:rFonts w:ascii="Times New Roman" w:hAnsi="Times New Roman" w:cs="Times New Roman"/>
          <w:sz w:val="24"/>
          <w:szCs w:val="24"/>
          <w:lang w:eastAsia="ru-RU"/>
        </w:rPr>
      </w:pPr>
    </w:p>
    <w:p w14:paraId="74DE6810" w14:textId="42378EFB" w:rsidR="00DE649C" w:rsidRPr="000A573D" w:rsidRDefault="00DE649C" w:rsidP="00DE649C">
      <w:pPr>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Рисунок 2.</w:t>
      </w:r>
    </w:p>
    <w:p w14:paraId="05EC5D80" w14:textId="77777777" w:rsidR="00DE649C" w:rsidRDefault="00DE649C" w:rsidP="00060EF1">
      <w:pPr>
        <w:pStyle w:val="Heading1"/>
        <w:rPr>
          <w:sz w:val="24"/>
          <w:szCs w:val="24"/>
        </w:rPr>
      </w:pPr>
    </w:p>
    <w:p w14:paraId="6EA3C3C9" w14:textId="77777777" w:rsidR="00DE649C" w:rsidRDefault="00DE649C">
      <w:pPr>
        <w:rPr>
          <w:rFonts w:ascii="Times New Roman" w:eastAsia="Times New Roman" w:hAnsi="Times New Roman" w:cs="Times New Roman"/>
          <w:b/>
          <w:bCs/>
          <w:kern w:val="36"/>
          <w:sz w:val="24"/>
          <w:szCs w:val="24"/>
          <w:lang w:eastAsia="ru-RU"/>
        </w:rPr>
      </w:pPr>
      <w:r>
        <w:rPr>
          <w:sz w:val="24"/>
          <w:szCs w:val="24"/>
        </w:rPr>
        <w:br w:type="page"/>
      </w:r>
    </w:p>
    <w:p w14:paraId="3FC63FFC" w14:textId="1B9AFB8B" w:rsidR="00024494" w:rsidRDefault="00DC3399" w:rsidP="00DE649C">
      <w:pPr>
        <w:pStyle w:val="Heading1"/>
        <w:spacing w:before="0" w:beforeAutospacing="0" w:after="0" w:afterAutospacing="0" w:line="276" w:lineRule="auto"/>
        <w:jc w:val="center"/>
        <w:rPr>
          <w:sz w:val="24"/>
          <w:szCs w:val="24"/>
        </w:rPr>
      </w:pPr>
      <w:r>
        <w:rPr>
          <w:sz w:val="24"/>
          <w:szCs w:val="24"/>
        </w:rPr>
        <w:lastRenderedPageBreak/>
        <w:t>Анализ внешней среды компании</w:t>
      </w:r>
      <w:bookmarkEnd w:id="2"/>
    </w:p>
    <w:p w14:paraId="459C3AFA" w14:textId="77777777" w:rsidR="00024494" w:rsidRDefault="00024494" w:rsidP="00DE649C">
      <w:pPr>
        <w:pStyle w:val="Heading1"/>
        <w:spacing w:before="0" w:beforeAutospacing="0" w:after="0" w:afterAutospacing="0" w:line="276" w:lineRule="auto"/>
        <w:ind w:firstLine="709"/>
        <w:jc w:val="both"/>
        <w:rPr>
          <w:sz w:val="24"/>
          <w:szCs w:val="24"/>
        </w:rPr>
      </w:pPr>
    </w:p>
    <w:p w14:paraId="6C7E0BF4" w14:textId="64763A1F" w:rsidR="00F94795" w:rsidRDefault="00F94795" w:rsidP="00DE649C">
      <w:pPr>
        <w:spacing w:after="0" w:line="276" w:lineRule="auto"/>
        <w:ind w:firstLine="709"/>
        <w:jc w:val="both"/>
        <w:rPr>
          <w:rFonts w:ascii="Times New Roman" w:hAnsi="Times New Roman" w:cs="Times New Roman"/>
          <w:b/>
          <w:bCs/>
          <w:sz w:val="24"/>
          <w:szCs w:val="24"/>
        </w:rPr>
      </w:pPr>
      <w:r w:rsidRPr="00024494">
        <w:rPr>
          <w:rFonts w:ascii="Times New Roman" w:hAnsi="Times New Roman" w:cs="Times New Roman"/>
          <w:b/>
          <w:bCs/>
          <w:sz w:val="24"/>
          <w:szCs w:val="24"/>
        </w:rPr>
        <w:t>PEST(EL)-анализ</w:t>
      </w:r>
    </w:p>
    <w:p w14:paraId="26A0A9F1" w14:textId="77777777" w:rsidR="00024494" w:rsidRPr="00024494" w:rsidRDefault="00024494" w:rsidP="00DE649C">
      <w:pPr>
        <w:spacing w:after="0" w:line="276" w:lineRule="auto"/>
        <w:ind w:firstLine="709"/>
        <w:jc w:val="both"/>
        <w:rPr>
          <w:rFonts w:ascii="Times New Roman" w:hAnsi="Times New Roman" w:cs="Times New Roman"/>
          <w:b/>
          <w:bCs/>
          <w:sz w:val="24"/>
          <w:szCs w:val="24"/>
        </w:rPr>
      </w:pPr>
    </w:p>
    <w:p w14:paraId="182867D3" w14:textId="207E7C2E" w:rsidR="00F94795" w:rsidRPr="00050616" w:rsidRDefault="00F94795" w:rsidP="00DE649C">
      <w:pPr>
        <w:spacing w:after="0" w:line="276" w:lineRule="auto"/>
        <w:ind w:firstLine="709"/>
        <w:jc w:val="both"/>
        <w:rPr>
          <w:rFonts w:ascii="Times New Roman" w:hAnsi="Times New Roman" w:cs="Times New Roman"/>
          <w:sz w:val="24"/>
          <w:szCs w:val="24"/>
        </w:rPr>
      </w:pPr>
      <w:r w:rsidRPr="00050616">
        <w:rPr>
          <w:rFonts w:ascii="Times New Roman" w:hAnsi="Times New Roman" w:cs="Times New Roman"/>
          <w:sz w:val="24"/>
          <w:szCs w:val="24"/>
        </w:rPr>
        <w:t>Макросреда оказывает разнообразное влияние на компанию. Такое влияние может проявляться в различных формах, предоставляя благоприятные условия и возможности для эффективного функционирования либо создания угрозы для ее существования.</w:t>
      </w:r>
    </w:p>
    <w:p w14:paraId="6123C24C" w14:textId="6D9E9E7F" w:rsidR="00F94795" w:rsidRDefault="00F94795" w:rsidP="00DE649C">
      <w:pPr>
        <w:spacing w:after="0" w:line="276" w:lineRule="auto"/>
        <w:ind w:firstLine="709"/>
        <w:jc w:val="both"/>
        <w:rPr>
          <w:rFonts w:ascii="Times New Roman" w:hAnsi="Times New Roman" w:cs="Times New Roman"/>
          <w:sz w:val="24"/>
          <w:szCs w:val="24"/>
        </w:rPr>
      </w:pPr>
      <w:r w:rsidRPr="00050616">
        <w:rPr>
          <w:rFonts w:ascii="Times New Roman" w:hAnsi="Times New Roman" w:cs="Times New Roman"/>
          <w:sz w:val="24"/>
          <w:szCs w:val="24"/>
        </w:rPr>
        <w:t>Мы использовали инструмент стратегического управления PEST</w:t>
      </w:r>
      <w:r>
        <w:rPr>
          <w:rFonts w:ascii="Times New Roman" w:hAnsi="Times New Roman" w:cs="Times New Roman"/>
          <w:sz w:val="24"/>
          <w:szCs w:val="24"/>
          <w:lang w:val="en-US"/>
        </w:rPr>
        <w:t>EL</w:t>
      </w:r>
      <w:r w:rsidRPr="00050616">
        <w:rPr>
          <w:rFonts w:ascii="Times New Roman" w:hAnsi="Times New Roman" w:cs="Times New Roman"/>
          <w:sz w:val="24"/>
          <w:szCs w:val="24"/>
        </w:rPr>
        <w:t xml:space="preserve"> для анализа макросреды, организации и мониторинга ключевых внешних факторов, которые могут оказать влияние на компанию SOTKA в настоящее время и в будущем</w:t>
      </w:r>
      <w:r w:rsidRPr="00C33395">
        <w:rPr>
          <w:rFonts w:ascii="Times New Roman" w:hAnsi="Times New Roman" w:cs="Times New Roman"/>
          <w:sz w:val="24"/>
          <w:szCs w:val="24"/>
        </w:rPr>
        <w:t>.</w:t>
      </w:r>
    </w:p>
    <w:p w14:paraId="373E45D2" w14:textId="2F9C73E2" w:rsidR="00B668BB" w:rsidRPr="00050616" w:rsidRDefault="00B668BB" w:rsidP="00B668BB">
      <w:pPr>
        <w:spacing w:after="0" w:line="276" w:lineRule="auto"/>
        <w:ind w:firstLine="709"/>
        <w:jc w:val="both"/>
        <w:rPr>
          <w:rFonts w:ascii="Times New Roman" w:hAnsi="Times New Roman" w:cs="Times New Roman"/>
          <w:sz w:val="24"/>
          <w:szCs w:val="24"/>
        </w:rPr>
      </w:pPr>
      <w:r w:rsidRPr="005C20A8">
        <w:rPr>
          <w:rFonts w:ascii="Times New Roman" w:hAnsi="Times New Roman" w:cs="Times New Roman"/>
          <w:b/>
          <w:bCs/>
          <w:sz w:val="24"/>
          <w:szCs w:val="24"/>
        </w:rPr>
        <w:t>Политические факторы (P),</w:t>
      </w:r>
      <w:r w:rsidRPr="00050616">
        <w:rPr>
          <w:rFonts w:ascii="Times New Roman" w:hAnsi="Times New Roman" w:cs="Times New Roman"/>
          <w:sz w:val="24"/>
          <w:szCs w:val="24"/>
        </w:rPr>
        <w:t xml:space="preserve"> отражают то, как государственная политика влияет или может повлиять на деятельность компании в будущем</w:t>
      </w:r>
      <w:r>
        <w:rPr>
          <w:rFonts w:ascii="Times New Roman" w:hAnsi="Times New Roman" w:cs="Times New Roman"/>
          <w:sz w:val="24"/>
          <w:szCs w:val="24"/>
        </w:rPr>
        <w:t xml:space="preserve"> (таблица 1)</w:t>
      </w:r>
      <w:r w:rsidRPr="00050616">
        <w:rPr>
          <w:rFonts w:ascii="Times New Roman" w:hAnsi="Times New Roman" w:cs="Times New Roman"/>
          <w:sz w:val="24"/>
          <w:szCs w:val="24"/>
        </w:rPr>
        <w:t>.</w:t>
      </w:r>
    </w:p>
    <w:p w14:paraId="6E8BC26D" w14:textId="77777777" w:rsidR="0049287A" w:rsidRPr="00050616" w:rsidRDefault="0049287A" w:rsidP="0049287A">
      <w:pPr>
        <w:spacing w:after="0" w:line="276" w:lineRule="auto"/>
        <w:ind w:firstLine="709"/>
        <w:jc w:val="both"/>
        <w:rPr>
          <w:rFonts w:ascii="Times New Roman" w:hAnsi="Times New Roman" w:cs="Times New Roman"/>
          <w:sz w:val="24"/>
          <w:szCs w:val="24"/>
        </w:rPr>
      </w:pPr>
      <w:r w:rsidRPr="00050616">
        <w:rPr>
          <w:rFonts w:ascii="Times New Roman" w:hAnsi="Times New Roman" w:cs="Times New Roman"/>
          <w:sz w:val="24"/>
          <w:szCs w:val="24"/>
        </w:rPr>
        <w:t xml:space="preserve">Политика государства, направленная на поддержание здорового образа жизни населения, положительно повлияет на деятельность компании. Роль спорта в обществе с каждым годом возрастает, государство и муниципальные учреждения должны создавать благоприятные условия жизни своих граждан, проводить различные мероприятия спортивного характера, строить спортивные площадки, тем самым подогревая интерес общества к спорту и здоровому образу жизни. </w:t>
      </w:r>
    </w:p>
    <w:p w14:paraId="02AEBBE0" w14:textId="77777777" w:rsidR="0049287A" w:rsidRPr="00B668BB" w:rsidRDefault="0049287A" w:rsidP="0049287A">
      <w:pPr>
        <w:spacing w:after="0" w:line="276" w:lineRule="auto"/>
        <w:ind w:firstLine="709"/>
        <w:jc w:val="both"/>
        <w:rPr>
          <w:rFonts w:ascii="Times New Roman" w:hAnsi="Times New Roman" w:cs="Times New Roman"/>
          <w:sz w:val="24"/>
          <w:szCs w:val="24"/>
        </w:rPr>
      </w:pPr>
      <w:r w:rsidRPr="00050616">
        <w:rPr>
          <w:rFonts w:ascii="Times New Roman" w:hAnsi="Times New Roman" w:cs="Times New Roman"/>
          <w:sz w:val="24"/>
          <w:szCs w:val="24"/>
        </w:rPr>
        <w:t xml:space="preserve">После вспышки </w:t>
      </w:r>
      <w:proofErr w:type="spellStart"/>
      <w:r w:rsidRPr="00050616">
        <w:rPr>
          <w:rFonts w:ascii="Times New Roman" w:hAnsi="Times New Roman" w:cs="Times New Roman"/>
          <w:sz w:val="24"/>
          <w:szCs w:val="24"/>
        </w:rPr>
        <w:t>коронавирусной</w:t>
      </w:r>
      <w:proofErr w:type="spellEnd"/>
      <w:r w:rsidRPr="00050616">
        <w:rPr>
          <w:rFonts w:ascii="Times New Roman" w:hAnsi="Times New Roman" w:cs="Times New Roman"/>
          <w:sz w:val="24"/>
          <w:szCs w:val="24"/>
        </w:rPr>
        <w:t xml:space="preserve"> инфекции в марте 2020 года, 26 регионов в России ввели режим самоизоляции. Все больше людей начали интересоваться и заниматься спортом, а также следить за своим здоровьем. Это привело к росту пользователей SOTKA.</w:t>
      </w:r>
      <w:r>
        <w:rPr>
          <w:rStyle w:val="FootnoteReference"/>
          <w:rFonts w:ascii="Times New Roman" w:hAnsi="Times New Roman" w:cs="Times New Roman"/>
          <w:sz w:val="24"/>
          <w:szCs w:val="24"/>
        </w:rPr>
        <w:footnoteReference w:id="3"/>
      </w:r>
    </w:p>
    <w:p w14:paraId="13E732FC" w14:textId="6A2BDBCF" w:rsidR="00B668BB" w:rsidRPr="00BF74B9" w:rsidRDefault="00C67F84" w:rsidP="00DE649C">
      <w:pPr>
        <w:spacing w:after="0" w:line="276" w:lineRule="auto"/>
        <w:ind w:firstLine="709"/>
        <w:jc w:val="right"/>
        <w:rPr>
          <w:rFonts w:ascii="Times New Roman" w:hAnsi="Times New Roman" w:cs="Times New Roman"/>
          <w:b/>
          <w:sz w:val="24"/>
          <w:szCs w:val="24"/>
        </w:rPr>
      </w:pPr>
      <w:r w:rsidRPr="00BF74B9">
        <w:rPr>
          <w:rFonts w:ascii="Times New Roman" w:hAnsi="Times New Roman" w:cs="Times New Roman"/>
          <w:b/>
          <w:sz w:val="24"/>
          <w:szCs w:val="24"/>
        </w:rPr>
        <w:t xml:space="preserve">Таблица 1. </w:t>
      </w:r>
      <w:r w:rsidR="00B668BB" w:rsidRPr="00BF74B9">
        <w:rPr>
          <w:rFonts w:ascii="Times New Roman" w:hAnsi="Times New Roman" w:cs="Times New Roman"/>
          <w:b/>
          <w:sz w:val="24"/>
          <w:szCs w:val="24"/>
        </w:rPr>
        <w:t>Политические факторы</w:t>
      </w:r>
    </w:p>
    <w:p w14:paraId="11D062EC" w14:textId="5A1BD3E6" w:rsidR="00C67F84" w:rsidRDefault="00B668BB" w:rsidP="00DE649C">
      <w:pPr>
        <w:spacing w:after="0" w:line="276" w:lineRule="auto"/>
        <w:ind w:firstLine="709"/>
        <w:jc w:val="right"/>
        <w:rPr>
          <w:rFonts w:ascii="Times New Roman" w:hAnsi="Times New Roman" w:cs="Times New Roman"/>
          <w:sz w:val="24"/>
          <w:szCs w:val="24"/>
        </w:rPr>
      </w:pPr>
      <w:r>
        <w:rPr>
          <w:rFonts w:ascii="Times New Roman" w:hAnsi="Times New Roman" w:cs="Times New Roman"/>
          <w:sz w:val="24"/>
          <w:szCs w:val="24"/>
        </w:rPr>
        <w:t>Составлено автора</w:t>
      </w:r>
      <w:r w:rsidR="00C67F84">
        <w:rPr>
          <w:rFonts w:ascii="Times New Roman" w:hAnsi="Times New Roman" w:cs="Times New Roman"/>
          <w:sz w:val="24"/>
          <w:szCs w:val="24"/>
        </w:rPr>
        <w:t>м</w:t>
      </w:r>
      <w:r>
        <w:rPr>
          <w:rFonts w:ascii="Times New Roman" w:hAnsi="Times New Roman" w:cs="Times New Roman"/>
          <w:sz w:val="24"/>
          <w:szCs w:val="24"/>
        </w:rPr>
        <w:t>и</w:t>
      </w:r>
    </w:p>
    <w:tbl>
      <w:tblPr>
        <w:tblW w:w="9338" w:type="dxa"/>
        <w:tblCellMar>
          <w:left w:w="0" w:type="dxa"/>
          <w:right w:w="0" w:type="dxa"/>
        </w:tblCellMar>
        <w:tblLook w:val="04A0" w:firstRow="1" w:lastRow="0" w:firstColumn="1" w:lastColumn="0" w:noHBand="0" w:noVBand="1"/>
      </w:tblPr>
      <w:tblGrid>
        <w:gridCol w:w="1534"/>
        <w:gridCol w:w="946"/>
        <w:gridCol w:w="613"/>
        <w:gridCol w:w="1079"/>
        <w:gridCol w:w="1618"/>
        <w:gridCol w:w="3548"/>
      </w:tblGrid>
      <w:tr w:rsidR="008D625E" w:rsidRPr="008D625E" w14:paraId="31BD7973" w14:textId="77777777" w:rsidTr="00B668BB">
        <w:trPr>
          <w:trHeight w:val="315"/>
        </w:trPr>
        <w:tc>
          <w:tcPr>
            <w:tcW w:w="1534" w:type="dxa"/>
            <w:vMerge w:val="restart"/>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5A1A50E3"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Факторы внешней среды</w:t>
            </w:r>
          </w:p>
        </w:tc>
        <w:tc>
          <w:tcPr>
            <w:tcW w:w="4256" w:type="dxa"/>
            <w:gridSpan w:val="4"/>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3E9DF2E0"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Характеристика влияния фактора</w:t>
            </w:r>
          </w:p>
        </w:tc>
        <w:tc>
          <w:tcPr>
            <w:tcW w:w="3548" w:type="dxa"/>
            <w:vMerge w:val="restart"/>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4C7B501E"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Влияние на компанию</w:t>
            </w:r>
          </w:p>
        </w:tc>
      </w:tr>
      <w:tr w:rsidR="008D625E" w:rsidRPr="008D625E" w14:paraId="67F3B9C2" w14:textId="77777777" w:rsidTr="00B668BB">
        <w:trPr>
          <w:trHeight w:val="741"/>
        </w:trPr>
        <w:tc>
          <w:tcPr>
            <w:tcW w:w="1534" w:type="dxa"/>
            <w:vMerge/>
            <w:tcBorders>
              <w:top w:val="single" w:sz="6" w:space="0" w:color="000000"/>
              <w:left w:val="single" w:sz="6" w:space="0" w:color="000000"/>
              <w:bottom w:val="single" w:sz="6" w:space="0" w:color="000000"/>
              <w:right w:val="single" w:sz="6" w:space="0" w:color="000000"/>
            </w:tcBorders>
            <w:vAlign w:val="center"/>
            <w:hideMark/>
          </w:tcPr>
          <w:p w14:paraId="4CE8EF7E"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p>
        </w:tc>
        <w:tc>
          <w:tcPr>
            <w:tcW w:w="946"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1F388FE3"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По времени</w:t>
            </w:r>
          </w:p>
        </w:tc>
        <w:tc>
          <w:tcPr>
            <w:tcW w:w="613"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57F4CC82"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По типу</w:t>
            </w:r>
          </w:p>
        </w:tc>
        <w:tc>
          <w:tcPr>
            <w:tcW w:w="1079"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65567748"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По динамике</w:t>
            </w:r>
          </w:p>
        </w:tc>
        <w:tc>
          <w:tcPr>
            <w:tcW w:w="1618"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412B001D" w14:textId="36E9ECC7" w:rsidR="008D625E" w:rsidRPr="008D625E" w:rsidRDefault="00502029"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 xml:space="preserve">Значимость </w:t>
            </w:r>
            <w:r w:rsidR="008D625E" w:rsidRPr="008D625E">
              <w:rPr>
                <w:rFonts w:ascii="Times New Roman" w:eastAsia="Times New Roman" w:hAnsi="Times New Roman" w:cs="Times New Roman"/>
                <w:color w:val="000000"/>
                <w:sz w:val="24"/>
                <w:szCs w:val="24"/>
                <w:lang w:eastAsia="ru-RU"/>
              </w:rPr>
              <w:t>фактора</w:t>
            </w:r>
          </w:p>
        </w:tc>
        <w:tc>
          <w:tcPr>
            <w:tcW w:w="3548" w:type="dxa"/>
            <w:vMerge/>
            <w:tcBorders>
              <w:top w:val="single" w:sz="6" w:space="0" w:color="000000"/>
              <w:left w:val="single" w:sz="6" w:space="0" w:color="CCCCCC"/>
              <w:bottom w:val="single" w:sz="6" w:space="0" w:color="000000"/>
              <w:right w:val="single" w:sz="6" w:space="0" w:color="000000"/>
            </w:tcBorders>
            <w:vAlign w:val="center"/>
            <w:hideMark/>
          </w:tcPr>
          <w:p w14:paraId="29B03526"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p>
        </w:tc>
      </w:tr>
      <w:tr w:rsidR="008D625E" w:rsidRPr="008D625E" w14:paraId="4D20CEFA" w14:textId="77777777" w:rsidTr="008D625E">
        <w:trPr>
          <w:trHeight w:val="315"/>
        </w:trPr>
        <w:tc>
          <w:tcPr>
            <w:tcW w:w="0" w:type="auto"/>
            <w:gridSpan w:val="6"/>
            <w:tcBorders>
              <w:top w:val="single" w:sz="6" w:space="0" w:color="CCCCCC"/>
              <w:left w:val="single" w:sz="6" w:space="0" w:color="000000"/>
              <w:bottom w:val="single" w:sz="6" w:space="0" w:color="000000"/>
              <w:right w:val="single" w:sz="6" w:space="0" w:color="000000"/>
            </w:tcBorders>
            <w:shd w:val="clear" w:color="auto" w:fill="1155CC"/>
            <w:tcMar>
              <w:top w:w="30" w:type="dxa"/>
              <w:left w:w="45" w:type="dxa"/>
              <w:bottom w:w="30" w:type="dxa"/>
              <w:right w:w="45" w:type="dxa"/>
            </w:tcMar>
            <w:hideMark/>
          </w:tcPr>
          <w:p w14:paraId="0C2A4835" w14:textId="77777777" w:rsidR="008D625E" w:rsidRPr="008D625E" w:rsidRDefault="008D625E" w:rsidP="008D625E">
            <w:pPr>
              <w:spacing w:after="0" w:line="240" w:lineRule="auto"/>
              <w:rPr>
                <w:rFonts w:ascii="Times New Roman" w:eastAsia="Times New Roman" w:hAnsi="Times New Roman" w:cs="Times New Roman"/>
                <w:b/>
                <w:bCs/>
                <w:color w:val="FFFFFF"/>
                <w:sz w:val="24"/>
                <w:szCs w:val="24"/>
                <w:lang w:eastAsia="ru-RU"/>
              </w:rPr>
            </w:pPr>
            <w:r w:rsidRPr="008D625E">
              <w:rPr>
                <w:rFonts w:ascii="Times New Roman" w:eastAsia="Times New Roman" w:hAnsi="Times New Roman" w:cs="Times New Roman"/>
                <w:b/>
                <w:bCs/>
                <w:color w:val="FFFFFF"/>
                <w:sz w:val="24"/>
                <w:szCs w:val="24"/>
                <w:lang w:eastAsia="ru-RU"/>
              </w:rPr>
              <w:t>P Политические</w:t>
            </w:r>
          </w:p>
        </w:tc>
      </w:tr>
      <w:tr w:rsidR="008D625E" w:rsidRPr="008D625E" w14:paraId="73121902" w14:textId="77777777" w:rsidTr="00B668BB">
        <w:trPr>
          <w:trHeight w:val="1125"/>
        </w:trPr>
        <w:tc>
          <w:tcPr>
            <w:tcW w:w="1534"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7EB12FB9"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Политика государства, направленная на поддержание здорового образа жизни населения</w:t>
            </w:r>
          </w:p>
        </w:tc>
        <w:tc>
          <w:tcPr>
            <w:tcW w:w="94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E80C36A"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Н/Б</w:t>
            </w:r>
          </w:p>
        </w:tc>
        <w:tc>
          <w:tcPr>
            <w:tcW w:w="6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D5B969"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w:t>
            </w:r>
          </w:p>
        </w:tc>
        <w:tc>
          <w:tcPr>
            <w:tcW w:w="10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E36CD62"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&gt;</w:t>
            </w:r>
          </w:p>
        </w:tc>
        <w:tc>
          <w:tcPr>
            <w:tcW w:w="16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71F314"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Существенные</w:t>
            </w:r>
          </w:p>
        </w:tc>
        <w:tc>
          <w:tcPr>
            <w:tcW w:w="35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87353D" w14:textId="6F0D4726"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Роль спорта в обществе возрастет. Будет построено большое количество спортивных площадок не только в столице, но и в других городах России.</w:t>
            </w:r>
          </w:p>
        </w:tc>
      </w:tr>
      <w:tr w:rsidR="008D625E" w:rsidRPr="008D625E" w14:paraId="0C3B234D" w14:textId="77777777" w:rsidTr="00B668BB">
        <w:trPr>
          <w:trHeight w:val="1995"/>
        </w:trPr>
        <w:tc>
          <w:tcPr>
            <w:tcW w:w="1534"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1856563E"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Режим самоизоляции ввиду COVID19</w:t>
            </w:r>
          </w:p>
        </w:tc>
        <w:tc>
          <w:tcPr>
            <w:tcW w:w="94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374D62"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Н</w:t>
            </w:r>
          </w:p>
        </w:tc>
        <w:tc>
          <w:tcPr>
            <w:tcW w:w="6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A07FAB"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w:t>
            </w:r>
          </w:p>
        </w:tc>
        <w:tc>
          <w:tcPr>
            <w:tcW w:w="10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4E9F83"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&lt;</w:t>
            </w:r>
          </w:p>
        </w:tc>
        <w:tc>
          <w:tcPr>
            <w:tcW w:w="16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4A16A4"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Существенные</w:t>
            </w:r>
          </w:p>
        </w:tc>
        <w:tc>
          <w:tcPr>
            <w:tcW w:w="35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53784E"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 xml:space="preserve">Режим самоизоляции ограничил доступ людей на улицу. Сидя дома, все активно начали заботиться о своем здоровье, начали заниматься спортом. Это повысило интерес людей к спорту. В дальнейшем роль </w:t>
            </w:r>
            <w:r w:rsidRPr="008D625E">
              <w:rPr>
                <w:rFonts w:ascii="Times New Roman" w:eastAsia="Times New Roman" w:hAnsi="Times New Roman" w:cs="Times New Roman"/>
                <w:color w:val="000000"/>
                <w:sz w:val="24"/>
                <w:szCs w:val="24"/>
                <w:lang w:eastAsia="ru-RU"/>
              </w:rPr>
              <w:lastRenderedPageBreak/>
              <w:t>спорта в жизни людей будет расти, что привлечет больше пользователей к программе SOTKA.</w:t>
            </w:r>
          </w:p>
        </w:tc>
      </w:tr>
    </w:tbl>
    <w:p w14:paraId="10FA9761" w14:textId="77777777" w:rsidR="0049287A" w:rsidRDefault="0049287A" w:rsidP="0049287A">
      <w:pPr>
        <w:spacing w:after="0" w:line="276" w:lineRule="auto"/>
        <w:ind w:firstLine="709"/>
        <w:jc w:val="both"/>
        <w:rPr>
          <w:rFonts w:ascii="Times New Roman" w:hAnsi="Times New Roman" w:cs="Times New Roman"/>
          <w:b/>
          <w:bCs/>
          <w:sz w:val="24"/>
          <w:szCs w:val="24"/>
        </w:rPr>
      </w:pPr>
    </w:p>
    <w:p w14:paraId="757EA5C2" w14:textId="2A91C9A5" w:rsidR="0049287A" w:rsidRPr="00050616" w:rsidRDefault="0049287A" w:rsidP="0049287A">
      <w:pPr>
        <w:spacing w:after="0" w:line="276" w:lineRule="auto"/>
        <w:ind w:firstLine="709"/>
        <w:jc w:val="both"/>
        <w:rPr>
          <w:rFonts w:ascii="Times New Roman" w:hAnsi="Times New Roman" w:cs="Times New Roman"/>
          <w:sz w:val="24"/>
          <w:szCs w:val="24"/>
        </w:rPr>
      </w:pPr>
      <w:r w:rsidRPr="005C20A8">
        <w:rPr>
          <w:rFonts w:ascii="Times New Roman" w:hAnsi="Times New Roman" w:cs="Times New Roman"/>
          <w:b/>
          <w:bCs/>
          <w:sz w:val="24"/>
          <w:szCs w:val="24"/>
        </w:rPr>
        <w:t>Экономические факторы (E)</w:t>
      </w:r>
      <w:r w:rsidRPr="00050616">
        <w:rPr>
          <w:rFonts w:ascii="Times New Roman" w:hAnsi="Times New Roman" w:cs="Times New Roman"/>
          <w:sz w:val="24"/>
          <w:szCs w:val="24"/>
        </w:rPr>
        <w:t>, влияющие на экономику и ее производительность, что, в свою очередь, напрямую влияет на компанию SOTKA и ее прибыльность. Также включают в себя текущие и будущие экономические аспекты и тенденции</w:t>
      </w:r>
      <w:r w:rsidR="00BF74B9">
        <w:rPr>
          <w:rFonts w:ascii="Times New Roman" w:hAnsi="Times New Roman" w:cs="Times New Roman"/>
          <w:sz w:val="24"/>
          <w:szCs w:val="24"/>
        </w:rPr>
        <w:t xml:space="preserve"> (таблица </w:t>
      </w:r>
      <w:r>
        <w:rPr>
          <w:rFonts w:ascii="Times New Roman" w:hAnsi="Times New Roman" w:cs="Times New Roman"/>
          <w:sz w:val="24"/>
          <w:szCs w:val="24"/>
        </w:rPr>
        <w:t>2)</w:t>
      </w:r>
      <w:r w:rsidRPr="00050616">
        <w:rPr>
          <w:rFonts w:ascii="Times New Roman" w:hAnsi="Times New Roman" w:cs="Times New Roman"/>
          <w:sz w:val="24"/>
          <w:szCs w:val="24"/>
        </w:rPr>
        <w:t>.</w:t>
      </w:r>
    </w:p>
    <w:p w14:paraId="16A9F3CC" w14:textId="77777777" w:rsidR="0049287A" w:rsidRPr="00050616" w:rsidRDefault="0049287A" w:rsidP="0049287A">
      <w:pPr>
        <w:spacing w:after="0" w:line="276" w:lineRule="auto"/>
        <w:ind w:firstLine="709"/>
        <w:jc w:val="both"/>
        <w:rPr>
          <w:rFonts w:ascii="Times New Roman" w:hAnsi="Times New Roman" w:cs="Times New Roman"/>
          <w:sz w:val="24"/>
          <w:szCs w:val="24"/>
        </w:rPr>
      </w:pPr>
      <w:r w:rsidRPr="00050616">
        <w:rPr>
          <w:rFonts w:ascii="Times New Roman" w:hAnsi="Times New Roman" w:cs="Times New Roman"/>
          <w:sz w:val="24"/>
          <w:szCs w:val="24"/>
        </w:rPr>
        <w:t>Так как SOTKA является абсолютно бесплатным приложением, то на фоне пандемии, кризиса и снижения доходов населения, она станет более востребованной. Часть населения откажется от услуг фитнесов и частных инструкторов и перейдет на занятия спортом дома.</w:t>
      </w:r>
    </w:p>
    <w:p w14:paraId="1A4B5002" w14:textId="77777777" w:rsidR="0049287A" w:rsidRDefault="0049287A" w:rsidP="0049287A">
      <w:pPr>
        <w:spacing w:after="0" w:line="276" w:lineRule="auto"/>
        <w:ind w:firstLine="709"/>
        <w:jc w:val="both"/>
        <w:rPr>
          <w:rFonts w:ascii="Times New Roman" w:hAnsi="Times New Roman" w:cs="Times New Roman"/>
          <w:sz w:val="24"/>
          <w:szCs w:val="24"/>
        </w:rPr>
      </w:pPr>
      <w:r w:rsidRPr="00050616">
        <w:rPr>
          <w:rFonts w:ascii="Times New Roman" w:hAnsi="Times New Roman" w:cs="Times New Roman"/>
          <w:sz w:val="24"/>
          <w:szCs w:val="24"/>
        </w:rPr>
        <w:t>Уровень безработицы в России находится на достаточно высоком уровне. В январе 2021 г. он составил 5,8%. Что касается инфляции, то в марте 2021 г. годовая инфляция достигла 5,79%, что значительно выше цели в 4%. Такие факторы внешней среды как рост уровня инфляции и увеличение уровня безработицы</w:t>
      </w:r>
      <w:r>
        <w:rPr>
          <w:rStyle w:val="FootnoteReference"/>
          <w:rFonts w:ascii="Times New Roman" w:hAnsi="Times New Roman" w:cs="Times New Roman"/>
          <w:sz w:val="24"/>
          <w:szCs w:val="24"/>
        </w:rPr>
        <w:footnoteReference w:id="4"/>
      </w:r>
      <w:r w:rsidRPr="00050616">
        <w:rPr>
          <w:rFonts w:ascii="Times New Roman" w:hAnsi="Times New Roman" w:cs="Times New Roman"/>
          <w:sz w:val="24"/>
          <w:szCs w:val="24"/>
        </w:rPr>
        <w:t>, мы отнесли к типу, который отрицательно влияет на деятельность компании SOTKA. Они приведут к снижению интереса населения, повысят расходы на поддержку приложения, а также сократят количество новых пользователей.</w:t>
      </w:r>
      <w:r>
        <w:rPr>
          <w:rStyle w:val="FootnoteReference"/>
          <w:rFonts w:ascii="Times New Roman" w:hAnsi="Times New Roman" w:cs="Times New Roman"/>
          <w:sz w:val="24"/>
          <w:szCs w:val="24"/>
        </w:rPr>
        <w:footnoteReference w:id="5"/>
      </w:r>
    </w:p>
    <w:p w14:paraId="7782D5AD" w14:textId="19CE9833" w:rsidR="00B668BB" w:rsidRPr="00BF74B9" w:rsidRDefault="00BF74B9" w:rsidP="00B668BB">
      <w:pPr>
        <w:spacing w:after="0" w:line="276" w:lineRule="auto"/>
        <w:ind w:firstLine="709"/>
        <w:jc w:val="right"/>
        <w:rPr>
          <w:rFonts w:ascii="Times New Roman" w:hAnsi="Times New Roman" w:cs="Times New Roman"/>
          <w:b/>
          <w:sz w:val="24"/>
          <w:szCs w:val="24"/>
        </w:rPr>
      </w:pPr>
      <w:r>
        <w:rPr>
          <w:rFonts w:ascii="Times New Roman" w:hAnsi="Times New Roman" w:cs="Times New Roman"/>
          <w:b/>
          <w:sz w:val="24"/>
          <w:szCs w:val="24"/>
        </w:rPr>
        <w:t xml:space="preserve">Таблица </w:t>
      </w:r>
      <w:r w:rsidR="00B668BB" w:rsidRPr="00BF74B9">
        <w:rPr>
          <w:rFonts w:ascii="Times New Roman" w:hAnsi="Times New Roman" w:cs="Times New Roman"/>
          <w:b/>
          <w:sz w:val="24"/>
          <w:szCs w:val="24"/>
        </w:rPr>
        <w:t>2</w:t>
      </w:r>
      <w:r w:rsidR="0049287A" w:rsidRPr="00BF74B9">
        <w:rPr>
          <w:rFonts w:ascii="Times New Roman" w:hAnsi="Times New Roman" w:cs="Times New Roman"/>
          <w:b/>
          <w:sz w:val="24"/>
          <w:szCs w:val="24"/>
        </w:rPr>
        <w:t xml:space="preserve">. </w:t>
      </w:r>
      <w:r w:rsidR="00B668BB" w:rsidRPr="00BF74B9">
        <w:rPr>
          <w:rFonts w:ascii="Times New Roman" w:hAnsi="Times New Roman" w:cs="Times New Roman"/>
          <w:b/>
          <w:sz w:val="24"/>
          <w:szCs w:val="24"/>
        </w:rPr>
        <w:t>Экономические факторы</w:t>
      </w:r>
      <w:r w:rsidR="00F13D9F" w:rsidRPr="00BF74B9">
        <w:rPr>
          <w:rFonts w:ascii="Times New Roman" w:hAnsi="Times New Roman" w:cs="Times New Roman"/>
          <w:b/>
          <w:sz w:val="24"/>
          <w:szCs w:val="24"/>
        </w:rPr>
        <w:t xml:space="preserve"> </w:t>
      </w:r>
    </w:p>
    <w:p w14:paraId="099B195C" w14:textId="752FE420" w:rsidR="00C67F84" w:rsidRDefault="00F13D9F" w:rsidP="00B668BB">
      <w:pPr>
        <w:spacing w:after="0" w:line="276" w:lineRule="auto"/>
        <w:ind w:firstLine="709"/>
        <w:jc w:val="right"/>
        <w:rPr>
          <w:rFonts w:ascii="Times New Roman" w:hAnsi="Times New Roman" w:cs="Times New Roman"/>
          <w:sz w:val="24"/>
          <w:szCs w:val="24"/>
        </w:rPr>
      </w:pPr>
      <w:r>
        <w:rPr>
          <w:rFonts w:ascii="Times New Roman" w:hAnsi="Times New Roman" w:cs="Times New Roman"/>
          <w:sz w:val="24"/>
          <w:szCs w:val="24"/>
        </w:rPr>
        <w:t>Составлено автор</w:t>
      </w:r>
      <w:r w:rsidR="00B668BB">
        <w:rPr>
          <w:rFonts w:ascii="Times New Roman" w:hAnsi="Times New Roman" w:cs="Times New Roman"/>
          <w:sz w:val="24"/>
          <w:szCs w:val="24"/>
        </w:rPr>
        <w:t>а</w:t>
      </w:r>
      <w:r>
        <w:rPr>
          <w:rFonts w:ascii="Times New Roman" w:hAnsi="Times New Roman" w:cs="Times New Roman"/>
          <w:sz w:val="24"/>
          <w:szCs w:val="24"/>
        </w:rPr>
        <w:t>м</w:t>
      </w:r>
      <w:r w:rsidR="00B668BB">
        <w:rPr>
          <w:rFonts w:ascii="Times New Roman" w:hAnsi="Times New Roman" w:cs="Times New Roman"/>
          <w:sz w:val="24"/>
          <w:szCs w:val="24"/>
        </w:rPr>
        <w:t>и</w:t>
      </w:r>
    </w:p>
    <w:tbl>
      <w:tblPr>
        <w:tblW w:w="9338" w:type="dxa"/>
        <w:tblCellMar>
          <w:left w:w="0" w:type="dxa"/>
          <w:right w:w="0" w:type="dxa"/>
        </w:tblCellMar>
        <w:tblLook w:val="04A0" w:firstRow="1" w:lastRow="0" w:firstColumn="1" w:lastColumn="0" w:noHBand="0" w:noVBand="1"/>
      </w:tblPr>
      <w:tblGrid>
        <w:gridCol w:w="1406"/>
        <w:gridCol w:w="946"/>
        <w:gridCol w:w="595"/>
        <w:gridCol w:w="1079"/>
        <w:gridCol w:w="1618"/>
        <w:gridCol w:w="3694"/>
      </w:tblGrid>
      <w:tr w:rsidR="00502029" w:rsidRPr="008D625E" w14:paraId="43510215" w14:textId="77777777" w:rsidTr="00B668BB">
        <w:trPr>
          <w:trHeight w:val="315"/>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1A7F438E"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Факторы внешней среды</w:t>
            </w:r>
          </w:p>
        </w:tc>
        <w:tc>
          <w:tcPr>
            <w:tcW w:w="4238" w:type="dxa"/>
            <w:gridSpan w:val="4"/>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1F4F5F54"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Характеристика влияния фактора</w:t>
            </w:r>
          </w:p>
        </w:tc>
        <w:tc>
          <w:tcPr>
            <w:tcW w:w="3694" w:type="dxa"/>
            <w:vMerge w:val="restart"/>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4308CA98"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Влияние на компанию</w:t>
            </w:r>
          </w:p>
        </w:tc>
      </w:tr>
      <w:tr w:rsidR="008D625E" w:rsidRPr="008D625E" w14:paraId="6FCE00BA" w14:textId="77777777" w:rsidTr="00B668B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C9C9CE"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p>
        </w:tc>
        <w:tc>
          <w:tcPr>
            <w:tcW w:w="946"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794FA612"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По времени</w:t>
            </w:r>
          </w:p>
        </w:tc>
        <w:tc>
          <w:tcPr>
            <w:tcW w:w="595"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7FA2F041"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По типу</w:t>
            </w:r>
          </w:p>
        </w:tc>
        <w:tc>
          <w:tcPr>
            <w:tcW w:w="1079"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28E7E739"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По динамике</w:t>
            </w:r>
          </w:p>
        </w:tc>
        <w:tc>
          <w:tcPr>
            <w:tcW w:w="1618"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639E480D" w14:textId="5FB5AFCC" w:rsidR="008D625E" w:rsidRPr="008D625E" w:rsidRDefault="00502029"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 xml:space="preserve">Значимость </w:t>
            </w:r>
            <w:r w:rsidR="008D625E" w:rsidRPr="008D625E">
              <w:rPr>
                <w:rFonts w:ascii="Times New Roman" w:eastAsia="Times New Roman" w:hAnsi="Times New Roman" w:cs="Times New Roman"/>
                <w:color w:val="000000"/>
                <w:sz w:val="24"/>
                <w:szCs w:val="24"/>
                <w:lang w:eastAsia="ru-RU"/>
              </w:rPr>
              <w:t>фактора</w:t>
            </w:r>
          </w:p>
        </w:tc>
        <w:tc>
          <w:tcPr>
            <w:tcW w:w="3694" w:type="dxa"/>
            <w:vMerge/>
            <w:tcBorders>
              <w:top w:val="single" w:sz="6" w:space="0" w:color="000000"/>
              <w:left w:val="single" w:sz="6" w:space="0" w:color="CCCCCC"/>
              <w:bottom w:val="single" w:sz="6" w:space="0" w:color="000000"/>
              <w:right w:val="single" w:sz="6" w:space="0" w:color="000000"/>
            </w:tcBorders>
            <w:vAlign w:val="center"/>
            <w:hideMark/>
          </w:tcPr>
          <w:p w14:paraId="4A3F0C77"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p>
        </w:tc>
      </w:tr>
      <w:tr w:rsidR="008D625E" w:rsidRPr="008D625E" w14:paraId="67407318" w14:textId="77777777" w:rsidTr="008D625E">
        <w:trPr>
          <w:trHeight w:val="315"/>
        </w:trPr>
        <w:tc>
          <w:tcPr>
            <w:tcW w:w="0" w:type="auto"/>
            <w:gridSpan w:val="6"/>
            <w:tcBorders>
              <w:top w:val="single" w:sz="6" w:space="0" w:color="CCCCCC"/>
              <w:left w:val="single" w:sz="6" w:space="0" w:color="000000"/>
              <w:bottom w:val="single" w:sz="6" w:space="0" w:color="000000"/>
              <w:right w:val="single" w:sz="6" w:space="0" w:color="000000"/>
            </w:tcBorders>
            <w:shd w:val="clear" w:color="auto" w:fill="FBBC04"/>
            <w:tcMar>
              <w:top w:w="30" w:type="dxa"/>
              <w:left w:w="45" w:type="dxa"/>
              <w:bottom w:w="30" w:type="dxa"/>
              <w:right w:w="45" w:type="dxa"/>
            </w:tcMar>
            <w:vAlign w:val="center"/>
            <w:hideMark/>
          </w:tcPr>
          <w:p w14:paraId="4CFED50F" w14:textId="77777777" w:rsidR="008D625E" w:rsidRPr="008D625E" w:rsidRDefault="008D625E" w:rsidP="008D625E">
            <w:pPr>
              <w:spacing w:after="0" w:line="240" w:lineRule="auto"/>
              <w:rPr>
                <w:rFonts w:ascii="Times New Roman" w:eastAsia="Times New Roman" w:hAnsi="Times New Roman" w:cs="Times New Roman"/>
                <w:b/>
                <w:bCs/>
                <w:color w:val="FFFFFF"/>
                <w:sz w:val="24"/>
                <w:szCs w:val="24"/>
                <w:lang w:eastAsia="ru-RU"/>
              </w:rPr>
            </w:pPr>
            <w:r w:rsidRPr="008D625E">
              <w:rPr>
                <w:rFonts w:ascii="Times New Roman" w:eastAsia="Times New Roman" w:hAnsi="Times New Roman" w:cs="Times New Roman"/>
                <w:b/>
                <w:bCs/>
                <w:color w:val="FFFFFF"/>
                <w:sz w:val="24"/>
                <w:szCs w:val="24"/>
                <w:lang w:eastAsia="ru-RU"/>
              </w:rPr>
              <w:t>E Экономические</w:t>
            </w:r>
          </w:p>
        </w:tc>
      </w:tr>
      <w:tr w:rsidR="008D625E" w:rsidRPr="008D625E" w14:paraId="111632DD" w14:textId="77777777" w:rsidTr="00B668BB">
        <w:trPr>
          <w:trHeight w:val="662"/>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2E8C46F9"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Снижение доходов населения</w:t>
            </w:r>
          </w:p>
        </w:tc>
        <w:tc>
          <w:tcPr>
            <w:tcW w:w="94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8B7D78"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Н/Б</w:t>
            </w:r>
          </w:p>
        </w:tc>
        <w:tc>
          <w:tcPr>
            <w:tcW w:w="5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595B95"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w:t>
            </w:r>
          </w:p>
        </w:tc>
        <w:tc>
          <w:tcPr>
            <w:tcW w:w="10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1B27B0"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&gt;</w:t>
            </w:r>
          </w:p>
        </w:tc>
        <w:tc>
          <w:tcPr>
            <w:tcW w:w="16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CE6C7F"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Существенные</w:t>
            </w:r>
          </w:p>
        </w:tc>
        <w:tc>
          <w:tcPr>
            <w:tcW w:w="36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250AA4"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Программа SOTKA станет более востребованной, так как является бесплатной. часть населения откажется от фитнеса и перейдет на занятия спором на улице и дома.</w:t>
            </w:r>
          </w:p>
        </w:tc>
      </w:tr>
      <w:tr w:rsidR="008D625E" w:rsidRPr="008D625E" w14:paraId="17F7F6D0" w14:textId="77777777" w:rsidTr="00B668BB">
        <w:trPr>
          <w:trHeight w:val="915"/>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1BA9F060"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Рост уровня инфляции</w:t>
            </w:r>
          </w:p>
        </w:tc>
        <w:tc>
          <w:tcPr>
            <w:tcW w:w="94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774D2B"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Н/Б</w:t>
            </w:r>
          </w:p>
        </w:tc>
        <w:tc>
          <w:tcPr>
            <w:tcW w:w="5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D85099"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w:t>
            </w:r>
          </w:p>
        </w:tc>
        <w:tc>
          <w:tcPr>
            <w:tcW w:w="10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98DF96"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&gt;</w:t>
            </w:r>
          </w:p>
        </w:tc>
        <w:tc>
          <w:tcPr>
            <w:tcW w:w="16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C66DCF"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Важные</w:t>
            </w:r>
          </w:p>
        </w:tc>
        <w:tc>
          <w:tcPr>
            <w:tcW w:w="36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6F82C0"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Повышение расходов на поддержку сервиса</w:t>
            </w:r>
          </w:p>
        </w:tc>
      </w:tr>
      <w:tr w:rsidR="008D625E" w:rsidRPr="008D625E" w14:paraId="202D202A" w14:textId="77777777" w:rsidTr="00B668BB">
        <w:trPr>
          <w:trHeight w:val="1475"/>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1EC4552B"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lastRenderedPageBreak/>
              <w:t>Увеличение уровня безработицы</w:t>
            </w:r>
          </w:p>
        </w:tc>
        <w:tc>
          <w:tcPr>
            <w:tcW w:w="94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0410A9"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Н</w:t>
            </w:r>
          </w:p>
        </w:tc>
        <w:tc>
          <w:tcPr>
            <w:tcW w:w="5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000C85"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w:t>
            </w:r>
          </w:p>
        </w:tc>
        <w:tc>
          <w:tcPr>
            <w:tcW w:w="10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ED1E2A"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w:t>
            </w:r>
          </w:p>
        </w:tc>
        <w:tc>
          <w:tcPr>
            <w:tcW w:w="16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FAAEE8D"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Существенные</w:t>
            </w:r>
          </w:p>
        </w:tc>
        <w:tc>
          <w:tcPr>
            <w:tcW w:w="36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8E6106" w14:textId="77777777" w:rsidR="008D625E" w:rsidRPr="008D625E" w:rsidRDefault="008D625E" w:rsidP="008D625E">
            <w:pPr>
              <w:spacing w:after="0" w:line="240" w:lineRule="auto"/>
              <w:jc w:val="center"/>
              <w:rPr>
                <w:rFonts w:ascii="Times New Roman" w:eastAsia="Times New Roman" w:hAnsi="Times New Roman" w:cs="Times New Roman"/>
                <w:color w:val="000000"/>
                <w:sz w:val="24"/>
                <w:szCs w:val="24"/>
                <w:lang w:eastAsia="ru-RU"/>
              </w:rPr>
            </w:pPr>
            <w:r w:rsidRPr="008D625E">
              <w:rPr>
                <w:rFonts w:ascii="Times New Roman" w:eastAsia="Times New Roman" w:hAnsi="Times New Roman" w:cs="Times New Roman"/>
                <w:color w:val="000000"/>
                <w:sz w:val="24"/>
                <w:szCs w:val="24"/>
                <w:lang w:eastAsia="ru-RU"/>
              </w:rPr>
              <w:t xml:space="preserve">Приведет к снижению заинтересованности населения в спорте, так как </w:t>
            </w:r>
            <w:proofErr w:type="spellStart"/>
            <w:r w:rsidRPr="008D625E">
              <w:rPr>
                <w:rFonts w:ascii="Times New Roman" w:eastAsia="Times New Roman" w:hAnsi="Times New Roman" w:cs="Times New Roman"/>
                <w:color w:val="000000"/>
                <w:sz w:val="24"/>
                <w:szCs w:val="24"/>
                <w:lang w:eastAsia="ru-RU"/>
              </w:rPr>
              <w:t>внимаение</w:t>
            </w:r>
            <w:proofErr w:type="spellEnd"/>
            <w:r w:rsidRPr="008D625E">
              <w:rPr>
                <w:rFonts w:ascii="Times New Roman" w:eastAsia="Times New Roman" w:hAnsi="Times New Roman" w:cs="Times New Roman"/>
                <w:color w:val="000000"/>
                <w:sz w:val="24"/>
                <w:szCs w:val="24"/>
                <w:lang w:eastAsia="ru-RU"/>
              </w:rPr>
              <w:t xml:space="preserve"> будет переключено на поиск работы</w:t>
            </w:r>
          </w:p>
        </w:tc>
      </w:tr>
    </w:tbl>
    <w:p w14:paraId="3623BBC5" w14:textId="77777777" w:rsidR="00B668BB" w:rsidRDefault="00B668BB" w:rsidP="00B668BB">
      <w:pPr>
        <w:spacing w:after="0" w:line="276" w:lineRule="auto"/>
        <w:ind w:firstLine="709"/>
        <w:jc w:val="both"/>
        <w:rPr>
          <w:rFonts w:ascii="Times New Roman" w:hAnsi="Times New Roman" w:cs="Times New Roman"/>
          <w:sz w:val="24"/>
          <w:szCs w:val="24"/>
        </w:rPr>
      </w:pPr>
    </w:p>
    <w:p w14:paraId="6F92CC1C" w14:textId="11E302B2" w:rsidR="00F94795" w:rsidRDefault="00F94795" w:rsidP="00B668BB">
      <w:pPr>
        <w:spacing w:after="0" w:line="276" w:lineRule="auto"/>
        <w:ind w:firstLine="709"/>
        <w:jc w:val="both"/>
        <w:rPr>
          <w:rFonts w:ascii="Times New Roman" w:hAnsi="Times New Roman" w:cs="Times New Roman"/>
          <w:sz w:val="24"/>
          <w:szCs w:val="24"/>
        </w:rPr>
      </w:pPr>
      <w:r w:rsidRPr="005C20A8">
        <w:rPr>
          <w:rFonts w:ascii="Times New Roman" w:hAnsi="Times New Roman" w:cs="Times New Roman"/>
          <w:b/>
          <w:bCs/>
          <w:sz w:val="24"/>
          <w:szCs w:val="24"/>
        </w:rPr>
        <w:t>Социальные факторы (S)</w:t>
      </w:r>
      <w:r w:rsidRPr="00050616">
        <w:rPr>
          <w:rFonts w:ascii="Times New Roman" w:hAnsi="Times New Roman" w:cs="Times New Roman"/>
          <w:sz w:val="24"/>
          <w:szCs w:val="24"/>
        </w:rPr>
        <w:t>, направленные на социальную среду, общественную жизнь, определяют возникающие тенденции, способные влиять на деятельность компании</w:t>
      </w:r>
      <w:r w:rsidR="00BF74B9">
        <w:rPr>
          <w:rFonts w:ascii="Times New Roman" w:hAnsi="Times New Roman" w:cs="Times New Roman"/>
          <w:sz w:val="24"/>
          <w:szCs w:val="24"/>
        </w:rPr>
        <w:t xml:space="preserve"> (таблица </w:t>
      </w:r>
      <w:r w:rsidR="00B668BB">
        <w:rPr>
          <w:rFonts w:ascii="Times New Roman" w:hAnsi="Times New Roman" w:cs="Times New Roman"/>
          <w:sz w:val="24"/>
          <w:szCs w:val="24"/>
        </w:rPr>
        <w:t>3)</w:t>
      </w:r>
      <w:r w:rsidRPr="00050616">
        <w:rPr>
          <w:rFonts w:ascii="Times New Roman" w:hAnsi="Times New Roman" w:cs="Times New Roman"/>
          <w:sz w:val="24"/>
          <w:szCs w:val="24"/>
        </w:rPr>
        <w:t>.</w:t>
      </w:r>
    </w:p>
    <w:p w14:paraId="11E15F32" w14:textId="77777777" w:rsidR="00BF74B9" w:rsidRPr="00050616" w:rsidRDefault="00BF74B9" w:rsidP="00BF74B9">
      <w:pPr>
        <w:spacing w:after="0" w:line="276" w:lineRule="auto"/>
        <w:ind w:firstLine="709"/>
        <w:jc w:val="both"/>
        <w:rPr>
          <w:rFonts w:ascii="Times New Roman" w:hAnsi="Times New Roman" w:cs="Times New Roman"/>
          <w:sz w:val="24"/>
          <w:szCs w:val="24"/>
        </w:rPr>
      </w:pPr>
      <w:r w:rsidRPr="00050616">
        <w:rPr>
          <w:rFonts w:ascii="Times New Roman" w:hAnsi="Times New Roman" w:cs="Times New Roman"/>
          <w:sz w:val="24"/>
          <w:szCs w:val="24"/>
        </w:rPr>
        <w:t xml:space="preserve">Пандемия нового </w:t>
      </w:r>
      <w:proofErr w:type="spellStart"/>
      <w:r w:rsidRPr="00050616">
        <w:rPr>
          <w:rFonts w:ascii="Times New Roman" w:hAnsi="Times New Roman" w:cs="Times New Roman"/>
          <w:sz w:val="24"/>
          <w:szCs w:val="24"/>
        </w:rPr>
        <w:t>коронавируса</w:t>
      </w:r>
      <w:proofErr w:type="spellEnd"/>
      <w:r w:rsidRPr="00050616">
        <w:rPr>
          <w:rFonts w:ascii="Times New Roman" w:hAnsi="Times New Roman" w:cs="Times New Roman"/>
          <w:sz w:val="24"/>
          <w:szCs w:val="24"/>
        </w:rPr>
        <w:t>, заставившая весь мир придерживаться режиму самоизоляции, сыграла на руку компании SOTKA. Люди начали заниматься спортом, заботиться о своем здоровье, интересоваться различными приложениями для повышения физической формы. Таким образом, у компании SOTKA выросло количество новых пользователей, что так же положительно влияет на ее деятельность.</w:t>
      </w:r>
    </w:p>
    <w:p w14:paraId="0E0DB864" w14:textId="77777777" w:rsidR="00BF74B9" w:rsidRPr="00050616" w:rsidRDefault="00BF74B9" w:rsidP="00BF74B9">
      <w:pPr>
        <w:spacing w:after="0" w:line="276" w:lineRule="auto"/>
        <w:ind w:firstLine="709"/>
        <w:jc w:val="both"/>
        <w:rPr>
          <w:rFonts w:ascii="Times New Roman" w:hAnsi="Times New Roman" w:cs="Times New Roman"/>
          <w:sz w:val="24"/>
          <w:szCs w:val="24"/>
        </w:rPr>
      </w:pPr>
      <w:r w:rsidRPr="00050616">
        <w:rPr>
          <w:rFonts w:ascii="Times New Roman" w:hAnsi="Times New Roman" w:cs="Times New Roman"/>
          <w:sz w:val="24"/>
          <w:szCs w:val="24"/>
        </w:rPr>
        <w:t xml:space="preserve">Согласно данным на 2020 год, </w:t>
      </w:r>
      <w:r>
        <w:rPr>
          <w:rFonts w:ascii="Times New Roman" w:hAnsi="Times New Roman" w:cs="Times New Roman"/>
          <w:sz w:val="24"/>
          <w:szCs w:val="24"/>
        </w:rPr>
        <w:t>«…</w:t>
      </w:r>
      <w:r w:rsidRPr="00050616">
        <w:rPr>
          <w:rFonts w:ascii="Times New Roman" w:hAnsi="Times New Roman" w:cs="Times New Roman"/>
          <w:sz w:val="24"/>
          <w:szCs w:val="24"/>
        </w:rPr>
        <w:t>систематически занимаются физической культурой и спортом около 40% россиян или 58,6 млн граждан</w:t>
      </w:r>
      <w:r>
        <w:rPr>
          <w:rFonts w:ascii="Times New Roman" w:hAnsi="Times New Roman" w:cs="Times New Roman"/>
          <w:sz w:val="24"/>
          <w:szCs w:val="24"/>
        </w:rPr>
        <w:t>»</w:t>
      </w:r>
      <w:r w:rsidRPr="00050616">
        <w:rPr>
          <w:rFonts w:ascii="Times New Roman" w:hAnsi="Times New Roman" w:cs="Times New Roman"/>
          <w:sz w:val="24"/>
          <w:szCs w:val="24"/>
        </w:rPr>
        <w:t xml:space="preserve">. </w:t>
      </w:r>
      <w:r>
        <w:rPr>
          <w:rStyle w:val="FootnoteReference"/>
          <w:rFonts w:ascii="Times New Roman" w:hAnsi="Times New Roman" w:cs="Times New Roman"/>
          <w:sz w:val="24"/>
          <w:szCs w:val="24"/>
        </w:rPr>
        <w:footnoteReference w:id="6"/>
      </w:r>
    </w:p>
    <w:p w14:paraId="3F6782C9" w14:textId="77777777" w:rsidR="00BF74B9" w:rsidRPr="00050616" w:rsidRDefault="00BF74B9" w:rsidP="00BF74B9">
      <w:pPr>
        <w:spacing w:after="0" w:line="276" w:lineRule="auto"/>
        <w:ind w:firstLine="709"/>
        <w:jc w:val="both"/>
        <w:rPr>
          <w:rFonts w:ascii="Times New Roman" w:hAnsi="Times New Roman" w:cs="Times New Roman"/>
          <w:sz w:val="24"/>
          <w:szCs w:val="24"/>
        </w:rPr>
      </w:pPr>
      <w:r w:rsidRPr="00050616">
        <w:rPr>
          <w:rFonts w:ascii="Times New Roman" w:hAnsi="Times New Roman" w:cs="Times New Roman"/>
          <w:sz w:val="24"/>
          <w:szCs w:val="24"/>
        </w:rPr>
        <w:t xml:space="preserve">В век </w:t>
      </w:r>
      <w:proofErr w:type="spellStart"/>
      <w:r w:rsidRPr="00050616">
        <w:rPr>
          <w:rFonts w:ascii="Times New Roman" w:hAnsi="Times New Roman" w:cs="Times New Roman"/>
          <w:sz w:val="24"/>
          <w:szCs w:val="24"/>
        </w:rPr>
        <w:t>цифровизации</w:t>
      </w:r>
      <w:proofErr w:type="spellEnd"/>
      <w:r w:rsidRPr="00050616">
        <w:rPr>
          <w:rFonts w:ascii="Times New Roman" w:hAnsi="Times New Roman" w:cs="Times New Roman"/>
          <w:sz w:val="24"/>
          <w:szCs w:val="24"/>
        </w:rPr>
        <w:t xml:space="preserve">, пропаганда здорового образа жизни стала проявляться еще сильнее. Появляются новые </w:t>
      </w:r>
      <w:proofErr w:type="spellStart"/>
      <w:r w:rsidRPr="00050616">
        <w:rPr>
          <w:rFonts w:ascii="Times New Roman" w:hAnsi="Times New Roman" w:cs="Times New Roman"/>
          <w:sz w:val="24"/>
          <w:szCs w:val="24"/>
        </w:rPr>
        <w:t>блогеры</w:t>
      </w:r>
      <w:proofErr w:type="spellEnd"/>
      <w:r w:rsidRPr="00050616">
        <w:rPr>
          <w:rFonts w:ascii="Times New Roman" w:hAnsi="Times New Roman" w:cs="Times New Roman"/>
          <w:sz w:val="24"/>
          <w:szCs w:val="24"/>
        </w:rPr>
        <w:t xml:space="preserve"> и медиа персоны, контент которых специализирован на здоровом образе жизни. Продвигать ЗОЖ стало легче через такие социальные сети, как </w:t>
      </w:r>
      <w:proofErr w:type="spellStart"/>
      <w:r w:rsidRPr="00050616">
        <w:rPr>
          <w:rFonts w:ascii="Times New Roman" w:hAnsi="Times New Roman" w:cs="Times New Roman"/>
          <w:sz w:val="24"/>
          <w:szCs w:val="24"/>
        </w:rPr>
        <w:t>Instagram</w:t>
      </w:r>
      <w:proofErr w:type="spellEnd"/>
      <w:r w:rsidRPr="00050616">
        <w:rPr>
          <w:rFonts w:ascii="Times New Roman" w:hAnsi="Times New Roman" w:cs="Times New Roman"/>
          <w:sz w:val="24"/>
          <w:szCs w:val="24"/>
        </w:rPr>
        <w:t xml:space="preserve">, VK, </w:t>
      </w:r>
      <w:proofErr w:type="spellStart"/>
      <w:r w:rsidRPr="00050616">
        <w:rPr>
          <w:rFonts w:ascii="Times New Roman" w:hAnsi="Times New Roman" w:cs="Times New Roman"/>
          <w:sz w:val="24"/>
          <w:szCs w:val="24"/>
        </w:rPr>
        <w:t>Facebook</w:t>
      </w:r>
      <w:proofErr w:type="spellEnd"/>
      <w:r w:rsidRPr="00050616">
        <w:rPr>
          <w:rFonts w:ascii="Times New Roman" w:hAnsi="Times New Roman" w:cs="Times New Roman"/>
          <w:sz w:val="24"/>
          <w:szCs w:val="24"/>
        </w:rPr>
        <w:t xml:space="preserve"> и т. д., что приводит к росту популярности спорта и здорового образа жизни.</w:t>
      </w:r>
    </w:p>
    <w:p w14:paraId="0111242D" w14:textId="77777777" w:rsidR="00BF74B9" w:rsidRDefault="00BF74B9" w:rsidP="00BF74B9">
      <w:pPr>
        <w:spacing w:after="0" w:line="276" w:lineRule="auto"/>
        <w:ind w:firstLine="709"/>
        <w:jc w:val="both"/>
        <w:rPr>
          <w:rFonts w:ascii="Times New Roman" w:hAnsi="Times New Roman" w:cs="Times New Roman"/>
          <w:sz w:val="24"/>
          <w:szCs w:val="24"/>
        </w:rPr>
      </w:pPr>
      <w:r w:rsidRPr="00050616">
        <w:rPr>
          <w:rFonts w:ascii="Times New Roman" w:hAnsi="Times New Roman" w:cs="Times New Roman"/>
          <w:sz w:val="24"/>
          <w:szCs w:val="24"/>
        </w:rPr>
        <w:t>Короткий курс тренировок станет хорошим способом привлечь людей, которым не хватает времени на поддержку физической формы. Это могут быть короткие онлайн-тренировки с небольшой нагрузкой. Такой метод тренировок будет выгоден людям с сильной занятостью.</w:t>
      </w:r>
    </w:p>
    <w:p w14:paraId="5278B252" w14:textId="0F067346" w:rsidR="00B668BB" w:rsidRPr="00BF74B9" w:rsidRDefault="00BF74B9" w:rsidP="00B668BB">
      <w:pPr>
        <w:spacing w:after="0" w:line="276" w:lineRule="auto"/>
        <w:ind w:firstLine="709"/>
        <w:jc w:val="right"/>
        <w:rPr>
          <w:rFonts w:ascii="Times New Roman" w:hAnsi="Times New Roman" w:cs="Times New Roman"/>
          <w:b/>
          <w:sz w:val="24"/>
          <w:szCs w:val="24"/>
        </w:rPr>
      </w:pPr>
      <w:r w:rsidRPr="00BF74B9">
        <w:rPr>
          <w:rFonts w:ascii="Times New Roman" w:hAnsi="Times New Roman" w:cs="Times New Roman"/>
          <w:b/>
          <w:sz w:val="24"/>
          <w:szCs w:val="24"/>
        </w:rPr>
        <w:t xml:space="preserve">Таблица </w:t>
      </w:r>
      <w:r w:rsidR="00F13D9F" w:rsidRPr="00BF74B9">
        <w:rPr>
          <w:rFonts w:ascii="Times New Roman" w:hAnsi="Times New Roman" w:cs="Times New Roman"/>
          <w:b/>
          <w:sz w:val="24"/>
          <w:szCs w:val="24"/>
        </w:rPr>
        <w:t xml:space="preserve">3. </w:t>
      </w:r>
      <w:r w:rsidR="00B668BB" w:rsidRPr="00BF74B9">
        <w:rPr>
          <w:rFonts w:ascii="Times New Roman" w:hAnsi="Times New Roman" w:cs="Times New Roman"/>
          <w:b/>
          <w:sz w:val="24"/>
          <w:szCs w:val="24"/>
        </w:rPr>
        <w:t>Социальные факторы</w:t>
      </w:r>
    </w:p>
    <w:p w14:paraId="7EA36856" w14:textId="4DD5096B" w:rsidR="00F13D9F" w:rsidRDefault="00BF74B9" w:rsidP="00B668BB">
      <w:pPr>
        <w:spacing w:after="0" w:line="276" w:lineRule="auto"/>
        <w:ind w:firstLine="709"/>
        <w:jc w:val="right"/>
        <w:rPr>
          <w:rFonts w:ascii="Times New Roman" w:hAnsi="Times New Roman" w:cs="Times New Roman"/>
          <w:sz w:val="24"/>
          <w:szCs w:val="24"/>
        </w:rPr>
      </w:pPr>
      <w:r>
        <w:rPr>
          <w:rFonts w:ascii="Times New Roman" w:hAnsi="Times New Roman" w:cs="Times New Roman"/>
          <w:sz w:val="24"/>
          <w:szCs w:val="24"/>
        </w:rPr>
        <w:t>Составлено автора</w:t>
      </w:r>
      <w:r w:rsidR="00F13D9F">
        <w:rPr>
          <w:rFonts w:ascii="Times New Roman" w:hAnsi="Times New Roman" w:cs="Times New Roman"/>
          <w:sz w:val="24"/>
          <w:szCs w:val="24"/>
        </w:rPr>
        <w:t>м</w:t>
      </w:r>
      <w:r>
        <w:rPr>
          <w:rFonts w:ascii="Times New Roman" w:hAnsi="Times New Roman" w:cs="Times New Roman"/>
          <w:sz w:val="24"/>
          <w:szCs w:val="24"/>
        </w:rPr>
        <w:t>и</w:t>
      </w:r>
      <w:r w:rsidR="00F13D9F">
        <w:rPr>
          <w:rFonts w:ascii="Times New Roman" w:hAnsi="Times New Roman" w:cs="Times New Roman"/>
          <w:sz w:val="24"/>
          <w:szCs w:val="24"/>
        </w:rPr>
        <w:t xml:space="preserve"> </w:t>
      </w:r>
    </w:p>
    <w:tbl>
      <w:tblPr>
        <w:tblW w:w="9338" w:type="dxa"/>
        <w:tblCellMar>
          <w:left w:w="0" w:type="dxa"/>
          <w:right w:w="0" w:type="dxa"/>
        </w:tblCellMar>
        <w:tblLook w:val="04A0" w:firstRow="1" w:lastRow="0" w:firstColumn="1" w:lastColumn="0" w:noHBand="0" w:noVBand="1"/>
      </w:tblPr>
      <w:tblGrid>
        <w:gridCol w:w="2031"/>
        <w:gridCol w:w="946"/>
        <w:gridCol w:w="648"/>
        <w:gridCol w:w="1079"/>
        <w:gridCol w:w="1729"/>
        <w:gridCol w:w="2905"/>
      </w:tblGrid>
      <w:tr w:rsidR="00502029" w:rsidRPr="00502029" w14:paraId="1664BCB9" w14:textId="77777777" w:rsidTr="00502029">
        <w:trPr>
          <w:trHeight w:val="315"/>
        </w:trPr>
        <w:tc>
          <w:tcPr>
            <w:tcW w:w="2031" w:type="dxa"/>
            <w:vMerge w:val="restart"/>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56019A9A"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Факторы внешней среды</w:t>
            </w:r>
          </w:p>
        </w:tc>
        <w:tc>
          <w:tcPr>
            <w:tcW w:w="4402" w:type="dxa"/>
            <w:gridSpan w:val="4"/>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1694F870"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Характеристика влияния фактора</w:t>
            </w:r>
          </w:p>
        </w:tc>
        <w:tc>
          <w:tcPr>
            <w:tcW w:w="2905" w:type="dxa"/>
            <w:vMerge w:val="restart"/>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6C0BA924"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Влияние на компанию</w:t>
            </w:r>
          </w:p>
        </w:tc>
      </w:tr>
      <w:tr w:rsidR="00502029" w:rsidRPr="00502029" w14:paraId="5AB81A69" w14:textId="77777777" w:rsidTr="00502029">
        <w:trPr>
          <w:trHeight w:val="315"/>
        </w:trPr>
        <w:tc>
          <w:tcPr>
            <w:tcW w:w="2031" w:type="dxa"/>
            <w:vMerge/>
            <w:tcBorders>
              <w:top w:val="single" w:sz="6" w:space="0" w:color="000000"/>
              <w:left w:val="single" w:sz="6" w:space="0" w:color="000000"/>
              <w:bottom w:val="single" w:sz="6" w:space="0" w:color="000000"/>
              <w:right w:val="single" w:sz="6" w:space="0" w:color="000000"/>
            </w:tcBorders>
            <w:vAlign w:val="center"/>
            <w:hideMark/>
          </w:tcPr>
          <w:p w14:paraId="31A8B563"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p>
        </w:tc>
        <w:tc>
          <w:tcPr>
            <w:tcW w:w="946"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304368F0"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По времени</w:t>
            </w:r>
          </w:p>
        </w:tc>
        <w:tc>
          <w:tcPr>
            <w:tcW w:w="648"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251D8E17"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По типу</w:t>
            </w:r>
          </w:p>
        </w:tc>
        <w:tc>
          <w:tcPr>
            <w:tcW w:w="1079"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79E0C618"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По динамике</w:t>
            </w:r>
          </w:p>
        </w:tc>
        <w:tc>
          <w:tcPr>
            <w:tcW w:w="1729"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3F1C7A55" w14:textId="0FA5738C"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Значимость фактора</w:t>
            </w:r>
          </w:p>
        </w:tc>
        <w:tc>
          <w:tcPr>
            <w:tcW w:w="2905" w:type="dxa"/>
            <w:vMerge/>
            <w:tcBorders>
              <w:top w:val="single" w:sz="6" w:space="0" w:color="000000"/>
              <w:left w:val="single" w:sz="6" w:space="0" w:color="CCCCCC"/>
              <w:bottom w:val="single" w:sz="6" w:space="0" w:color="000000"/>
              <w:right w:val="single" w:sz="6" w:space="0" w:color="000000"/>
            </w:tcBorders>
            <w:vAlign w:val="center"/>
            <w:hideMark/>
          </w:tcPr>
          <w:p w14:paraId="428DF335"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p>
        </w:tc>
      </w:tr>
      <w:tr w:rsidR="00502029" w:rsidRPr="00502029" w14:paraId="3E266395" w14:textId="77777777" w:rsidTr="00502029">
        <w:trPr>
          <w:trHeight w:val="315"/>
        </w:trPr>
        <w:tc>
          <w:tcPr>
            <w:tcW w:w="0" w:type="auto"/>
            <w:gridSpan w:val="6"/>
            <w:tcBorders>
              <w:top w:val="single" w:sz="6" w:space="0" w:color="CCCCCC"/>
              <w:left w:val="single" w:sz="6" w:space="0" w:color="000000"/>
              <w:bottom w:val="single" w:sz="6" w:space="0" w:color="000000"/>
              <w:right w:val="single" w:sz="6" w:space="0" w:color="000000"/>
            </w:tcBorders>
            <w:shd w:val="clear" w:color="auto" w:fill="990000"/>
            <w:tcMar>
              <w:top w:w="30" w:type="dxa"/>
              <w:left w:w="45" w:type="dxa"/>
              <w:bottom w:w="30" w:type="dxa"/>
              <w:right w:w="45" w:type="dxa"/>
            </w:tcMar>
            <w:vAlign w:val="center"/>
            <w:hideMark/>
          </w:tcPr>
          <w:p w14:paraId="63DA0609" w14:textId="77777777" w:rsidR="00502029" w:rsidRPr="00502029" w:rsidRDefault="00502029" w:rsidP="00502029">
            <w:pPr>
              <w:spacing w:after="0" w:line="240" w:lineRule="auto"/>
              <w:rPr>
                <w:rFonts w:ascii="Times New Roman" w:eastAsia="Times New Roman" w:hAnsi="Times New Roman" w:cs="Times New Roman"/>
                <w:b/>
                <w:bCs/>
                <w:color w:val="FFFFFF"/>
                <w:sz w:val="24"/>
                <w:szCs w:val="24"/>
                <w:lang w:eastAsia="ru-RU"/>
              </w:rPr>
            </w:pPr>
            <w:r w:rsidRPr="00502029">
              <w:rPr>
                <w:rFonts w:ascii="Times New Roman" w:eastAsia="Times New Roman" w:hAnsi="Times New Roman" w:cs="Times New Roman"/>
                <w:b/>
                <w:bCs/>
                <w:color w:val="FFFFFF"/>
                <w:sz w:val="24"/>
                <w:szCs w:val="24"/>
                <w:lang w:eastAsia="ru-RU"/>
              </w:rPr>
              <w:t>S Социальные</w:t>
            </w:r>
          </w:p>
        </w:tc>
      </w:tr>
      <w:tr w:rsidR="00502029" w:rsidRPr="00502029" w14:paraId="0215F30A" w14:textId="77777777" w:rsidTr="00502029">
        <w:trPr>
          <w:trHeight w:val="1125"/>
        </w:trPr>
        <w:tc>
          <w:tcPr>
            <w:tcW w:w="2031"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61C71C93"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Пандемия нового коронавируса, спровоцировавшая карантинные меры</w:t>
            </w:r>
          </w:p>
        </w:tc>
        <w:tc>
          <w:tcPr>
            <w:tcW w:w="94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A01E40"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Н</w:t>
            </w:r>
          </w:p>
        </w:tc>
        <w:tc>
          <w:tcPr>
            <w:tcW w:w="6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B557D6"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w:t>
            </w:r>
          </w:p>
        </w:tc>
        <w:tc>
          <w:tcPr>
            <w:tcW w:w="10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F79DBB"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&lt;</w:t>
            </w:r>
          </w:p>
        </w:tc>
        <w:tc>
          <w:tcPr>
            <w:tcW w:w="17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B0BD8"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Существенные</w:t>
            </w:r>
          </w:p>
        </w:tc>
        <w:tc>
          <w:tcPr>
            <w:tcW w:w="29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B20928"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Вынужденное нахождение дома вызвало повышение спроса на онлайн-тренировки</w:t>
            </w:r>
          </w:p>
        </w:tc>
      </w:tr>
      <w:tr w:rsidR="00502029" w:rsidRPr="00502029" w14:paraId="089A87EE" w14:textId="77777777" w:rsidTr="00502029">
        <w:trPr>
          <w:trHeight w:val="1995"/>
        </w:trPr>
        <w:tc>
          <w:tcPr>
            <w:tcW w:w="2031"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1F198041"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Пропаганда здорового образа жизни в медиа</w:t>
            </w:r>
          </w:p>
        </w:tc>
        <w:tc>
          <w:tcPr>
            <w:tcW w:w="94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5A0B3E"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Н/Б</w:t>
            </w:r>
          </w:p>
        </w:tc>
        <w:tc>
          <w:tcPr>
            <w:tcW w:w="6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6E1AE6"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w:t>
            </w:r>
          </w:p>
        </w:tc>
        <w:tc>
          <w:tcPr>
            <w:tcW w:w="10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0AA712"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w:t>
            </w:r>
          </w:p>
        </w:tc>
        <w:tc>
          <w:tcPr>
            <w:tcW w:w="17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B83C40"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Существенные</w:t>
            </w:r>
          </w:p>
        </w:tc>
        <w:tc>
          <w:tcPr>
            <w:tcW w:w="29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EC2D82" w14:textId="62E91CBA"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Рост популярности спорта и здорового образа жизни в медиа пространстве вызывает повышение заинтересованности</w:t>
            </w:r>
          </w:p>
        </w:tc>
      </w:tr>
      <w:tr w:rsidR="00502029" w:rsidRPr="00502029" w14:paraId="4DACE1F1" w14:textId="77777777" w:rsidTr="00502029">
        <w:trPr>
          <w:trHeight w:val="315"/>
        </w:trPr>
        <w:tc>
          <w:tcPr>
            <w:tcW w:w="2031"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2B5D75AD"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lastRenderedPageBreak/>
              <w:t>Нехватка свободного времени на тренировки в зале</w:t>
            </w:r>
          </w:p>
        </w:tc>
        <w:tc>
          <w:tcPr>
            <w:tcW w:w="94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83AE0"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Н/Б</w:t>
            </w:r>
          </w:p>
        </w:tc>
        <w:tc>
          <w:tcPr>
            <w:tcW w:w="6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7772BA"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w:t>
            </w:r>
          </w:p>
        </w:tc>
        <w:tc>
          <w:tcPr>
            <w:tcW w:w="10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790AC3"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w:t>
            </w:r>
          </w:p>
        </w:tc>
        <w:tc>
          <w:tcPr>
            <w:tcW w:w="17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9E8F5E" w14:textId="23FFF692"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Неважные</w:t>
            </w:r>
          </w:p>
        </w:tc>
        <w:tc>
          <w:tcPr>
            <w:tcW w:w="29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EEC949"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Короткие онлайн-тренировки могут быть выгоднее в случае сильной занятости</w:t>
            </w:r>
          </w:p>
        </w:tc>
      </w:tr>
    </w:tbl>
    <w:p w14:paraId="418D7D27" w14:textId="77777777" w:rsidR="009B0DB0" w:rsidRDefault="009B0DB0" w:rsidP="00B668BB">
      <w:pPr>
        <w:spacing w:after="0" w:line="276" w:lineRule="auto"/>
        <w:ind w:firstLine="709"/>
        <w:jc w:val="both"/>
        <w:rPr>
          <w:rFonts w:ascii="Times New Roman" w:hAnsi="Times New Roman" w:cs="Times New Roman"/>
          <w:sz w:val="24"/>
          <w:szCs w:val="24"/>
        </w:rPr>
      </w:pPr>
    </w:p>
    <w:p w14:paraId="5FAEC8A9" w14:textId="71F20D46" w:rsidR="00F94795" w:rsidRDefault="00F94795" w:rsidP="0049287A">
      <w:pPr>
        <w:spacing w:after="0" w:line="276" w:lineRule="auto"/>
        <w:ind w:firstLine="709"/>
        <w:jc w:val="both"/>
        <w:rPr>
          <w:rFonts w:ascii="Times New Roman" w:hAnsi="Times New Roman" w:cs="Times New Roman"/>
          <w:sz w:val="24"/>
          <w:szCs w:val="24"/>
        </w:rPr>
      </w:pPr>
      <w:r w:rsidRPr="005C20A8">
        <w:rPr>
          <w:rFonts w:ascii="Times New Roman" w:hAnsi="Times New Roman" w:cs="Times New Roman"/>
          <w:b/>
          <w:bCs/>
          <w:sz w:val="24"/>
          <w:szCs w:val="24"/>
        </w:rPr>
        <w:t>Технологические факторы (T)</w:t>
      </w:r>
      <w:r w:rsidRPr="00050616">
        <w:rPr>
          <w:rFonts w:ascii="Times New Roman" w:hAnsi="Times New Roman" w:cs="Times New Roman"/>
          <w:sz w:val="24"/>
          <w:szCs w:val="24"/>
        </w:rPr>
        <w:t>, учитывающие темпы технологических инноваций и развития, способные оказать влияние на компанию</w:t>
      </w:r>
      <w:r w:rsidR="00BF74B9">
        <w:rPr>
          <w:rFonts w:ascii="Times New Roman" w:hAnsi="Times New Roman" w:cs="Times New Roman"/>
          <w:sz w:val="24"/>
          <w:szCs w:val="24"/>
        </w:rPr>
        <w:t xml:space="preserve"> (таблица </w:t>
      </w:r>
      <w:r w:rsidR="009B0DB0">
        <w:rPr>
          <w:rFonts w:ascii="Times New Roman" w:hAnsi="Times New Roman" w:cs="Times New Roman"/>
          <w:sz w:val="24"/>
          <w:szCs w:val="24"/>
        </w:rPr>
        <w:t>4)</w:t>
      </w:r>
      <w:r w:rsidRPr="00050616">
        <w:rPr>
          <w:rFonts w:ascii="Times New Roman" w:hAnsi="Times New Roman" w:cs="Times New Roman"/>
          <w:sz w:val="24"/>
          <w:szCs w:val="24"/>
        </w:rPr>
        <w:t>.</w:t>
      </w:r>
    </w:p>
    <w:p w14:paraId="2F1EC4B0" w14:textId="77777777" w:rsidR="00BF74B9" w:rsidRPr="00050616" w:rsidRDefault="00BF74B9" w:rsidP="00BF74B9">
      <w:pPr>
        <w:spacing w:after="0" w:line="276" w:lineRule="auto"/>
        <w:ind w:firstLine="709"/>
        <w:jc w:val="both"/>
        <w:rPr>
          <w:rFonts w:ascii="Times New Roman" w:hAnsi="Times New Roman" w:cs="Times New Roman"/>
          <w:sz w:val="24"/>
          <w:szCs w:val="24"/>
        </w:rPr>
      </w:pPr>
      <w:r w:rsidRPr="00050616">
        <w:rPr>
          <w:rFonts w:ascii="Times New Roman" w:hAnsi="Times New Roman" w:cs="Times New Roman"/>
          <w:sz w:val="24"/>
          <w:szCs w:val="24"/>
        </w:rPr>
        <w:t xml:space="preserve">Уровень </w:t>
      </w:r>
      <w:proofErr w:type="spellStart"/>
      <w:r w:rsidRPr="00050616">
        <w:rPr>
          <w:rFonts w:ascii="Times New Roman" w:hAnsi="Times New Roman" w:cs="Times New Roman"/>
          <w:sz w:val="24"/>
          <w:szCs w:val="24"/>
        </w:rPr>
        <w:t>цифровизации</w:t>
      </w:r>
      <w:proofErr w:type="spellEnd"/>
      <w:r w:rsidRPr="00050616">
        <w:rPr>
          <w:rFonts w:ascii="Times New Roman" w:hAnsi="Times New Roman" w:cs="Times New Roman"/>
          <w:sz w:val="24"/>
          <w:szCs w:val="24"/>
        </w:rPr>
        <w:t xml:space="preserve"> в России не стоит на месте. С каждым годом растет уровень развития интернета, технологий и мобильных технологий в том числе. </w:t>
      </w:r>
    </w:p>
    <w:p w14:paraId="4A6C5367" w14:textId="77777777" w:rsidR="00BF74B9" w:rsidRPr="008B498F" w:rsidRDefault="00BF74B9" w:rsidP="00BF74B9">
      <w:pPr>
        <w:spacing w:after="0" w:line="276" w:lineRule="auto"/>
        <w:ind w:firstLine="709"/>
        <w:jc w:val="both"/>
        <w:rPr>
          <w:rFonts w:ascii="Times New Roman" w:hAnsi="Times New Roman" w:cs="Times New Roman"/>
          <w:sz w:val="32"/>
          <w:szCs w:val="32"/>
        </w:rPr>
      </w:pPr>
      <w:r w:rsidRPr="008B498F">
        <w:rPr>
          <w:rFonts w:ascii="Times New Roman" w:hAnsi="Times New Roman" w:cs="Times New Roman"/>
          <w:color w:val="000000"/>
          <w:sz w:val="24"/>
          <w:szCs w:val="24"/>
          <w:shd w:val="clear" w:color="auto" w:fill="FFFFFF"/>
        </w:rPr>
        <w:t>Инновационные технологии, развитие интернета и мобильных приложений положительно сказываются на деятельности компании. Они позволят компании быть технически развитой и успешно конкурировать на рынке. Цифровые технологии ведут к операционным улучшениям в бизнесе и меняют его принципиально. Взаимосвязь с технологиями помогает организациям адаптироваться и при необходимости проводить реальные изменения.</w:t>
      </w:r>
    </w:p>
    <w:p w14:paraId="38C86A7D" w14:textId="77777777" w:rsidR="00BF74B9" w:rsidRPr="00050616" w:rsidRDefault="00BF74B9" w:rsidP="00BF74B9">
      <w:pPr>
        <w:spacing w:after="0" w:line="276" w:lineRule="auto"/>
        <w:ind w:firstLine="709"/>
        <w:jc w:val="both"/>
        <w:rPr>
          <w:rFonts w:ascii="Times New Roman" w:hAnsi="Times New Roman" w:cs="Times New Roman"/>
          <w:sz w:val="24"/>
          <w:szCs w:val="24"/>
        </w:rPr>
      </w:pPr>
      <w:r w:rsidRPr="00050616">
        <w:rPr>
          <w:rFonts w:ascii="Times New Roman" w:hAnsi="Times New Roman" w:cs="Times New Roman"/>
          <w:sz w:val="24"/>
          <w:szCs w:val="24"/>
        </w:rPr>
        <w:t xml:space="preserve">Немаловажным фактором является наличие в компании высококвалифицированных IT специалистов. Такие специалисты будут отвечать за бесперебойную работу приложения, разрабатывать алгоритмы для эффективной работы приложения, а также позволят компании повысить автоматизацию бизнеса. </w:t>
      </w:r>
    </w:p>
    <w:p w14:paraId="00FF6F4D" w14:textId="4B6DE75B" w:rsidR="0049287A" w:rsidRPr="00BF74B9" w:rsidRDefault="00BF74B9" w:rsidP="0049287A">
      <w:pPr>
        <w:spacing w:after="0" w:line="276" w:lineRule="auto"/>
        <w:ind w:firstLine="709"/>
        <w:jc w:val="right"/>
        <w:rPr>
          <w:rFonts w:ascii="Times New Roman" w:hAnsi="Times New Roman" w:cs="Times New Roman"/>
          <w:b/>
          <w:sz w:val="24"/>
          <w:szCs w:val="24"/>
        </w:rPr>
      </w:pPr>
      <w:r w:rsidRPr="00BF74B9">
        <w:rPr>
          <w:rFonts w:ascii="Times New Roman" w:hAnsi="Times New Roman" w:cs="Times New Roman"/>
          <w:b/>
          <w:sz w:val="24"/>
          <w:szCs w:val="24"/>
        </w:rPr>
        <w:t xml:space="preserve">Таблица </w:t>
      </w:r>
      <w:r w:rsidR="00502029" w:rsidRPr="00BF74B9">
        <w:rPr>
          <w:rFonts w:ascii="Times New Roman" w:hAnsi="Times New Roman" w:cs="Times New Roman"/>
          <w:b/>
          <w:sz w:val="24"/>
          <w:szCs w:val="24"/>
        </w:rPr>
        <w:t xml:space="preserve">4. </w:t>
      </w:r>
      <w:r w:rsidR="0049287A" w:rsidRPr="00BF74B9">
        <w:rPr>
          <w:rFonts w:ascii="Times New Roman" w:hAnsi="Times New Roman" w:cs="Times New Roman"/>
          <w:b/>
          <w:sz w:val="24"/>
          <w:szCs w:val="24"/>
        </w:rPr>
        <w:t xml:space="preserve">Технологические факторы </w:t>
      </w:r>
    </w:p>
    <w:p w14:paraId="5127C7DA" w14:textId="59B3C8FD" w:rsidR="00F13D9F" w:rsidRPr="00502029" w:rsidRDefault="00BF74B9" w:rsidP="0049287A">
      <w:pPr>
        <w:spacing w:after="0" w:line="276" w:lineRule="auto"/>
        <w:ind w:firstLine="709"/>
        <w:jc w:val="right"/>
        <w:rPr>
          <w:rFonts w:ascii="Times New Roman" w:hAnsi="Times New Roman" w:cs="Times New Roman"/>
          <w:sz w:val="24"/>
          <w:szCs w:val="24"/>
        </w:rPr>
      </w:pPr>
      <w:r>
        <w:rPr>
          <w:rFonts w:ascii="Times New Roman" w:hAnsi="Times New Roman" w:cs="Times New Roman"/>
          <w:sz w:val="24"/>
          <w:szCs w:val="24"/>
        </w:rPr>
        <w:t>Составлено автора</w:t>
      </w:r>
      <w:r w:rsidR="00502029">
        <w:rPr>
          <w:rFonts w:ascii="Times New Roman" w:hAnsi="Times New Roman" w:cs="Times New Roman"/>
          <w:sz w:val="24"/>
          <w:szCs w:val="24"/>
        </w:rPr>
        <w:t>м</w:t>
      </w:r>
      <w:r>
        <w:rPr>
          <w:rFonts w:ascii="Times New Roman" w:hAnsi="Times New Roman" w:cs="Times New Roman"/>
          <w:sz w:val="24"/>
          <w:szCs w:val="24"/>
        </w:rPr>
        <w:t>и</w:t>
      </w:r>
      <w:r w:rsidR="00502029">
        <w:rPr>
          <w:rFonts w:ascii="Times New Roman" w:hAnsi="Times New Roman" w:cs="Times New Roman"/>
          <w:sz w:val="24"/>
          <w:szCs w:val="24"/>
        </w:rPr>
        <w:t xml:space="preserve"> </w:t>
      </w:r>
    </w:p>
    <w:tbl>
      <w:tblPr>
        <w:tblW w:w="9338" w:type="dxa"/>
        <w:tblCellMar>
          <w:left w:w="0" w:type="dxa"/>
          <w:right w:w="0" w:type="dxa"/>
        </w:tblCellMar>
        <w:tblLook w:val="04A0" w:firstRow="1" w:lastRow="0" w:firstColumn="1" w:lastColumn="0" w:noHBand="0" w:noVBand="1"/>
      </w:tblPr>
      <w:tblGrid>
        <w:gridCol w:w="1731"/>
        <w:gridCol w:w="946"/>
        <w:gridCol w:w="572"/>
        <w:gridCol w:w="1079"/>
        <w:gridCol w:w="1288"/>
        <w:gridCol w:w="3722"/>
      </w:tblGrid>
      <w:tr w:rsidR="008B498F" w:rsidRPr="00502029" w14:paraId="4E33640D" w14:textId="77777777" w:rsidTr="008B498F">
        <w:trPr>
          <w:trHeight w:val="315"/>
        </w:trPr>
        <w:tc>
          <w:tcPr>
            <w:tcW w:w="1731" w:type="dxa"/>
            <w:vMerge w:val="restart"/>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26D37643"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Факторы внешней среды</w:t>
            </w:r>
          </w:p>
        </w:tc>
        <w:tc>
          <w:tcPr>
            <w:tcW w:w="3885" w:type="dxa"/>
            <w:gridSpan w:val="4"/>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196CC015"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Характеристика влияния фактора</w:t>
            </w:r>
          </w:p>
        </w:tc>
        <w:tc>
          <w:tcPr>
            <w:tcW w:w="3722" w:type="dxa"/>
            <w:vMerge w:val="restart"/>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7C11B400"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Влияние на компанию</w:t>
            </w:r>
          </w:p>
        </w:tc>
      </w:tr>
      <w:tr w:rsidR="00502029" w:rsidRPr="00502029" w14:paraId="4F95ABC3" w14:textId="77777777" w:rsidTr="008B498F">
        <w:trPr>
          <w:trHeight w:val="315"/>
        </w:trPr>
        <w:tc>
          <w:tcPr>
            <w:tcW w:w="1731" w:type="dxa"/>
            <w:vMerge/>
            <w:tcBorders>
              <w:top w:val="single" w:sz="6" w:space="0" w:color="000000"/>
              <w:left w:val="single" w:sz="6" w:space="0" w:color="000000"/>
              <w:bottom w:val="single" w:sz="6" w:space="0" w:color="000000"/>
              <w:right w:val="single" w:sz="6" w:space="0" w:color="000000"/>
            </w:tcBorders>
            <w:vAlign w:val="center"/>
            <w:hideMark/>
          </w:tcPr>
          <w:p w14:paraId="249230E6" w14:textId="77777777" w:rsidR="00502029" w:rsidRPr="00502029" w:rsidRDefault="00502029" w:rsidP="00502029">
            <w:pPr>
              <w:spacing w:after="0" w:line="240" w:lineRule="auto"/>
              <w:rPr>
                <w:rFonts w:ascii="Times New Roman" w:eastAsia="Times New Roman" w:hAnsi="Times New Roman" w:cs="Times New Roman"/>
                <w:color w:val="000000"/>
                <w:sz w:val="24"/>
                <w:szCs w:val="24"/>
                <w:lang w:eastAsia="ru-RU"/>
              </w:rPr>
            </w:pPr>
          </w:p>
        </w:tc>
        <w:tc>
          <w:tcPr>
            <w:tcW w:w="946"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176AA9CB"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По времени</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72009A19"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По типу</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1C24AA9E"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По динамике</w:t>
            </w:r>
          </w:p>
        </w:tc>
        <w:tc>
          <w:tcPr>
            <w:tcW w:w="1288"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5B23ADA" w14:textId="45C88E28"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Значимость фактора</w:t>
            </w:r>
          </w:p>
        </w:tc>
        <w:tc>
          <w:tcPr>
            <w:tcW w:w="3722" w:type="dxa"/>
            <w:vMerge/>
            <w:tcBorders>
              <w:top w:val="single" w:sz="6" w:space="0" w:color="000000"/>
              <w:left w:val="single" w:sz="6" w:space="0" w:color="CCCCCC"/>
              <w:bottom w:val="single" w:sz="6" w:space="0" w:color="000000"/>
              <w:right w:val="single" w:sz="6" w:space="0" w:color="000000"/>
            </w:tcBorders>
            <w:vAlign w:val="center"/>
            <w:hideMark/>
          </w:tcPr>
          <w:p w14:paraId="618893A9" w14:textId="77777777" w:rsidR="00502029" w:rsidRPr="00502029" w:rsidRDefault="00502029" w:rsidP="00502029">
            <w:pPr>
              <w:spacing w:after="0" w:line="240" w:lineRule="auto"/>
              <w:rPr>
                <w:rFonts w:ascii="Times New Roman" w:eastAsia="Times New Roman" w:hAnsi="Times New Roman" w:cs="Times New Roman"/>
                <w:color w:val="000000"/>
                <w:sz w:val="24"/>
                <w:szCs w:val="24"/>
                <w:lang w:eastAsia="ru-RU"/>
              </w:rPr>
            </w:pPr>
          </w:p>
        </w:tc>
      </w:tr>
      <w:tr w:rsidR="00502029" w:rsidRPr="00502029" w14:paraId="47D81DA7" w14:textId="77777777" w:rsidTr="008B498F">
        <w:trPr>
          <w:trHeight w:val="315"/>
        </w:trPr>
        <w:tc>
          <w:tcPr>
            <w:tcW w:w="0" w:type="auto"/>
            <w:gridSpan w:val="6"/>
            <w:tcBorders>
              <w:top w:val="single" w:sz="6" w:space="0" w:color="CCCCCC"/>
              <w:left w:val="single" w:sz="6" w:space="0" w:color="000000"/>
              <w:bottom w:val="single" w:sz="6" w:space="0" w:color="000000"/>
              <w:right w:val="single" w:sz="6" w:space="0" w:color="000000"/>
            </w:tcBorders>
            <w:shd w:val="clear" w:color="auto" w:fill="9900FF"/>
            <w:tcMar>
              <w:top w:w="30" w:type="dxa"/>
              <w:left w:w="45" w:type="dxa"/>
              <w:bottom w:w="30" w:type="dxa"/>
              <w:right w:w="45" w:type="dxa"/>
            </w:tcMar>
            <w:vAlign w:val="bottom"/>
            <w:hideMark/>
          </w:tcPr>
          <w:p w14:paraId="3BEB2ADC" w14:textId="77777777" w:rsidR="00502029" w:rsidRPr="00502029" w:rsidRDefault="00502029" w:rsidP="00502029">
            <w:pPr>
              <w:spacing w:after="0" w:line="240" w:lineRule="auto"/>
              <w:rPr>
                <w:rFonts w:ascii="Times New Roman" w:eastAsia="Times New Roman" w:hAnsi="Times New Roman" w:cs="Times New Roman"/>
                <w:b/>
                <w:bCs/>
                <w:color w:val="FFFFFF"/>
                <w:sz w:val="24"/>
                <w:szCs w:val="24"/>
                <w:lang w:eastAsia="ru-RU"/>
              </w:rPr>
            </w:pPr>
            <w:r w:rsidRPr="00502029">
              <w:rPr>
                <w:rFonts w:ascii="Times New Roman" w:eastAsia="Times New Roman" w:hAnsi="Times New Roman" w:cs="Times New Roman"/>
                <w:b/>
                <w:bCs/>
                <w:color w:val="FFFFFF"/>
                <w:sz w:val="24"/>
                <w:szCs w:val="24"/>
                <w:lang w:eastAsia="ru-RU"/>
              </w:rPr>
              <w:t>T Технологические</w:t>
            </w:r>
          </w:p>
        </w:tc>
      </w:tr>
      <w:tr w:rsidR="008B498F" w:rsidRPr="00502029" w14:paraId="3D582341" w14:textId="77777777" w:rsidTr="008B498F">
        <w:trPr>
          <w:trHeight w:val="662"/>
        </w:trPr>
        <w:tc>
          <w:tcPr>
            <w:tcW w:w="1731"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48F66071"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 xml:space="preserve">Уровень развития интернета и мобильных технологий с каждым годом растет </w:t>
            </w:r>
          </w:p>
        </w:tc>
        <w:tc>
          <w:tcPr>
            <w:tcW w:w="94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DEA18C"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Н/Б</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E8512D"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7EF29B"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&gt;</w:t>
            </w:r>
          </w:p>
        </w:tc>
        <w:tc>
          <w:tcPr>
            <w:tcW w:w="12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2DF42E"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 xml:space="preserve">Важные </w:t>
            </w:r>
          </w:p>
        </w:tc>
        <w:tc>
          <w:tcPr>
            <w:tcW w:w="37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4BE6A7" w14:textId="77777777" w:rsidR="008B498F" w:rsidRPr="008B498F" w:rsidRDefault="008B498F" w:rsidP="008B498F">
            <w:pPr>
              <w:pStyle w:val="im-mess"/>
              <w:spacing w:before="0" w:beforeAutospacing="0" w:after="60" w:afterAutospacing="0" w:line="270" w:lineRule="atLeast"/>
              <w:ind w:right="60"/>
              <w:rPr>
                <w:color w:val="000000"/>
              </w:rPr>
            </w:pPr>
            <w:r w:rsidRPr="008B498F">
              <w:rPr>
                <w:color w:val="000000"/>
              </w:rPr>
              <w:t xml:space="preserve">Развитие интернета и мобильных технологий позволяет компании лучше реализовать свой </w:t>
            </w:r>
            <w:proofErr w:type="spellStart"/>
            <w:r w:rsidRPr="008B498F">
              <w:rPr>
                <w:color w:val="000000"/>
              </w:rPr>
              <w:t>продукт,а</w:t>
            </w:r>
            <w:proofErr w:type="spellEnd"/>
            <w:r w:rsidRPr="008B498F">
              <w:rPr>
                <w:color w:val="000000"/>
              </w:rPr>
              <w:t xml:space="preserve"> также улучшить приложение и быть конкурентноспособной на рынке.</w:t>
            </w:r>
          </w:p>
          <w:p w14:paraId="5EFD7AAD" w14:textId="0BD048F0"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p>
        </w:tc>
      </w:tr>
      <w:tr w:rsidR="008B498F" w:rsidRPr="00502029" w14:paraId="7EAC70BC" w14:textId="77777777" w:rsidTr="008B498F">
        <w:trPr>
          <w:trHeight w:val="2647"/>
        </w:trPr>
        <w:tc>
          <w:tcPr>
            <w:tcW w:w="1731"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794D375F"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Внедрение инновационных технологий, которые в положительном ключе влияют на деятельность рынка, связанной со здоровым образом жизни.</w:t>
            </w:r>
          </w:p>
        </w:tc>
        <w:tc>
          <w:tcPr>
            <w:tcW w:w="94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5231A6"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Б</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4763C7"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CBA528"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&gt;</w:t>
            </w:r>
          </w:p>
        </w:tc>
        <w:tc>
          <w:tcPr>
            <w:tcW w:w="12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8BBD89"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 xml:space="preserve">Важные </w:t>
            </w:r>
          </w:p>
        </w:tc>
        <w:tc>
          <w:tcPr>
            <w:tcW w:w="37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F2E79F" w14:textId="37DD3280" w:rsidR="00502029" w:rsidRPr="00502029" w:rsidRDefault="008B498F" w:rsidP="00502029">
            <w:pPr>
              <w:spacing w:after="0" w:line="240" w:lineRule="auto"/>
              <w:jc w:val="center"/>
              <w:rPr>
                <w:rFonts w:ascii="Times New Roman" w:eastAsia="Times New Roman" w:hAnsi="Times New Roman" w:cs="Times New Roman"/>
                <w:color w:val="000000"/>
                <w:sz w:val="24"/>
                <w:szCs w:val="24"/>
                <w:lang w:eastAsia="ru-RU"/>
              </w:rPr>
            </w:pPr>
            <w:r w:rsidRPr="008B498F">
              <w:rPr>
                <w:rFonts w:ascii="Times New Roman" w:eastAsia="Times New Roman" w:hAnsi="Times New Roman" w:cs="Times New Roman"/>
                <w:color w:val="000000"/>
                <w:sz w:val="24"/>
                <w:szCs w:val="24"/>
                <w:lang w:eastAsia="ru-RU"/>
              </w:rPr>
              <w:t xml:space="preserve">Инновационные технологии позволяют улучшить автоматизацию бизнес-процессов, быть технически развитой </w:t>
            </w:r>
            <w:proofErr w:type="spellStart"/>
            <w:r w:rsidRPr="008B498F">
              <w:rPr>
                <w:rFonts w:ascii="Times New Roman" w:eastAsia="Times New Roman" w:hAnsi="Times New Roman" w:cs="Times New Roman"/>
                <w:color w:val="000000"/>
                <w:sz w:val="24"/>
                <w:szCs w:val="24"/>
                <w:lang w:eastAsia="ru-RU"/>
              </w:rPr>
              <w:t>компанией.Технологии</w:t>
            </w:r>
            <w:proofErr w:type="spellEnd"/>
            <w:r w:rsidRPr="008B498F">
              <w:rPr>
                <w:rFonts w:ascii="Times New Roman" w:eastAsia="Times New Roman" w:hAnsi="Times New Roman" w:cs="Times New Roman"/>
                <w:color w:val="000000"/>
                <w:sz w:val="24"/>
                <w:szCs w:val="24"/>
                <w:lang w:eastAsia="ru-RU"/>
              </w:rPr>
              <w:t xml:space="preserve"> открывают новые </w:t>
            </w:r>
            <w:proofErr w:type="spellStart"/>
            <w:r w:rsidRPr="008B498F">
              <w:rPr>
                <w:rFonts w:ascii="Times New Roman" w:eastAsia="Times New Roman" w:hAnsi="Times New Roman" w:cs="Times New Roman"/>
                <w:color w:val="000000"/>
                <w:sz w:val="24"/>
                <w:szCs w:val="24"/>
                <w:lang w:eastAsia="ru-RU"/>
              </w:rPr>
              <w:t>возможноти</w:t>
            </w:r>
            <w:proofErr w:type="spellEnd"/>
            <w:r w:rsidRPr="008B498F">
              <w:rPr>
                <w:rFonts w:ascii="Times New Roman" w:eastAsia="Times New Roman" w:hAnsi="Times New Roman" w:cs="Times New Roman"/>
                <w:color w:val="000000"/>
                <w:sz w:val="24"/>
                <w:szCs w:val="24"/>
                <w:lang w:eastAsia="ru-RU"/>
              </w:rPr>
              <w:t xml:space="preserve"> и позволяют усилить основные функции компании</w:t>
            </w:r>
          </w:p>
        </w:tc>
      </w:tr>
      <w:tr w:rsidR="008B498F" w:rsidRPr="00502029" w14:paraId="0C6962C4" w14:textId="77777777" w:rsidTr="008B498F">
        <w:trPr>
          <w:trHeight w:val="315"/>
        </w:trPr>
        <w:tc>
          <w:tcPr>
            <w:tcW w:w="1731"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386DE26B"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 xml:space="preserve">Спрос на IT специалистов </w:t>
            </w:r>
            <w:r w:rsidRPr="00502029">
              <w:rPr>
                <w:rFonts w:ascii="Times New Roman" w:eastAsia="Times New Roman" w:hAnsi="Times New Roman" w:cs="Times New Roman"/>
                <w:color w:val="000000"/>
                <w:sz w:val="24"/>
                <w:szCs w:val="24"/>
                <w:lang w:eastAsia="ru-RU"/>
              </w:rPr>
              <w:lastRenderedPageBreak/>
              <w:t>на рынке труда растет</w:t>
            </w:r>
          </w:p>
        </w:tc>
        <w:tc>
          <w:tcPr>
            <w:tcW w:w="94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94021A"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lastRenderedPageBreak/>
              <w:t>Н/Б</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219A7A"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301DE6"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&gt;</w:t>
            </w:r>
          </w:p>
        </w:tc>
        <w:tc>
          <w:tcPr>
            <w:tcW w:w="12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F7E9C1" w14:textId="77777777" w:rsidR="00502029" w:rsidRPr="00502029" w:rsidRDefault="00502029" w:rsidP="00502029">
            <w:pPr>
              <w:spacing w:after="0" w:line="240" w:lineRule="auto"/>
              <w:jc w:val="center"/>
              <w:rPr>
                <w:rFonts w:ascii="Times New Roman" w:eastAsia="Times New Roman" w:hAnsi="Times New Roman" w:cs="Times New Roman"/>
                <w:sz w:val="24"/>
                <w:szCs w:val="24"/>
                <w:lang w:eastAsia="ru-RU"/>
              </w:rPr>
            </w:pPr>
            <w:r w:rsidRPr="00502029">
              <w:rPr>
                <w:rFonts w:ascii="Times New Roman" w:eastAsia="Times New Roman" w:hAnsi="Times New Roman" w:cs="Times New Roman"/>
                <w:sz w:val="24"/>
                <w:szCs w:val="24"/>
                <w:lang w:eastAsia="ru-RU"/>
              </w:rPr>
              <w:t>Важные</w:t>
            </w:r>
          </w:p>
        </w:tc>
        <w:tc>
          <w:tcPr>
            <w:tcW w:w="37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CF6BDB"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 xml:space="preserve">Высококвалифицированные IT специалисты играют ключевую роль в успехе компании. </w:t>
            </w:r>
            <w:r w:rsidRPr="00502029">
              <w:rPr>
                <w:rFonts w:ascii="Times New Roman" w:eastAsia="Times New Roman" w:hAnsi="Times New Roman" w:cs="Times New Roman"/>
                <w:color w:val="000000"/>
                <w:sz w:val="24"/>
                <w:szCs w:val="24"/>
                <w:lang w:eastAsia="ru-RU"/>
              </w:rPr>
              <w:lastRenderedPageBreak/>
              <w:t>Разработка алгоритмов, улучшение внешнего вида приложения, быстрая и бесперебойная работа приложения</w:t>
            </w:r>
          </w:p>
        </w:tc>
      </w:tr>
    </w:tbl>
    <w:p w14:paraId="03AF4F8B" w14:textId="77777777" w:rsidR="0049287A" w:rsidRDefault="0049287A" w:rsidP="009B0DB0">
      <w:pPr>
        <w:spacing w:after="0" w:line="276" w:lineRule="auto"/>
        <w:ind w:firstLine="709"/>
        <w:jc w:val="both"/>
        <w:rPr>
          <w:rFonts w:ascii="Times New Roman" w:hAnsi="Times New Roman" w:cs="Times New Roman"/>
          <w:sz w:val="24"/>
          <w:szCs w:val="24"/>
        </w:rPr>
      </w:pPr>
    </w:p>
    <w:p w14:paraId="75207D6B" w14:textId="09701E64" w:rsidR="008B498F" w:rsidRDefault="00F94795" w:rsidP="009B0DB0">
      <w:pPr>
        <w:spacing w:after="0" w:line="276" w:lineRule="auto"/>
        <w:ind w:firstLine="709"/>
        <w:jc w:val="both"/>
        <w:rPr>
          <w:rFonts w:ascii="Times New Roman" w:hAnsi="Times New Roman" w:cs="Times New Roman"/>
          <w:sz w:val="24"/>
          <w:szCs w:val="24"/>
        </w:rPr>
      </w:pPr>
      <w:r w:rsidRPr="005C20A8">
        <w:rPr>
          <w:rFonts w:ascii="Times New Roman" w:hAnsi="Times New Roman" w:cs="Times New Roman"/>
          <w:b/>
          <w:bCs/>
          <w:sz w:val="24"/>
          <w:szCs w:val="24"/>
        </w:rPr>
        <w:t>Экологические факторы (E),</w:t>
      </w:r>
      <w:r w:rsidRPr="00050616">
        <w:rPr>
          <w:rFonts w:ascii="Times New Roman" w:hAnsi="Times New Roman" w:cs="Times New Roman"/>
          <w:sz w:val="24"/>
          <w:szCs w:val="24"/>
        </w:rPr>
        <w:t xml:space="preserve"> связанные с влиянием окружающей среды и экологических аспектов</w:t>
      </w:r>
      <w:r w:rsidR="00BF74B9">
        <w:rPr>
          <w:rFonts w:ascii="Times New Roman" w:hAnsi="Times New Roman" w:cs="Times New Roman"/>
          <w:sz w:val="24"/>
          <w:szCs w:val="24"/>
        </w:rPr>
        <w:t xml:space="preserve"> (таблица </w:t>
      </w:r>
      <w:r w:rsidR="009B0DB0">
        <w:rPr>
          <w:rFonts w:ascii="Times New Roman" w:hAnsi="Times New Roman" w:cs="Times New Roman"/>
          <w:sz w:val="24"/>
          <w:szCs w:val="24"/>
        </w:rPr>
        <w:t>5)</w:t>
      </w:r>
      <w:r w:rsidRPr="00050616">
        <w:rPr>
          <w:rFonts w:ascii="Times New Roman" w:hAnsi="Times New Roman" w:cs="Times New Roman"/>
          <w:sz w:val="24"/>
          <w:szCs w:val="24"/>
        </w:rPr>
        <w:t>.</w:t>
      </w:r>
      <w:r w:rsidR="00502029">
        <w:rPr>
          <w:rFonts w:ascii="Times New Roman" w:hAnsi="Times New Roman" w:cs="Times New Roman"/>
          <w:sz w:val="24"/>
          <w:szCs w:val="24"/>
        </w:rPr>
        <w:t xml:space="preserve"> </w:t>
      </w:r>
    </w:p>
    <w:p w14:paraId="69763A4F" w14:textId="77777777" w:rsidR="00BF74B9" w:rsidRDefault="00BF74B9" w:rsidP="00BF74B9">
      <w:pPr>
        <w:spacing w:after="0" w:line="276" w:lineRule="auto"/>
        <w:ind w:firstLine="709"/>
        <w:jc w:val="both"/>
        <w:rPr>
          <w:rFonts w:ascii="Times New Roman" w:hAnsi="Times New Roman" w:cs="Times New Roman"/>
          <w:sz w:val="24"/>
          <w:szCs w:val="24"/>
        </w:rPr>
      </w:pPr>
      <w:r w:rsidRPr="00050616">
        <w:rPr>
          <w:rFonts w:ascii="Times New Roman" w:hAnsi="Times New Roman" w:cs="Times New Roman"/>
          <w:sz w:val="24"/>
          <w:szCs w:val="24"/>
        </w:rPr>
        <w:t>Загрязнение воздуха является одной из самых больших проблем современного мира, из-за производственных (выбросы при технологических процессах, отопление), транспортных (автомобили, поезда, самолеты, морской и речной транспорт) и бытовых (сжигание топлива в жилище, переработкой бытовых отходов) загрязнителей, людям будет сложно заниматься спортом на улице.</w:t>
      </w:r>
    </w:p>
    <w:p w14:paraId="52DA95E6" w14:textId="230E1E3E" w:rsidR="009B0DB0" w:rsidRPr="00BF74B9" w:rsidRDefault="00BF74B9" w:rsidP="009B0DB0">
      <w:pPr>
        <w:spacing w:after="0" w:line="276" w:lineRule="auto"/>
        <w:jc w:val="right"/>
        <w:rPr>
          <w:rFonts w:ascii="Times New Roman" w:hAnsi="Times New Roman" w:cs="Times New Roman"/>
          <w:b/>
          <w:sz w:val="24"/>
          <w:szCs w:val="24"/>
        </w:rPr>
      </w:pPr>
      <w:r w:rsidRPr="00BF74B9">
        <w:rPr>
          <w:rFonts w:ascii="Times New Roman" w:hAnsi="Times New Roman" w:cs="Times New Roman"/>
          <w:b/>
          <w:sz w:val="24"/>
          <w:szCs w:val="24"/>
        </w:rPr>
        <w:t xml:space="preserve">Таблица </w:t>
      </w:r>
      <w:r w:rsidR="00F13D9F" w:rsidRPr="00BF74B9">
        <w:rPr>
          <w:rFonts w:ascii="Times New Roman" w:hAnsi="Times New Roman" w:cs="Times New Roman"/>
          <w:b/>
          <w:sz w:val="24"/>
          <w:szCs w:val="24"/>
        </w:rPr>
        <w:t xml:space="preserve">5. </w:t>
      </w:r>
      <w:r w:rsidR="009B0DB0" w:rsidRPr="00BF74B9">
        <w:rPr>
          <w:rFonts w:ascii="Times New Roman" w:hAnsi="Times New Roman" w:cs="Times New Roman"/>
          <w:b/>
          <w:sz w:val="24"/>
          <w:szCs w:val="24"/>
        </w:rPr>
        <w:t>Экологические факторы</w:t>
      </w:r>
    </w:p>
    <w:p w14:paraId="71A7A28C" w14:textId="09DFC6D7" w:rsidR="00F13D9F" w:rsidRDefault="00BF74B9" w:rsidP="009B0DB0">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Составлено авторами</w:t>
      </w:r>
    </w:p>
    <w:tbl>
      <w:tblPr>
        <w:tblW w:w="9338" w:type="dxa"/>
        <w:tblCellMar>
          <w:left w:w="0" w:type="dxa"/>
          <w:right w:w="0" w:type="dxa"/>
        </w:tblCellMar>
        <w:tblLook w:val="04A0" w:firstRow="1" w:lastRow="0" w:firstColumn="1" w:lastColumn="0" w:noHBand="0" w:noVBand="1"/>
      </w:tblPr>
      <w:tblGrid>
        <w:gridCol w:w="1339"/>
        <w:gridCol w:w="946"/>
        <w:gridCol w:w="572"/>
        <w:gridCol w:w="1104"/>
        <w:gridCol w:w="1732"/>
        <w:gridCol w:w="3645"/>
      </w:tblGrid>
      <w:tr w:rsidR="00502029" w:rsidRPr="00502029" w14:paraId="1167E89F" w14:textId="77777777" w:rsidTr="00502029">
        <w:trPr>
          <w:trHeight w:val="315"/>
        </w:trPr>
        <w:tc>
          <w:tcPr>
            <w:tcW w:w="1339" w:type="dxa"/>
            <w:vMerge w:val="restart"/>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EBE24B9"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Факторы внешней среды</w:t>
            </w:r>
          </w:p>
        </w:tc>
        <w:tc>
          <w:tcPr>
            <w:tcW w:w="4354" w:type="dxa"/>
            <w:gridSpan w:val="4"/>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2F939870"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Характеристика влияния фактора</w:t>
            </w:r>
          </w:p>
        </w:tc>
        <w:tc>
          <w:tcPr>
            <w:tcW w:w="3645" w:type="dxa"/>
            <w:vMerge w:val="restart"/>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4C4BC240"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Влияние на компанию</w:t>
            </w:r>
          </w:p>
        </w:tc>
      </w:tr>
      <w:tr w:rsidR="00502029" w:rsidRPr="00502029" w14:paraId="667D44D4" w14:textId="77777777" w:rsidTr="00502029">
        <w:trPr>
          <w:trHeight w:val="315"/>
        </w:trPr>
        <w:tc>
          <w:tcPr>
            <w:tcW w:w="1339" w:type="dxa"/>
            <w:vMerge/>
            <w:tcBorders>
              <w:top w:val="single" w:sz="6" w:space="0" w:color="000000"/>
              <w:left w:val="single" w:sz="6" w:space="0" w:color="000000"/>
              <w:bottom w:val="single" w:sz="6" w:space="0" w:color="000000"/>
              <w:right w:val="single" w:sz="6" w:space="0" w:color="000000"/>
            </w:tcBorders>
            <w:vAlign w:val="center"/>
            <w:hideMark/>
          </w:tcPr>
          <w:p w14:paraId="5A53C74B" w14:textId="77777777" w:rsidR="00502029" w:rsidRPr="00502029" w:rsidRDefault="00502029" w:rsidP="00502029">
            <w:pPr>
              <w:spacing w:after="0" w:line="240" w:lineRule="auto"/>
              <w:rPr>
                <w:rFonts w:ascii="Times New Roman" w:eastAsia="Times New Roman" w:hAnsi="Times New Roman" w:cs="Times New Roman"/>
                <w:color w:val="000000"/>
                <w:sz w:val="24"/>
                <w:szCs w:val="24"/>
                <w:lang w:eastAsia="ru-RU"/>
              </w:rPr>
            </w:pPr>
          </w:p>
        </w:tc>
        <w:tc>
          <w:tcPr>
            <w:tcW w:w="946"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5B11768A"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По времени</w:t>
            </w:r>
          </w:p>
        </w:tc>
        <w:tc>
          <w:tcPr>
            <w:tcW w:w="572"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7FD745C"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По типу</w:t>
            </w:r>
          </w:p>
        </w:tc>
        <w:tc>
          <w:tcPr>
            <w:tcW w:w="1104"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165BA4C"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По динамике</w:t>
            </w:r>
          </w:p>
        </w:tc>
        <w:tc>
          <w:tcPr>
            <w:tcW w:w="1732"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16A8DD63" w14:textId="07DB8082"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Значимость фактора</w:t>
            </w:r>
          </w:p>
        </w:tc>
        <w:tc>
          <w:tcPr>
            <w:tcW w:w="3645" w:type="dxa"/>
            <w:vMerge/>
            <w:tcBorders>
              <w:top w:val="single" w:sz="6" w:space="0" w:color="000000"/>
              <w:left w:val="single" w:sz="6" w:space="0" w:color="CCCCCC"/>
              <w:bottom w:val="single" w:sz="6" w:space="0" w:color="000000"/>
              <w:right w:val="single" w:sz="6" w:space="0" w:color="000000"/>
            </w:tcBorders>
            <w:vAlign w:val="center"/>
            <w:hideMark/>
          </w:tcPr>
          <w:p w14:paraId="6741E864" w14:textId="77777777" w:rsidR="00502029" w:rsidRPr="00502029" w:rsidRDefault="00502029" w:rsidP="00502029">
            <w:pPr>
              <w:spacing w:after="0" w:line="240" w:lineRule="auto"/>
              <w:rPr>
                <w:rFonts w:ascii="Times New Roman" w:eastAsia="Times New Roman" w:hAnsi="Times New Roman" w:cs="Times New Roman"/>
                <w:color w:val="000000"/>
                <w:sz w:val="24"/>
                <w:szCs w:val="24"/>
                <w:lang w:eastAsia="ru-RU"/>
              </w:rPr>
            </w:pPr>
          </w:p>
        </w:tc>
      </w:tr>
      <w:tr w:rsidR="00502029" w:rsidRPr="00502029" w14:paraId="4C596B38" w14:textId="77777777" w:rsidTr="00502029">
        <w:trPr>
          <w:trHeight w:val="315"/>
        </w:trPr>
        <w:tc>
          <w:tcPr>
            <w:tcW w:w="0" w:type="auto"/>
            <w:gridSpan w:val="6"/>
            <w:tcBorders>
              <w:top w:val="single" w:sz="6" w:space="0" w:color="CCCCCC"/>
              <w:left w:val="single" w:sz="6" w:space="0" w:color="000000"/>
              <w:bottom w:val="single" w:sz="6" w:space="0" w:color="000000"/>
              <w:right w:val="single" w:sz="6" w:space="0" w:color="000000"/>
            </w:tcBorders>
            <w:shd w:val="clear" w:color="auto" w:fill="38761D"/>
            <w:tcMar>
              <w:top w:w="30" w:type="dxa"/>
              <w:left w:w="45" w:type="dxa"/>
              <w:bottom w:w="30" w:type="dxa"/>
              <w:right w:w="45" w:type="dxa"/>
            </w:tcMar>
            <w:vAlign w:val="bottom"/>
            <w:hideMark/>
          </w:tcPr>
          <w:p w14:paraId="6EC6668F" w14:textId="77777777" w:rsidR="00502029" w:rsidRPr="00502029" w:rsidRDefault="00502029" w:rsidP="00502029">
            <w:pPr>
              <w:spacing w:after="0" w:line="240" w:lineRule="auto"/>
              <w:rPr>
                <w:rFonts w:ascii="Times New Roman" w:eastAsia="Times New Roman" w:hAnsi="Times New Roman" w:cs="Times New Roman"/>
                <w:b/>
                <w:bCs/>
                <w:color w:val="FFFFFF"/>
                <w:sz w:val="24"/>
                <w:szCs w:val="24"/>
                <w:lang w:eastAsia="ru-RU"/>
              </w:rPr>
            </w:pPr>
            <w:r w:rsidRPr="00502029">
              <w:rPr>
                <w:rFonts w:ascii="Times New Roman" w:eastAsia="Times New Roman" w:hAnsi="Times New Roman" w:cs="Times New Roman"/>
                <w:b/>
                <w:bCs/>
                <w:color w:val="FFFFFF"/>
                <w:sz w:val="24"/>
                <w:szCs w:val="24"/>
                <w:lang w:eastAsia="ru-RU"/>
              </w:rPr>
              <w:t>E Экологические</w:t>
            </w:r>
          </w:p>
        </w:tc>
      </w:tr>
      <w:tr w:rsidR="00502029" w:rsidRPr="00502029" w14:paraId="44557D23" w14:textId="77777777" w:rsidTr="00502029">
        <w:trPr>
          <w:trHeight w:val="1125"/>
        </w:trPr>
        <w:tc>
          <w:tcPr>
            <w:tcW w:w="1339"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1D731325"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Загрязнение воздуха</w:t>
            </w:r>
          </w:p>
        </w:tc>
        <w:tc>
          <w:tcPr>
            <w:tcW w:w="94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B23713"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Н/Б</w:t>
            </w:r>
          </w:p>
        </w:tc>
        <w:tc>
          <w:tcPr>
            <w:tcW w:w="5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F7BC6D"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048A59"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&gt;</w:t>
            </w:r>
          </w:p>
        </w:tc>
        <w:tc>
          <w:tcPr>
            <w:tcW w:w="173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3C4FA0"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 xml:space="preserve">Существенный </w:t>
            </w:r>
          </w:p>
        </w:tc>
        <w:tc>
          <w:tcPr>
            <w:tcW w:w="36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C7780F" w14:textId="77777777" w:rsidR="00502029" w:rsidRPr="00502029" w:rsidRDefault="00502029" w:rsidP="00502029">
            <w:pPr>
              <w:spacing w:after="0" w:line="240" w:lineRule="auto"/>
              <w:jc w:val="center"/>
              <w:rPr>
                <w:rFonts w:ascii="Times New Roman" w:eastAsia="Times New Roman" w:hAnsi="Times New Roman" w:cs="Times New Roman"/>
                <w:color w:val="000000"/>
                <w:sz w:val="24"/>
                <w:szCs w:val="24"/>
                <w:lang w:eastAsia="ru-RU"/>
              </w:rPr>
            </w:pPr>
            <w:r w:rsidRPr="00502029">
              <w:rPr>
                <w:rFonts w:ascii="Times New Roman" w:eastAsia="Times New Roman" w:hAnsi="Times New Roman" w:cs="Times New Roman"/>
                <w:color w:val="000000"/>
                <w:sz w:val="24"/>
                <w:szCs w:val="24"/>
                <w:lang w:eastAsia="ru-RU"/>
              </w:rPr>
              <w:t>SOTK-ой пользуются жители больших городов. Если воздух будет загрязнен, то жителям будет трудно дышать, а следовательно и заниматься спортом на улице.</w:t>
            </w:r>
          </w:p>
        </w:tc>
      </w:tr>
    </w:tbl>
    <w:p w14:paraId="66118E1B" w14:textId="77777777" w:rsidR="009B0DB0" w:rsidRDefault="009B0DB0" w:rsidP="009B0DB0">
      <w:pPr>
        <w:spacing w:after="0" w:line="276" w:lineRule="auto"/>
        <w:ind w:firstLine="709"/>
        <w:jc w:val="both"/>
        <w:rPr>
          <w:rFonts w:ascii="Times New Roman" w:hAnsi="Times New Roman" w:cs="Times New Roman"/>
          <w:sz w:val="24"/>
          <w:szCs w:val="24"/>
        </w:rPr>
      </w:pPr>
    </w:p>
    <w:p w14:paraId="0324FBE2" w14:textId="3F334A45" w:rsidR="00F94795" w:rsidRDefault="00F94795" w:rsidP="0049287A">
      <w:pPr>
        <w:spacing w:after="0" w:line="276" w:lineRule="auto"/>
        <w:ind w:firstLine="709"/>
        <w:jc w:val="both"/>
        <w:rPr>
          <w:rFonts w:ascii="Times New Roman" w:hAnsi="Times New Roman" w:cs="Times New Roman"/>
          <w:sz w:val="24"/>
          <w:szCs w:val="24"/>
        </w:rPr>
      </w:pPr>
      <w:r w:rsidRPr="005C20A8">
        <w:rPr>
          <w:rFonts w:ascii="Times New Roman" w:hAnsi="Times New Roman" w:cs="Times New Roman"/>
          <w:b/>
          <w:bCs/>
          <w:sz w:val="24"/>
          <w:szCs w:val="24"/>
        </w:rPr>
        <w:t>Правовые факторы (L),</w:t>
      </w:r>
      <w:r w:rsidRPr="00050616">
        <w:rPr>
          <w:rFonts w:ascii="Times New Roman" w:hAnsi="Times New Roman" w:cs="Times New Roman"/>
          <w:sz w:val="24"/>
          <w:szCs w:val="24"/>
        </w:rPr>
        <w:t xml:space="preserve"> включающие в себя изменения в законодательстве, нормативных актах и деятельности регулирующих организаций, а также трудовое законодательство, потребительское право, здоровье и безопасность</w:t>
      </w:r>
      <w:r w:rsidR="00BF74B9">
        <w:rPr>
          <w:rFonts w:ascii="Times New Roman" w:hAnsi="Times New Roman" w:cs="Times New Roman"/>
          <w:sz w:val="24"/>
          <w:szCs w:val="24"/>
        </w:rPr>
        <w:t xml:space="preserve"> (таблица </w:t>
      </w:r>
      <w:r w:rsidR="009B0DB0">
        <w:rPr>
          <w:rFonts w:ascii="Times New Roman" w:hAnsi="Times New Roman" w:cs="Times New Roman"/>
          <w:sz w:val="24"/>
          <w:szCs w:val="24"/>
        </w:rPr>
        <w:t>6)</w:t>
      </w:r>
      <w:r w:rsidRPr="00050616">
        <w:rPr>
          <w:rFonts w:ascii="Times New Roman" w:hAnsi="Times New Roman" w:cs="Times New Roman"/>
          <w:sz w:val="24"/>
          <w:szCs w:val="24"/>
        </w:rPr>
        <w:t>.</w:t>
      </w:r>
    </w:p>
    <w:p w14:paraId="2D82D2D1" w14:textId="77777777" w:rsidR="0049287A" w:rsidRPr="00050616" w:rsidRDefault="0049287A" w:rsidP="0049287A">
      <w:pPr>
        <w:spacing w:after="0" w:line="276" w:lineRule="auto"/>
        <w:ind w:firstLine="709"/>
        <w:jc w:val="both"/>
        <w:rPr>
          <w:rFonts w:ascii="Times New Roman" w:hAnsi="Times New Roman" w:cs="Times New Roman"/>
          <w:sz w:val="24"/>
          <w:szCs w:val="24"/>
        </w:rPr>
      </w:pPr>
      <w:r w:rsidRPr="00050616">
        <w:rPr>
          <w:rFonts w:ascii="Times New Roman" w:hAnsi="Times New Roman" w:cs="Times New Roman"/>
          <w:sz w:val="24"/>
          <w:szCs w:val="24"/>
        </w:rPr>
        <w:t xml:space="preserve">Согласно закону, принятого Советом Федерации РФ 31 марта 2021 года, гражданин может получить налоговый вычет из суммы уплаченного им налога за оказанные ему физкультурно-оздоровительные услуги. Таким образом увеличится количество посетителей фитнес-клубов и физкультурно-оздоровительных центров, что приведет к снижению среди общества интереса к стрит </w:t>
      </w:r>
      <w:proofErr w:type="spellStart"/>
      <w:r w:rsidRPr="00050616">
        <w:rPr>
          <w:rFonts w:ascii="Times New Roman" w:hAnsi="Times New Roman" w:cs="Times New Roman"/>
          <w:sz w:val="24"/>
          <w:szCs w:val="24"/>
        </w:rPr>
        <w:t>воркауту</w:t>
      </w:r>
      <w:proofErr w:type="spellEnd"/>
      <w:r w:rsidRPr="00050616">
        <w:rPr>
          <w:rFonts w:ascii="Times New Roman" w:hAnsi="Times New Roman" w:cs="Times New Roman"/>
          <w:sz w:val="24"/>
          <w:szCs w:val="24"/>
        </w:rPr>
        <w:t>.</w:t>
      </w:r>
      <w:r>
        <w:rPr>
          <w:rStyle w:val="FootnoteReference"/>
          <w:rFonts w:ascii="Times New Roman" w:hAnsi="Times New Roman" w:cs="Times New Roman"/>
          <w:sz w:val="24"/>
          <w:szCs w:val="24"/>
        </w:rPr>
        <w:footnoteReference w:id="7"/>
      </w:r>
    </w:p>
    <w:p w14:paraId="0EDE612A" w14:textId="77777777" w:rsidR="0049287A" w:rsidRDefault="0049287A" w:rsidP="0049287A">
      <w:pPr>
        <w:spacing w:after="0" w:line="276" w:lineRule="auto"/>
        <w:ind w:firstLine="709"/>
        <w:jc w:val="both"/>
        <w:rPr>
          <w:rFonts w:ascii="Times New Roman" w:hAnsi="Times New Roman" w:cs="Times New Roman"/>
          <w:sz w:val="24"/>
          <w:szCs w:val="24"/>
        </w:rPr>
      </w:pPr>
      <w:r w:rsidRPr="00050616">
        <w:rPr>
          <w:rFonts w:ascii="Times New Roman" w:hAnsi="Times New Roman" w:cs="Times New Roman"/>
          <w:sz w:val="24"/>
          <w:szCs w:val="24"/>
        </w:rPr>
        <w:t>Краткая характеристика состояния преступности в Российской Федерации за январь — декабрь 2020 года.</w:t>
      </w:r>
    </w:p>
    <w:p w14:paraId="082844FA" w14:textId="77777777" w:rsidR="00BF74B9" w:rsidRDefault="00BF74B9" w:rsidP="00BF74B9">
      <w:pPr>
        <w:spacing w:after="0" w:line="276" w:lineRule="auto"/>
        <w:ind w:firstLine="709"/>
        <w:jc w:val="both"/>
        <w:rPr>
          <w:rFonts w:ascii="Times New Roman" w:hAnsi="Times New Roman" w:cs="Times New Roman"/>
          <w:sz w:val="24"/>
          <w:szCs w:val="24"/>
        </w:rPr>
      </w:pPr>
      <w:r w:rsidRPr="00050616">
        <w:rPr>
          <w:rFonts w:ascii="Times New Roman" w:hAnsi="Times New Roman" w:cs="Times New Roman"/>
          <w:sz w:val="24"/>
          <w:szCs w:val="24"/>
        </w:rPr>
        <w:t>Благодаря эффективной деятельности МВД России и налаженному взаимодействию с другими правоохранительными ведомствами оперативная обстановка во всех субъектах Российской Федерации остается стабильной и контролируемой. Заниматься спортом на улице стало безопаснее.</w:t>
      </w:r>
      <w:r>
        <w:rPr>
          <w:rStyle w:val="FootnoteReference"/>
          <w:rFonts w:ascii="Times New Roman" w:hAnsi="Times New Roman" w:cs="Times New Roman"/>
          <w:sz w:val="24"/>
          <w:szCs w:val="24"/>
        </w:rPr>
        <w:footnoteReference w:id="8"/>
      </w:r>
    </w:p>
    <w:p w14:paraId="13A9623A" w14:textId="77777777" w:rsidR="00BF74B9" w:rsidRDefault="00BF74B9">
      <w:pPr>
        <w:rPr>
          <w:rFonts w:ascii="Times New Roman" w:hAnsi="Times New Roman" w:cs="Times New Roman"/>
          <w:sz w:val="24"/>
          <w:szCs w:val="24"/>
        </w:rPr>
      </w:pPr>
      <w:r>
        <w:rPr>
          <w:rFonts w:ascii="Times New Roman" w:hAnsi="Times New Roman" w:cs="Times New Roman"/>
          <w:sz w:val="24"/>
          <w:szCs w:val="24"/>
        </w:rPr>
        <w:br w:type="page"/>
      </w:r>
    </w:p>
    <w:p w14:paraId="6C377512" w14:textId="3CB4D466" w:rsidR="0049287A" w:rsidRPr="00BF74B9" w:rsidRDefault="00BF74B9" w:rsidP="0049287A">
      <w:pPr>
        <w:spacing w:after="0" w:line="276" w:lineRule="auto"/>
        <w:ind w:firstLine="709"/>
        <w:jc w:val="right"/>
        <w:rPr>
          <w:rFonts w:ascii="Times New Roman" w:hAnsi="Times New Roman" w:cs="Times New Roman"/>
          <w:b/>
          <w:sz w:val="24"/>
          <w:szCs w:val="24"/>
        </w:rPr>
      </w:pPr>
      <w:r w:rsidRPr="00BF74B9">
        <w:rPr>
          <w:rFonts w:ascii="Times New Roman" w:hAnsi="Times New Roman" w:cs="Times New Roman"/>
          <w:b/>
          <w:sz w:val="24"/>
          <w:szCs w:val="24"/>
        </w:rPr>
        <w:lastRenderedPageBreak/>
        <w:t xml:space="preserve">Таблица </w:t>
      </w:r>
      <w:r w:rsidR="0049287A" w:rsidRPr="00BF74B9">
        <w:rPr>
          <w:rFonts w:ascii="Times New Roman" w:hAnsi="Times New Roman" w:cs="Times New Roman"/>
          <w:b/>
          <w:sz w:val="24"/>
          <w:szCs w:val="24"/>
        </w:rPr>
        <w:t>6. Правовые факторы</w:t>
      </w:r>
    </w:p>
    <w:p w14:paraId="67178799" w14:textId="77FB545B" w:rsidR="00F13D9F" w:rsidRDefault="0049287A" w:rsidP="0049287A">
      <w:pPr>
        <w:spacing w:after="0" w:line="276" w:lineRule="auto"/>
        <w:ind w:firstLine="709"/>
        <w:jc w:val="right"/>
        <w:rPr>
          <w:rFonts w:ascii="Times New Roman" w:hAnsi="Times New Roman" w:cs="Times New Roman"/>
          <w:sz w:val="24"/>
          <w:szCs w:val="24"/>
        </w:rPr>
      </w:pPr>
      <w:r>
        <w:rPr>
          <w:rFonts w:ascii="Times New Roman" w:hAnsi="Times New Roman" w:cs="Times New Roman"/>
          <w:sz w:val="24"/>
          <w:szCs w:val="24"/>
        </w:rPr>
        <w:t>Составлено авторами</w:t>
      </w:r>
      <w:r w:rsidR="00F13D9F">
        <w:rPr>
          <w:rFonts w:ascii="Times New Roman" w:hAnsi="Times New Roman" w:cs="Times New Roman"/>
          <w:sz w:val="24"/>
          <w:szCs w:val="24"/>
        </w:rPr>
        <w:t xml:space="preserve"> </w:t>
      </w:r>
    </w:p>
    <w:tbl>
      <w:tblPr>
        <w:tblW w:w="9338" w:type="dxa"/>
        <w:tblCellMar>
          <w:left w:w="0" w:type="dxa"/>
          <w:right w:w="0" w:type="dxa"/>
        </w:tblCellMar>
        <w:tblLook w:val="04A0" w:firstRow="1" w:lastRow="0" w:firstColumn="1" w:lastColumn="0" w:noHBand="0" w:noVBand="1"/>
      </w:tblPr>
      <w:tblGrid>
        <w:gridCol w:w="2332"/>
        <w:gridCol w:w="946"/>
        <w:gridCol w:w="773"/>
        <w:gridCol w:w="1079"/>
        <w:gridCol w:w="1383"/>
        <w:gridCol w:w="2825"/>
      </w:tblGrid>
      <w:tr w:rsidR="00502029" w:rsidRPr="00502029" w14:paraId="3AB6A338" w14:textId="77777777" w:rsidTr="00502029">
        <w:trPr>
          <w:trHeight w:val="479"/>
        </w:trPr>
        <w:tc>
          <w:tcPr>
            <w:tcW w:w="2332" w:type="dxa"/>
            <w:vMerge w:val="restart"/>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045D79A6"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Факторы внешней среды</w:t>
            </w:r>
          </w:p>
        </w:tc>
        <w:tc>
          <w:tcPr>
            <w:tcW w:w="4181" w:type="dxa"/>
            <w:gridSpan w:val="4"/>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111087E2"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Характеристика влияния фактора</w:t>
            </w:r>
          </w:p>
        </w:tc>
        <w:tc>
          <w:tcPr>
            <w:tcW w:w="2825" w:type="dxa"/>
            <w:vMerge w:val="restart"/>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4239B3E1"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Влияние на компанию</w:t>
            </w:r>
          </w:p>
        </w:tc>
      </w:tr>
      <w:tr w:rsidR="00502029" w:rsidRPr="00502029" w14:paraId="24B248A1" w14:textId="77777777" w:rsidTr="00502029">
        <w:trPr>
          <w:trHeight w:val="315"/>
        </w:trPr>
        <w:tc>
          <w:tcPr>
            <w:tcW w:w="2332" w:type="dxa"/>
            <w:vMerge/>
            <w:tcBorders>
              <w:top w:val="single" w:sz="6" w:space="0" w:color="000000"/>
              <w:left w:val="single" w:sz="6" w:space="0" w:color="000000"/>
              <w:bottom w:val="single" w:sz="6" w:space="0" w:color="000000"/>
              <w:right w:val="single" w:sz="6" w:space="0" w:color="000000"/>
            </w:tcBorders>
            <w:vAlign w:val="center"/>
            <w:hideMark/>
          </w:tcPr>
          <w:p w14:paraId="0BA06514" w14:textId="77777777" w:rsidR="00502029" w:rsidRPr="00502029" w:rsidRDefault="00502029" w:rsidP="00502029">
            <w:pPr>
              <w:spacing w:line="276" w:lineRule="auto"/>
              <w:jc w:val="center"/>
              <w:rPr>
                <w:rFonts w:ascii="Times New Roman" w:hAnsi="Times New Roman" w:cs="Times New Roman"/>
                <w:sz w:val="24"/>
                <w:szCs w:val="24"/>
              </w:rPr>
            </w:pPr>
          </w:p>
        </w:tc>
        <w:tc>
          <w:tcPr>
            <w:tcW w:w="946"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2352598E"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По времени</w:t>
            </w:r>
          </w:p>
        </w:tc>
        <w:tc>
          <w:tcPr>
            <w:tcW w:w="773"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29425349"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По типу</w:t>
            </w:r>
          </w:p>
        </w:tc>
        <w:tc>
          <w:tcPr>
            <w:tcW w:w="1079"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7081E1EC"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По динамике</w:t>
            </w:r>
          </w:p>
        </w:tc>
        <w:tc>
          <w:tcPr>
            <w:tcW w:w="1383"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41C502BC" w14:textId="54D85F0A"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Значимость фактора</w:t>
            </w:r>
          </w:p>
        </w:tc>
        <w:tc>
          <w:tcPr>
            <w:tcW w:w="2825" w:type="dxa"/>
            <w:vMerge/>
            <w:tcBorders>
              <w:top w:val="single" w:sz="6" w:space="0" w:color="000000"/>
              <w:left w:val="single" w:sz="6" w:space="0" w:color="CCCCCC"/>
              <w:bottom w:val="single" w:sz="6" w:space="0" w:color="000000"/>
              <w:right w:val="single" w:sz="6" w:space="0" w:color="000000"/>
            </w:tcBorders>
            <w:vAlign w:val="center"/>
            <w:hideMark/>
          </w:tcPr>
          <w:p w14:paraId="3E06C4A2" w14:textId="77777777" w:rsidR="00502029" w:rsidRPr="00502029" w:rsidRDefault="00502029" w:rsidP="00502029">
            <w:pPr>
              <w:spacing w:line="276" w:lineRule="auto"/>
              <w:jc w:val="center"/>
              <w:rPr>
                <w:rFonts w:ascii="Times New Roman" w:hAnsi="Times New Roman" w:cs="Times New Roman"/>
                <w:sz w:val="24"/>
                <w:szCs w:val="24"/>
              </w:rPr>
            </w:pPr>
          </w:p>
        </w:tc>
      </w:tr>
      <w:tr w:rsidR="00502029" w:rsidRPr="00502029" w14:paraId="19262074" w14:textId="77777777" w:rsidTr="00502029">
        <w:trPr>
          <w:trHeight w:val="315"/>
        </w:trPr>
        <w:tc>
          <w:tcPr>
            <w:tcW w:w="0" w:type="auto"/>
            <w:gridSpan w:val="6"/>
            <w:tcBorders>
              <w:top w:val="single" w:sz="6" w:space="0" w:color="CCCCCC"/>
              <w:left w:val="single" w:sz="6" w:space="0" w:color="000000"/>
              <w:bottom w:val="single" w:sz="6" w:space="0" w:color="000000"/>
              <w:right w:val="single" w:sz="6" w:space="0" w:color="000000"/>
            </w:tcBorders>
            <w:shd w:val="clear" w:color="auto" w:fill="FF6D01"/>
            <w:tcMar>
              <w:top w:w="30" w:type="dxa"/>
              <w:left w:w="45" w:type="dxa"/>
              <w:bottom w:w="30" w:type="dxa"/>
              <w:right w:w="45" w:type="dxa"/>
            </w:tcMar>
            <w:vAlign w:val="center"/>
            <w:hideMark/>
          </w:tcPr>
          <w:p w14:paraId="5E373DB5" w14:textId="77777777" w:rsidR="00BF74B9" w:rsidRDefault="00BF74B9" w:rsidP="00502029">
            <w:pPr>
              <w:spacing w:line="276" w:lineRule="auto"/>
              <w:rPr>
                <w:rFonts w:ascii="Times New Roman" w:hAnsi="Times New Roman" w:cs="Times New Roman"/>
                <w:b/>
                <w:bCs/>
                <w:sz w:val="24"/>
                <w:szCs w:val="24"/>
              </w:rPr>
            </w:pPr>
          </w:p>
          <w:p w14:paraId="669910CB" w14:textId="77777777" w:rsidR="00502029" w:rsidRPr="00502029" w:rsidRDefault="00502029" w:rsidP="00502029">
            <w:pPr>
              <w:spacing w:line="276" w:lineRule="auto"/>
              <w:rPr>
                <w:rFonts w:ascii="Times New Roman" w:hAnsi="Times New Roman" w:cs="Times New Roman"/>
                <w:b/>
                <w:bCs/>
                <w:sz w:val="24"/>
                <w:szCs w:val="24"/>
              </w:rPr>
            </w:pPr>
            <w:r w:rsidRPr="00502029">
              <w:rPr>
                <w:rFonts w:ascii="Times New Roman" w:hAnsi="Times New Roman" w:cs="Times New Roman"/>
                <w:b/>
                <w:bCs/>
                <w:sz w:val="24"/>
                <w:szCs w:val="24"/>
              </w:rPr>
              <w:t>L Правовые</w:t>
            </w:r>
          </w:p>
        </w:tc>
      </w:tr>
      <w:tr w:rsidR="00502029" w:rsidRPr="00502029" w14:paraId="7F9A2E8F" w14:textId="77777777" w:rsidTr="00502029">
        <w:trPr>
          <w:trHeight w:val="1125"/>
        </w:trPr>
        <w:tc>
          <w:tcPr>
            <w:tcW w:w="2332"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66B7BA69"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Налоговый вычет за занятия спортом</w:t>
            </w:r>
          </w:p>
        </w:tc>
        <w:tc>
          <w:tcPr>
            <w:tcW w:w="94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7737CB"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Н/Б</w:t>
            </w:r>
          </w:p>
        </w:tc>
        <w:tc>
          <w:tcPr>
            <w:tcW w:w="7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A444EE"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w:t>
            </w:r>
          </w:p>
        </w:tc>
        <w:tc>
          <w:tcPr>
            <w:tcW w:w="10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F544AA" w14:textId="36911445"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&gt;</w:t>
            </w:r>
          </w:p>
        </w:tc>
        <w:tc>
          <w:tcPr>
            <w:tcW w:w="13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57FE4E"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Неважные</w:t>
            </w:r>
          </w:p>
        </w:tc>
        <w:tc>
          <w:tcPr>
            <w:tcW w:w="28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C3DA4B"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 xml:space="preserve">Люди становятся не заинтересованы в стрит </w:t>
            </w:r>
            <w:proofErr w:type="spellStart"/>
            <w:r w:rsidRPr="00502029">
              <w:rPr>
                <w:rFonts w:ascii="Times New Roman" w:hAnsi="Times New Roman" w:cs="Times New Roman"/>
                <w:sz w:val="24"/>
                <w:szCs w:val="24"/>
              </w:rPr>
              <w:t>воркауте</w:t>
            </w:r>
            <w:proofErr w:type="spellEnd"/>
            <w:r w:rsidRPr="00502029">
              <w:rPr>
                <w:rFonts w:ascii="Times New Roman" w:hAnsi="Times New Roman" w:cs="Times New Roman"/>
                <w:sz w:val="24"/>
                <w:szCs w:val="24"/>
              </w:rPr>
              <w:t>, если им дают налоговый вычет за посещение фитнеса</w:t>
            </w:r>
          </w:p>
        </w:tc>
      </w:tr>
      <w:tr w:rsidR="00502029" w:rsidRPr="00502029" w14:paraId="3378D782" w14:textId="77777777" w:rsidTr="00502029">
        <w:trPr>
          <w:trHeight w:val="1229"/>
        </w:trPr>
        <w:tc>
          <w:tcPr>
            <w:tcW w:w="2332"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58F91072"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Общее снижение уровня преступности</w:t>
            </w:r>
          </w:p>
        </w:tc>
        <w:tc>
          <w:tcPr>
            <w:tcW w:w="94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5F8BFDA"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Н/Б</w:t>
            </w:r>
          </w:p>
        </w:tc>
        <w:tc>
          <w:tcPr>
            <w:tcW w:w="7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E4F141"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w:t>
            </w:r>
          </w:p>
        </w:tc>
        <w:tc>
          <w:tcPr>
            <w:tcW w:w="10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080308"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w:t>
            </w:r>
          </w:p>
        </w:tc>
        <w:tc>
          <w:tcPr>
            <w:tcW w:w="13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69417D"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Неважные</w:t>
            </w:r>
          </w:p>
        </w:tc>
        <w:tc>
          <w:tcPr>
            <w:tcW w:w="28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0254B7"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Заниматься на улице становится более безопасно, что привлечёт людей</w:t>
            </w:r>
          </w:p>
        </w:tc>
      </w:tr>
      <w:tr w:rsidR="00502029" w:rsidRPr="00502029" w14:paraId="3F14B657" w14:textId="77777777" w:rsidTr="00502029">
        <w:trPr>
          <w:trHeight w:val="315"/>
        </w:trPr>
        <w:tc>
          <w:tcPr>
            <w:tcW w:w="2332"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3DF066B3"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Поддержка социального предпринимательства</w:t>
            </w:r>
          </w:p>
        </w:tc>
        <w:tc>
          <w:tcPr>
            <w:tcW w:w="94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A0BE03"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Н/Б</w:t>
            </w:r>
          </w:p>
        </w:tc>
        <w:tc>
          <w:tcPr>
            <w:tcW w:w="77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3A662E4"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w:t>
            </w:r>
          </w:p>
        </w:tc>
        <w:tc>
          <w:tcPr>
            <w:tcW w:w="10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2C8A95"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w:t>
            </w:r>
          </w:p>
        </w:tc>
        <w:tc>
          <w:tcPr>
            <w:tcW w:w="13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CD7A74"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Неважные</w:t>
            </w:r>
          </w:p>
        </w:tc>
        <w:tc>
          <w:tcPr>
            <w:tcW w:w="28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DF8596" w14:textId="77777777" w:rsidR="00502029" w:rsidRPr="00502029" w:rsidRDefault="00502029" w:rsidP="00502029">
            <w:pPr>
              <w:spacing w:line="276" w:lineRule="auto"/>
              <w:jc w:val="center"/>
              <w:rPr>
                <w:rFonts w:ascii="Times New Roman" w:hAnsi="Times New Roman" w:cs="Times New Roman"/>
                <w:sz w:val="24"/>
                <w:szCs w:val="24"/>
              </w:rPr>
            </w:pPr>
            <w:r w:rsidRPr="00502029">
              <w:rPr>
                <w:rFonts w:ascii="Times New Roman" w:hAnsi="Times New Roman" w:cs="Times New Roman"/>
                <w:sz w:val="24"/>
                <w:szCs w:val="24"/>
              </w:rPr>
              <w:t>Поддержка органами местного самоуправления увеличит охват населения</w:t>
            </w:r>
          </w:p>
        </w:tc>
      </w:tr>
    </w:tbl>
    <w:p w14:paraId="02B54368" w14:textId="77777777" w:rsidR="00502029" w:rsidRPr="00050616" w:rsidRDefault="00502029" w:rsidP="00F13D9F">
      <w:pPr>
        <w:spacing w:line="276" w:lineRule="auto"/>
        <w:jc w:val="right"/>
        <w:rPr>
          <w:rFonts w:ascii="Times New Roman" w:hAnsi="Times New Roman" w:cs="Times New Roman"/>
          <w:sz w:val="24"/>
          <w:szCs w:val="24"/>
        </w:rPr>
      </w:pPr>
    </w:p>
    <w:p w14:paraId="53013CA0" w14:textId="77777777" w:rsidR="00F13D9F" w:rsidRDefault="00F13D9F">
      <w:pPr>
        <w:rPr>
          <w:rFonts w:ascii="Times New Roman" w:hAnsi="Times New Roman" w:cs="Times New Roman"/>
          <w:b/>
          <w:bCs/>
          <w:sz w:val="32"/>
          <w:szCs w:val="32"/>
          <w:lang w:eastAsia="ru-RU"/>
        </w:rPr>
      </w:pPr>
      <w:r>
        <w:rPr>
          <w:rFonts w:ascii="Times New Roman" w:hAnsi="Times New Roman" w:cs="Times New Roman"/>
          <w:b/>
          <w:bCs/>
          <w:sz w:val="32"/>
          <w:szCs w:val="32"/>
          <w:lang w:eastAsia="ru-RU"/>
        </w:rPr>
        <w:br w:type="page"/>
      </w:r>
    </w:p>
    <w:p w14:paraId="09FA3FD2" w14:textId="1F311952" w:rsidR="009B2DCA" w:rsidRDefault="009B2DCA" w:rsidP="009B2DCA">
      <w:pPr>
        <w:spacing w:after="0" w:line="276" w:lineRule="auto"/>
        <w:jc w:val="center"/>
        <w:rPr>
          <w:rFonts w:ascii="Times New Roman" w:hAnsi="Times New Roman" w:cs="Times New Roman"/>
          <w:b/>
          <w:sz w:val="24"/>
          <w:szCs w:val="24"/>
          <w:lang w:eastAsia="ru-RU"/>
        </w:rPr>
      </w:pPr>
      <w:r w:rsidRPr="009B2DCA">
        <w:rPr>
          <w:rFonts w:ascii="Times New Roman" w:hAnsi="Times New Roman" w:cs="Times New Roman"/>
          <w:b/>
          <w:bCs/>
          <w:sz w:val="24"/>
          <w:szCs w:val="24"/>
          <w:lang w:eastAsia="ru-RU"/>
        </w:rPr>
        <w:lastRenderedPageBreak/>
        <w:t>Модель анализа пяти конкурентных сил М. Портера</w:t>
      </w:r>
    </w:p>
    <w:p w14:paraId="13D9D418" w14:textId="11D0953F" w:rsidR="00C20A9C" w:rsidRPr="00BF74B9" w:rsidRDefault="00BF74B9" w:rsidP="00BF74B9">
      <w:pPr>
        <w:spacing w:after="0" w:line="276" w:lineRule="auto"/>
        <w:jc w:val="right"/>
        <w:rPr>
          <w:rFonts w:ascii="Times New Roman" w:hAnsi="Times New Roman" w:cs="Times New Roman"/>
          <w:b/>
          <w:bCs/>
          <w:sz w:val="24"/>
          <w:szCs w:val="24"/>
        </w:rPr>
      </w:pPr>
      <w:r w:rsidRPr="00BF74B9">
        <w:rPr>
          <w:rFonts w:ascii="Times New Roman" w:hAnsi="Times New Roman" w:cs="Times New Roman"/>
          <w:b/>
          <w:sz w:val="24"/>
          <w:szCs w:val="24"/>
          <w:lang w:eastAsia="ru-RU"/>
        </w:rPr>
        <w:t>Таблица 7</w:t>
      </w:r>
    </w:p>
    <w:p w14:paraId="1F349B4E" w14:textId="0BEB77FA" w:rsidR="00533EF0" w:rsidRPr="00C20A9C" w:rsidRDefault="00C20A9C" w:rsidP="00BF74B9">
      <w:pPr>
        <w:spacing w:after="0" w:line="276" w:lineRule="auto"/>
        <w:jc w:val="right"/>
        <w:rPr>
          <w:rFonts w:ascii="Times New Roman" w:hAnsi="Times New Roman" w:cs="Times New Roman"/>
          <w:sz w:val="24"/>
          <w:szCs w:val="24"/>
          <w:lang w:eastAsia="ru-RU"/>
        </w:rPr>
      </w:pPr>
      <w:r w:rsidRPr="00D65D3C">
        <w:rPr>
          <w:rFonts w:ascii="Times New Roman" w:hAnsi="Times New Roman" w:cs="Times New Roman"/>
          <w:sz w:val="24"/>
          <w:szCs w:val="24"/>
          <w:lang w:eastAsia="ru-RU"/>
        </w:rPr>
        <w:t>Составлено автор</w:t>
      </w:r>
      <w:r w:rsidR="00BF74B9">
        <w:rPr>
          <w:rFonts w:ascii="Times New Roman" w:hAnsi="Times New Roman" w:cs="Times New Roman"/>
          <w:sz w:val="24"/>
          <w:szCs w:val="24"/>
          <w:lang w:eastAsia="ru-RU"/>
        </w:rPr>
        <w:t>ами</w:t>
      </w:r>
    </w:p>
    <w:tbl>
      <w:tblPr>
        <w:tblW w:w="9338" w:type="dxa"/>
        <w:tblCellMar>
          <w:left w:w="0" w:type="dxa"/>
          <w:right w:w="0" w:type="dxa"/>
        </w:tblCellMar>
        <w:tblLook w:val="04A0" w:firstRow="1" w:lastRow="0" w:firstColumn="1" w:lastColumn="0" w:noHBand="0" w:noVBand="1"/>
      </w:tblPr>
      <w:tblGrid>
        <w:gridCol w:w="1967"/>
        <w:gridCol w:w="1451"/>
        <w:gridCol w:w="5920"/>
      </w:tblGrid>
      <w:tr w:rsidR="00C20A9C" w:rsidRPr="00C20A9C" w14:paraId="423FB64F" w14:textId="77777777" w:rsidTr="00C20A9C">
        <w:trPr>
          <w:trHeight w:val="315"/>
        </w:trPr>
        <w:tc>
          <w:tcPr>
            <w:tcW w:w="1967"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center"/>
            <w:hideMark/>
          </w:tcPr>
          <w:p w14:paraId="68D7952B"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Конкурентная сила</w:t>
            </w:r>
          </w:p>
        </w:tc>
        <w:tc>
          <w:tcPr>
            <w:tcW w:w="1451"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center"/>
            <w:hideMark/>
          </w:tcPr>
          <w:p w14:paraId="3182924D"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Оценка степени влияния</w:t>
            </w:r>
          </w:p>
        </w:tc>
        <w:tc>
          <w:tcPr>
            <w:tcW w:w="5920"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center"/>
            <w:hideMark/>
          </w:tcPr>
          <w:p w14:paraId="79335B3A"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Описание характера влияния конкурентной силы</w:t>
            </w:r>
          </w:p>
        </w:tc>
      </w:tr>
      <w:tr w:rsidR="00C20A9C" w:rsidRPr="00C20A9C" w14:paraId="356C99B6" w14:textId="77777777" w:rsidTr="00C20A9C">
        <w:trPr>
          <w:trHeight w:val="315"/>
        </w:trPr>
        <w:tc>
          <w:tcPr>
            <w:tcW w:w="1967" w:type="dxa"/>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30" w:type="dxa"/>
              <w:left w:w="45" w:type="dxa"/>
              <w:bottom w:w="30" w:type="dxa"/>
              <w:right w:w="45" w:type="dxa"/>
            </w:tcMar>
            <w:vAlign w:val="center"/>
          </w:tcPr>
          <w:p w14:paraId="060928CC" w14:textId="6C660AD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xml:space="preserve">Внутриотраслевая конкуренция </w:t>
            </w:r>
          </w:p>
        </w:tc>
        <w:tc>
          <w:tcPr>
            <w:tcW w:w="145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286ED049" w14:textId="21BACD0C"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xml:space="preserve">5 - </w:t>
            </w:r>
            <w:r w:rsidRPr="00C20A9C">
              <w:rPr>
                <w:rFonts w:ascii="Times New Roman" w:eastAsia="Times New Roman" w:hAnsi="Times New Roman" w:cs="Times New Roman"/>
                <w:b/>
                <w:bCs/>
                <w:color w:val="000000"/>
                <w:sz w:val="24"/>
                <w:szCs w:val="24"/>
                <w:lang w:eastAsia="ru-RU"/>
              </w:rPr>
              <w:t>высокая</w:t>
            </w:r>
            <w:r w:rsidRPr="00C20A9C">
              <w:rPr>
                <w:rFonts w:ascii="Times New Roman" w:eastAsia="Times New Roman" w:hAnsi="Times New Roman" w:cs="Times New Roman"/>
                <w:color w:val="000000"/>
                <w:sz w:val="24"/>
                <w:szCs w:val="24"/>
                <w:lang w:eastAsia="ru-RU"/>
              </w:rPr>
              <w:t xml:space="preserve"> степень зависимости</w:t>
            </w:r>
          </w:p>
        </w:tc>
        <w:tc>
          <w:tcPr>
            <w:tcW w:w="592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3E394082" w14:textId="1659116A" w:rsidR="00C20A9C" w:rsidRPr="00C20A9C" w:rsidRDefault="00C20A9C" w:rsidP="00C20A9C">
            <w:pPr>
              <w:spacing w:after="0" w:line="240" w:lineRule="auto"/>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На рынке достаточно много конкурентов</w:t>
            </w:r>
            <w:r w:rsidRPr="00C20A9C">
              <w:rPr>
                <w:rFonts w:ascii="Times New Roman" w:eastAsia="Times New Roman" w:hAnsi="Times New Roman" w:cs="Times New Roman"/>
                <w:color w:val="000000"/>
                <w:sz w:val="24"/>
                <w:szCs w:val="24"/>
                <w:lang w:eastAsia="ru-RU"/>
              </w:rPr>
              <w:br/>
              <w:t>- Потребителю легко найти альтернативу платформе</w:t>
            </w:r>
            <w:r w:rsidRPr="00C20A9C">
              <w:rPr>
                <w:rFonts w:ascii="Times New Roman" w:eastAsia="Times New Roman" w:hAnsi="Times New Roman" w:cs="Times New Roman"/>
                <w:color w:val="000000"/>
                <w:sz w:val="24"/>
                <w:szCs w:val="24"/>
                <w:lang w:eastAsia="ru-RU"/>
              </w:rPr>
              <w:br/>
              <w:t>- Потребители зачастую выбирают платформы, представляющие собой социальные сети (привлекает формат челленджей и возможность делиться своими успехами)</w:t>
            </w:r>
            <w:r w:rsidRPr="00C20A9C">
              <w:rPr>
                <w:rFonts w:ascii="Times New Roman" w:eastAsia="Times New Roman" w:hAnsi="Times New Roman" w:cs="Times New Roman"/>
                <w:color w:val="000000"/>
                <w:sz w:val="24"/>
                <w:szCs w:val="24"/>
                <w:lang w:eastAsia="ru-RU"/>
              </w:rPr>
              <w:br/>
              <w:t>- Неустойчивость рынка и довольно быстрая смена лидеров</w:t>
            </w:r>
            <w:r w:rsidRPr="00C20A9C">
              <w:rPr>
                <w:rFonts w:ascii="Times New Roman" w:eastAsia="Times New Roman" w:hAnsi="Times New Roman" w:cs="Times New Roman"/>
                <w:color w:val="000000"/>
                <w:sz w:val="24"/>
                <w:szCs w:val="24"/>
                <w:lang w:eastAsia="ru-RU"/>
              </w:rPr>
              <w:br/>
              <w:t>- Платформы привлекают новую аудиторию качественным маркетингом и креативным подходом</w:t>
            </w:r>
          </w:p>
        </w:tc>
      </w:tr>
      <w:tr w:rsidR="00C20A9C" w:rsidRPr="00C20A9C" w14:paraId="56733FF4" w14:textId="77777777" w:rsidTr="00C20A9C">
        <w:trPr>
          <w:trHeight w:val="315"/>
        </w:trPr>
        <w:tc>
          <w:tcPr>
            <w:tcW w:w="1967" w:type="dxa"/>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30" w:type="dxa"/>
              <w:left w:w="45" w:type="dxa"/>
              <w:bottom w:w="30" w:type="dxa"/>
              <w:right w:w="45" w:type="dxa"/>
            </w:tcMar>
            <w:vAlign w:val="center"/>
          </w:tcPr>
          <w:p w14:paraId="1E44C28A" w14:textId="5D8A2ED6"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xml:space="preserve">Угроза появления новых игроков на рынке </w:t>
            </w:r>
          </w:p>
        </w:tc>
        <w:tc>
          <w:tcPr>
            <w:tcW w:w="145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4EE7DD42" w14:textId="1933B66A"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xml:space="preserve">5 - </w:t>
            </w:r>
            <w:r w:rsidRPr="00C20A9C">
              <w:rPr>
                <w:rFonts w:ascii="Times New Roman" w:eastAsia="Times New Roman" w:hAnsi="Times New Roman" w:cs="Times New Roman"/>
                <w:b/>
                <w:bCs/>
                <w:color w:val="000000"/>
                <w:sz w:val="24"/>
                <w:szCs w:val="24"/>
                <w:lang w:eastAsia="ru-RU"/>
              </w:rPr>
              <w:t>высокая</w:t>
            </w:r>
            <w:r w:rsidRPr="00C20A9C">
              <w:rPr>
                <w:rFonts w:ascii="Times New Roman" w:eastAsia="Times New Roman" w:hAnsi="Times New Roman" w:cs="Times New Roman"/>
                <w:color w:val="000000"/>
                <w:sz w:val="24"/>
                <w:szCs w:val="24"/>
                <w:lang w:eastAsia="ru-RU"/>
              </w:rPr>
              <w:t xml:space="preserve"> степень зависимости</w:t>
            </w:r>
          </w:p>
        </w:tc>
        <w:tc>
          <w:tcPr>
            <w:tcW w:w="592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301FFE80" w14:textId="6FE9BED8" w:rsidR="00C20A9C" w:rsidRPr="00C20A9C" w:rsidRDefault="00C20A9C" w:rsidP="00C20A9C">
            <w:pPr>
              <w:spacing w:after="0" w:line="240" w:lineRule="auto"/>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Новым игрокам достаточно удивить аудиторию и непрерывно радовать ее</w:t>
            </w:r>
            <w:r w:rsidRPr="00C20A9C">
              <w:rPr>
                <w:rFonts w:ascii="Times New Roman" w:eastAsia="Times New Roman" w:hAnsi="Times New Roman" w:cs="Times New Roman"/>
                <w:color w:val="000000"/>
                <w:sz w:val="24"/>
                <w:szCs w:val="24"/>
                <w:lang w:eastAsia="ru-RU"/>
              </w:rPr>
              <w:br/>
              <w:t xml:space="preserve">- Красивая обложка может привлечь много клиентов </w:t>
            </w:r>
            <w:r w:rsidRPr="00C20A9C">
              <w:rPr>
                <w:rFonts w:ascii="Times New Roman" w:eastAsia="Times New Roman" w:hAnsi="Times New Roman" w:cs="Times New Roman"/>
                <w:color w:val="000000"/>
                <w:sz w:val="24"/>
                <w:szCs w:val="24"/>
                <w:lang w:eastAsia="ru-RU"/>
              </w:rPr>
              <w:br/>
              <w:t xml:space="preserve">- Барьер входа на рынок не сильно высокий </w:t>
            </w:r>
            <w:r w:rsidRPr="00C20A9C">
              <w:rPr>
                <w:rFonts w:ascii="Times New Roman" w:eastAsia="Times New Roman" w:hAnsi="Times New Roman" w:cs="Times New Roman"/>
                <w:color w:val="000000"/>
                <w:sz w:val="24"/>
                <w:szCs w:val="24"/>
                <w:lang w:eastAsia="ru-RU"/>
              </w:rPr>
              <w:br/>
              <w:t xml:space="preserve">- Новым игрокам продвинуть платформу довольно сложно, поскольку у главных лидеров большая аудитория </w:t>
            </w:r>
          </w:p>
        </w:tc>
      </w:tr>
      <w:tr w:rsidR="00C20A9C" w:rsidRPr="00C20A9C" w14:paraId="6B7C89FF" w14:textId="77777777" w:rsidTr="00C20A9C">
        <w:trPr>
          <w:trHeight w:val="662"/>
        </w:trPr>
        <w:tc>
          <w:tcPr>
            <w:tcW w:w="196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71BD1D05"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xml:space="preserve">Рыночная власть покупателей </w:t>
            </w:r>
          </w:p>
        </w:tc>
        <w:tc>
          <w:tcPr>
            <w:tcW w:w="145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0F4F02"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xml:space="preserve">4 - </w:t>
            </w:r>
            <w:r w:rsidRPr="00C20A9C">
              <w:rPr>
                <w:rFonts w:ascii="Times New Roman" w:eastAsia="Times New Roman" w:hAnsi="Times New Roman" w:cs="Times New Roman"/>
                <w:b/>
                <w:bCs/>
                <w:color w:val="000000"/>
                <w:sz w:val="24"/>
                <w:szCs w:val="24"/>
                <w:lang w:eastAsia="ru-RU"/>
              </w:rPr>
              <w:t>высокая</w:t>
            </w:r>
            <w:r w:rsidRPr="00C20A9C">
              <w:rPr>
                <w:rFonts w:ascii="Times New Roman" w:eastAsia="Times New Roman" w:hAnsi="Times New Roman" w:cs="Times New Roman"/>
                <w:color w:val="000000"/>
                <w:sz w:val="24"/>
                <w:szCs w:val="24"/>
                <w:lang w:eastAsia="ru-RU"/>
              </w:rPr>
              <w:t xml:space="preserve"> степень зависимости</w:t>
            </w:r>
          </w:p>
        </w:tc>
        <w:tc>
          <w:tcPr>
            <w:tcW w:w="59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9570C39" w14:textId="77777777" w:rsidR="00C20A9C" w:rsidRPr="00C20A9C" w:rsidRDefault="00C20A9C" w:rsidP="00C20A9C">
            <w:pPr>
              <w:spacing w:after="0" w:line="240" w:lineRule="auto"/>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Аудитория довольно капризна и избирательна, имея возможность широкого выбора фитнес-платформ</w:t>
            </w:r>
            <w:r w:rsidRPr="00C20A9C">
              <w:rPr>
                <w:rFonts w:ascii="Times New Roman" w:eastAsia="Times New Roman" w:hAnsi="Times New Roman" w:cs="Times New Roman"/>
                <w:color w:val="000000"/>
                <w:sz w:val="24"/>
                <w:szCs w:val="24"/>
                <w:lang w:eastAsia="ru-RU"/>
              </w:rPr>
              <w:br/>
              <w:t>- Рынок спорта в целом - достаточно консервативен, это зачастую тормозит внедрение и развитие новых видов спортивных платформ. Аудитория, не склонная к спортивному образу жизни изначально идёт в фитнес-зал, а уже потом начинает интересоваться инновационными фитнес-платформами</w:t>
            </w:r>
            <w:r w:rsidRPr="00C20A9C">
              <w:rPr>
                <w:rFonts w:ascii="Times New Roman" w:eastAsia="Times New Roman" w:hAnsi="Times New Roman" w:cs="Times New Roman"/>
                <w:color w:val="000000"/>
                <w:sz w:val="24"/>
                <w:szCs w:val="24"/>
                <w:lang w:eastAsia="ru-RU"/>
              </w:rPr>
              <w:br/>
              <w:t xml:space="preserve">- Аудитория </w:t>
            </w:r>
            <w:proofErr w:type="spellStart"/>
            <w:r w:rsidRPr="00C20A9C">
              <w:rPr>
                <w:rFonts w:ascii="Times New Roman" w:eastAsia="Times New Roman" w:hAnsi="Times New Roman" w:cs="Times New Roman"/>
                <w:color w:val="000000"/>
                <w:sz w:val="24"/>
                <w:szCs w:val="24"/>
                <w:lang w:eastAsia="ru-RU"/>
              </w:rPr>
              <w:t>подвережена</w:t>
            </w:r>
            <w:proofErr w:type="spellEnd"/>
            <w:r w:rsidRPr="00C20A9C">
              <w:rPr>
                <w:rFonts w:ascii="Times New Roman" w:eastAsia="Times New Roman" w:hAnsi="Times New Roman" w:cs="Times New Roman"/>
                <w:color w:val="000000"/>
                <w:sz w:val="24"/>
                <w:szCs w:val="24"/>
                <w:lang w:eastAsia="ru-RU"/>
              </w:rPr>
              <w:t xml:space="preserve"> влиянию маркетинга, в том числе в сфере фитнеса, спорта и здорового образа жизни</w:t>
            </w:r>
          </w:p>
        </w:tc>
      </w:tr>
      <w:tr w:rsidR="00C20A9C" w:rsidRPr="00C20A9C" w14:paraId="0D4E3427" w14:textId="77777777" w:rsidTr="00C20A9C">
        <w:trPr>
          <w:trHeight w:val="2190"/>
        </w:trPr>
        <w:tc>
          <w:tcPr>
            <w:tcW w:w="196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23C6EAAF"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xml:space="preserve">Рыночная власть поставщиков </w:t>
            </w:r>
          </w:p>
        </w:tc>
        <w:tc>
          <w:tcPr>
            <w:tcW w:w="145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125F68C"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xml:space="preserve">2 - </w:t>
            </w:r>
            <w:r w:rsidRPr="00C20A9C">
              <w:rPr>
                <w:rFonts w:ascii="Times New Roman" w:eastAsia="Times New Roman" w:hAnsi="Times New Roman" w:cs="Times New Roman"/>
                <w:b/>
                <w:bCs/>
                <w:color w:val="000000"/>
                <w:sz w:val="24"/>
                <w:szCs w:val="24"/>
                <w:lang w:eastAsia="ru-RU"/>
              </w:rPr>
              <w:t>низкая</w:t>
            </w:r>
            <w:r w:rsidRPr="00C20A9C">
              <w:rPr>
                <w:rFonts w:ascii="Times New Roman" w:eastAsia="Times New Roman" w:hAnsi="Times New Roman" w:cs="Times New Roman"/>
                <w:color w:val="000000"/>
                <w:sz w:val="24"/>
                <w:szCs w:val="24"/>
                <w:lang w:eastAsia="ru-RU"/>
              </w:rPr>
              <w:t xml:space="preserve"> степень зависимости</w:t>
            </w:r>
          </w:p>
        </w:tc>
        <w:tc>
          <w:tcPr>
            <w:tcW w:w="59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8700A76" w14:textId="77777777" w:rsidR="00C20A9C" w:rsidRPr="00C20A9C" w:rsidRDefault="00C20A9C" w:rsidP="00C20A9C">
            <w:pPr>
              <w:spacing w:after="0" w:line="240" w:lineRule="auto"/>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Платформа самостоятельна и автономна в производстве контента</w:t>
            </w:r>
            <w:r w:rsidRPr="00C20A9C">
              <w:rPr>
                <w:rFonts w:ascii="Times New Roman" w:eastAsia="Times New Roman" w:hAnsi="Times New Roman" w:cs="Times New Roman"/>
                <w:color w:val="000000"/>
                <w:sz w:val="24"/>
                <w:szCs w:val="24"/>
                <w:lang w:eastAsia="ru-RU"/>
              </w:rPr>
              <w:br/>
              <w:t>- Перебои в работе серверов могут привести к потери лояльной аудитории</w:t>
            </w:r>
            <w:r w:rsidRPr="00C20A9C">
              <w:rPr>
                <w:rFonts w:ascii="Times New Roman" w:eastAsia="Times New Roman" w:hAnsi="Times New Roman" w:cs="Times New Roman"/>
                <w:color w:val="000000"/>
                <w:sz w:val="24"/>
                <w:szCs w:val="24"/>
                <w:lang w:eastAsia="ru-RU"/>
              </w:rPr>
              <w:br/>
              <w:t xml:space="preserve">- Создание автономного интернета (допустим, в России - рунета) затруднит выход приложения на мировой рынок </w:t>
            </w:r>
          </w:p>
        </w:tc>
      </w:tr>
      <w:tr w:rsidR="00C20A9C" w:rsidRPr="00C20A9C" w14:paraId="5C9DFFF6" w14:textId="77777777" w:rsidTr="00C20A9C">
        <w:trPr>
          <w:trHeight w:val="2916"/>
        </w:trPr>
        <w:tc>
          <w:tcPr>
            <w:tcW w:w="196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0C336322"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lastRenderedPageBreak/>
              <w:t xml:space="preserve">Угроза появления продуктов субститутов (заменителей) </w:t>
            </w:r>
          </w:p>
        </w:tc>
        <w:tc>
          <w:tcPr>
            <w:tcW w:w="145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6ED436"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xml:space="preserve">4 - </w:t>
            </w:r>
            <w:r w:rsidRPr="00C20A9C">
              <w:rPr>
                <w:rFonts w:ascii="Times New Roman" w:eastAsia="Times New Roman" w:hAnsi="Times New Roman" w:cs="Times New Roman"/>
                <w:b/>
                <w:bCs/>
                <w:color w:val="000000"/>
                <w:sz w:val="24"/>
                <w:szCs w:val="24"/>
                <w:lang w:eastAsia="ru-RU"/>
              </w:rPr>
              <w:t>средняя</w:t>
            </w:r>
            <w:r w:rsidRPr="00C20A9C">
              <w:rPr>
                <w:rFonts w:ascii="Times New Roman" w:eastAsia="Times New Roman" w:hAnsi="Times New Roman" w:cs="Times New Roman"/>
                <w:color w:val="000000"/>
                <w:sz w:val="24"/>
                <w:szCs w:val="24"/>
                <w:lang w:eastAsia="ru-RU"/>
              </w:rPr>
              <w:t xml:space="preserve"> степень зависимости</w:t>
            </w:r>
          </w:p>
        </w:tc>
        <w:tc>
          <w:tcPr>
            <w:tcW w:w="59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CFF2AE" w14:textId="1426BE02" w:rsidR="00C20A9C" w:rsidRPr="00C20A9C" w:rsidRDefault="00C20A9C" w:rsidP="00C20A9C">
            <w:pPr>
              <w:spacing w:after="0" w:line="240" w:lineRule="auto"/>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Ежегодно растёт рынок транслирования в интернете спортивных мероприятий, что может как послужить мотивацией для аудитории, так и снизить желание заниматься спортом самостоятельно</w:t>
            </w:r>
            <w:r w:rsidRPr="00C20A9C">
              <w:rPr>
                <w:rFonts w:ascii="Times New Roman" w:eastAsia="Times New Roman" w:hAnsi="Times New Roman" w:cs="Times New Roman"/>
                <w:color w:val="000000"/>
                <w:sz w:val="24"/>
                <w:szCs w:val="24"/>
                <w:lang w:eastAsia="ru-RU"/>
              </w:rPr>
              <w:br/>
              <w:t>- Глобальные сети фитнес-залов проводят бесплатные трансляции в своих социальных сетях, что снижает интерес аудитории к сторонним платформам</w:t>
            </w:r>
            <w:r w:rsidRPr="00C20A9C">
              <w:rPr>
                <w:rFonts w:ascii="Times New Roman" w:eastAsia="Times New Roman" w:hAnsi="Times New Roman" w:cs="Times New Roman"/>
                <w:color w:val="000000"/>
                <w:sz w:val="24"/>
                <w:szCs w:val="24"/>
                <w:lang w:eastAsia="ru-RU"/>
              </w:rPr>
              <w:br/>
              <w:t>- Телеканалы выпускают спортивные шоу и передачи, в которых транслируют правила выполнения упражнений и мотивируют к переходу на здоровый образ жизни</w:t>
            </w:r>
          </w:p>
        </w:tc>
      </w:tr>
    </w:tbl>
    <w:p w14:paraId="4D97C931" w14:textId="0C556779" w:rsidR="00155D1C" w:rsidRPr="001A351F" w:rsidRDefault="00155D1C" w:rsidP="000C6159">
      <w:pPr>
        <w:rPr>
          <w:rFonts w:ascii="Times New Roman" w:hAnsi="Times New Roman" w:cs="Times New Roman"/>
          <w:b/>
          <w:bCs/>
          <w:sz w:val="32"/>
          <w:szCs w:val="32"/>
          <w:lang w:eastAsia="ru-RU"/>
        </w:rPr>
      </w:pPr>
    </w:p>
    <w:p w14:paraId="3F5E781A" w14:textId="7558D898" w:rsidR="00DE29F7" w:rsidRPr="001A351F" w:rsidRDefault="00E8485E" w:rsidP="00BF74B9">
      <w:pPr>
        <w:spacing w:after="0" w:line="276" w:lineRule="auto"/>
        <w:ind w:firstLine="709"/>
        <w:jc w:val="both"/>
        <w:rPr>
          <w:rFonts w:ascii="Times New Roman" w:hAnsi="Times New Roman" w:cs="Times New Roman"/>
          <w:sz w:val="24"/>
          <w:szCs w:val="24"/>
        </w:rPr>
      </w:pPr>
      <w:r w:rsidRPr="001A351F">
        <w:rPr>
          <w:rFonts w:ascii="Times New Roman" w:hAnsi="Times New Roman" w:cs="Times New Roman"/>
          <w:sz w:val="24"/>
          <w:szCs w:val="24"/>
        </w:rPr>
        <w:t xml:space="preserve">На сегодняшний день компания </w:t>
      </w:r>
      <w:r w:rsidR="00195BF8">
        <w:rPr>
          <w:rFonts w:ascii="Times New Roman" w:hAnsi="Times New Roman" w:cs="Times New Roman"/>
          <w:sz w:val="24"/>
          <w:szCs w:val="24"/>
        </w:rPr>
        <w:t>«</w:t>
      </w:r>
      <w:r w:rsidRPr="001A351F">
        <w:rPr>
          <w:rFonts w:ascii="Times New Roman" w:hAnsi="Times New Roman" w:cs="Times New Roman"/>
          <w:sz w:val="24"/>
          <w:szCs w:val="24"/>
          <w:lang w:val="en-US"/>
        </w:rPr>
        <w:t>SOTKA</w:t>
      </w:r>
      <w:r w:rsidRPr="001A351F">
        <w:rPr>
          <w:rFonts w:ascii="Times New Roman" w:hAnsi="Times New Roman" w:cs="Times New Roman"/>
          <w:sz w:val="24"/>
          <w:szCs w:val="24"/>
        </w:rPr>
        <w:t>: Пришло Время Изменить Себя</w:t>
      </w:r>
      <w:r w:rsidR="00195BF8">
        <w:rPr>
          <w:rFonts w:ascii="Times New Roman" w:hAnsi="Times New Roman" w:cs="Times New Roman"/>
          <w:sz w:val="24"/>
          <w:szCs w:val="24"/>
        </w:rPr>
        <w:t>»</w:t>
      </w:r>
      <w:r w:rsidRPr="001A351F">
        <w:rPr>
          <w:rFonts w:ascii="Times New Roman" w:hAnsi="Times New Roman" w:cs="Times New Roman"/>
          <w:sz w:val="24"/>
          <w:szCs w:val="24"/>
        </w:rPr>
        <w:t xml:space="preserve"> имеет огромное количество конкурентов. </w:t>
      </w:r>
      <w:r w:rsidR="00DE29F7" w:rsidRPr="001A351F">
        <w:rPr>
          <w:rFonts w:ascii="Times New Roman" w:hAnsi="Times New Roman" w:cs="Times New Roman"/>
          <w:sz w:val="24"/>
          <w:szCs w:val="24"/>
        </w:rPr>
        <w:t xml:space="preserve">На основе последних событий - пандемия 2019-2020 годов – фитнес-приложения переживали резкий рост популярности. Если клиент не удовлетворен, то на </w:t>
      </w:r>
      <w:r w:rsidR="00DE29F7" w:rsidRPr="001A351F">
        <w:rPr>
          <w:rFonts w:ascii="Times New Roman" w:hAnsi="Times New Roman" w:cs="Times New Roman"/>
          <w:sz w:val="24"/>
          <w:szCs w:val="24"/>
          <w:lang w:val="en-US"/>
        </w:rPr>
        <w:t>Play</w:t>
      </w:r>
      <w:r w:rsidR="00DE29F7" w:rsidRPr="001A351F">
        <w:rPr>
          <w:rFonts w:ascii="Times New Roman" w:hAnsi="Times New Roman" w:cs="Times New Roman"/>
          <w:sz w:val="24"/>
          <w:szCs w:val="24"/>
        </w:rPr>
        <w:t xml:space="preserve"> </w:t>
      </w:r>
      <w:r w:rsidR="00DE29F7" w:rsidRPr="001A351F">
        <w:rPr>
          <w:rFonts w:ascii="Times New Roman" w:hAnsi="Times New Roman" w:cs="Times New Roman"/>
          <w:sz w:val="24"/>
          <w:szCs w:val="24"/>
          <w:lang w:val="en-US"/>
        </w:rPr>
        <w:t>Market</w:t>
      </w:r>
      <w:r w:rsidR="00DE29F7" w:rsidRPr="001A351F">
        <w:rPr>
          <w:rFonts w:ascii="Times New Roman" w:hAnsi="Times New Roman" w:cs="Times New Roman"/>
          <w:sz w:val="24"/>
          <w:szCs w:val="24"/>
        </w:rPr>
        <w:t xml:space="preserve"> или </w:t>
      </w:r>
      <w:r w:rsidR="00DE29F7" w:rsidRPr="001A351F">
        <w:rPr>
          <w:rFonts w:ascii="Times New Roman" w:hAnsi="Times New Roman" w:cs="Times New Roman"/>
          <w:sz w:val="24"/>
          <w:szCs w:val="24"/>
          <w:lang w:val="en-US"/>
        </w:rPr>
        <w:t>Apple</w:t>
      </w:r>
      <w:r w:rsidR="00DE29F7" w:rsidRPr="001A351F">
        <w:rPr>
          <w:rFonts w:ascii="Times New Roman" w:hAnsi="Times New Roman" w:cs="Times New Roman"/>
          <w:sz w:val="24"/>
          <w:szCs w:val="24"/>
        </w:rPr>
        <w:t xml:space="preserve"> </w:t>
      </w:r>
      <w:r w:rsidR="00DE29F7" w:rsidRPr="001A351F">
        <w:rPr>
          <w:rFonts w:ascii="Times New Roman" w:hAnsi="Times New Roman" w:cs="Times New Roman"/>
          <w:sz w:val="24"/>
          <w:szCs w:val="24"/>
          <w:lang w:val="en-US"/>
        </w:rPr>
        <w:t>Store</w:t>
      </w:r>
      <w:r w:rsidR="00DE29F7" w:rsidRPr="001A351F">
        <w:rPr>
          <w:rFonts w:ascii="Times New Roman" w:hAnsi="Times New Roman" w:cs="Times New Roman"/>
          <w:sz w:val="24"/>
          <w:szCs w:val="24"/>
        </w:rPr>
        <w:t xml:space="preserve"> ему легко найти альтернативу. Современный потребитель избалован, он предпочитает только лучшее качество, большое разнообразие   и развлекательный формат, поэтому пользователи зачастую выбирают платформы, представляющие собой социальные сети. Их привлекает формат челленджей и возможность делиться своими успехами. </w:t>
      </w:r>
    </w:p>
    <w:p w14:paraId="4439E365" w14:textId="188B2E5F" w:rsidR="00DE29F7" w:rsidRPr="001A351F" w:rsidRDefault="00DE29F7" w:rsidP="00BF74B9">
      <w:pPr>
        <w:spacing w:after="0" w:line="276" w:lineRule="auto"/>
        <w:ind w:firstLine="709"/>
        <w:jc w:val="both"/>
        <w:rPr>
          <w:rFonts w:ascii="Times New Roman" w:hAnsi="Times New Roman" w:cs="Times New Roman"/>
          <w:sz w:val="24"/>
          <w:szCs w:val="24"/>
        </w:rPr>
      </w:pPr>
      <w:r w:rsidRPr="001A351F">
        <w:rPr>
          <w:rFonts w:ascii="Times New Roman" w:hAnsi="Times New Roman" w:cs="Times New Roman"/>
          <w:sz w:val="24"/>
          <w:szCs w:val="24"/>
        </w:rPr>
        <w:t xml:space="preserve">На примере </w:t>
      </w:r>
      <w:r w:rsidRPr="001A351F">
        <w:rPr>
          <w:rFonts w:ascii="Times New Roman" w:hAnsi="Times New Roman" w:cs="Times New Roman"/>
          <w:sz w:val="24"/>
          <w:szCs w:val="24"/>
          <w:lang w:val="en-US"/>
        </w:rPr>
        <w:t>SOTK</w:t>
      </w:r>
      <w:r w:rsidR="00EF7DCE">
        <w:rPr>
          <w:rFonts w:ascii="Times New Roman" w:hAnsi="Times New Roman" w:cs="Times New Roman"/>
          <w:sz w:val="24"/>
          <w:szCs w:val="24"/>
        </w:rPr>
        <w:t>-</w:t>
      </w:r>
      <w:r w:rsidRPr="001A351F">
        <w:rPr>
          <w:rFonts w:ascii="Times New Roman" w:hAnsi="Times New Roman" w:cs="Times New Roman"/>
          <w:sz w:val="24"/>
          <w:szCs w:val="24"/>
        </w:rPr>
        <w:t xml:space="preserve">и выделим возможность постить фото своего успеха </w:t>
      </w:r>
      <w:r w:rsidR="00096C29" w:rsidRPr="001A351F">
        <w:rPr>
          <w:rFonts w:ascii="Times New Roman" w:hAnsi="Times New Roman" w:cs="Times New Roman"/>
          <w:sz w:val="24"/>
          <w:szCs w:val="24"/>
        </w:rPr>
        <w:t xml:space="preserve">на официальном сайте компании в разделе отзывы. Многим </w:t>
      </w:r>
      <w:r w:rsidR="00E31F16" w:rsidRPr="001A351F">
        <w:rPr>
          <w:rFonts w:ascii="Times New Roman" w:hAnsi="Times New Roman" w:cs="Times New Roman"/>
          <w:sz w:val="24"/>
          <w:szCs w:val="24"/>
        </w:rPr>
        <w:t>участникам</w:t>
      </w:r>
      <w:r w:rsidR="00096C29" w:rsidRPr="001A351F">
        <w:rPr>
          <w:rFonts w:ascii="Times New Roman" w:hAnsi="Times New Roman" w:cs="Times New Roman"/>
          <w:sz w:val="24"/>
          <w:szCs w:val="24"/>
        </w:rPr>
        <w:t xml:space="preserve"> это дает сильную мотивацию на первых этапах тренировки. </w:t>
      </w:r>
      <w:r w:rsidR="00E31F16" w:rsidRPr="001A351F">
        <w:rPr>
          <w:rFonts w:ascii="Times New Roman" w:hAnsi="Times New Roman" w:cs="Times New Roman"/>
          <w:sz w:val="24"/>
          <w:szCs w:val="24"/>
        </w:rPr>
        <w:t xml:space="preserve">Спортсменам, которые сегодня тренируются, а завтра забыли, что это, вряд ли подойдет платформа. Поскольку, далее цитата с официального сайта компании: </w:t>
      </w:r>
      <w:r w:rsidR="00195BF8">
        <w:rPr>
          <w:rFonts w:ascii="Times New Roman" w:hAnsi="Times New Roman" w:cs="Times New Roman"/>
          <w:sz w:val="24"/>
          <w:szCs w:val="24"/>
        </w:rPr>
        <w:t>«</w:t>
      </w:r>
      <w:r w:rsidR="00E31F16" w:rsidRPr="001A351F">
        <w:rPr>
          <w:rFonts w:ascii="Times New Roman" w:hAnsi="Times New Roman" w:cs="Times New Roman"/>
          <w:sz w:val="24"/>
          <w:szCs w:val="24"/>
        </w:rPr>
        <w:t xml:space="preserve">…здесь не будет странных челленджей, бешеных заданий, готовых решений и советов от </w:t>
      </w:r>
      <w:r w:rsidR="00195BF8">
        <w:rPr>
          <w:rFonts w:ascii="Times New Roman" w:hAnsi="Times New Roman" w:cs="Times New Roman"/>
          <w:sz w:val="24"/>
          <w:szCs w:val="24"/>
        </w:rPr>
        <w:t>«</w:t>
      </w:r>
      <w:r w:rsidR="00E31F16" w:rsidRPr="001A351F">
        <w:rPr>
          <w:rFonts w:ascii="Times New Roman" w:hAnsi="Times New Roman" w:cs="Times New Roman"/>
          <w:sz w:val="24"/>
          <w:szCs w:val="24"/>
        </w:rPr>
        <w:t>гуру</w:t>
      </w:r>
      <w:r w:rsidR="00195BF8">
        <w:rPr>
          <w:rFonts w:ascii="Times New Roman" w:hAnsi="Times New Roman" w:cs="Times New Roman"/>
          <w:sz w:val="24"/>
          <w:szCs w:val="24"/>
        </w:rPr>
        <w:t>»</w:t>
      </w:r>
      <w:r w:rsidR="00E31F16" w:rsidRPr="001A351F">
        <w:rPr>
          <w:rFonts w:ascii="Times New Roman" w:hAnsi="Times New Roman" w:cs="Times New Roman"/>
          <w:sz w:val="24"/>
          <w:szCs w:val="24"/>
        </w:rPr>
        <w:t xml:space="preserve">. Зато будет возможность </w:t>
      </w:r>
      <w:proofErr w:type="gramStart"/>
      <w:r w:rsidR="00E31F16" w:rsidRPr="001A351F">
        <w:rPr>
          <w:rFonts w:ascii="Times New Roman" w:hAnsi="Times New Roman" w:cs="Times New Roman"/>
          <w:sz w:val="24"/>
          <w:szCs w:val="24"/>
        </w:rPr>
        <w:t>узнать</w:t>
      </w:r>
      <w:proofErr w:type="gramEnd"/>
      <w:r w:rsidR="00E31F16" w:rsidRPr="001A351F">
        <w:rPr>
          <w:rFonts w:ascii="Times New Roman" w:hAnsi="Times New Roman" w:cs="Times New Roman"/>
          <w:sz w:val="24"/>
          <w:szCs w:val="24"/>
        </w:rPr>
        <w:t xml:space="preserve"> как устроен и работает организм и что нужно сделать для того, чтобы обрести здоровье, силу и красоту и значительно повысить качество своей жизни!</w:t>
      </w:r>
      <w:r w:rsidR="00195BF8">
        <w:rPr>
          <w:rFonts w:ascii="Times New Roman" w:hAnsi="Times New Roman" w:cs="Times New Roman"/>
          <w:sz w:val="24"/>
          <w:szCs w:val="24"/>
        </w:rPr>
        <w:t>»</w:t>
      </w:r>
      <w:r w:rsidR="00E31F16" w:rsidRPr="001A351F">
        <w:rPr>
          <w:rFonts w:ascii="Times New Roman" w:hAnsi="Times New Roman" w:cs="Times New Roman"/>
          <w:sz w:val="24"/>
          <w:szCs w:val="24"/>
        </w:rPr>
        <w:t xml:space="preserve">. </w:t>
      </w:r>
    </w:p>
    <w:p w14:paraId="2EAF4317" w14:textId="705F0F58" w:rsidR="00096C29" w:rsidRPr="001A351F" w:rsidRDefault="00096C29" w:rsidP="00BF74B9">
      <w:pPr>
        <w:spacing w:after="0" w:line="276" w:lineRule="auto"/>
        <w:ind w:firstLine="709"/>
        <w:jc w:val="both"/>
        <w:rPr>
          <w:rFonts w:ascii="Times New Roman" w:hAnsi="Times New Roman" w:cs="Times New Roman"/>
          <w:sz w:val="24"/>
          <w:szCs w:val="24"/>
        </w:rPr>
      </w:pPr>
      <w:r w:rsidRPr="001A351F">
        <w:rPr>
          <w:rFonts w:ascii="Times New Roman" w:hAnsi="Times New Roman" w:cs="Times New Roman"/>
          <w:sz w:val="24"/>
          <w:szCs w:val="24"/>
        </w:rPr>
        <w:t xml:space="preserve">Однако хотелось бы отметить, что рынок неустойчив, наблюдается быстрая смена лидеров. В подобной тесной борьбе сложно удержать превосходство, нужно иметь уникальное предложение. Поэтому платформы привлекают новую аудиторию качественным маркетингом и креативным подходом. </w:t>
      </w:r>
    </w:p>
    <w:p w14:paraId="0253B064" w14:textId="5BB87CDE" w:rsidR="00F13D9F" w:rsidRDefault="00CC4B99" w:rsidP="00BF74B9">
      <w:pPr>
        <w:spacing w:after="0" w:line="276" w:lineRule="auto"/>
        <w:ind w:firstLine="709"/>
        <w:jc w:val="both"/>
        <w:rPr>
          <w:rFonts w:ascii="Times New Roman" w:hAnsi="Times New Roman" w:cs="Times New Roman"/>
          <w:sz w:val="24"/>
          <w:szCs w:val="24"/>
        </w:rPr>
      </w:pPr>
      <w:r w:rsidRPr="001A351F">
        <w:rPr>
          <w:rFonts w:ascii="Times New Roman" w:hAnsi="Times New Roman" w:cs="Times New Roman"/>
          <w:sz w:val="24"/>
          <w:szCs w:val="24"/>
        </w:rPr>
        <w:t xml:space="preserve">Таким образом, наша оценка степени влияния внутриотраслевой конкуренции на компанию – высокая степень зависимости, 5 баллов. </w:t>
      </w:r>
    </w:p>
    <w:p w14:paraId="6C22FAE5" w14:textId="5F003DC5" w:rsidR="009B2DCA" w:rsidRPr="009B2DCA" w:rsidRDefault="009B2DCA" w:rsidP="009B2DCA">
      <w:pPr>
        <w:spacing w:after="0" w:line="276" w:lineRule="auto"/>
        <w:jc w:val="right"/>
        <w:rPr>
          <w:rFonts w:ascii="Times New Roman" w:hAnsi="Times New Roman" w:cs="Times New Roman"/>
          <w:b/>
          <w:sz w:val="24"/>
          <w:szCs w:val="24"/>
        </w:rPr>
      </w:pPr>
      <w:r w:rsidRPr="009B2DCA">
        <w:rPr>
          <w:rFonts w:ascii="Times New Roman" w:hAnsi="Times New Roman" w:cs="Times New Roman"/>
          <w:b/>
          <w:sz w:val="24"/>
          <w:szCs w:val="24"/>
        </w:rPr>
        <w:t>Таблица 8</w:t>
      </w:r>
      <w:r w:rsidR="00F13D9F" w:rsidRPr="009B2DCA">
        <w:rPr>
          <w:rFonts w:ascii="Times New Roman" w:hAnsi="Times New Roman" w:cs="Times New Roman"/>
          <w:b/>
          <w:sz w:val="24"/>
          <w:szCs w:val="24"/>
        </w:rPr>
        <w:t xml:space="preserve"> </w:t>
      </w:r>
    </w:p>
    <w:p w14:paraId="214F3409" w14:textId="7DAED80B" w:rsidR="00F13D9F" w:rsidRPr="001A351F" w:rsidRDefault="009B2DCA" w:rsidP="009B2DCA">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Составлено авторами</w:t>
      </w:r>
    </w:p>
    <w:tbl>
      <w:tblPr>
        <w:tblW w:w="9338" w:type="dxa"/>
        <w:tblCellMar>
          <w:left w:w="0" w:type="dxa"/>
          <w:right w:w="0" w:type="dxa"/>
        </w:tblCellMar>
        <w:tblLook w:val="04A0" w:firstRow="1" w:lastRow="0" w:firstColumn="1" w:lastColumn="0" w:noHBand="0" w:noVBand="1"/>
      </w:tblPr>
      <w:tblGrid>
        <w:gridCol w:w="1967"/>
        <w:gridCol w:w="1451"/>
        <w:gridCol w:w="5920"/>
      </w:tblGrid>
      <w:tr w:rsidR="00C20A9C" w:rsidRPr="00C20A9C" w14:paraId="5A0EE678" w14:textId="77777777" w:rsidTr="0070604F">
        <w:trPr>
          <w:trHeight w:val="315"/>
        </w:trPr>
        <w:tc>
          <w:tcPr>
            <w:tcW w:w="1967"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center"/>
            <w:hideMark/>
          </w:tcPr>
          <w:p w14:paraId="5570F4EC" w14:textId="77777777" w:rsidR="00C20A9C" w:rsidRPr="00C20A9C" w:rsidRDefault="00C20A9C" w:rsidP="0070604F">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Конкурентная сила</w:t>
            </w:r>
          </w:p>
        </w:tc>
        <w:tc>
          <w:tcPr>
            <w:tcW w:w="1451"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center"/>
            <w:hideMark/>
          </w:tcPr>
          <w:p w14:paraId="6970E7C9" w14:textId="77777777" w:rsidR="00C20A9C" w:rsidRPr="00C20A9C" w:rsidRDefault="00C20A9C" w:rsidP="0070604F">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Оценка степени влияния</w:t>
            </w:r>
          </w:p>
        </w:tc>
        <w:tc>
          <w:tcPr>
            <w:tcW w:w="5920"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center"/>
            <w:hideMark/>
          </w:tcPr>
          <w:p w14:paraId="2B78F2FF" w14:textId="77777777" w:rsidR="00C20A9C" w:rsidRPr="00C20A9C" w:rsidRDefault="00C20A9C" w:rsidP="0070604F">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Описание характера влияния конкурентной силы</w:t>
            </w:r>
          </w:p>
        </w:tc>
      </w:tr>
      <w:tr w:rsidR="00C20A9C" w:rsidRPr="00C20A9C" w14:paraId="3FD542C7" w14:textId="77777777" w:rsidTr="00C20A9C">
        <w:trPr>
          <w:trHeight w:val="315"/>
        </w:trPr>
        <w:tc>
          <w:tcPr>
            <w:tcW w:w="1967" w:type="dxa"/>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30" w:type="dxa"/>
              <w:left w:w="45" w:type="dxa"/>
              <w:bottom w:w="30" w:type="dxa"/>
              <w:right w:w="45" w:type="dxa"/>
            </w:tcMar>
            <w:vAlign w:val="center"/>
          </w:tcPr>
          <w:p w14:paraId="08AC6E87" w14:textId="77777777" w:rsidR="00C20A9C" w:rsidRPr="00C20A9C" w:rsidRDefault="00C20A9C" w:rsidP="0070604F">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xml:space="preserve">Внутриотраслевая конкуренция </w:t>
            </w:r>
          </w:p>
        </w:tc>
        <w:tc>
          <w:tcPr>
            <w:tcW w:w="145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5A18D7DB" w14:textId="77777777" w:rsidR="00C20A9C" w:rsidRPr="00C20A9C" w:rsidRDefault="00C20A9C" w:rsidP="0070604F">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xml:space="preserve">5 - </w:t>
            </w:r>
            <w:r w:rsidRPr="00C20A9C">
              <w:rPr>
                <w:rFonts w:ascii="Times New Roman" w:eastAsia="Times New Roman" w:hAnsi="Times New Roman" w:cs="Times New Roman"/>
                <w:b/>
                <w:bCs/>
                <w:color w:val="000000"/>
                <w:sz w:val="24"/>
                <w:szCs w:val="24"/>
                <w:lang w:eastAsia="ru-RU"/>
              </w:rPr>
              <w:t>высокая</w:t>
            </w:r>
            <w:r w:rsidRPr="00C20A9C">
              <w:rPr>
                <w:rFonts w:ascii="Times New Roman" w:eastAsia="Times New Roman" w:hAnsi="Times New Roman" w:cs="Times New Roman"/>
                <w:color w:val="000000"/>
                <w:sz w:val="24"/>
                <w:szCs w:val="24"/>
                <w:lang w:eastAsia="ru-RU"/>
              </w:rPr>
              <w:t xml:space="preserve"> степень зависимости</w:t>
            </w:r>
          </w:p>
        </w:tc>
        <w:tc>
          <w:tcPr>
            <w:tcW w:w="592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061DC9D9" w14:textId="77777777" w:rsidR="00C20A9C" w:rsidRPr="00C20A9C" w:rsidRDefault="00C20A9C" w:rsidP="00C20A9C">
            <w:pPr>
              <w:spacing w:after="0" w:line="240" w:lineRule="auto"/>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На рынке достаточно много конкурентов</w:t>
            </w:r>
            <w:r w:rsidRPr="00C20A9C">
              <w:rPr>
                <w:rFonts w:ascii="Times New Roman" w:eastAsia="Times New Roman" w:hAnsi="Times New Roman" w:cs="Times New Roman"/>
                <w:color w:val="000000"/>
                <w:sz w:val="24"/>
                <w:szCs w:val="24"/>
                <w:lang w:eastAsia="ru-RU"/>
              </w:rPr>
              <w:br/>
              <w:t>- Потребителю легко найти альтернативу платформе</w:t>
            </w:r>
            <w:r w:rsidRPr="00C20A9C">
              <w:rPr>
                <w:rFonts w:ascii="Times New Roman" w:eastAsia="Times New Roman" w:hAnsi="Times New Roman" w:cs="Times New Roman"/>
                <w:color w:val="000000"/>
                <w:sz w:val="24"/>
                <w:szCs w:val="24"/>
                <w:lang w:eastAsia="ru-RU"/>
              </w:rPr>
              <w:br/>
              <w:t>- Потребители зачастую выбирают платформы, представляющие собой социальные сети (привлекает формат челленджей и возможность делиться своими успехами)</w:t>
            </w:r>
            <w:r w:rsidRPr="00C20A9C">
              <w:rPr>
                <w:rFonts w:ascii="Times New Roman" w:eastAsia="Times New Roman" w:hAnsi="Times New Roman" w:cs="Times New Roman"/>
                <w:color w:val="000000"/>
                <w:sz w:val="24"/>
                <w:szCs w:val="24"/>
                <w:lang w:eastAsia="ru-RU"/>
              </w:rPr>
              <w:br/>
              <w:t>- Неустойчивость рынка и довольно быстрая смена лидеров</w:t>
            </w:r>
            <w:r w:rsidRPr="00C20A9C">
              <w:rPr>
                <w:rFonts w:ascii="Times New Roman" w:eastAsia="Times New Roman" w:hAnsi="Times New Roman" w:cs="Times New Roman"/>
                <w:color w:val="000000"/>
                <w:sz w:val="24"/>
                <w:szCs w:val="24"/>
                <w:lang w:eastAsia="ru-RU"/>
              </w:rPr>
              <w:br/>
            </w:r>
            <w:r w:rsidRPr="00C20A9C">
              <w:rPr>
                <w:rFonts w:ascii="Times New Roman" w:eastAsia="Times New Roman" w:hAnsi="Times New Roman" w:cs="Times New Roman"/>
                <w:color w:val="000000"/>
                <w:sz w:val="24"/>
                <w:szCs w:val="24"/>
                <w:lang w:eastAsia="ru-RU"/>
              </w:rPr>
              <w:lastRenderedPageBreak/>
              <w:t>- Платформы привлекают новую аудиторию качественным маркетингом и креативным подходом</w:t>
            </w:r>
          </w:p>
        </w:tc>
      </w:tr>
    </w:tbl>
    <w:p w14:paraId="1E08A14A" w14:textId="38E9A0D5" w:rsidR="001A351F" w:rsidRPr="001A351F" w:rsidRDefault="001A351F">
      <w:pPr>
        <w:rPr>
          <w:rFonts w:ascii="Times New Roman" w:hAnsi="Times New Roman" w:cs="Times New Roman"/>
          <w:sz w:val="24"/>
          <w:szCs w:val="24"/>
        </w:rPr>
      </w:pPr>
    </w:p>
    <w:p w14:paraId="6BB206D7" w14:textId="0A3A4C3B" w:rsidR="00AB0196" w:rsidRPr="001A351F" w:rsidRDefault="00020C64" w:rsidP="009B2DCA">
      <w:pPr>
        <w:spacing w:after="0" w:line="276" w:lineRule="auto"/>
        <w:ind w:firstLine="709"/>
        <w:jc w:val="both"/>
        <w:rPr>
          <w:rFonts w:ascii="Times New Roman" w:hAnsi="Times New Roman" w:cs="Times New Roman"/>
          <w:sz w:val="24"/>
          <w:szCs w:val="24"/>
        </w:rPr>
      </w:pPr>
      <w:r w:rsidRPr="001A351F">
        <w:rPr>
          <w:rFonts w:ascii="Times New Roman" w:hAnsi="Times New Roman" w:cs="Times New Roman"/>
          <w:sz w:val="24"/>
          <w:szCs w:val="24"/>
        </w:rPr>
        <w:t xml:space="preserve">Далее проведем оценку </w:t>
      </w:r>
      <w:r w:rsidR="002224A6" w:rsidRPr="001A351F">
        <w:rPr>
          <w:rFonts w:ascii="Times New Roman" w:hAnsi="Times New Roman" w:cs="Times New Roman"/>
          <w:sz w:val="24"/>
          <w:szCs w:val="24"/>
        </w:rPr>
        <w:t xml:space="preserve">степени влияния второй конкурентной силы на анализируемую компанию - угрозы </w:t>
      </w:r>
      <w:r w:rsidRPr="001A351F">
        <w:rPr>
          <w:rFonts w:ascii="Times New Roman" w:hAnsi="Times New Roman" w:cs="Times New Roman"/>
          <w:sz w:val="24"/>
          <w:szCs w:val="24"/>
        </w:rPr>
        <w:t>появления новых игроков на рынке.</w:t>
      </w:r>
      <w:r w:rsidR="00D865A4" w:rsidRPr="001A351F">
        <w:rPr>
          <w:rFonts w:ascii="Times New Roman" w:hAnsi="Times New Roman" w:cs="Times New Roman"/>
          <w:sz w:val="24"/>
          <w:szCs w:val="24"/>
        </w:rPr>
        <w:t xml:space="preserve"> </w:t>
      </w:r>
      <w:r w:rsidR="00185E30" w:rsidRPr="001A351F">
        <w:rPr>
          <w:rFonts w:ascii="Times New Roman" w:hAnsi="Times New Roman" w:cs="Times New Roman"/>
          <w:sz w:val="24"/>
          <w:szCs w:val="24"/>
        </w:rPr>
        <w:t>Как и на каждом рынке, здесь существуют крупные игроки</w:t>
      </w:r>
      <w:r w:rsidR="00997D98">
        <w:rPr>
          <w:rFonts w:ascii="Times New Roman" w:hAnsi="Times New Roman" w:cs="Times New Roman"/>
          <w:sz w:val="24"/>
          <w:szCs w:val="24"/>
        </w:rPr>
        <w:t xml:space="preserve"> (</w:t>
      </w:r>
      <w:r w:rsidR="00185E30" w:rsidRPr="001A351F">
        <w:rPr>
          <w:rFonts w:ascii="Times New Roman" w:hAnsi="Times New Roman" w:cs="Times New Roman"/>
          <w:sz w:val="24"/>
          <w:szCs w:val="24"/>
        </w:rPr>
        <w:t xml:space="preserve">о них поговорим </w:t>
      </w:r>
      <w:r w:rsidR="00997D98">
        <w:rPr>
          <w:rFonts w:ascii="Times New Roman" w:hAnsi="Times New Roman" w:cs="Times New Roman"/>
          <w:sz w:val="24"/>
          <w:szCs w:val="24"/>
        </w:rPr>
        <w:t xml:space="preserve">в разделе КФУ), </w:t>
      </w:r>
      <w:r w:rsidR="00185E30" w:rsidRPr="001A351F">
        <w:rPr>
          <w:rFonts w:ascii="Times New Roman" w:hAnsi="Times New Roman" w:cs="Times New Roman"/>
          <w:sz w:val="24"/>
          <w:szCs w:val="24"/>
        </w:rPr>
        <w:t>которые держат основную аудиторию. Поэтому новым игрокам довольно сложно продвинуть свою платформу</w:t>
      </w:r>
      <w:r w:rsidR="00764DFD" w:rsidRPr="001A351F">
        <w:rPr>
          <w:rFonts w:ascii="Times New Roman" w:hAnsi="Times New Roman" w:cs="Times New Roman"/>
          <w:sz w:val="24"/>
          <w:szCs w:val="24"/>
        </w:rPr>
        <w:t xml:space="preserve">. </w:t>
      </w:r>
      <w:r w:rsidR="00185E30" w:rsidRPr="001A351F">
        <w:rPr>
          <w:rFonts w:ascii="Times New Roman" w:hAnsi="Times New Roman" w:cs="Times New Roman"/>
          <w:sz w:val="24"/>
          <w:szCs w:val="24"/>
        </w:rPr>
        <w:t xml:space="preserve">Не стоит так же забывать, что современное общество склонно к </w:t>
      </w:r>
      <w:r w:rsidR="00487927" w:rsidRPr="001A351F">
        <w:rPr>
          <w:rFonts w:ascii="Times New Roman" w:hAnsi="Times New Roman" w:cs="Times New Roman"/>
          <w:sz w:val="24"/>
          <w:szCs w:val="24"/>
        </w:rPr>
        <w:t xml:space="preserve">выставлению счастливой жизни на показ, </w:t>
      </w:r>
      <w:r w:rsidR="00185E30" w:rsidRPr="001A351F">
        <w:rPr>
          <w:rFonts w:ascii="Times New Roman" w:hAnsi="Times New Roman" w:cs="Times New Roman"/>
          <w:sz w:val="24"/>
          <w:szCs w:val="24"/>
        </w:rPr>
        <w:t>временным порывам и мимолетным трендам</w:t>
      </w:r>
      <w:r w:rsidR="00487927" w:rsidRPr="001A351F">
        <w:rPr>
          <w:rFonts w:ascii="Times New Roman" w:hAnsi="Times New Roman" w:cs="Times New Roman"/>
          <w:sz w:val="24"/>
          <w:szCs w:val="24"/>
        </w:rPr>
        <w:t>, модным течениям</w:t>
      </w:r>
      <w:r w:rsidR="00185E30" w:rsidRPr="001A351F">
        <w:rPr>
          <w:rFonts w:ascii="Times New Roman" w:hAnsi="Times New Roman" w:cs="Times New Roman"/>
          <w:sz w:val="24"/>
          <w:szCs w:val="24"/>
        </w:rPr>
        <w:t xml:space="preserve"> и современным тенденциям на определенные виды спорта.</w:t>
      </w:r>
      <w:r w:rsidR="00487927" w:rsidRPr="001A351F">
        <w:rPr>
          <w:rFonts w:ascii="Times New Roman" w:hAnsi="Times New Roman" w:cs="Times New Roman"/>
          <w:sz w:val="24"/>
          <w:szCs w:val="24"/>
        </w:rPr>
        <w:t xml:space="preserve"> </w:t>
      </w:r>
    </w:p>
    <w:p w14:paraId="0621E6C2" w14:textId="464484CF" w:rsidR="00D865A4" w:rsidRDefault="00487927" w:rsidP="009B2DCA">
      <w:pPr>
        <w:spacing w:after="0" w:line="276" w:lineRule="auto"/>
        <w:ind w:firstLine="709"/>
        <w:jc w:val="both"/>
        <w:rPr>
          <w:rFonts w:ascii="Times New Roman" w:hAnsi="Times New Roman" w:cs="Times New Roman"/>
          <w:sz w:val="24"/>
          <w:szCs w:val="24"/>
        </w:rPr>
      </w:pPr>
      <w:r w:rsidRPr="001A351F">
        <w:rPr>
          <w:rFonts w:ascii="Times New Roman" w:hAnsi="Times New Roman" w:cs="Times New Roman"/>
          <w:sz w:val="24"/>
          <w:szCs w:val="24"/>
        </w:rPr>
        <w:t xml:space="preserve">Барьер входа на рынок </w:t>
      </w:r>
      <w:r w:rsidR="00997D98">
        <w:rPr>
          <w:rFonts w:ascii="Times New Roman" w:hAnsi="Times New Roman" w:cs="Times New Roman"/>
          <w:sz w:val="24"/>
          <w:szCs w:val="24"/>
        </w:rPr>
        <w:t>не</w:t>
      </w:r>
      <w:r w:rsidRPr="001A351F">
        <w:rPr>
          <w:rFonts w:ascii="Times New Roman" w:hAnsi="Times New Roman" w:cs="Times New Roman"/>
          <w:sz w:val="24"/>
          <w:szCs w:val="24"/>
        </w:rPr>
        <w:t xml:space="preserve"> высокий</w:t>
      </w:r>
      <w:r w:rsidR="00997D98">
        <w:rPr>
          <w:rFonts w:ascii="Times New Roman" w:hAnsi="Times New Roman" w:cs="Times New Roman"/>
          <w:sz w:val="24"/>
          <w:szCs w:val="24"/>
        </w:rPr>
        <w:t xml:space="preserve">. Разработчику достаточно создать приложение, содержащее хотя бы базовые тренировки. Далее нужно как-то набрать аудиторию, а это уже сложнее, так как существует </w:t>
      </w:r>
      <w:r w:rsidRPr="001A351F">
        <w:rPr>
          <w:rFonts w:ascii="Times New Roman" w:hAnsi="Times New Roman" w:cs="Times New Roman"/>
          <w:sz w:val="24"/>
          <w:szCs w:val="24"/>
        </w:rPr>
        <w:t>необходимост</w:t>
      </w:r>
      <w:r w:rsidR="00997D98">
        <w:rPr>
          <w:rFonts w:ascii="Times New Roman" w:hAnsi="Times New Roman" w:cs="Times New Roman"/>
          <w:sz w:val="24"/>
          <w:szCs w:val="24"/>
        </w:rPr>
        <w:t>ь в</w:t>
      </w:r>
      <w:r w:rsidRPr="001A351F">
        <w:rPr>
          <w:rFonts w:ascii="Times New Roman" w:hAnsi="Times New Roman" w:cs="Times New Roman"/>
          <w:sz w:val="24"/>
          <w:szCs w:val="24"/>
        </w:rPr>
        <w:t xml:space="preserve"> разработк</w:t>
      </w:r>
      <w:r w:rsidR="00997D98">
        <w:rPr>
          <w:rFonts w:ascii="Times New Roman" w:hAnsi="Times New Roman" w:cs="Times New Roman"/>
          <w:sz w:val="24"/>
          <w:szCs w:val="24"/>
        </w:rPr>
        <w:t>е</w:t>
      </w:r>
      <w:r w:rsidRPr="001A351F">
        <w:rPr>
          <w:rFonts w:ascii="Times New Roman" w:hAnsi="Times New Roman" w:cs="Times New Roman"/>
          <w:sz w:val="24"/>
          <w:szCs w:val="24"/>
        </w:rPr>
        <w:t xml:space="preserve"> </w:t>
      </w:r>
      <w:r w:rsidRPr="001A351F">
        <w:rPr>
          <w:rFonts w:ascii="Times New Roman" w:hAnsi="Times New Roman" w:cs="Times New Roman"/>
          <w:i/>
          <w:iCs/>
          <w:sz w:val="24"/>
          <w:szCs w:val="24"/>
        </w:rPr>
        <w:t>уникальн</w:t>
      </w:r>
      <w:r w:rsidR="00997D98">
        <w:rPr>
          <w:rFonts w:ascii="Times New Roman" w:hAnsi="Times New Roman" w:cs="Times New Roman"/>
          <w:i/>
          <w:iCs/>
          <w:sz w:val="24"/>
          <w:szCs w:val="24"/>
        </w:rPr>
        <w:t>ого</w:t>
      </w:r>
      <w:r w:rsidRPr="001A351F">
        <w:rPr>
          <w:rFonts w:ascii="Times New Roman" w:hAnsi="Times New Roman" w:cs="Times New Roman"/>
          <w:sz w:val="24"/>
          <w:szCs w:val="24"/>
        </w:rPr>
        <w:t xml:space="preserve"> подход</w:t>
      </w:r>
      <w:r w:rsidR="00997D98">
        <w:rPr>
          <w:rFonts w:ascii="Times New Roman" w:hAnsi="Times New Roman" w:cs="Times New Roman"/>
          <w:sz w:val="24"/>
          <w:szCs w:val="24"/>
        </w:rPr>
        <w:t>а</w:t>
      </w:r>
      <w:r w:rsidRPr="001A351F">
        <w:rPr>
          <w:rFonts w:ascii="Times New Roman" w:hAnsi="Times New Roman" w:cs="Times New Roman"/>
          <w:sz w:val="24"/>
          <w:szCs w:val="24"/>
        </w:rPr>
        <w:t xml:space="preserve"> к классическому восприятию фитнеса</w:t>
      </w:r>
      <w:r w:rsidR="00AB0196" w:rsidRPr="001A351F">
        <w:rPr>
          <w:rFonts w:ascii="Times New Roman" w:hAnsi="Times New Roman" w:cs="Times New Roman"/>
          <w:sz w:val="24"/>
          <w:szCs w:val="24"/>
        </w:rPr>
        <w:t>.</w:t>
      </w:r>
      <w:r w:rsidRPr="001A351F">
        <w:rPr>
          <w:rFonts w:ascii="Times New Roman" w:hAnsi="Times New Roman" w:cs="Times New Roman"/>
          <w:sz w:val="24"/>
          <w:szCs w:val="24"/>
        </w:rPr>
        <w:t xml:space="preserve"> </w:t>
      </w:r>
      <w:r w:rsidR="00997D98" w:rsidRPr="001A351F">
        <w:rPr>
          <w:rFonts w:ascii="Times New Roman" w:hAnsi="Times New Roman" w:cs="Times New Roman"/>
          <w:sz w:val="24"/>
          <w:szCs w:val="24"/>
        </w:rPr>
        <w:t>Заслужить внимание пользователей непросто, новым игрокам необходимо удивить аудиторию, например, применить инновационные технологий в своем продукте.</w:t>
      </w:r>
      <w:r w:rsidR="00997D98">
        <w:rPr>
          <w:rFonts w:ascii="Times New Roman" w:hAnsi="Times New Roman" w:cs="Times New Roman"/>
          <w:sz w:val="24"/>
          <w:szCs w:val="24"/>
        </w:rPr>
        <w:t xml:space="preserve"> </w:t>
      </w:r>
      <w:r w:rsidR="00AB0196" w:rsidRPr="001A351F">
        <w:rPr>
          <w:rFonts w:ascii="Times New Roman" w:hAnsi="Times New Roman" w:cs="Times New Roman"/>
          <w:sz w:val="24"/>
          <w:szCs w:val="24"/>
        </w:rPr>
        <w:t>Кроме того, игрокам</w:t>
      </w:r>
      <w:r w:rsidRPr="001A351F">
        <w:rPr>
          <w:rFonts w:ascii="Times New Roman" w:hAnsi="Times New Roman" w:cs="Times New Roman"/>
          <w:sz w:val="24"/>
          <w:szCs w:val="24"/>
        </w:rPr>
        <w:t xml:space="preserve"> необходимо </w:t>
      </w:r>
      <w:r w:rsidR="00AB0196" w:rsidRPr="001A351F">
        <w:rPr>
          <w:rFonts w:ascii="Times New Roman" w:hAnsi="Times New Roman" w:cs="Times New Roman"/>
          <w:sz w:val="24"/>
          <w:szCs w:val="24"/>
        </w:rPr>
        <w:t>непрерывно</w:t>
      </w:r>
      <w:r w:rsidRPr="001A351F">
        <w:rPr>
          <w:rFonts w:ascii="Times New Roman" w:hAnsi="Times New Roman" w:cs="Times New Roman"/>
          <w:sz w:val="24"/>
          <w:szCs w:val="24"/>
        </w:rPr>
        <w:t xml:space="preserve"> коммуници</w:t>
      </w:r>
      <w:r w:rsidR="00AB0196" w:rsidRPr="001A351F">
        <w:rPr>
          <w:rFonts w:ascii="Times New Roman" w:hAnsi="Times New Roman" w:cs="Times New Roman"/>
          <w:sz w:val="24"/>
          <w:szCs w:val="24"/>
        </w:rPr>
        <w:t>ровать</w:t>
      </w:r>
      <w:r w:rsidRPr="001A351F">
        <w:rPr>
          <w:rFonts w:ascii="Times New Roman" w:hAnsi="Times New Roman" w:cs="Times New Roman"/>
          <w:sz w:val="24"/>
          <w:szCs w:val="24"/>
        </w:rPr>
        <w:t xml:space="preserve"> с аудиторией</w:t>
      </w:r>
      <w:r w:rsidR="00AB0196" w:rsidRPr="001A351F">
        <w:rPr>
          <w:rFonts w:ascii="Times New Roman" w:hAnsi="Times New Roman" w:cs="Times New Roman"/>
          <w:sz w:val="24"/>
          <w:szCs w:val="24"/>
        </w:rPr>
        <w:t xml:space="preserve">, </w:t>
      </w:r>
      <w:r w:rsidR="00764DFD" w:rsidRPr="001A351F">
        <w:rPr>
          <w:rFonts w:ascii="Times New Roman" w:hAnsi="Times New Roman" w:cs="Times New Roman"/>
          <w:sz w:val="24"/>
          <w:szCs w:val="24"/>
        </w:rPr>
        <w:t>чтобы всегда быть в курсе желаний потребителя и быстро подстроиться под изменения</w:t>
      </w:r>
      <w:r w:rsidR="00925F94" w:rsidRPr="001A351F">
        <w:rPr>
          <w:rFonts w:ascii="Times New Roman" w:hAnsi="Times New Roman" w:cs="Times New Roman"/>
          <w:sz w:val="24"/>
          <w:szCs w:val="24"/>
        </w:rPr>
        <w:t>.</w:t>
      </w:r>
    </w:p>
    <w:p w14:paraId="4DA7E4F2" w14:textId="3BA683B8" w:rsidR="00DF6034" w:rsidRPr="001A351F" w:rsidRDefault="00DF6034" w:rsidP="009B2DCA">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Важно заметить, что на первом этапе новое приложение может стать прорывным за счет красивой обложки. Однако, если оно не будет нести полезной информации, то такой игрок легко проиграет в конкурентной борьбе. Ведь не даром говорится, что нельзя обмануть клиента дважды. Тем не менее, современный потребитель охотно ведется на красивую обложку. </w:t>
      </w:r>
    </w:p>
    <w:p w14:paraId="61DD3999" w14:textId="12A7A713" w:rsidR="00925F94" w:rsidRPr="001A351F" w:rsidRDefault="00DC7EC6" w:rsidP="009B2DCA">
      <w:pPr>
        <w:spacing w:after="0" w:line="276" w:lineRule="auto"/>
        <w:ind w:firstLine="709"/>
        <w:jc w:val="both"/>
        <w:rPr>
          <w:rFonts w:ascii="Times New Roman" w:hAnsi="Times New Roman" w:cs="Times New Roman"/>
          <w:sz w:val="24"/>
          <w:szCs w:val="24"/>
        </w:rPr>
      </w:pPr>
      <w:r w:rsidRPr="001A351F">
        <w:rPr>
          <w:rFonts w:ascii="Times New Roman" w:hAnsi="Times New Roman" w:cs="Times New Roman"/>
          <w:sz w:val="24"/>
          <w:szCs w:val="24"/>
        </w:rPr>
        <w:t>Таким образом, наша оценка степени зависимости от угрозы появления новых игроков на рынке – высокая степень зависимости, 5 баллов.</w:t>
      </w:r>
    </w:p>
    <w:p w14:paraId="62A3D566" w14:textId="0C6A2453" w:rsidR="009B2DCA" w:rsidRPr="009B2DCA" w:rsidRDefault="009B2DCA" w:rsidP="009B2DCA">
      <w:pPr>
        <w:spacing w:after="0" w:line="276" w:lineRule="auto"/>
        <w:jc w:val="right"/>
        <w:rPr>
          <w:rFonts w:ascii="Times New Roman" w:hAnsi="Times New Roman" w:cs="Times New Roman"/>
          <w:b/>
          <w:sz w:val="24"/>
          <w:szCs w:val="24"/>
        </w:rPr>
      </w:pPr>
      <w:r w:rsidRPr="009B2DCA">
        <w:rPr>
          <w:rFonts w:ascii="Times New Roman" w:hAnsi="Times New Roman" w:cs="Times New Roman"/>
          <w:b/>
          <w:sz w:val="24"/>
          <w:szCs w:val="24"/>
        </w:rPr>
        <w:t>Таблица 9</w:t>
      </w:r>
    </w:p>
    <w:p w14:paraId="5DC6BE81" w14:textId="6BD6BA0D" w:rsidR="00752A4F" w:rsidRDefault="009B2DCA" w:rsidP="009B2DCA">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Составлено авторами</w:t>
      </w:r>
      <w:r w:rsidR="00F13D9F">
        <w:rPr>
          <w:rFonts w:ascii="Times New Roman" w:hAnsi="Times New Roman" w:cs="Times New Roman"/>
          <w:sz w:val="24"/>
          <w:szCs w:val="24"/>
        </w:rPr>
        <w:t xml:space="preserve"> </w:t>
      </w:r>
    </w:p>
    <w:tbl>
      <w:tblPr>
        <w:tblW w:w="9338" w:type="dxa"/>
        <w:tblCellMar>
          <w:left w:w="0" w:type="dxa"/>
          <w:right w:w="0" w:type="dxa"/>
        </w:tblCellMar>
        <w:tblLook w:val="04A0" w:firstRow="1" w:lastRow="0" w:firstColumn="1" w:lastColumn="0" w:noHBand="0" w:noVBand="1"/>
      </w:tblPr>
      <w:tblGrid>
        <w:gridCol w:w="1693"/>
        <w:gridCol w:w="1843"/>
        <w:gridCol w:w="5802"/>
      </w:tblGrid>
      <w:tr w:rsidR="00C20A9C" w:rsidRPr="00C20A9C" w14:paraId="1E6D6F4C" w14:textId="77777777" w:rsidTr="00C20A9C">
        <w:trPr>
          <w:trHeight w:val="315"/>
        </w:trPr>
        <w:tc>
          <w:tcPr>
            <w:tcW w:w="1693"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center"/>
            <w:hideMark/>
          </w:tcPr>
          <w:p w14:paraId="1EF2755E"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Конкурентная сила</w:t>
            </w:r>
          </w:p>
        </w:tc>
        <w:tc>
          <w:tcPr>
            <w:tcW w:w="1843"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center"/>
            <w:hideMark/>
          </w:tcPr>
          <w:p w14:paraId="568D4902"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Оценка степени влияния</w:t>
            </w:r>
          </w:p>
        </w:tc>
        <w:tc>
          <w:tcPr>
            <w:tcW w:w="5802"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center"/>
            <w:hideMark/>
          </w:tcPr>
          <w:p w14:paraId="0536B293"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Описание характера влияния конкурентной силы</w:t>
            </w:r>
          </w:p>
        </w:tc>
      </w:tr>
      <w:tr w:rsidR="00C20A9C" w:rsidRPr="00C20A9C" w14:paraId="392F21AE" w14:textId="77777777" w:rsidTr="00C20A9C">
        <w:trPr>
          <w:trHeight w:val="1515"/>
        </w:trPr>
        <w:tc>
          <w:tcPr>
            <w:tcW w:w="1693"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67536B6F"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xml:space="preserve">Угроза появления новых игроков на рынке </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64D5D57"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xml:space="preserve">5 - </w:t>
            </w:r>
            <w:r w:rsidRPr="00C20A9C">
              <w:rPr>
                <w:rFonts w:ascii="Times New Roman" w:eastAsia="Times New Roman" w:hAnsi="Times New Roman" w:cs="Times New Roman"/>
                <w:b/>
                <w:bCs/>
                <w:color w:val="000000"/>
                <w:sz w:val="24"/>
                <w:szCs w:val="24"/>
                <w:lang w:eastAsia="ru-RU"/>
              </w:rPr>
              <w:t>высокая</w:t>
            </w:r>
            <w:r w:rsidRPr="00C20A9C">
              <w:rPr>
                <w:rFonts w:ascii="Times New Roman" w:eastAsia="Times New Roman" w:hAnsi="Times New Roman" w:cs="Times New Roman"/>
                <w:color w:val="000000"/>
                <w:sz w:val="24"/>
                <w:szCs w:val="24"/>
                <w:lang w:eastAsia="ru-RU"/>
              </w:rPr>
              <w:t xml:space="preserve"> степень зависимости</w:t>
            </w:r>
          </w:p>
        </w:tc>
        <w:tc>
          <w:tcPr>
            <w:tcW w:w="58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02882D" w14:textId="77777777" w:rsidR="00C20A9C" w:rsidRPr="00C20A9C" w:rsidRDefault="00C20A9C" w:rsidP="00C20A9C">
            <w:pPr>
              <w:spacing w:after="0" w:line="240" w:lineRule="auto"/>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Новым игрокам достаточно удивить аудиторию и непрерывно радовать ее</w:t>
            </w:r>
            <w:r w:rsidRPr="00C20A9C">
              <w:rPr>
                <w:rFonts w:ascii="Times New Roman" w:eastAsia="Times New Roman" w:hAnsi="Times New Roman" w:cs="Times New Roman"/>
                <w:color w:val="000000"/>
                <w:sz w:val="24"/>
                <w:szCs w:val="24"/>
                <w:lang w:eastAsia="ru-RU"/>
              </w:rPr>
              <w:br/>
              <w:t xml:space="preserve">- Красивая обложка может привлечь много клиентов </w:t>
            </w:r>
            <w:r w:rsidRPr="00C20A9C">
              <w:rPr>
                <w:rFonts w:ascii="Times New Roman" w:eastAsia="Times New Roman" w:hAnsi="Times New Roman" w:cs="Times New Roman"/>
                <w:color w:val="000000"/>
                <w:sz w:val="24"/>
                <w:szCs w:val="24"/>
                <w:lang w:eastAsia="ru-RU"/>
              </w:rPr>
              <w:br/>
              <w:t xml:space="preserve">- Барьер входа на рынок не сильно высокий </w:t>
            </w:r>
            <w:r w:rsidRPr="00C20A9C">
              <w:rPr>
                <w:rFonts w:ascii="Times New Roman" w:eastAsia="Times New Roman" w:hAnsi="Times New Roman" w:cs="Times New Roman"/>
                <w:color w:val="000000"/>
                <w:sz w:val="24"/>
                <w:szCs w:val="24"/>
                <w:lang w:eastAsia="ru-RU"/>
              </w:rPr>
              <w:br/>
              <w:t xml:space="preserve">- Новым игрокам продвинуть платформу довольно сложно, поскольку у главных лидеров большая аудитория </w:t>
            </w:r>
          </w:p>
        </w:tc>
      </w:tr>
    </w:tbl>
    <w:p w14:paraId="61E2D365" w14:textId="495E6ED8" w:rsidR="00F13D9F" w:rsidRPr="001A351F" w:rsidRDefault="00F13D9F">
      <w:pPr>
        <w:rPr>
          <w:rFonts w:ascii="Times New Roman" w:hAnsi="Times New Roman" w:cs="Times New Roman"/>
          <w:sz w:val="24"/>
          <w:szCs w:val="24"/>
        </w:rPr>
      </w:pPr>
    </w:p>
    <w:p w14:paraId="3CB1FF17" w14:textId="32D98ED9" w:rsidR="00DC7EC6" w:rsidRPr="001A351F" w:rsidRDefault="00DC7EC6" w:rsidP="009B2DCA">
      <w:pPr>
        <w:spacing w:after="0" w:line="276" w:lineRule="auto"/>
        <w:ind w:firstLine="709"/>
        <w:jc w:val="both"/>
        <w:rPr>
          <w:rFonts w:ascii="Times New Roman" w:hAnsi="Times New Roman" w:cs="Times New Roman"/>
          <w:sz w:val="24"/>
          <w:szCs w:val="24"/>
        </w:rPr>
      </w:pPr>
      <w:r w:rsidRPr="001A351F">
        <w:rPr>
          <w:rFonts w:ascii="Times New Roman" w:hAnsi="Times New Roman" w:cs="Times New Roman"/>
          <w:sz w:val="24"/>
          <w:szCs w:val="24"/>
        </w:rPr>
        <w:t>Третья конкурентная сила по Портеру – это рыночная власть покупателей. Современное общество потребителей склонно к избиратель</w:t>
      </w:r>
      <w:r w:rsidR="00D865A4" w:rsidRPr="001A351F">
        <w:rPr>
          <w:rFonts w:ascii="Times New Roman" w:hAnsi="Times New Roman" w:cs="Times New Roman"/>
          <w:sz w:val="24"/>
          <w:szCs w:val="24"/>
        </w:rPr>
        <w:t>ности и</w:t>
      </w:r>
      <w:r w:rsidR="00C94CCD" w:rsidRPr="001A351F">
        <w:rPr>
          <w:rFonts w:ascii="Times New Roman" w:hAnsi="Times New Roman" w:cs="Times New Roman"/>
          <w:sz w:val="24"/>
          <w:szCs w:val="24"/>
        </w:rPr>
        <w:t xml:space="preserve"> капризам</w:t>
      </w:r>
      <w:r w:rsidR="00D865A4" w:rsidRPr="001A351F">
        <w:rPr>
          <w:rFonts w:ascii="Times New Roman" w:hAnsi="Times New Roman" w:cs="Times New Roman"/>
          <w:sz w:val="24"/>
          <w:szCs w:val="24"/>
        </w:rPr>
        <w:t xml:space="preserve">, он выбирают только лучшее для себя, а компании-производители должны  ориентироваться на пользователя. Сегодня все делается только ради потребителя и для потребителя.  </w:t>
      </w:r>
    </w:p>
    <w:p w14:paraId="614FA103" w14:textId="4E03FCC4" w:rsidR="00974AB1" w:rsidRPr="001A351F" w:rsidRDefault="00D865A4" w:rsidP="009B2DCA">
      <w:pPr>
        <w:spacing w:after="0" w:line="276" w:lineRule="auto"/>
        <w:ind w:firstLine="709"/>
        <w:jc w:val="both"/>
        <w:rPr>
          <w:rFonts w:ascii="Times New Roman" w:hAnsi="Times New Roman" w:cs="Times New Roman"/>
          <w:sz w:val="24"/>
          <w:szCs w:val="24"/>
        </w:rPr>
      </w:pPr>
      <w:r w:rsidRPr="001A351F">
        <w:rPr>
          <w:rFonts w:ascii="Times New Roman" w:hAnsi="Times New Roman" w:cs="Times New Roman"/>
          <w:sz w:val="24"/>
          <w:szCs w:val="24"/>
        </w:rPr>
        <w:t>Если говорить в общем о рынке фитнес-платформ, то нужно подчеркнуть, что рынок очень консервативный</w:t>
      </w:r>
      <w:r w:rsidR="00C07F35" w:rsidRPr="001A351F">
        <w:rPr>
          <w:rFonts w:ascii="Times New Roman" w:hAnsi="Times New Roman" w:cs="Times New Roman"/>
          <w:sz w:val="24"/>
          <w:szCs w:val="24"/>
        </w:rPr>
        <w:t xml:space="preserve">, так как он малоизменчивый и потому устойчивый. </w:t>
      </w:r>
      <w:r w:rsidR="001E5A0D" w:rsidRPr="001A351F">
        <w:rPr>
          <w:rFonts w:ascii="Times New Roman" w:hAnsi="Times New Roman" w:cs="Times New Roman"/>
          <w:sz w:val="24"/>
          <w:szCs w:val="24"/>
        </w:rPr>
        <w:t xml:space="preserve">Именно поэтому внедрение и развитие новых видов спортивных программ малохарактерно для рынка. </w:t>
      </w:r>
    </w:p>
    <w:p w14:paraId="6F63D82A" w14:textId="109221AE" w:rsidR="00D865A4" w:rsidRPr="001A351F" w:rsidRDefault="000C6159" w:rsidP="009B2DCA">
      <w:pPr>
        <w:spacing w:after="0" w:line="276" w:lineRule="auto"/>
        <w:ind w:firstLine="709"/>
        <w:jc w:val="both"/>
        <w:rPr>
          <w:rFonts w:ascii="Times New Roman" w:hAnsi="Times New Roman" w:cs="Times New Roman"/>
          <w:sz w:val="24"/>
          <w:szCs w:val="24"/>
        </w:rPr>
      </w:pPr>
      <w:r w:rsidRPr="001A351F">
        <w:rPr>
          <w:rFonts w:ascii="Times New Roman" w:hAnsi="Times New Roman" w:cs="Times New Roman"/>
          <w:noProof/>
          <w:sz w:val="24"/>
          <w:szCs w:val="24"/>
          <w:lang w:eastAsia="ru-RU"/>
        </w:rPr>
        <w:lastRenderedPageBreak/>
        <w:drawing>
          <wp:anchor distT="0" distB="0" distL="114300" distR="114300" simplePos="0" relativeHeight="251662336" behindDoc="0" locked="0" layoutInCell="1" allowOverlap="1" wp14:anchorId="087C2A4B" wp14:editId="74A23B52">
            <wp:simplePos x="0" y="0"/>
            <wp:positionH relativeFrom="margin">
              <wp:posOffset>7620</wp:posOffset>
            </wp:positionH>
            <wp:positionV relativeFrom="margin">
              <wp:posOffset>-23242379</wp:posOffset>
            </wp:positionV>
            <wp:extent cx="5940425" cy="605790"/>
            <wp:effectExtent l="0" t="0" r="3175" b="381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0425" cy="605790"/>
                    </a:xfrm>
                    <a:prstGeom prst="rect">
                      <a:avLst/>
                    </a:prstGeom>
                  </pic:spPr>
                </pic:pic>
              </a:graphicData>
            </a:graphic>
          </wp:anchor>
        </w:drawing>
      </w:r>
      <w:r w:rsidR="00925F94" w:rsidRPr="001A351F">
        <w:rPr>
          <w:rFonts w:ascii="Times New Roman" w:hAnsi="Times New Roman" w:cs="Times New Roman"/>
          <w:sz w:val="24"/>
          <w:szCs w:val="24"/>
        </w:rPr>
        <w:t xml:space="preserve">Что касается аудитории, то </w:t>
      </w:r>
      <w:r w:rsidR="00764DFD" w:rsidRPr="001A351F">
        <w:rPr>
          <w:rFonts w:ascii="Times New Roman" w:hAnsi="Times New Roman" w:cs="Times New Roman"/>
          <w:sz w:val="24"/>
          <w:szCs w:val="24"/>
        </w:rPr>
        <w:t xml:space="preserve">большая ее часть </w:t>
      </w:r>
      <w:r w:rsidR="00925F94" w:rsidRPr="001A351F">
        <w:rPr>
          <w:rFonts w:ascii="Times New Roman" w:hAnsi="Times New Roman" w:cs="Times New Roman"/>
          <w:sz w:val="24"/>
          <w:szCs w:val="24"/>
        </w:rPr>
        <w:t xml:space="preserve">не склонна к </w:t>
      </w:r>
      <w:r w:rsidR="00764DFD" w:rsidRPr="001A351F">
        <w:rPr>
          <w:rFonts w:ascii="Times New Roman" w:hAnsi="Times New Roman" w:cs="Times New Roman"/>
          <w:sz w:val="24"/>
          <w:szCs w:val="24"/>
        </w:rPr>
        <w:t>спортивному образу жизни</w:t>
      </w:r>
      <w:r w:rsidR="00925F94" w:rsidRPr="001A351F">
        <w:rPr>
          <w:rFonts w:ascii="Times New Roman" w:hAnsi="Times New Roman" w:cs="Times New Roman"/>
          <w:sz w:val="24"/>
          <w:szCs w:val="24"/>
        </w:rPr>
        <w:t xml:space="preserve">. Данный тренд сильно поднял аудиторию во время карантина, но после первой волны пандемии снова был спад активности. </w:t>
      </w:r>
      <w:r w:rsidR="00764DFD" w:rsidRPr="001A351F">
        <w:rPr>
          <w:rFonts w:ascii="Times New Roman" w:hAnsi="Times New Roman" w:cs="Times New Roman"/>
          <w:sz w:val="24"/>
          <w:szCs w:val="24"/>
        </w:rPr>
        <w:t>Пользователи сперва идут в фитнес-залы, а уже потом скачивают приложения, начинают интересоваться инновационными фитнес-программами.</w:t>
      </w:r>
    </w:p>
    <w:p w14:paraId="6CEC2603" w14:textId="0D536EC2" w:rsidR="00764DFD" w:rsidRPr="001A351F" w:rsidRDefault="00764DFD" w:rsidP="009B2DCA">
      <w:pPr>
        <w:spacing w:after="0" w:line="276" w:lineRule="auto"/>
        <w:ind w:firstLine="709"/>
        <w:jc w:val="both"/>
        <w:rPr>
          <w:rFonts w:ascii="Times New Roman" w:hAnsi="Times New Roman" w:cs="Times New Roman"/>
          <w:sz w:val="24"/>
          <w:szCs w:val="24"/>
        </w:rPr>
      </w:pPr>
      <w:r w:rsidRPr="001A351F">
        <w:rPr>
          <w:rFonts w:ascii="Times New Roman" w:hAnsi="Times New Roman" w:cs="Times New Roman"/>
          <w:sz w:val="24"/>
          <w:szCs w:val="24"/>
        </w:rPr>
        <w:t xml:space="preserve">Кроме того, потребители сильно подвержены влиянию маркетинга, в том числе и в сфере фитнеса. </w:t>
      </w:r>
      <w:r w:rsidR="00F615C2" w:rsidRPr="001A351F">
        <w:rPr>
          <w:rFonts w:ascii="Times New Roman" w:hAnsi="Times New Roman" w:cs="Times New Roman"/>
          <w:sz w:val="24"/>
          <w:szCs w:val="24"/>
        </w:rPr>
        <w:t xml:space="preserve">Лозунги из рода: </w:t>
      </w:r>
      <w:r w:rsidR="00195BF8">
        <w:rPr>
          <w:rFonts w:ascii="Times New Roman" w:hAnsi="Times New Roman" w:cs="Times New Roman"/>
          <w:sz w:val="24"/>
          <w:szCs w:val="24"/>
        </w:rPr>
        <w:t>«</w:t>
      </w:r>
      <w:r w:rsidR="00F615C2" w:rsidRPr="001A351F">
        <w:rPr>
          <w:rFonts w:ascii="Times New Roman" w:hAnsi="Times New Roman" w:cs="Times New Roman"/>
          <w:sz w:val="24"/>
          <w:szCs w:val="24"/>
        </w:rPr>
        <w:t>Скидки!</w:t>
      </w:r>
      <w:r w:rsidR="00195BF8">
        <w:rPr>
          <w:rFonts w:ascii="Times New Roman" w:hAnsi="Times New Roman" w:cs="Times New Roman"/>
          <w:sz w:val="24"/>
          <w:szCs w:val="24"/>
        </w:rPr>
        <w:t>»</w:t>
      </w:r>
      <w:r w:rsidR="00F615C2" w:rsidRPr="001A351F">
        <w:rPr>
          <w:rFonts w:ascii="Times New Roman" w:hAnsi="Times New Roman" w:cs="Times New Roman"/>
          <w:sz w:val="24"/>
          <w:szCs w:val="24"/>
        </w:rPr>
        <w:t xml:space="preserve">, </w:t>
      </w:r>
      <w:r w:rsidR="00195BF8">
        <w:rPr>
          <w:rFonts w:ascii="Times New Roman" w:hAnsi="Times New Roman" w:cs="Times New Roman"/>
          <w:sz w:val="24"/>
          <w:szCs w:val="24"/>
        </w:rPr>
        <w:t>«</w:t>
      </w:r>
      <w:r w:rsidR="00F615C2" w:rsidRPr="001A351F">
        <w:rPr>
          <w:rFonts w:ascii="Times New Roman" w:hAnsi="Times New Roman" w:cs="Times New Roman"/>
          <w:sz w:val="24"/>
          <w:szCs w:val="24"/>
        </w:rPr>
        <w:t>Акции!</w:t>
      </w:r>
      <w:r w:rsidR="00195BF8">
        <w:rPr>
          <w:rFonts w:ascii="Times New Roman" w:hAnsi="Times New Roman" w:cs="Times New Roman"/>
          <w:sz w:val="24"/>
          <w:szCs w:val="24"/>
        </w:rPr>
        <w:t>»</w:t>
      </w:r>
      <w:r w:rsidR="00F615C2" w:rsidRPr="001A351F">
        <w:rPr>
          <w:rFonts w:ascii="Times New Roman" w:hAnsi="Times New Roman" w:cs="Times New Roman"/>
          <w:sz w:val="24"/>
          <w:szCs w:val="24"/>
        </w:rPr>
        <w:t xml:space="preserve">, </w:t>
      </w:r>
      <w:r w:rsidR="00195BF8">
        <w:rPr>
          <w:rFonts w:ascii="Times New Roman" w:hAnsi="Times New Roman" w:cs="Times New Roman"/>
          <w:sz w:val="24"/>
          <w:szCs w:val="24"/>
        </w:rPr>
        <w:t>«</w:t>
      </w:r>
      <w:r w:rsidR="00F615C2" w:rsidRPr="001A351F">
        <w:rPr>
          <w:rFonts w:ascii="Times New Roman" w:hAnsi="Times New Roman" w:cs="Times New Roman"/>
          <w:sz w:val="24"/>
          <w:szCs w:val="24"/>
        </w:rPr>
        <w:t>Приведи друга и получи скидку</w:t>
      </w:r>
      <w:r w:rsidR="00195BF8">
        <w:rPr>
          <w:rFonts w:ascii="Times New Roman" w:hAnsi="Times New Roman" w:cs="Times New Roman"/>
          <w:sz w:val="24"/>
          <w:szCs w:val="24"/>
        </w:rPr>
        <w:t>»</w:t>
      </w:r>
      <w:r w:rsidR="00F615C2" w:rsidRPr="001A351F">
        <w:rPr>
          <w:rFonts w:ascii="Times New Roman" w:hAnsi="Times New Roman" w:cs="Times New Roman"/>
          <w:sz w:val="24"/>
          <w:szCs w:val="24"/>
        </w:rPr>
        <w:t xml:space="preserve"> - уже не работают, а реклама на каждом углу стала только отталкивать. По статистике, </w:t>
      </w:r>
      <w:r w:rsidR="00195BF8">
        <w:rPr>
          <w:rFonts w:ascii="Times New Roman" w:hAnsi="Times New Roman" w:cs="Times New Roman"/>
          <w:sz w:val="24"/>
          <w:szCs w:val="24"/>
        </w:rPr>
        <w:t>«</w:t>
      </w:r>
      <w:r w:rsidR="00F615C2" w:rsidRPr="001A351F">
        <w:rPr>
          <w:rFonts w:ascii="Times New Roman" w:hAnsi="Times New Roman" w:cs="Times New Roman"/>
          <w:sz w:val="24"/>
          <w:szCs w:val="24"/>
        </w:rPr>
        <w:t>…около 80% людей категории 25-35 лет уходят с онлайн ресурсов по причине назойливости рекламы…</w:t>
      </w:r>
      <w:r w:rsidR="00195BF8">
        <w:rPr>
          <w:rFonts w:ascii="Times New Roman" w:hAnsi="Times New Roman" w:cs="Times New Roman"/>
          <w:sz w:val="24"/>
          <w:szCs w:val="24"/>
        </w:rPr>
        <w:t>»</w:t>
      </w:r>
      <w:r w:rsidR="00F615C2" w:rsidRPr="001A351F">
        <w:rPr>
          <w:rStyle w:val="FootnoteReference"/>
          <w:rFonts w:ascii="Times New Roman" w:hAnsi="Times New Roman" w:cs="Times New Roman"/>
          <w:sz w:val="24"/>
          <w:szCs w:val="24"/>
        </w:rPr>
        <w:footnoteReference w:id="9"/>
      </w:r>
      <w:r w:rsidR="00F615C2" w:rsidRPr="001A351F">
        <w:rPr>
          <w:rFonts w:ascii="Times New Roman" w:hAnsi="Times New Roman" w:cs="Times New Roman"/>
          <w:sz w:val="24"/>
          <w:szCs w:val="24"/>
        </w:rPr>
        <w:t xml:space="preserve">. Маркетологи постоянно придумывают новые способы привлечь клиента, и у них это получается.  </w:t>
      </w:r>
    </w:p>
    <w:p w14:paraId="2D8E9329" w14:textId="24F7B637" w:rsidR="00F615C2" w:rsidRPr="001A351F" w:rsidRDefault="00F615C2" w:rsidP="009B2DCA">
      <w:pPr>
        <w:spacing w:after="0" w:line="276" w:lineRule="auto"/>
        <w:ind w:firstLine="709"/>
        <w:jc w:val="both"/>
        <w:rPr>
          <w:rFonts w:ascii="Times New Roman" w:hAnsi="Times New Roman" w:cs="Times New Roman"/>
          <w:sz w:val="24"/>
          <w:szCs w:val="24"/>
        </w:rPr>
      </w:pPr>
      <w:r w:rsidRPr="001A351F">
        <w:rPr>
          <w:rFonts w:ascii="Times New Roman" w:hAnsi="Times New Roman" w:cs="Times New Roman"/>
          <w:sz w:val="24"/>
          <w:szCs w:val="24"/>
        </w:rPr>
        <w:t>Философия программы </w:t>
      </w:r>
      <w:r w:rsidR="00EF7DCE">
        <w:rPr>
          <w:rFonts w:ascii="Times New Roman" w:hAnsi="Times New Roman" w:cs="Times New Roman"/>
          <w:sz w:val="24"/>
          <w:szCs w:val="24"/>
        </w:rPr>
        <w:t>«</w:t>
      </w:r>
      <w:r w:rsidRPr="001A351F">
        <w:rPr>
          <w:rFonts w:ascii="Times New Roman" w:hAnsi="Times New Roman" w:cs="Times New Roman"/>
          <w:sz w:val="24"/>
          <w:szCs w:val="24"/>
        </w:rPr>
        <w:t>SOTKA: 100-дневный воркаут</w:t>
      </w:r>
      <w:r w:rsidR="00195BF8">
        <w:rPr>
          <w:rFonts w:ascii="Times New Roman" w:hAnsi="Times New Roman" w:cs="Times New Roman"/>
          <w:sz w:val="24"/>
          <w:szCs w:val="24"/>
        </w:rPr>
        <w:t>»</w:t>
      </w:r>
      <w:r w:rsidRPr="001A351F">
        <w:rPr>
          <w:rFonts w:ascii="Times New Roman" w:hAnsi="Times New Roman" w:cs="Times New Roman"/>
          <w:sz w:val="24"/>
          <w:szCs w:val="24"/>
        </w:rPr>
        <w:t xml:space="preserve"> строится на бесплатности, полезности и удобстве. </w:t>
      </w:r>
      <w:r w:rsidR="00E31F16" w:rsidRPr="001A351F">
        <w:rPr>
          <w:rFonts w:ascii="Times New Roman" w:hAnsi="Times New Roman" w:cs="Times New Roman"/>
          <w:sz w:val="24"/>
          <w:szCs w:val="24"/>
        </w:rPr>
        <w:t xml:space="preserve">Приложение не содержит внутренней рекламы, что является большим плюсом для пользователей. </w:t>
      </w:r>
      <w:r w:rsidR="00974AB1" w:rsidRPr="001A351F">
        <w:rPr>
          <w:rFonts w:ascii="Times New Roman" w:hAnsi="Times New Roman" w:cs="Times New Roman"/>
          <w:sz w:val="24"/>
          <w:szCs w:val="24"/>
        </w:rPr>
        <w:t xml:space="preserve">А предоставляемая информация актуальна, понятна и полезна. Общение с клиентами немного затруднено, так как происходит не через само приложение, а непосредственно через сайт компании. </w:t>
      </w:r>
    </w:p>
    <w:p w14:paraId="21AC101E" w14:textId="52D86BAA" w:rsidR="00974AB1" w:rsidRPr="001A351F" w:rsidRDefault="00974AB1" w:rsidP="009B2DCA">
      <w:pPr>
        <w:spacing w:after="0" w:line="276" w:lineRule="auto"/>
        <w:ind w:firstLine="709"/>
        <w:jc w:val="both"/>
        <w:rPr>
          <w:rFonts w:ascii="Times New Roman" w:hAnsi="Times New Roman" w:cs="Times New Roman"/>
          <w:sz w:val="24"/>
          <w:szCs w:val="24"/>
        </w:rPr>
      </w:pPr>
      <w:r w:rsidRPr="001A351F">
        <w:rPr>
          <w:rFonts w:ascii="Times New Roman" w:hAnsi="Times New Roman" w:cs="Times New Roman"/>
          <w:sz w:val="24"/>
          <w:szCs w:val="24"/>
        </w:rPr>
        <w:t xml:space="preserve">Таким образом, наша оценка степени влияния </w:t>
      </w:r>
      <w:r w:rsidR="00752A4F" w:rsidRPr="001A351F">
        <w:rPr>
          <w:rFonts w:ascii="Times New Roman" w:hAnsi="Times New Roman" w:cs="Times New Roman"/>
          <w:sz w:val="24"/>
          <w:szCs w:val="24"/>
        </w:rPr>
        <w:t>рыночной власти покупателей</w:t>
      </w:r>
      <w:r w:rsidRPr="001A351F">
        <w:rPr>
          <w:rFonts w:ascii="Times New Roman" w:hAnsi="Times New Roman" w:cs="Times New Roman"/>
          <w:sz w:val="24"/>
          <w:szCs w:val="24"/>
        </w:rPr>
        <w:t xml:space="preserve"> на компанию – степень зависимости</w:t>
      </w:r>
      <w:r w:rsidR="00752A4F" w:rsidRPr="001A351F">
        <w:rPr>
          <w:rFonts w:ascii="Times New Roman" w:hAnsi="Times New Roman" w:cs="Times New Roman"/>
          <w:sz w:val="24"/>
          <w:szCs w:val="24"/>
        </w:rPr>
        <w:t xml:space="preserve"> выше среднего</w:t>
      </w:r>
      <w:r w:rsidRPr="001A351F">
        <w:rPr>
          <w:rFonts w:ascii="Times New Roman" w:hAnsi="Times New Roman" w:cs="Times New Roman"/>
          <w:sz w:val="24"/>
          <w:szCs w:val="24"/>
        </w:rPr>
        <w:t xml:space="preserve">, </w:t>
      </w:r>
      <w:r w:rsidR="00752A4F" w:rsidRPr="001A351F">
        <w:rPr>
          <w:rFonts w:ascii="Times New Roman" w:hAnsi="Times New Roman" w:cs="Times New Roman"/>
          <w:sz w:val="24"/>
          <w:szCs w:val="24"/>
        </w:rPr>
        <w:t>4</w:t>
      </w:r>
      <w:r w:rsidRPr="001A351F">
        <w:rPr>
          <w:rFonts w:ascii="Times New Roman" w:hAnsi="Times New Roman" w:cs="Times New Roman"/>
          <w:sz w:val="24"/>
          <w:szCs w:val="24"/>
        </w:rPr>
        <w:t xml:space="preserve"> баллов. </w:t>
      </w:r>
    </w:p>
    <w:p w14:paraId="0CEAB11B" w14:textId="77D04814" w:rsidR="009B2DCA" w:rsidRPr="009B2DCA" w:rsidRDefault="009B2DCA" w:rsidP="00B647B3">
      <w:pPr>
        <w:jc w:val="right"/>
        <w:rPr>
          <w:rFonts w:ascii="Times New Roman" w:hAnsi="Times New Roman" w:cs="Times New Roman"/>
          <w:b/>
          <w:sz w:val="24"/>
          <w:szCs w:val="24"/>
        </w:rPr>
      </w:pPr>
      <w:r>
        <w:rPr>
          <w:rFonts w:ascii="Times New Roman" w:hAnsi="Times New Roman" w:cs="Times New Roman"/>
          <w:b/>
          <w:sz w:val="24"/>
          <w:szCs w:val="24"/>
        </w:rPr>
        <w:t>Таблица 10</w:t>
      </w:r>
      <w:r w:rsidR="00F13D9F" w:rsidRPr="009B2DCA">
        <w:rPr>
          <w:rFonts w:ascii="Times New Roman" w:hAnsi="Times New Roman" w:cs="Times New Roman"/>
          <w:b/>
          <w:sz w:val="24"/>
          <w:szCs w:val="24"/>
        </w:rPr>
        <w:t xml:space="preserve"> </w:t>
      </w:r>
    </w:p>
    <w:p w14:paraId="3F0128F3" w14:textId="16BE78F8" w:rsidR="001A351F" w:rsidRDefault="00F13D9F" w:rsidP="00B647B3">
      <w:pPr>
        <w:jc w:val="right"/>
        <w:rPr>
          <w:rFonts w:ascii="Times New Roman" w:hAnsi="Times New Roman" w:cs="Times New Roman"/>
          <w:sz w:val="24"/>
          <w:szCs w:val="24"/>
        </w:rPr>
      </w:pPr>
      <w:r>
        <w:rPr>
          <w:rFonts w:ascii="Times New Roman" w:hAnsi="Times New Roman" w:cs="Times New Roman"/>
          <w:sz w:val="24"/>
          <w:szCs w:val="24"/>
        </w:rPr>
        <w:t>Составлено автор</w:t>
      </w:r>
      <w:r w:rsidR="009B2DCA">
        <w:rPr>
          <w:rFonts w:ascii="Times New Roman" w:hAnsi="Times New Roman" w:cs="Times New Roman"/>
          <w:sz w:val="24"/>
          <w:szCs w:val="24"/>
        </w:rPr>
        <w:t>ами</w:t>
      </w:r>
      <w:r>
        <w:rPr>
          <w:rFonts w:ascii="Times New Roman" w:hAnsi="Times New Roman" w:cs="Times New Roman"/>
          <w:sz w:val="24"/>
          <w:szCs w:val="24"/>
        </w:rPr>
        <w:t xml:space="preserve"> </w:t>
      </w:r>
    </w:p>
    <w:tbl>
      <w:tblPr>
        <w:tblW w:w="9338" w:type="dxa"/>
        <w:tblCellMar>
          <w:left w:w="0" w:type="dxa"/>
          <w:right w:w="0" w:type="dxa"/>
        </w:tblCellMar>
        <w:tblLook w:val="04A0" w:firstRow="1" w:lastRow="0" w:firstColumn="1" w:lastColumn="0" w:noHBand="0" w:noVBand="1"/>
      </w:tblPr>
      <w:tblGrid>
        <w:gridCol w:w="1552"/>
        <w:gridCol w:w="1895"/>
        <w:gridCol w:w="5891"/>
      </w:tblGrid>
      <w:tr w:rsidR="00C20A9C" w:rsidRPr="00C20A9C" w14:paraId="47E5ED6B" w14:textId="77777777" w:rsidTr="00C20A9C">
        <w:trPr>
          <w:trHeight w:val="315"/>
        </w:trPr>
        <w:tc>
          <w:tcPr>
            <w:tcW w:w="1552"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center"/>
            <w:hideMark/>
          </w:tcPr>
          <w:p w14:paraId="3FACD7DE"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Конкурентная сила</w:t>
            </w:r>
          </w:p>
        </w:tc>
        <w:tc>
          <w:tcPr>
            <w:tcW w:w="1895"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center"/>
            <w:hideMark/>
          </w:tcPr>
          <w:p w14:paraId="64E22E3F"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Оценка степени влияния</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center"/>
            <w:hideMark/>
          </w:tcPr>
          <w:p w14:paraId="5415157B"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Описание характера влияния конкурентной силы</w:t>
            </w:r>
          </w:p>
        </w:tc>
      </w:tr>
      <w:tr w:rsidR="00C20A9C" w:rsidRPr="00C20A9C" w14:paraId="30689E49" w14:textId="77777777" w:rsidTr="00C20A9C">
        <w:trPr>
          <w:trHeight w:val="3233"/>
        </w:trPr>
        <w:tc>
          <w:tcPr>
            <w:tcW w:w="155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5AD204A0"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xml:space="preserve">Рыночная власть покупателей </w:t>
            </w:r>
          </w:p>
        </w:tc>
        <w:tc>
          <w:tcPr>
            <w:tcW w:w="1895"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6085766"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xml:space="preserve">4 - </w:t>
            </w:r>
            <w:r w:rsidRPr="00C20A9C">
              <w:rPr>
                <w:rFonts w:ascii="Times New Roman" w:eastAsia="Times New Roman" w:hAnsi="Times New Roman" w:cs="Times New Roman"/>
                <w:b/>
                <w:bCs/>
                <w:color w:val="000000"/>
                <w:sz w:val="24"/>
                <w:szCs w:val="24"/>
                <w:lang w:eastAsia="ru-RU"/>
              </w:rPr>
              <w:t>высокая</w:t>
            </w:r>
            <w:r w:rsidRPr="00C20A9C">
              <w:rPr>
                <w:rFonts w:ascii="Times New Roman" w:eastAsia="Times New Roman" w:hAnsi="Times New Roman" w:cs="Times New Roman"/>
                <w:color w:val="000000"/>
                <w:sz w:val="24"/>
                <w:szCs w:val="24"/>
                <w:lang w:eastAsia="ru-RU"/>
              </w:rPr>
              <w:t xml:space="preserve"> степень зависимости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90DC5C3" w14:textId="77777777" w:rsidR="00C20A9C" w:rsidRPr="00C20A9C" w:rsidRDefault="00C20A9C" w:rsidP="00C20A9C">
            <w:pPr>
              <w:spacing w:after="0" w:line="240" w:lineRule="auto"/>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Аудитория довольно капризна и избирательна, имея возможность широкого выбора фитнес-платформ</w:t>
            </w:r>
            <w:r w:rsidRPr="00C20A9C">
              <w:rPr>
                <w:rFonts w:ascii="Times New Roman" w:eastAsia="Times New Roman" w:hAnsi="Times New Roman" w:cs="Times New Roman"/>
                <w:color w:val="000000"/>
                <w:sz w:val="24"/>
                <w:szCs w:val="24"/>
                <w:lang w:eastAsia="ru-RU"/>
              </w:rPr>
              <w:br/>
              <w:t>- Рынок спорта в целом - достаточно консервативен, это зачастую тормозит внедрение и развитие новых видов спортивных платформ. Аудитория, не склонная к спортивному образу жизни изначально идёт в фитнес-зал, а уже потом начинает интересоваться инновационными фитнес-платформами</w:t>
            </w:r>
            <w:r w:rsidRPr="00C20A9C">
              <w:rPr>
                <w:rFonts w:ascii="Times New Roman" w:eastAsia="Times New Roman" w:hAnsi="Times New Roman" w:cs="Times New Roman"/>
                <w:color w:val="000000"/>
                <w:sz w:val="24"/>
                <w:szCs w:val="24"/>
                <w:lang w:eastAsia="ru-RU"/>
              </w:rPr>
              <w:br/>
              <w:t xml:space="preserve">- Аудитория </w:t>
            </w:r>
            <w:proofErr w:type="spellStart"/>
            <w:r w:rsidRPr="00C20A9C">
              <w:rPr>
                <w:rFonts w:ascii="Times New Roman" w:eastAsia="Times New Roman" w:hAnsi="Times New Roman" w:cs="Times New Roman"/>
                <w:color w:val="000000"/>
                <w:sz w:val="24"/>
                <w:szCs w:val="24"/>
                <w:lang w:eastAsia="ru-RU"/>
              </w:rPr>
              <w:t>подвережена</w:t>
            </w:r>
            <w:proofErr w:type="spellEnd"/>
            <w:r w:rsidRPr="00C20A9C">
              <w:rPr>
                <w:rFonts w:ascii="Times New Roman" w:eastAsia="Times New Roman" w:hAnsi="Times New Roman" w:cs="Times New Roman"/>
                <w:color w:val="000000"/>
                <w:sz w:val="24"/>
                <w:szCs w:val="24"/>
                <w:lang w:eastAsia="ru-RU"/>
              </w:rPr>
              <w:t xml:space="preserve"> влиянию маркетинга, в том числе в сфере фитнеса, спорта и здорового образа жизни</w:t>
            </w:r>
          </w:p>
        </w:tc>
      </w:tr>
    </w:tbl>
    <w:p w14:paraId="03A15448" w14:textId="71DB588B" w:rsidR="00F13D9F" w:rsidRPr="001A351F" w:rsidRDefault="00F13D9F">
      <w:pPr>
        <w:rPr>
          <w:rFonts w:ascii="Times New Roman" w:hAnsi="Times New Roman" w:cs="Times New Roman"/>
          <w:sz w:val="24"/>
          <w:szCs w:val="24"/>
        </w:rPr>
      </w:pPr>
    </w:p>
    <w:p w14:paraId="51E6E9E5" w14:textId="5ABB9819" w:rsidR="000C6159" w:rsidRDefault="002224A6" w:rsidP="009B2DCA">
      <w:pPr>
        <w:spacing w:after="0" w:line="276" w:lineRule="auto"/>
        <w:ind w:firstLine="709"/>
        <w:jc w:val="both"/>
        <w:rPr>
          <w:rFonts w:ascii="Times New Roman" w:hAnsi="Times New Roman" w:cs="Times New Roman"/>
          <w:sz w:val="24"/>
          <w:szCs w:val="24"/>
        </w:rPr>
      </w:pPr>
      <w:r w:rsidRPr="001A351F">
        <w:rPr>
          <w:rFonts w:ascii="Times New Roman" w:hAnsi="Times New Roman" w:cs="Times New Roman"/>
          <w:sz w:val="24"/>
          <w:szCs w:val="24"/>
        </w:rPr>
        <w:t xml:space="preserve">У приложения </w:t>
      </w:r>
      <w:r w:rsidR="00195BF8">
        <w:rPr>
          <w:rFonts w:ascii="Times New Roman" w:hAnsi="Times New Roman" w:cs="Times New Roman"/>
          <w:sz w:val="24"/>
          <w:szCs w:val="24"/>
        </w:rPr>
        <w:t>«</w:t>
      </w:r>
      <w:r w:rsidRPr="001A351F">
        <w:rPr>
          <w:rFonts w:ascii="Times New Roman" w:hAnsi="Times New Roman" w:cs="Times New Roman"/>
          <w:sz w:val="24"/>
          <w:szCs w:val="24"/>
          <w:lang w:val="en-US"/>
        </w:rPr>
        <w:t>SOTKA</w:t>
      </w:r>
      <w:r w:rsidRPr="001A351F">
        <w:rPr>
          <w:rFonts w:ascii="Times New Roman" w:hAnsi="Times New Roman" w:cs="Times New Roman"/>
          <w:sz w:val="24"/>
          <w:szCs w:val="24"/>
        </w:rPr>
        <w:t>:100-дневный воркаут</w:t>
      </w:r>
      <w:r w:rsidR="00195BF8">
        <w:rPr>
          <w:rFonts w:ascii="Times New Roman" w:hAnsi="Times New Roman" w:cs="Times New Roman"/>
          <w:sz w:val="24"/>
          <w:szCs w:val="24"/>
        </w:rPr>
        <w:t>»</w:t>
      </w:r>
      <w:r w:rsidRPr="001A351F">
        <w:rPr>
          <w:rFonts w:ascii="Times New Roman" w:hAnsi="Times New Roman" w:cs="Times New Roman"/>
          <w:sz w:val="24"/>
          <w:szCs w:val="24"/>
        </w:rPr>
        <w:t xml:space="preserve"> нет поставщика, так как она предоставляет знания. Платформа самостоятельна и автономна в производстве контента. Небольшой проблемой могут стать возможные перебои работе сервера, это может привести к потере лояльной  аудитории. Однако в этом случае можно продолжить тренировки через личный кабинет на официальном сайте компании. Другой проблемой для компании может стать запуск автономного интернета, например, если говорить о России, то это Рунет. </w:t>
      </w:r>
      <w:r w:rsidR="00752A4F" w:rsidRPr="001A351F">
        <w:rPr>
          <w:rFonts w:ascii="Times New Roman" w:hAnsi="Times New Roman" w:cs="Times New Roman"/>
          <w:sz w:val="24"/>
          <w:szCs w:val="24"/>
        </w:rPr>
        <w:t xml:space="preserve">Одно </w:t>
      </w:r>
      <w:r w:rsidR="00752A4F" w:rsidRPr="001A351F">
        <w:rPr>
          <w:rFonts w:ascii="Times New Roman" w:hAnsi="Times New Roman" w:cs="Times New Roman"/>
          <w:sz w:val="24"/>
          <w:szCs w:val="24"/>
        </w:rPr>
        <w:lastRenderedPageBreak/>
        <w:t>время угроза уже была существенной, но в итоге запуск был сорван</w:t>
      </w:r>
      <w:r w:rsidR="00752A4F" w:rsidRPr="001A351F">
        <w:rPr>
          <w:rStyle w:val="FootnoteReference"/>
          <w:rFonts w:ascii="Times New Roman" w:hAnsi="Times New Roman" w:cs="Times New Roman"/>
          <w:sz w:val="24"/>
          <w:szCs w:val="24"/>
        </w:rPr>
        <w:footnoteReference w:id="10"/>
      </w:r>
      <w:r w:rsidR="00752A4F" w:rsidRPr="001A351F">
        <w:rPr>
          <w:rFonts w:ascii="Times New Roman" w:hAnsi="Times New Roman" w:cs="Times New Roman"/>
          <w:sz w:val="24"/>
          <w:szCs w:val="24"/>
        </w:rPr>
        <w:t xml:space="preserve">. Вступление решения в силу привело бы к затруднению выхода приложения на мировой рынок. </w:t>
      </w:r>
    </w:p>
    <w:p w14:paraId="146A7F8B" w14:textId="1C09E2CB" w:rsidR="00F4535D" w:rsidRDefault="00752A4F" w:rsidP="009B2DCA">
      <w:pPr>
        <w:spacing w:after="0" w:line="276" w:lineRule="auto"/>
        <w:ind w:firstLine="709"/>
        <w:jc w:val="both"/>
        <w:rPr>
          <w:rFonts w:ascii="Times New Roman" w:hAnsi="Times New Roman" w:cs="Times New Roman"/>
          <w:sz w:val="24"/>
          <w:szCs w:val="24"/>
        </w:rPr>
      </w:pPr>
      <w:r w:rsidRPr="001A351F">
        <w:rPr>
          <w:rFonts w:ascii="Times New Roman" w:hAnsi="Times New Roman" w:cs="Times New Roman"/>
          <w:sz w:val="24"/>
          <w:szCs w:val="24"/>
        </w:rPr>
        <w:t xml:space="preserve">Таким образом, наша оценка степени влияния </w:t>
      </w:r>
      <w:r w:rsidR="00275E52">
        <w:rPr>
          <w:rFonts w:ascii="Times New Roman" w:hAnsi="Times New Roman" w:cs="Times New Roman"/>
          <w:sz w:val="24"/>
          <w:szCs w:val="24"/>
        </w:rPr>
        <w:t>рыночных поставщиков</w:t>
      </w:r>
      <w:r w:rsidRPr="001A351F">
        <w:rPr>
          <w:rFonts w:ascii="Times New Roman" w:hAnsi="Times New Roman" w:cs="Times New Roman"/>
          <w:sz w:val="24"/>
          <w:szCs w:val="24"/>
        </w:rPr>
        <w:t xml:space="preserve"> на компанию – низкая степень зависимости, 2 баллов. </w:t>
      </w:r>
    </w:p>
    <w:p w14:paraId="191DB65A" w14:textId="69808477" w:rsidR="009B2DCA" w:rsidRPr="009B2DCA" w:rsidRDefault="009B2DCA" w:rsidP="009B2DCA">
      <w:pPr>
        <w:spacing w:after="0" w:line="276" w:lineRule="auto"/>
        <w:jc w:val="right"/>
        <w:rPr>
          <w:rFonts w:ascii="Times New Roman" w:hAnsi="Times New Roman" w:cs="Times New Roman"/>
          <w:b/>
          <w:sz w:val="24"/>
          <w:szCs w:val="24"/>
        </w:rPr>
      </w:pPr>
      <w:r w:rsidRPr="009B2DCA">
        <w:rPr>
          <w:rFonts w:ascii="Times New Roman" w:hAnsi="Times New Roman" w:cs="Times New Roman"/>
          <w:b/>
          <w:sz w:val="24"/>
          <w:szCs w:val="24"/>
        </w:rPr>
        <w:t>Таблица 11</w:t>
      </w:r>
      <w:r w:rsidR="00990222" w:rsidRPr="009B2DCA">
        <w:rPr>
          <w:rFonts w:ascii="Times New Roman" w:hAnsi="Times New Roman" w:cs="Times New Roman"/>
          <w:b/>
          <w:sz w:val="24"/>
          <w:szCs w:val="24"/>
        </w:rPr>
        <w:t xml:space="preserve"> </w:t>
      </w:r>
    </w:p>
    <w:p w14:paraId="30E849AA" w14:textId="1AE3C93E" w:rsidR="00F13D9F" w:rsidRDefault="00990222" w:rsidP="009B2DCA">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Состав</w:t>
      </w:r>
      <w:r w:rsidR="009B2DCA">
        <w:rPr>
          <w:rFonts w:ascii="Times New Roman" w:hAnsi="Times New Roman" w:cs="Times New Roman"/>
          <w:sz w:val="24"/>
          <w:szCs w:val="24"/>
        </w:rPr>
        <w:t>лено авторами</w:t>
      </w:r>
    </w:p>
    <w:tbl>
      <w:tblPr>
        <w:tblW w:w="9339" w:type="dxa"/>
        <w:tblCellMar>
          <w:left w:w="0" w:type="dxa"/>
          <w:right w:w="0" w:type="dxa"/>
        </w:tblCellMar>
        <w:tblLook w:val="04A0" w:firstRow="1" w:lastRow="0" w:firstColumn="1" w:lastColumn="0" w:noHBand="0" w:noVBand="1"/>
      </w:tblPr>
      <w:tblGrid>
        <w:gridCol w:w="2115"/>
        <w:gridCol w:w="2059"/>
        <w:gridCol w:w="5144"/>
        <w:gridCol w:w="21"/>
      </w:tblGrid>
      <w:tr w:rsidR="009B2DCA" w:rsidRPr="00C20A9C" w14:paraId="286ACF9A" w14:textId="57B314F2" w:rsidTr="009B2DC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center"/>
            <w:hideMark/>
          </w:tcPr>
          <w:p w14:paraId="6FBD9D26" w14:textId="77777777" w:rsidR="009B2DCA" w:rsidRPr="00C20A9C" w:rsidRDefault="009B2DCA"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Конкурентная сила</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center"/>
            <w:hideMark/>
          </w:tcPr>
          <w:p w14:paraId="5842ABA5" w14:textId="77777777" w:rsidR="009B2DCA" w:rsidRPr="00C20A9C" w:rsidRDefault="009B2DCA"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Оценка степени влияния</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center"/>
            <w:hideMark/>
          </w:tcPr>
          <w:p w14:paraId="10BFC810" w14:textId="77777777" w:rsidR="009B2DCA" w:rsidRPr="00C20A9C" w:rsidRDefault="009B2DCA"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Описание характера влияния конкурентной силы</w:t>
            </w:r>
          </w:p>
        </w:tc>
        <w:tc>
          <w:tcPr>
            <w:tcW w:w="0" w:type="auto"/>
            <w:tcBorders>
              <w:top w:val="single" w:sz="6" w:space="0" w:color="CCCCCC"/>
              <w:left w:val="single" w:sz="6" w:space="0" w:color="CCCCCC"/>
              <w:bottom w:val="single" w:sz="6" w:space="0" w:color="CCCCCC"/>
              <w:right w:val="single" w:sz="6" w:space="0" w:color="CCCCCC"/>
            </w:tcBorders>
            <w:shd w:val="clear" w:color="auto" w:fill="CFE2F3"/>
          </w:tcPr>
          <w:p w14:paraId="0C377337" w14:textId="77777777" w:rsidR="009B2DCA" w:rsidRPr="00C20A9C" w:rsidRDefault="009B2DCA" w:rsidP="00C20A9C">
            <w:pPr>
              <w:spacing w:after="0" w:line="240" w:lineRule="auto"/>
              <w:jc w:val="center"/>
              <w:rPr>
                <w:rFonts w:ascii="Times New Roman" w:eastAsia="Times New Roman" w:hAnsi="Times New Roman" w:cs="Times New Roman"/>
                <w:color w:val="000000"/>
                <w:sz w:val="24"/>
                <w:szCs w:val="24"/>
                <w:lang w:eastAsia="ru-RU"/>
              </w:rPr>
            </w:pPr>
          </w:p>
        </w:tc>
      </w:tr>
      <w:tr w:rsidR="009B2DCA" w:rsidRPr="00C20A9C" w14:paraId="43819197" w14:textId="464BBCA7" w:rsidTr="009B2DCA">
        <w:trPr>
          <w:trHeight w:val="2031"/>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24AB0CDB" w14:textId="77777777" w:rsidR="009B2DCA" w:rsidRPr="00C20A9C" w:rsidRDefault="009B2DCA"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xml:space="preserve">Рыночная власть поставщиков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118F317" w14:textId="77777777" w:rsidR="009B2DCA" w:rsidRPr="00C20A9C" w:rsidRDefault="009B2DCA"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xml:space="preserve">2 - </w:t>
            </w:r>
            <w:r w:rsidRPr="00C20A9C">
              <w:rPr>
                <w:rFonts w:ascii="Times New Roman" w:eastAsia="Times New Roman" w:hAnsi="Times New Roman" w:cs="Times New Roman"/>
                <w:b/>
                <w:bCs/>
                <w:color w:val="000000"/>
                <w:sz w:val="24"/>
                <w:szCs w:val="24"/>
                <w:lang w:eastAsia="ru-RU"/>
              </w:rPr>
              <w:t>низкая</w:t>
            </w:r>
            <w:r w:rsidRPr="00C20A9C">
              <w:rPr>
                <w:rFonts w:ascii="Times New Roman" w:eastAsia="Times New Roman" w:hAnsi="Times New Roman" w:cs="Times New Roman"/>
                <w:color w:val="000000"/>
                <w:sz w:val="24"/>
                <w:szCs w:val="24"/>
                <w:lang w:eastAsia="ru-RU"/>
              </w:rPr>
              <w:t xml:space="preserve"> степень зависимости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532A8C6" w14:textId="77777777" w:rsidR="009B2DCA" w:rsidRPr="00C20A9C" w:rsidRDefault="009B2DCA" w:rsidP="00C20A9C">
            <w:pPr>
              <w:spacing w:after="0" w:line="240" w:lineRule="auto"/>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Платформа самостоятельна и автономна в производстве контента</w:t>
            </w:r>
            <w:r w:rsidRPr="00C20A9C">
              <w:rPr>
                <w:rFonts w:ascii="Times New Roman" w:eastAsia="Times New Roman" w:hAnsi="Times New Roman" w:cs="Times New Roman"/>
                <w:color w:val="000000"/>
                <w:sz w:val="24"/>
                <w:szCs w:val="24"/>
                <w:lang w:eastAsia="ru-RU"/>
              </w:rPr>
              <w:br/>
              <w:t>- Перебои в работе серверов могут привести к потери лояльной аудитории</w:t>
            </w:r>
            <w:r w:rsidRPr="00C20A9C">
              <w:rPr>
                <w:rFonts w:ascii="Times New Roman" w:eastAsia="Times New Roman" w:hAnsi="Times New Roman" w:cs="Times New Roman"/>
                <w:color w:val="000000"/>
                <w:sz w:val="24"/>
                <w:szCs w:val="24"/>
                <w:lang w:eastAsia="ru-RU"/>
              </w:rPr>
              <w:br/>
              <w:t xml:space="preserve">- Создание автономного интернета (допустим, в России - рунета) затруднит выход приложения на мировой рынок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Pr>
          <w:p w14:paraId="62912AEF" w14:textId="77777777" w:rsidR="009B2DCA" w:rsidRPr="00C20A9C" w:rsidRDefault="009B2DCA" w:rsidP="00C20A9C">
            <w:pPr>
              <w:spacing w:after="0" w:line="240" w:lineRule="auto"/>
              <w:rPr>
                <w:rFonts w:ascii="Times New Roman" w:eastAsia="Times New Roman" w:hAnsi="Times New Roman" w:cs="Times New Roman"/>
                <w:color w:val="000000"/>
                <w:sz w:val="24"/>
                <w:szCs w:val="24"/>
                <w:lang w:eastAsia="ru-RU"/>
              </w:rPr>
            </w:pPr>
          </w:p>
        </w:tc>
      </w:tr>
    </w:tbl>
    <w:p w14:paraId="6DC910B7" w14:textId="32271015" w:rsidR="00F4535D" w:rsidRDefault="00F4535D" w:rsidP="00752A4F">
      <w:pPr>
        <w:rPr>
          <w:rFonts w:ascii="Times New Roman" w:hAnsi="Times New Roman" w:cs="Times New Roman"/>
          <w:sz w:val="24"/>
          <w:szCs w:val="24"/>
        </w:rPr>
      </w:pPr>
    </w:p>
    <w:p w14:paraId="05D2538C" w14:textId="5BB0A180" w:rsidR="001A351F" w:rsidRPr="001A351F" w:rsidRDefault="00B46F8E" w:rsidP="009B2DCA">
      <w:pPr>
        <w:spacing w:after="0" w:line="276" w:lineRule="auto"/>
        <w:ind w:firstLine="709"/>
        <w:jc w:val="both"/>
        <w:rPr>
          <w:rFonts w:ascii="Times New Roman" w:hAnsi="Times New Roman" w:cs="Times New Roman"/>
          <w:sz w:val="24"/>
          <w:szCs w:val="24"/>
        </w:rPr>
      </w:pPr>
      <w:r w:rsidRPr="001A351F">
        <w:rPr>
          <w:rFonts w:ascii="Times New Roman" w:hAnsi="Times New Roman" w:cs="Times New Roman"/>
          <w:sz w:val="24"/>
          <w:szCs w:val="24"/>
        </w:rPr>
        <w:t xml:space="preserve">Последней конкурентной силой по Портеру является угроза появления продуктов субститутов (заменителей). В информационном обществе растет спрос на доступность. Именно поэтому время от времени фитнес-залы проводят бесплатные трансляции в своих социальных сетях. </w:t>
      </w:r>
      <w:r w:rsidR="001A351F" w:rsidRPr="001A351F">
        <w:rPr>
          <w:rFonts w:ascii="Times New Roman" w:hAnsi="Times New Roman" w:cs="Times New Roman"/>
          <w:sz w:val="24"/>
          <w:szCs w:val="24"/>
        </w:rPr>
        <w:t>Данный</w:t>
      </w:r>
      <w:r w:rsidRPr="001A351F">
        <w:rPr>
          <w:rFonts w:ascii="Times New Roman" w:hAnsi="Times New Roman" w:cs="Times New Roman"/>
          <w:sz w:val="24"/>
          <w:szCs w:val="24"/>
        </w:rPr>
        <w:t xml:space="preserve"> тренд снижает интерес аудитории к сторонним платформам, которые зачастую </w:t>
      </w:r>
      <w:r w:rsidR="001A351F" w:rsidRPr="001A351F">
        <w:rPr>
          <w:rFonts w:ascii="Times New Roman" w:hAnsi="Times New Roman" w:cs="Times New Roman"/>
          <w:sz w:val="24"/>
          <w:szCs w:val="24"/>
        </w:rPr>
        <w:t>после пробного периода взимают плату с клиентов</w:t>
      </w:r>
      <w:r w:rsidRPr="001A351F">
        <w:rPr>
          <w:rFonts w:ascii="Times New Roman" w:hAnsi="Times New Roman" w:cs="Times New Roman"/>
          <w:sz w:val="24"/>
          <w:szCs w:val="24"/>
        </w:rPr>
        <w:t xml:space="preserve">. </w:t>
      </w:r>
      <w:r w:rsidR="001A351F" w:rsidRPr="001A351F">
        <w:rPr>
          <w:rFonts w:ascii="Times New Roman" w:hAnsi="Times New Roman" w:cs="Times New Roman"/>
          <w:sz w:val="24"/>
          <w:szCs w:val="24"/>
          <w:lang w:val="en-US"/>
        </w:rPr>
        <w:t>SOTK</w:t>
      </w:r>
      <w:r w:rsidR="00EF7DCE">
        <w:rPr>
          <w:rFonts w:ascii="Times New Roman" w:hAnsi="Times New Roman" w:cs="Times New Roman"/>
          <w:sz w:val="24"/>
          <w:szCs w:val="24"/>
        </w:rPr>
        <w:t>-</w:t>
      </w:r>
      <w:r w:rsidR="001A351F" w:rsidRPr="001A351F">
        <w:rPr>
          <w:rFonts w:ascii="Times New Roman" w:hAnsi="Times New Roman" w:cs="Times New Roman"/>
          <w:sz w:val="24"/>
          <w:szCs w:val="24"/>
        </w:rPr>
        <w:t>е данный факт удара не наносит, так как она намного глубже, чем простой распространённый список занятий. Ежегодно растет рынок транслирования в интернете спортивных мероприятий, что может как послужить мотивацией для аудитории, так и снизить желание заниматься спортом самостоятельно.</w:t>
      </w:r>
    </w:p>
    <w:p w14:paraId="64E52C8D" w14:textId="6E912D9D" w:rsidR="001A351F" w:rsidRPr="001A351F" w:rsidRDefault="001A351F" w:rsidP="009B2DCA">
      <w:pPr>
        <w:spacing w:after="0" w:line="276" w:lineRule="auto"/>
        <w:ind w:firstLine="709"/>
        <w:jc w:val="both"/>
        <w:rPr>
          <w:rFonts w:ascii="Times New Roman" w:hAnsi="Times New Roman" w:cs="Times New Roman"/>
          <w:sz w:val="24"/>
          <w:szCs w:val="24"/>
        </w:rPr>
      </w:pPr>
      <w:r w:rsidRPr="001A351F">
        <w:rPr>
          <w:rFonts w:ascii="Times New Roman" w:hAnsi="Times New Roman" w:cs="Times New Roman"/>
          <w:sz w:val="24"/>
          <w:szCs w:val="24"/>
        </w:rPr>
        <w:t>Кроме того, телеканалы выпускают спортивные шоу и передачи, в которых транслируют правила выполнения упражнений и мотивируют к переходу на здоровый образ жизни. Это повышает интерес аудитории к фитнес-приложениям.</w:t>
      </w:r>
    </w:p>
    <w:p w14:paraId="3A62C7C5" w14:textId="0883CABD" w:rsidR="00F94795" w:rsidRDefault="001A351F" w:rsidP="009B2DCA">
      <w:pPr>
        <w:spacing w:after="0" w:line="276" w:lineRule="auto"/>
        <w:ind w:firstLine="709"/>
        <w:jc w:val="both"/>
        <w:rPr>
          <w:rFonts w:ascii="Times New Roman" w:hAnsi="Times New Roman" w:cs="Times New Roman"/>
          <w:sz w:val="24"/>
          <w:szCs w:val="24"/>
        </w:rPr>
      </w:pPr>
      <w:r w:rsidRPr="001A351F">
        <w:rPr>
          <w:rFonts w:ascii="Times New Roman" w:hAnsi="Times New Roman" w:cs="Times New Roman"/>
          <w:sz w:val="24"/>
          <w:szCs w:val="24"/>
        </w:rPr>
        <w:t>Таким образом, наша оценка степени зависимости от угрозы появления продуктов субститутов – средняя степень зависимости, 4 баллов</w:t>
      </w:r>
    </w:p>
    <w:p w14:paraId="5A991F62" w14:textId="77777777" w:rsidR="009B2DCA" w:rsidRPr="009B2DCA" w:rsidRDefault="00F13D9F" w:rsidP="009B2DCA">
      <w:pPr>
        <w:spacing w:after="0" w:line="276" w:lineRule="auto"/>
        <w:jc w:val="right"/>
        <w:rPr>
          <w:rFonts w:ascii="Times New Roman" w:hAnsi="Times New Roman" w:cs="Times New Roman"/>
          <w:b/>
          <w:sz w:val="24"/>
          <w:szCs w:val="24"/>
        </w:rPr>
      </w:pPr>
      <w:r w:rsidRPr="009B2DCA">
        <w:rPr>
          <w:rFonts w:ascii="Times New Roman" w:hAnsi="Times New Roman" w:cs="Times New Roman"/>
          <w:b/>
          <w:sz w:val="24"/>
          <w:szCs w:val="24"/>
        </w:rPr>
        <w:t xml:space="preserve">Таблица </w:t>
      </w:r>
      <w:r w:rsidR="009B2DCA" w:rsidRPr="009B2DCA">
        <w:rPr>
          <w:rFonts w:ascii="Times New Roman" w:hAnsi="Times New Roman" w:cs="Times New Roman"/>
          <w:b/>
          <w:sz w:val="24"/>
          <w:szCs w:val="24"/>
        </w:rPr>
        <w:t>1</w:t>
      </w:r>
      <w:r w:rsidRPr="009B2DCA">
        <w:rPr>
          <w:rFonts w:ascii="Times New Roman" w:hAnsi="Times New Roman" w:cs="Times New Roman"/>
          <w:b/>
          <w:sz w:val="24"/>
          <w:szCs w:val="24"/>
        </w:rPr>
        <w:t>2</w:t>
      </w:r>
    </w:p>
    <w:p w14:paraId="0D842F99" w14:textId="2E7D8B4A" w:rsidR="00F13D9F" w:rsidRDefault="009B2DCA" w:rsidP="009B2DCA">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Составлено авторами</w:t>
      </w:r>
    </w:p>
    <w:tbl>
      <w:tblPr>
        <w:tblW w:w="9338" w:type="dxa"/>
        <w:tblCellMar>
          <w:left w:w="0" w:type="dxa"/>
          <w:right w:w="0" w:type="dxa"/>
        </w:tblCellMar>
        <w:tblLook w:val="04A0" w:firstRow="1" w:lastRow="0" w:firstColumn="1" w:lastColumn="0" w:noHBand="0" w:noVBand="1"/>
      </w:tblPr>
      <w:tblGrid>
        <w:gridCol w:w="1693"/>
        <w:gridCol w:w="1843"/>
        <w:gridCol w:w="5802"/>
      </w:tblGrid>
      <w:tr w:rsidR="00C20A9C" w:rsidRPr="00C20A9C" w14:paraId="7E3149AB" w14:textId="77777777" w:rsidTr="00C20A9C">
        <w:trPr>
          <w:trHeight w:val="315"/>
        </w:trPr>
        <w:tc>
          <w:tcPr>
            <w:tcW w:w="1693"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center"/>
            <w:hideMark/>
          </w:tcPr>
          <w:p w14:paraId="7D322BB8"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Конкурентная сила</w:t>
            </w:r>
          </w:p>
        </w:tc>
        <w:tc>
          <w:tcPr>
            <w:tcW w:w="1843"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center"/>
            <w:hideMark/>
          </w:tcPr>
          <w:p w14:paraId="08C4393E"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Оценка степени влияния</w:t>
            </w:r>
          </w:p>
        </w:tc>
        <w:tc>
          <w:tcPr>
            <w:tcW w:w="5802"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center"/>
            <w:hideMark/>
          </w:tcPr>
          <w:p w14:paraId="6AD4BBB0"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Описание характера влияния конкурентной силы</w:t>
            </w:r>
          </w:p>
        </w:tc>
      </w:tr>
      <w:tr w:rsidR="00C20A9C" w:rsidRPr="00C20A9C" w14:paraId="64EF0772" w14:textId="77777777" w:rsidTr="00C20A9C">
        <w:trPr>
          <w:trHeight w:val="946"/>
        </w:trPr>
        <w:tc>
          <w:tcPr>
            <w:tcW w:w="1693"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43E41357"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xml:space="preserve">Угроза появления продуктов субститутов (заменителей) </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FC6D1F1" w14:textId="77777777" w:rsidR="00C20A9C" w:rsidRPr="00C20A9C" w:rsidRDefault="00C20A9C" w:rsidP="00C20A9C">
            <w:pPr>
              <w:spacing w:after="0" w:line="240" w:lineRule="auto"/>
              <w:jc w:val="center"/>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xml:space="preserve">4 - </w:t>
            </w:r>
            <w:r w:rsidRPr="00C20A9C">
              <w:rPr>
                <w:rFonts w:ascii="Times New Roman" w:eastAsia="Times New Roman" w:hAnsi="Times New Roman" w:cs="Times New Roman"/>
                <w:b/>
                <w:bCs/>
                <w:color w:val="000000"/>
                <w:sz w:val="24"/>
                <w:szCs w:val="24"/>
                <w:lang w:eastAsia="ru-RU"/>
              </w:rPr>
              <w:t>средняя</w:t>
            </w:r>
            <w:r w:rsidRPr="00C20A9C">
              <w:rPr>
                <w:rFonts w:ascii="Times New Roman" w:eastAsia="Times New Roman" w:hAnsi="Times New Roman" w:cs="Times New Roman"/>
                <w:color w:val="000000"/>
                <w:sz w:val="24"/>
                <w:szCs w:val="24"/>
                <w:lang w:eastAsia="ru-RU"/>
              </w:rPr>
              <w:t xml:space="preserve"> степень зависимости</w:t>
            </w:r>
          </w:p>
        </w:tc>
        <w:tc>
          <w:tcPr>
            <w:tcW w:w="58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970BC28" w14:textId="77777777" w:rsidR="00C20A9C" w:rsidRPr="00C20A9C" w:rsidRDefault="00C20A9C" w:rsidP="00C20A9C">
            <w:pPr>
              <w:spacing w:after="0" w:line="240" w:lineRule="auto"/>
              <w:rPr>
                <w:rFonts w:ascii="Times New Roman" w:eastAsia="Times New Roman" w:hAnsi="Times New Roman" w:cs="Times New Roman"/>
                <w:color w:val="000000"/>
                <w:sz w:val="24"/>
                <w:szCs w:val="24"/>
                <w:lang w:eastAsia="ru-RU"/>
              </w:rPr>
            </w:pPr>
            <w:r w:rsidRPr="00C20A9C">
              <w:rPr>
                <w:rFonts w:ascii="Times New Roman" w:eastAsia="Times New Roman" w:hAnsi="Times New Roman" w:cs="Times New Roman"/>
                <w:color w:val="000000"/>
                <w:sz w:val="24"/>
                <w:szCs w:val="24"/>
                <w:lang w:eastAsia="ru-RU"/>
              </w:rPr>
              <w:t>- Ежегодно растёт рынок транслирования в интернете спортивных мероприятий, что может как послужить мотивацией для аудитории, так и снизить желание заниматься спортом самостоятельно</w:t>
            </w:r>
            <w:r w:rsidRPr="00C20A9C">
              <w:rPr>
                <w:rFonts w:ascii="Times New Roman" w:eastAsia="Times New Roman" w:hAnsi="Times New Roman" w:cs="Times New Roman"/>
                <w:color w:val="000000"/>
                <w:sz w:val="24"/>
                <w:szCs w:val="24"/>
                <w:lang w:eastAsia="ru-RU"/>
              </w:rPr>
              <w:br/>
              <w:t>- Глобальные сети фитнес-залов проводят бесплатные трансляции в своих социальных сетях, что снижает интерес аудитории к сторонним платформам</w:t>
            </w:r>
            <w:r w:rsidRPr="00C20A9C">
              <w:rPr>
                <w:rFonts w:ascii="Times New Roman" w:eastAsia="Times New Roman" w:hAnsi="Times New Roman" w:cs="Times New Roman"/>
                <w:color w:val="000000"/>
                <w:sz w:val="24"/>
                <w:szCs w:val="24"/>
                <w:lang w:eastAsia="ru-RU"/>
              </w:rPr>
              <w:br/>
              <w:t xml:space="preserve">- Телеканалы выпускают спортивные шоу и передачи, </w:t>
            </w:r>
            <w:r w:rsidRPr="00C20A9C">
              <w:rPr>
                <w:rFonts w:ascii="Times New Roman" w:eastAsia="Times New Roman" w:hAnsi="Times New Roman" w:cs="Times New Roman"/>
                <w:color w:val="000000"/>
                <w:sz w:val="24"/>
                <w:szCs w:val="24"/>
                <w:lang w:eastAsia="ru-RU"/>
              </w:rPr>
              <w:lastRenderedPageBreak/>
              <w:t>в которых транслируют правила выполнения упражнений и мотивируют к переходу на здоровый образ жизни</w:t>
            </w:r>
          </w:p>
        </w:tc>
      </w:tr>
    </w:tbl>
    <w:p w14:paraId="5EF23A6C" w14:textId="34868591" w:rsidR="00B54F03" w:rsidRDefault="00B54F03" w:rsidP="00B54F03">
      <w:pPr>
        <w:jc w:val="right"/>
        <w:rPr>
          <w:rFonts w:ascii="Times New Roman" w:hAnsi="Times New Roman" w:cs="Times New Roman"/>
          <w:sz w:val="24"/>
          <w:szCs w:val="24"/>
        </w:rPr>
      </w:pPr>
    </w:p>
    <w:p w14:paraId="18C84824" w14:textId="2519E97D" w:rsidR="00990222" w:rsidRPr="00B54F03" w:rsidRDefault="009B2DCA">
      <w:pPr>
        <w:rPr>
          <w:rFonts w:ascii="Times New Roman" w:hAnsi="Times New Roman" w:cs="Times New Roman"/>
          <w:noProof/>
          <w:sz w:val="24"/>
          <w:szCs w:val="24"/>
        </w:rPr>
      </w:pPr>
      <w:r>
        <w:rPr>
          <w:noProof/>
          <w:lang w:eastAsia="ru-RU"/>
        </w:rPr>
        <w:drawing>
          <wp:anchor distT="0" distB="0" distL="114300" distR="114300" simplePos="0" relativeHeight="251703296" behindDoc="0" locked="0" layoutInCell="1" allowOverlap="1" wp14:anchorId="6C7BA1B6" wp14:editId="4CFA9602">
            <wp:simplePos x="0" y="0"/>
            <wp:positionH relativeFrom="margin">
              <wp:posOffset>418465</wp:posOffset>
            </wp:positionH>
            <wp:positionV relativeFrom="margin">
              <wp:posOffset>956310</wp:posOffset>
            </wp:positionV>
            <wp:extent cx="4286250" cy="2406650"/>
            <wp:effectExtent l="0" t="0" r="0" b="12700"/>
            <wp:wrapSquare wrapText="bothSides"/>
            <wp:docPr id="27" name="Диаграмма 27">
              <a:extLst xmlns:a="http://schemas.openxmlformats.org/drawingml/2006/main">
                <a:ext uri="{FF2B5EF4-FFF2-40B4-BE49-F238E27FC236}">
                  <a16:creationId xmlns:a16="http://schemas.microsoft.com/office/drawing/2014/main" id="{69387C69-35AA-42BE-9136-77F181F262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2AB8D8BE" w14:textId="2BF9B177" w:rsidR="00990222" w:rsidRPr="00B54F03" w:rsidRDefault="00990222">
      <w:pPr>
        <w:rPr>
          <w:rFonts w:ascii="Times New Roman" w:hAnsi="Times New Roman" w:cs="Times New Roman"/>
          <w:noProof/>
          <w:sz w:val="24"/>
          <w:szCs w:val="24"/>
        </w:rPr>
      </w:pPr>
    </w:p>
    <w:p w14:paraId="68759DC7" w14:textId="121BD2C5" w:rsidR="00B54F03" w:rsidRDefault="00B54F03">
      <w:pPr>
        <w:rPr>
          <w:rFonts w:ascii="Times New Roman" w:hAnsi="Times New Roman" w:cs="Times New Roman"/>
          <w:noProof/>
          <w:sz w:val="24"/>
          <w:szCs w:val="24"/>
        </w:rPr>
      </w:pPr>
    </w:p>
    <w:p w14:paraId="4F9FF9E1" w14:textId="1BAAB867" w:rsidR="00B54F03" w:rsidRDefault="00B54F03">
      <w:pPr>
        <w:rPr>
          <w:rFonts w:ascii="Times New Roman" w:hAnsi="Times New Roman" w:cs="Times New Roman"/>
          <w:noProof/>
          <w:sz w:val="24"/>
          <w:szCs w:val="24"/>
        </w:rPr>
      </w:pPr>
    </w:p>
    <w:p w14:paraId="4BFA7951" w14:textId="69854650" w:rsidR="00B54F03" w:rsidRDefault="00B54F03">
      <w:pPr>
        <w:rPr>
          <w:rFonts w:ascii="Times New Roman" w:hAnsi="Times New Roman" w:cs="Times New Roman"/>
          <w:noProof/>
          <w:sz w:val="24"/>
          <w:szCs w:val="24"/>
        </w:rPr>
      </w:pPr>
    </w:p>
    <w:p w14:paraId="05AAEA5E" w14:textId="35DEBD94" w:rsidR="00B54F03" w:rsidRDefault="00B54F03">
      <w:pPr>
        <w:rPr>
          <w:rFonts w:ascii="Times New Roman" w:hAnsi="Times New Roman" w:cs="Times New Roman"/>
          <w:noProof/>
          <w:sz w:val="24"/>
          <w:szCs w:val="24"/>
        </w:rPr>
      </w:pPr>
    </w:p>
    <w:p w14:paraId="09D20948" w14:textId="65264F1B" w:rsidR="00B54F03" w:rsidRDefault="00B54F03">
      <w:pPr>
        <w:rPr>
          <w:rFonts w:ascii="Times New Roman" w:hAnsi="Times New Roman" w:cs="Times New Roman"/>
          <w:noProof/>
          <w:sz w:val="24"/>
          <w:szCs w:val="24"/>
        </w:rPr>
      </w:pPr>
    </w:p>
    <w:p w14:paraId="4BE59096" w14:textId="77777777" w:rsidR="009B2DCA" w:rsidRDefault="009B2DCA" w:rsidP="009B2DCA">
      <w:pPr>
        <w:jc w:val="right"/>
        <w:rPr>
          <w:rFonts w:ascii="Times New Roman" w:hAnsi="Times New Roman" w:cs="Times New Roman"/>
          <w:sz w:val="24"/>
          <w:szCs w:val="24"/>
        </w:rPr>
      </w:pPr>
    </w:p>
    <w:p w14:paraId="40E8ACB9" w14:textId="77777777" w:rsidR="009B2DCA" w:rsidRDefault="009B2DCA" w:rsidP="009B2DCA">
      <w:pPr>
        <w:jc w:val="right"/>
        <w:rPr>
          <w:rFonts w:ascii="Times New Roman" w:hAnsi="Times New Roman" w:cs="Times New Roman"/>
          <w:sz w:val="24"/>
          <w:szCs w:val="24"/>
        </w:rPr>
      </w:pPr>
    </w:p>
    <w:p w14:paraId="3A8CEFF9" w14:textId="75F50C36" w:rsidR="009B2DCA" w:rsidRDefault="009B2DCA" w:rsidP="009B2DC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Рисунок 3.</w:t>
      </w:r>
      <w:r w:rsidRPr="00D65D3C">
        <w:rPr>
          <w:rFonts w:ascii="Times New Roman" w:hAnsi="Times New Roman" w:cs="Times New Roman"/>
          <w:sz w:val="24"/>
          <w:szCs w:val="24"/>
        </w:rPr>
        <w:t xml:space="preserve"> </w:t>
      </w:r>
    </w:p>
    <w:p w14:paraId="74E9E43B" w14:textId="4BDEE46B" w:rsidR="009B2DCA" w:rsidRDefault="009B2DCA" w:rsidP="009B2DC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Составлено автором.</w:t>
      </w:r>
    </w:p>
    <w:p w14:paraId="2465A12A" w14:textId="5732AA4E" w:rsidR="009B2DCA" w:rsidRDefault="00EF7DCE" w:rsidP="009B2DCA">
      <w:pPr>
        <w:jc w:val="right"/>
        <w:rPr>
          <w:rFonts w:ascii="Times New Roman" w:hAnsi="Times New Roman" w:cs="Times New Roman"/>
          <w:sz w:val="24"/>
          <w:szCs w:val="24"/>
        </w:rPr>
      </w:pPr>
      <w:r>
        <w:rPr>
          <w:rFonts w:ascii="Times New Roman" w:hAnsi="Times New Roman" w:cs="Times New Roman"/>
          <w:noProof/>
          <w:sz w:val="24"/>
          <w:szCs w:val="24"/>
        </w:rPr>
        <w:br w:type="page"/>
      </w:r>
    </w:p>
    <w:p w14:paraId="202112FC" w14:textId="3CC2FB88" w:rsidR="00EF7DCE" w:rsidRDefault="00EF7DCE" w:rsidP="006C2849">
      <w:pPr>
        <w:spacing w:after="0" w:line="276" w:lineRule="auto"/>
        <w:rPr>
          <w:rFonts w:ascii="Times New Roman" w:hAnsi="Times New Roman" w:cs="Times New Roman"/>
          <w:noProof/>
          <w:sz w:val="24"/>
          <w:szCs w:val="24"/>
        </w:rPr>
      </w:pPr>
    </w:p>
    <w:p w14:paraId="74657BCC" w14:textId="60831748" w:rsidR="00F94795" w:rsidRDefault="00F94795" w:rsidP="006C2849">
      <w:pPr>
        <w:spacing w:after="0" w:line="276" w:lineRule="auto"/>
        <w:rPr>
          <w:rFonts w:ascii="Times New Roman" w:hAnsi="Times New Roman" w:cs="Times New Roman"/>
          <w:b/>
          <w:bCs/>
          <w:sz w:val="24"/>
          <w:szCs w:val="24"/>
        </w:rPr>
      </w:pPr>
      <w:r w:rsidRPr="00024494">
        <w:rPr>
          <w:rFonts w:ascii="Times New Roman" w:hAnsi="Times New Roman" w:cs="Times New Roman"/>
          <w:b/>
          <w:bCs/>
          <w:sz w:val="24"/>
          <w:szCs w:val="24"/>
        </w:rPr>
        <w:t xml:space="preserve">Ключевые факторы успеха </w:t>
      </w:r>
      <w:r w:rsidR="00DC3399" w:rsidRPr="00024494">
        <w:rPr>
          <w:rFonts w:ascii="Times New Roman" w:hAnsi="Times New Roman" w:cs="Times New Roman"/>
          <w:b/>
          <w:bCs/>
          <w:sz w:val="24"/>
          <w:szCs w:val="24"/>
        </w:rPr>
        <w:t xml:space="preserve">(КФУ) </w:t>
      </w:r>
      <w:r w:rsidRPr="00024494">
        <w:rPr>
          <w:rFonts w:ascii="Times New Roman" w:hAnsi="Times New Roman" w:cs="Times New Roman"/>
          <w:b/>
          <w:bCs/>
          <w:sz w:val="24"/>
          <w:szCs w:val="24"/>
        </w:rPr>
        <w:t>компании в отрасли. Сравнение компании с ключевыми конкурентами</w:t>
      </w:r>
    </w:p>
    <w:p w14:paraId="34B89FA3" w14:textId="77777777" w:rsidR="009B2DCA" w:rsidRPr="009B2DCA" w:rsidRDefault="009E1DEF" w:rsidP="009B2DCA">
      <w:pPr>
        <w:spacing w:after="0" w:line="276" w:lineRule="auto"/>
        <w:jc w:val="right"/>
        <w:rPr>
          <w:rFonts w:ascii="Times New Roman" w:hAnsi="Times New Roman" w:cs="Times New Roman"/>
          <w:b/>
          <w:sz w:val="24"/>
          <w:szCs w:val="24"/>
        </w:rPr>
      </w:pPr>
      <w:bookmarkStart w:id="3" w:name="_Hlk73361159"/>
      <w:r w:rsidRPr="009B2DCA">
        <w:rPr>
          <w:rFonts w:ascii="Times New Roman" w:hAnsi="Times New Roman" w:cs="Times New Roman"/>
          <w:b/>
          <w:sz w:val="24"/>
          <w:szCs w:val="24"/>
        </w:rPr>
        <w:t xml:space="preserve">Таблица </w:t>
      </w:r>
      <w:bookmarkEnd w:id="3"/>
      <w:r w:rsidR="009B2DCA" w:rsidRPr="009B2DCA">
        <w:rPr>
          <w:rFonts w:ascii="Times New Roman" w:hAnsi="Times New Roman" w:cs="Times New Roman"/>
          <w:b/>
          <w:sz w:val="24"/>
          <w:szCs w:val="24"/>
        </w:rPr>
        <w:t>1</w:t>
      </w:r>
      <w:r w:rsidR="004309E2" w:rsidRPr="009B2DCA">
        <w:rPr>
          <w:rFonts w:ascii="Times New Roman" w:hAnsi="Times New Roman" w:cs="Times New Roman"/>
          <w:b/>
          <w:sz w:val="24"/>
          <w:szCs w:val="24"/>
        </w:rPr>
        <w:t>3</w:t>
      </w:r>
    </w:p>
    <w:p w14:paraId="5CEAD494" w14:textId="6FA937BF" w:rsidR="00D65D3C" w:rsidRDefault="009E1DEF" w:rsidP="009B2DCA">
      <w:pPr>
        <w:spacing w:after="0" w:line="276" w:lineRule="auto"/>
        <w:jc w:val="right"/>
        <w:rPr>
          <w:rFonts w:ascii="Times New Roman" w:hAnsi="Times New Roman" w:cs="Times New Roman"/>
          <w:sz w:val="24"/>
          <w:szCs w:val="24"/>
        </w:rPr>
      </w:pPr>
      <w:r w:rsidRPr="009E1DEF">
        <w:rPr>
          <w:rFonts w:ascii="Times New Roman" w:hAnsi="Times New Roman" w:cs="Times New Roman"/>
          <w:sz w:val="24"/>
          <w:szCs w:val="24"/>
        </w:rPr>
        <w:t xml:space="preserve"> </w:t>
      </w:r>
      <w:r w:rsidR="009B2DCA">
        <w:rPr>
          <w:rFonts w:ascii="Times New Roman" w:hAnsi="Times New Roman" w:cs="Times New Roman"/>
          <w:sz w:val="24"/>
          <w:szCs w:val="24"/>
        </w:rPr>
        <w:t>Составлено авторами</w:t>
      </w:r>
    </w:p>
    <w:tbl>
      <w:tblPr>
        <w:tblW w:w="9338" w:type="dxa"/>
        <w:tblCellMar>
          <w:left w:w="0" w:type="dxa"/>
          <w:right w:w="0" w:type="dxa"/>
        </w:tblCellMar>
        <w:tblLook w:val="04A0" w:firstRow="1" w:lastRow="0" w:firstColumn="1" w:lastColumn="0" w:noHBand="0" w:noVBand="1"/>
      </w:tblPr>
      <w:tblGrid>
        <w:gridCol w:w="1465"/>
        <w:gridCol w:w="4056"/>
        <w:gridCol w:w="3817"/>
      </w:tblGrid>
      <w:tr w:rsidR="003549EA" w:rsidRPr="003549EA" w14:paraId="1D076326" w14:textId="77777777" w:rsidTr="003549EA">
        <w:trPr>
          <w:trHeight w:val="315"/>
        </w:trPr>
        <w:tc>
          <w:tcPr>
            <w:tcW w:w="1465" w:type="dxa"/>
            <w:tcBorders>
              <w:top w:val="single" w:sz="6" w:space="0" w:color="000000"/>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3E47D0A"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Что хотят получить клиенты</w:t>
            </w:r>
          </w:p>
        </w:tc>
        <w:tc>
          <w:tcPr>
            <w:tcW w:w="4056" w:type="dxa"/>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F9DC924"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Как компании выживают в конкурентной борьбе</w:t>
            </w:r>
          </w:p>
        </w:tc>
        <w:tc>
          <w:tcPr>
            <w:tcW w:w="3817" w:type="dxa"/>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33A421E"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Ключевые факторы успеха</w:t>
            </w:r>
          </w:p>
        </w:tc>
      </w:tr>
      <w:tr w:rsidR="003549EA" w:rsidRPr="003549EA" w14:paraId="65E9C436" w14:textId="77777777" w:rsidTr="003549EA">
        <w:trPr>
          <w:trHeight w:val="555"/>
        </w:trPr>
        <w:tc>
          <w:tcPr>
            <w:tcW w:w="146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737229"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Низкая цена</w:t>
            </w:r>
          </w:p>
        </w:tc>
        <w:tc>
          <w:tcPr>
            <w:tcW w:w="405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AEF6211" w14:textId="77777777" w:rsidR="003549EA" w:rsidRPr="003549EA" w:rsidRDefault="003549EA" w:rsidP="003549EA">
            <w:pPr>
              <w:spacing w:after="0" w:line="240" w:lineRule="auto"/>
              <w:jc w:val="center"/>
              <w:rPr>
                <w:rFonts w:ascii="Times New Roman" w:eastAsia="Times New Roman" w:hAnsi="Times New Roman" w:cs="Times New Roman"/>
                <w:color w:val="000000"/>
                <w:sz w:val="24"/>
                <w:szCs w:val="24"/>
                <w:lang w:eastAsia="ru-RU"/>
              </w:rPr>
            </w:pPr>
            <w:r w:rsidRPr="003549EA">
              <w:rPr>
                <w:rFonts w:ascii="Times New Roman" w:eastAsia="Times New Roman" w:hAnsi="Times New Roman" w:cs="Times New Roman"/>
                <w:color w:val="000000"/>
                <w:sz w:val="24"/>
                <w:szCs w:val="24"/>
                <w:lang w:eastAsia="ru-RU"/>
              </w:rPr>
              <w:t>SOTKA бесплатна</w:t>
            </w:r>
          </w:p>
        </w:tc>
        <w:tc>
          <w:tcPr>
            <w:tcW w:w="3817"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5C91F17A" w14:textId="77777777" w:rsidR="003549EA" w:rsidRPr="003549EA" w:rsidRDefault="003549EA" w:rsidP="003549EA">
            <w:pPr>
              <w:spacing w:after="0" w:line="240" w:lineRule="auto"/>
              <w:jc w:val="center"/>
              <w:rPr>
                <w:rFonts w:ascii="Times New Roman" w:eastAsia="Times New Roman" w:hAnsi="Times New Roman" w:cs="Times New Roman"/>
                <w:color w:val="000000"/>
                <w:sz w:val="24"/>
                <w:szCs w:val="24"/>
                <w:lang w:eastAsia="ru-RU"/>
              </w:rPr>
            </w:pPr>
            <w:r w:rsidRPr="003549EA">
              <w:rPr>
                <w:rFonts w:ascii="Times New Roman" w:eastAsia="Times New Roman" w:hAnsi="Times New Roman" w:cs="Times New Roman"/>
                <w:color w:val="000000"/>
                <w:sz w:val="24"/>
                <w:szCs w:val="24"/>
                <w:lang w:eastAsia="ru-RU"/>
              </w:rPr>
              <w:t>Бесплатный доступ к информации</w:t>
            </w:r>
          </w:p>
        </w:tc>
      </w:tr>
      <w:tr w:rsidR="003549EA" w:rsidRPr="003549EA" w14:paraId="71C234DB" w14:textId="77777777" w:rsidTr="003549EA">
        <w:trPr>
          <w:trHeight w:val="735"/>
        </w:trPr>
        <w:tc>
          <w:tcPr>
            <w:tcW w:w="146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19453A"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Качество программы</w:t>
            </w:r>
          </w:p>
        </w:tc>
        <w:tc>
          <w:tcPr>
            <w:tcW w:w="40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819457"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SOTKA создана на основе учебников и статей, кроме того постоянно дорабатывается</w:t>
            </w:r>
          </w:p>
        </w:tc>
        <w:tc>
          <w:tcPr>
            <w:tcW w:w="3817"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4E24B861"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Предоставляемая информация подкреплена научными источниками</w:t>
            </w:r>
          </w:p>
        </w:tc>
      </w:tr>
      <w:tr w:rsidR="003549EA" w:rsidRPr="003549EA" w14:paraId="3A4C2C4A" w14:textId="77777777" w:rsidTr="003549EA">
        <w:trPr>
          <w:trHeight w:val="315"/>
        </w:trPr>
        <w:tc>
          <w:tcPr>
            <w:tcW w:w="146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72AAAC"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Понятные объяснения</w:t>
            </w:r>
          </w:p>
        </w:tc>
        <w:tc>
          <w:tcPr>
            <w:tcW w:w="40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0A5EBA"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 xml:space="preserve">Видео, </w:t>
            </w:r>
            <w:proofErr w:type="spellStart"/>
            <w:r w:rsidRPr="003549EA">
              <w:rPr>
                <w:rFonts w:ascii="Times New Roman" w:eastAsia="Times New Roman" w:hAnsi="Times New Roman" w:cs="Times New Roman"/>
                <w:sz w:val="24"/>
                <w:szCs w:val="24"/>
                <w:lang w:eastAsia="ru-RU"/>
              </w:rPr>
              <w:t>лонгриды</w:t>
            </w:r>
            <w:proofErr w:type="spellEnd"/>
            <w:r w:rsidRPr="003549EA">
              <w:rPr>
                <w:rFonts w:ascii="Times New Roman" w:eastAsia="Times New Roman" w:hAnsi="Times New Roman" w:cs="Times New Roman"/>
                <w:sz w:val="24"/>
                <w:szCs w:val="24"/>
                <w:lang w:eastAsia="ru-RU"/>
              </w:rPr>
              <w:t xml:space="preserve"> с объяснением и ответы на вопросы по почте(+ научат как самостоятельно решать подобные проблемы в будущем)</w:t>
            </w:r>
          </w:p>
        </w:tc>
        <w:tc>
          <w:tcPr>
            <w:tcW w:w="3817"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5CE0E208"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Доступная подача информации</w:t>
            </w:r>
          </w:p>
        </w:tc>
      </w:tr>
      <w:tr w:rsidR="003549EA" w:rsidRPr="003549EA" w14:paraId="65F50AEF" w14:textId="77777777" w:rsidTr="003549EA">
        <w:trPr>
          <w:trHeight w:val="315"/>
        </w:trPr>
        <w:tc>
          <w:tcPr>
            <w:tcW w:w="146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4BF57E"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Удобно пользоваться сервисом</w:t>
            </w:r>
          </w:p>
        </w:tc>
        <w:tc>
          <w:tcPr>
            <w:tcW w:w="40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1597BF"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Мобильное приложение, отвечающее на все запросы потребителя (таймер, подсчёт кругов)</w:t>
            </w:r>
          </w:p>
        </w:tc>
        <w:tc>
          <w:tcPr>
            <w:tcW w:w="3817"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4F6B6456"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 xml:space="preserve">Удобное и функциональное приложение </w:t>
            </w:r>
          </w:p>
        </w:tc>
      </w:tr>
      <w:tr w:rsidR="003549EA" w:rsidRPr="003549EA" w14:paraId="7CE1B795" w14:textId="77777777" w:rsidTr="003549EA">
        <w:trPr>
          <w:trHeight w:val="315"/>
        </w:trPr>
        <w:tc>
          <w:tcPr>
            <w:tcW w:w="146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B16EE9"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 xml:space="preserve">Непрерывная мотивация </w:t>
            </w:r>
          </w:p>
        </w:tc>
        <w:tc>
          <w:tcPr>
            <w:tcW w:w="40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F88C54"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SOTKA ежедневно делает рассылку на почту участникам с мотивационными позывами не бросать тренировки</w:t>
            </w:r>
          </w:p>
        </w:tc>
        <w:tc>
          <w:tcPr>
            <w:tcW w:w="3817"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4B2C4862"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proofErr w:type="spellStart"/>
            <w:r w:rsidRPr="003549EA">
              <w:rPr>
                <w:rFonts w:ascii="Times New Roman" w:eastAsia="Times New Roman" w:hAnsi="Times New Roman" w:cs="Times New Roman"/>
                <w:sz w:val="24"/>
                <w:szCs w:val="24"/>
                <w:lang w:eastAsia="ru-RU"/>
              </w:rPr>
              <w:t>Push</w:t>
            </w:r>
            <w:proofErr w:type="spellEnd"/>
            <w:r w:rsidRPr="003549EA">
              <w:rPr>
                <w:rFonts w:ascii="Times New Roman" w:eastAsia="Times New Roman" w:hAnsi="Times New Roman" w:cs="Times New Roman"/>
                <w:sz w:val="24"/>
                <w:szCs w:val="24"/>
                <w:lang w:eastAsia="ru-RU"/>
              </w:rPr>
              <w:t xml:space="preserve">-уведомления о пропущенных занятиях </w:t>
            </w:r>
          </w:p>
        </w:tc>
      </w:tr>
      <w:tr w:rsidR="003549EA" w:rsidRPr="003549EA" w14:paraId="01227F29" w14:textId="77777777" w:rsidTr="003549EA">
        <w:trPr>
          <w:trHeight w:val="315"/>
        </w:trPr>
        <w:tc>
          <w:tcPr>
            <w:tcW w:w="146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4CC31D"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Повысить уровень физической подготовки</w:t>
            </w:r>
          </w:p>
        </w:tc>
        <w:tc>
          <w:tcPr>
            <w:tcW w:w="40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E636A1"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Призывает заниматься каждый день на протяжении 100 дней</w:t>
            </w:r>
          </w:p>
        </w:tc>
        <w:tc>
          <w:tcPr>
            <w:tcW w:w="3817"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33CAAB83"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Проходить программу может любой человек вне зависимости от пола, возраста, уровня физической подготовки.</w:t>
            </w:r>
          </w:p>
        </w:tc>
      </w:tr>
      <w:tr w:rsidR="003549EA" w:rsidRPr="003549EA" w14:paraId="637DA64C" w14:textId="77777777" w:rsidTr="003549EA">
        <w:trPr>
          <w:trHeight w:val="315"/>
        </w:trPr>
        <w:tc>
          <w:tcPr>
            <w:tcW w:w="146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74EEB6"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 xml:space="preserve">Новые знания </w:t>
            </w:r>
          </w:p>
        </w:tc>
        <w:tc>
          <w:tcPr>
            <w:tcW w:w="40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F6730A" w14:textId="0B5EB219"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Программа SOTKA содержит ответы на вопросы, связанные с питанием, тренировками,</w:t>
            </w:r>
            <w:r w:rsidR="001566A2" w:rsidRPr="001566A2">
              <w:rPr>
                <w:rFonts w:ascii="Times New Roman" w:eastAsia="Times New Roman" w:hAnsi="Times New Roman" w:cs="Times New Roman"/>
                <w:sz w:val="24"/>
                <w:szCs w:val="24"/>
                <w:lang w:eastAsia="ru-RU"/>
              </w:rPr>
              <w:t xml:space="preserve"> </w:t>
            </w:r>
            <w:r w:rsidRPr="003549EA">
              <w:rPr>
                <w:rFonts w:ascii="Times New Roman" w:eastAsia="Times New Roman" w:hAnsi="Times New Roman" w:cs="Times New Roman"/>
                <w:sz w:val="24"/>
                <w:szCs w:val="24"/>
                <w:lang w:eastAsia="ru-RU"/>
              </w:rPr>
              <w:t>здоровьем и повышением личной эффективности</w:t>
            </w:r>
          </w:p>
        </w:tc>
        <w:tc>
          <w:tcPr>
            <w:tcW w:w="3817"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24A83172"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Образовательная программа, имеющая огромное количество информации о здоровом образе жизни. Публикация научных статей и зарубежных журналов.</w:t>
            </w:r>
          </w:p>
        </w:tc>
      </w:tr>
      <w:tr w:rsidR="003549EA" w:rsidRPr="003549EA" w14:paraId="1B42A7A7" w14:textId="77777777" w:rsidTr="003549EA">
        <w:trPr>
          <w:trHeight w:val="315"/>
        </w:trPr>
        <w:tc>
          <w:tcPr>
            <w:tcW w:w="146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61A12D"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 xml:space="preserve">Новые знакомства </w:t>
            </w:r>
          </w:p>
        </w:tc>
        <w:tc>
          <w:tcPr>
            <w:tcW w:w="40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7126F2"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SOTKA предоставляет уникальную возможность познакомиться с единомышленниками и пройти программу с первого до последнего дня</w:t>
            </w:r>
          </w:p>
        </w:tc>
        <w:tc>
          <w:tcPr>
            <w:tcW w:w="3817"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71EFE575" w14:textId="52A24A16"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Программа,</w:t>
            </w:r>
            <w:r w:rsidR="001566A2">
              <w:rPr>
                <w:rFonts w:ascii="Times New Roman" w:eastAsia="Times New Roman" w:hAnsi="Times New Roman" w:cs="Times New Roman"/>
                <w:sz w:val="24"/>
                <w:szCs w:val="24"/>
                <w:lang w:eastAsia="ru-RU"/>
              </w:rPr>
              <w:t xml:space="preserve"> </w:t>
            </w:r>
            <w:r w:rsidR="001566A2">
              <w:rPr>
                <w:rFonts w:ascii="Times New Roman" w:eastAsia="Times New Roman" w:hAnsi="Times New Roman" w:cs="Times New Roman"/>
                <w:sz w:val="24"/>
                <w:szCs w:val="24"/>
                <w:lang w:val="en-US" w:eastAsia="ru-RU"/>
              </w:rPr>
              <w:t>c</w:t>
            </w:r>
            <w:proofErr w:type="spellStart"/>
            <w:r w:rsidRPr="003549EA">
              <w:rPr>
                <w:rFonts w:ascii="Times New Roman" w:eastAsia="Times New Roman" w:hAnsi="Times New Roman" w:cs="Times New Roman"/>
                <w:sz w:val="24"/>
                <w:szCs w:val="24"/>
                <w:lang w:eastAsia="ru-RU"/>
              </w:rPr>
              <w:t>вязывающая</w:t>
            </w:r>
            <w:proofErr w:type="spellEnd"/>
            <w:r w:rsidRPr="003549EA">
              <w:rPr>
                <w:rFonts w:ascii="Times New Roman" w:eastAsia="Times New Roman" w:hAnsi="Times New Roman" w:cs="Times New Roman"/>
                <w:sz w:val="24"/>
                <w:szCs w:val="24"/>
                <w:lang w:eastAsia="ru-RU"/>
              </w:rPr>
              <w:t xml:space="preserve"> большое количество участников из разных городов и стран</w:t>
            </w:r>
          </w:p>
        </w:tc>
      </w:tr>
      <w:tr w:rsidR="003549EA" w:rsidRPr="003549EA" w14:paraId="0CD39EF3" w14:textId="77777777" w:rsidTr="003549EA">
        <w:trPr>
          <w:trHeight w:val="315"/>
        </w:trPr>
        <w:tc>
          <w:tcPr>
            <w:tcW w:w="146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2665BE"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Простота тренировок</w:t>
            </w:r>
          </w:p>
        </w:tc>
        <w:tc>
          <w:tcPr>
            <w:tcW w:w="40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1A0D14"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Тренировки, основанные на 3 основных упражнениях-отжимания от пола, подтягивания и приседания.</w:t>
            </w:r>
          </w:p>
        </w:tc>
        <w:tc>
          <w:tcPr>
            <w:tcW w:w="3817"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4D74970D"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Структура программы позволяет подбирать нагрузку и тренировку в индивидуальном порядке таким образом, чтобы организм успевал восстановиться за 24 часа.</w:t>
            </w:r>
          </w:p>
        </w:tc>
      </w:tr>
    </w:tbl>
    <w:p w14:paraId="2E43559B" w14:textId="65031118" w:rsidR="009E1DEF" w:rsidRPr="009E1DEF" w:rsidRDefault="009E1DEF" w:rsidP="00FC0CC8">
      <w:pPr>
        <w:rPr>
          <w:rFonts w:ascii="Times New Roman" w:hAnsi="Times New Roman" w:cs="Times New Roman"/>
          <w:sz w:val="24"/>
          <w:szCs w:val="24"/>
        </w:rPr>
      </w:pPr>
    </w:p>
    <w:p w14:paraId="12A9B2C9" w14:textId="4A0F4791" w:rsidR="00F94795" w:rsidRPr="00F94795" w:rsidRDefault="00F94795" w:rsidP="009B2DCA">
      <w:pPr>
        <w:spacing w:after="0" w:line="276" w:lineRule="auto"/>
        <w:ind w:firstLine="709"/>
        <w:jc w:val="both"/>
        <w:rPr>
          <w:rFonts w:ascii="Times New Roman" w:hAnsi="Times New Roman" w:cs="Times New Roman"/>
          <w:sz w:val="24"/>
          <w:szCs w:val="28"/>
        </w:rPr>
      </w:pPr>
      <w:r w:rsidRPr="00F94795">
        <w:rPr>
          <w:rFonts w:ascii="Times New Roman" w:hAnsi="Times New Roman" w:cs="Times New Roman"/>
          <w:sz w:val="24"/>
          <w:szCs w:val="28"/>
        </w:rPr>
        <w:t xml:space="preserve">В ходе изучения компании </w:t>
      </w:r>
      <w:r w:rsidRPr="00F94795">
        <w:rPr>
          <w:rFonts w:ascii="Times New Roman" w:hAnsi="Times New Roman" w:cs="Times New Roman"/>
          <w:sz w:val="24"/>
          <w:szCs w:val="28"/>
          <w:lang w:val="en-US"/>
        </w:rPr>
        <w:t>SOTKA</w:t>
      </w:r>
      <w:r w:rsidRPr="00F94795">
        <w:rPr>
          <w:rFonts w:ascii="Times New Roman" w:hAnsi="Times New Roman" w:cs="Times New Roman"/>
          <w:sz w:val="24"/>
          <w:szCs w:val="28"/>
        </w:rPr>
        <w:t xml:space="preserve">, а также конкурентов, которые представлены в отрасли, было выявлено несколько основных потребностей клиента, а также проанализированы методы выживания компаний в конкурентной борьбе. Одним из </w:t>
      </w:r>
      <w:r w:rsidRPr="00F94795">
        <w:rPr>
          <w:rFonts w:ascii="Times New Roman" w:hAnsi="Times New Roman" w:cs="Times New Roman"/>
          <w:sz w:val="24"/>
          <w:szCs w:val="28"/>
        </w:rPr>
        <w:lastRenderedPageBreak/>
        <w:t xml:space="preserve">ключевых факторов успеха компании </w:t>
      </w:r>
      <w:r w:rsidRPr="00F94795">
        <w:rPr>
          <w:rFonts w:ascii="Times New Roman" w:hAnsi="Times New Roman" w:cs="Times New Roman"/>
          <w:sz w:val="24"/>
          <w:szCs w:val="28"/>
          <w:lang w:val="en-US"/>
        </w:rPr>
        <w:t>SOTKA</w:t>
      </w:r>
      <w:r w:rsidRPr="00F94795">
        <w:rPr>
          <w:rFonts w:ascii="Times New Roman" w:hAnsi="Times New Roman" w:cs="Times New Roman"/>
          <w:sz w:val="24"/>
          <w:szCs w:val="28"/>
        </w:rPr>
        <w:t xml:space="preserve"> является бесплатный доступ к информации. Другие компании, например, </w:t>
      </w:r>
      <w:r w:rsidRPr="00F94795">
        <w:rPr>
          <w:rFonts w:ascii="Times New Roman" w:hAnsi="Times New Roman" w:cs="Times New Roman"/>
          <w:sz w:val="24"/>
          <w:szCs w:val="28"/>
          <w:lang w:val="en-US"/>
        </w:rPr>
        <w:t>Fitbit</w:t>
      </w:r>
      <w:r w:rsidRPr="00F94795">
        <w:rPr>
          <w:rFonts w:ascii="Times New Roman" w:hAnsi="Times New Roman" w:cs="Times New Roman"/>
          <w:sz w:val="24"/>
          <w:szCs w:val="28"/>
        </w:rPr>
        <w:t xml:space="preserve"> </w:t>
      </w:r>
      <w:r w:rsidRPr="00F94795">
        <w:rPr>
          <w:rFonts w:ascii="Times New Roman" w:hAnsi="Times New Roman" w:cs="Times New Roman"/>
          <w:sz w:val="24"/>
          <w:szCs w:val="28"/>
          <w:lang w:val="en-US"/>
        </w:rPr>
        <w:t>Coach</w:t>
      </w:r>
      <w:r w:rsidRPr="00F94795">
        <w:rPr>
          <w:rFonts w:ascii="Times New Roman" w:hAnsi="Times New Roman" w:cs="Times New Roman"/>
          <w:sz w:val="24"/>
          <w:szCs w:val="28"/>
        </w:rPr>
        <w:t xml:space="preserve"> и </w:t>
      </w:r>
      <w:r w:rsidRPr="00F94795">
        <w:rPr>
          <w:rFonts w:ascii="Times New Roman" w:hAnsi="Times New Roman" w:cs="Times New Roman"/>
          <w:sz w:val="24"/>
          <w:szCs w:val="28"/>
          <w:lang w:val="en-US"/>
        </w:rPr>
        <w:t>Adidas</w:t>
      </w:r>
      <w:r w:rsidRPr="00F94795">
        <w:rPr>
          <w:rFonts w:ascii="Times New Roman" w:hAnsi="Times New Roman" w:cs="Times New Roman"/>
          <w:sz w:val="24"/>
          <w:szCs w:val="28"/>
        </w:rPr>
        <w:t xml:space="preserve"> </w:t>
      </w:r>
      <w:r w:rsidRPr="00F94795">
        <w:rPr>
          <w:rFonts w:ascii="Times New Roman" w:hAnsi="Times New Roman" w:cs="Times New Roman"/>
          <w:sz w:val="24"/>
          <w:szCs w:val="28"/>
          <w:lang w:val="en-US"/>
        </w:rPr>
        <w:t>Training</w:t>
      </w:r>
      <w:r w:rsidRPr="00F94795">
        <w:rPr>
          <w:rFonts w:ascii="Times New Roman" w:hAnsi="Times New Roman" w:cs="Times New Roman"/>
          <w:sz w:val="24"/>
          <w:szCs w:val="28"/>
        </w:rPr>
        <w:t xml:space="preserve"> предоставляют информацию бесплатно, но не в полном объёме. В </w:t>
      </w:r>
      <w:r w:rsidRPr="00F94795">
        <w:rPr>
          <w:rFonts w:ascii="Times New Roman" w:hAnsi="Times New Roman" w:cs="Times New Roman"/>
          <w:sz w:val="24"/>
          <w:szCs w:val="28"/>
          <w:lang w:val="en-US"/>
        </w:rPr>
        <w:t>Seven</w:t>
      </w:r>
      <w:r w:rsidRPr="00F94795">
        <w:rPr>
          <w:rFonts w:ascii="Times New Roman" w:hAnsi="Times New Roman" w:cs="Times New Roman"/>
          <w:sz w:val="24"/>
          <w:szCs w:val="28"/>
        </w:rPr>
        <w:t xml:space="preserve"> же вовсе нет бесплатного доступа к информации.</w:t>
      </w:r>
    </w:p>
    <w:p w14:paraId="12DFC18B" w14:textId="0D598A8E" w:rsidR="00F94795" w:rsidRPr="00F94795" w:rsidRDefault="00F94795" w:rsidP="009B2DCA">
      <w:pPr>
        <w:spacing w:after="0" w:line="276" w:lineRule="auto"/>
        <w:ind w:firstLine="709"/>
        <w:jc w:val="both"/>
        <w:rPr>
          <w:rFonts w:ascii="Times New Roman" w:hAnsi="Times New Roman" w:cs="Times New Roman"/>
          <w:sz w:val="24"/>
          <w:szCs w:val="28"/>
        </w:rPr>
      </w:pPr>
      <w:r w:rsidRPr="00F94795">
        <w:rPr>
          <w:rFonts w:ascii="Times New Roman" w:hAnsi="Times New Roman" w:cs="Times New Roman"/>
          <w:sz w:val="24"/>
          <w:szCs w:val="28"/>
        </w:rPr>
        <w:t xml:space="preserve">Следующим фактором успеха компании на рынке является </w:t>
      </w:r>
      <w:r w:rsidR="00F13D9F" w:rsidRPr="00F94795">
        <w:rPr>
          <w:rFonts w:ascii="Times New Roman" w:hAnsi="Times New Roman" w:cs="Times New Roman"/>
          <w:sz w:val="24"/>
          <w:szCs w:val="28"/>
        </w:rPr>
        <w:t>подтвержденность</w:t>
      </w:r>
      <w:r w:rsidRPr="00F94795">
        <w:rPr>
          <w:rFonts w:ascii="Times New Roman" w:hAnsi="Times New Roman" w:cs="Times New Roman"/>
          <w:sz w:val="24"/>
          <w:szCs w:val="28"/>
        </w:rPr>
        <w:t xml:space="preserve"> информации. Вся информация, которую </w:t>
      </w:r>
      <w:r w:rsidRPr="00F94795">
        <w:rPr>
          <w:rFonts w:ascii="Times New Roman" w:hAnsi="Times New Roman" w:cs="Times New Roman"/>
          <w:sz w:val="24"/>
          <w:szCs w:val="28"/>
          <w:lang w:val="en-US"/>
        </w:rPr>
        <w:t>SOTKA</w:t>
      </w:r>
      <w:r w:rsidRPr="00F94795">
        <w:rPr>
          <w:rFonts w:ascii="Times New Roman" w:hAnsi="Times New Roman" w:cs="Times New Roman"/>
          <w:sz w:val="24"/>
          <w:szCs w:val="28"/>
        </w:rPr>
        <w:t xml:space="preserve"> предлагает пользователям, имеет научные источники и является официально обоснованной. Таким же подходом могут похвастаться компании </w:t>
      </w:r>
      <w:proofErr w:type="spellStart"/>
      <w:r w:rsidRPr="00F94795">
        <w:rPr>
          <w:rFonts w:ascii="Times New Roman" w:hAnsi="Times New Roman" w:cs="Times New Roman"/>
          <w:sz w:val="24"/>
          <w:szCs w:val="28"/>
          <w:lang w:val="en-US"/>
        </w:rPr>
        <w:t>Freeletics</w:t>
      </w:r>
      <w:proofErr w:type="spellEnd"/>
      <w:r w:rsidRPr="00F94795">
        <w:rPr>
          <w:rFonts w:ascii="Times New Roman" w:hAnsi="Times New Roman" w:cs="Times New Roman"/>
          <w:sz w:val="24"/>
          <w:szCs w:val="28"/>
        </w:rPr>
        <w:t xml:space="preserve"> и </w:t>
      </w:r>
      <w:r w:rsidRPr="00F94795">
        <w:rPr>
          <w:rFonts w:ascii="Times New Roman" w:hAnsi="Times New Roman" w:cs="Times New Roman"/>
          <w:sz w:val="24"/>
          <w:szCs w:val="28"/>
          <w:lang w:val="en-US"/>
        </w:rPr>
        <w:t>Fitbit</w:t>
      </w:r>
      <w:r w:rsidRPr="00F94795">
        <w:rPr>
          <w:rFonts w:ascii="Times New Roman" w:hAnsi="Times New Roman" w:cs="Times New Roman"/>
          <w:sz w:val="24"/>
          <w:szCs w:val="28"/>
        </w:rPr>
        <w:t xml:space="preserve"> </w:t>
      </w:r>
      <w:r w:rsidRPr="00F94795">
        <w:rPr>
          <w:rFonts w:ascii="Times New Roman" w:hAnsi="Times New Roman" w:cs="Times New Roman"/>
          <w:sz w:val="24"/>
          <w:szCs w:val="28"/>
          <w:lang w:val="en-US"/>
        </w:rPr>
        <w:t>Coach</w:t>
      </w:r>
      <w:r w:rsidRPr="00F94795">
        <w:rPr>
          <w:rFonts w:ascii="Times New Roman" w:hAnsi="Times New Roman" w:cs="Times New Roman"/>
          <w:sz w:val="24"/>
          <w:szCs w:val="28"/>
        </w:rPr>
        <w:t xml:space="preserve">, но в основном информация, предлагаемая пользователям в сервисах конкурентов </w:t>
      </w:r>
      <w:r w:rsidR="00B647B3" w:rsidRPr="00F94795">
        <w:rPr>
          <w:rFonts w:ascii="Times New Roman" w:hAnsi="Times New Roman" w:cs="Times New Roman"/>
          <w:sz w:val="24"/>
          <w:szCs w:val="28"/>
        </w:rPr>
        <w:t>не является</w:t>
      </w:r>
      <w:r w:rsidR="00B647B3">
        <w:rPr>
          <w:rFonts w:ascii="Times New Roman" w:hAnsi="Times New Roman" w:cs="Times New Roman"/>
          <w:sz w:val="24"/>
          <w:szCs w:val="28"/>
        </w:rPr>
        <w:t xml:space="preserve"> </w:t>
      </w:r>
      <w:r w:rsidRPr="00F94795">
        <w:rPr>
          <w:rFonts w:ascii="Times New Roman" w:hAnsi="Times New Roman" w:cs="Times New Roman"/>
          <w:sz w:val="24"/>
          <w:szCs w:val="28"/>
        </w:rPr>
        <w:t>подтверждённой</w:t>
      </w:r>
      <w:r w:rsidR="00B647B3">
        <w:rPr>
          <w:rFonts w:ascii="Times New Roman" w:hAnsi="Times New Roman" w:cs="Times New Roman"/>
          <w:sz w:val="24"/>
          <w:szCs w:val="28"/>
        </w:rPr>
        <w:t>.</w:t>
      </w:r>
    </w:p>
    <w:p w14:paraId="063A84D1" w14:textId="2B019DDC" w:rsidR="00F94795" w:rsidRPr="00F94795" w:rsidRDefault="00F94795" w:rsidP="009B2DCA">
      <w:pPr>
        <w:spacing w:after="0" w:line="276" w:lineRule="auto"/>
        <w:ind w:firstLine="709"/>
        <w:jc w:val="both"/>
        <w:rPr>
          <w:rFonts w:ascii="Times New Roman" w:hAnsi="Times New Roman" w:cs="Times New Roman"/>
          <w:sz w:val="24"/>
          <w:szCs w:val="28"/>
        </w:rPr>
      </w:pPr>
      <w:r w:rsidRPr="00F94795">
        <w:rPr>
          <w:rFonts w:ascii="Times New Roman" w:hAnsi="Times New Roman" w:cs="Times New Roman"/>
          <w:sz w:val="24"/>
          <w:szCs w:val="28"/>
        </w:rPr>
        <w:t xml:space="preserve">Стоит отметить, что подача информации в сервисе </w:t>
      </w:r>
      <w:r w:rsidRPr="00F94795">
        <w:rPr>
          <w:rFonts w:ascii="Times New Roman" w:hAnsi="Times New Roman" w:cs="Times New Roman"/>
          <w:sz w:val="24"/>
          <w:szCs w:val="28"/>
          <w:lang w:val="en-US"/>
        </w:rPr>
        <w:t>SOTKA</w:t>
      </w:r>
      <w:r w:rsidRPr="00F94795">
        <w:rPr>
          <w:rFonts w:ascii="Times New Roman" w:hAnsi="Times New Roman" w:cs="Times New Roman"/>
          <w:sz w:val="24"/>
          <w:szCs w:val="28"/>
        </w:rPr>
        <w:t xml:space="preserve"> лёгкая и доступная. Это повышает лояльность аудитории и делает сервис одним из лидеров рынка.</w:t>
      </w:r>
    </w:p>
    <w:p w14:paraId="18E41792" w14:textId="7811D5D0" w:rsidR="00F94795" w:rsidRPr="00F94795" w:rsidRDefault="00F94795" w:rsidP="009B2DCA">
      <w:pPr>
        <w:spacing w:after="0" w:line="276" w:lineRule="auto"/>
        <w:ind w:firstLine="709"/>
        <w:jc w:val="both"/>
        <w:rPr>
          <w:rFonts w:ascii="Times New Roman" w:hAnsi="Times New Roman" w:cs="Times New Roman"/>
          <w:sz w:val="24"/>
          <w:szCs w:val="28"/>
        </w:rPr>
      </w:pPr>
      <w:r w:rsidRPr="00F94795">
        <w:rPr>
          <w:rFonts w:ascii="Times New Roman" w:hAnsi="Times New Roman" w:cs="Times New Roman"/>
          <w:sz w:val="24"/>
          <w:szCs w:val="28"/>
        </w:rPr>
        <w:t xml:space="preserve">Проблемой сервиса </w:t>
      </w:r>
      <w:r w:rsidRPr="00F94795">
        <w:rPr>
          <w:rFonts w:ascii="Times New Roman" w:hAnsi="Times New Roman" w:cs="Times New Roman"/>
          <w:sz w:val="24"/>
          <w:szCs w:val="28"/>
          <w:lang w:val="en-US"/>
        </w:rPr>
        <w:t>SOTKA</w:t>
      </w:r>
      <w:r w:rsidRPr="00F94795">
        <w:rPr>
          <w:rFonts w:ascii="Times New Roman" w:hAnsi="Times New Roman" w:cs="Times New Roman"/>
          <w:sz w:val="24"/>
          <w:szCs w:val="28"/>
        </w:rPr>
        <w:t xml:space="preserve"> является оформление и дизайн приложения. Пользователям комфортнее использовать приложения конкурентов (</w:t>
      </w:r>
      <w:r w:rsidRPr="00F94795">
        <w:rPr>
          <w:rFonts w:ascii="Times New Roman" w:hAnsi="Times New Roman" w:cs="Times New Roman"/>
          <w:sz w:val="24"/>
          <w:szCs w:val="28"/>
          <w:lang w:val="en-US"/>
        </w:rPr>
        <w:t>Nike</w:t>
      </w:r>
      <w:r w:rsidRPr="00F94795">
        <w:rPr>
          <w:rFonts w:ascii="Times New Roman" w:hAnsi="Times New Roman" w:cs="Times New Roman"/>
          <w:sz w:val="24"/>
          <w:szCs w:val="28"/>
        </w:rPr>
        <w:t xml:space="preserve"> </w:t>
      </w:r>
      <w:r w:rsidRPr="00F94795">
        <w:rPr>
          <w:rFonts w:ascii="Times New Roman" w:hAnsi="Times New Roman" w:cs="Times New Roman"/>
          <w:sz w:val="24"/>
          <w:szCs w:val="28"/>
          <w:lang w:val="en-US"/>
        </w:rPr>
        <w:t>Training</w:t>
      </w:r>
      <w:r w:rsidRPr="00F94795">
        <w:rPr>
          <w:rFonts w:ascii="Times New Roman" w:hAnsi="Times New Roman" w:cs="Times New Roman"/>
          <w:sz w:val="24"/>
          <w:szCs w:val="28"/>
        </w:rPr>
        <w:t xml:space="preserve"> </w:t>
      </w:r>
      <w:r w:rsidRPr="00F94795">
        <w:rPr>
          <w:rFonts w:ascii="Times New Roman" w:hAnsi="Times New Roman" w:cs="Times New Roman"/>
          <w:sz w:val="24"/>
          <w:szCs w:val="28"/>
          <w:lang w:val="en-US"/>
        </w:rPr>
        <w:t>Club</w:t>
      </w:r>
      <w:r w:rsidRPr="00F94795">
        <w:rPr>
          <w:rFonts w:ascii="Times New Roman" w:hAnsi="Times New Roman" w:cs="Times New Roman"/>
          <w:sz w:val="24"/>
          <w:szCs w:val="28"/>
        </w:rPr>
        <w:t>, А</w:t>
      </w:r>
      <w:proofErr w:type="spellStart"/>
      <w:r w:rsidRPr="00F94795">
        <w:rPr>
          <w:rFonts w:ascii="Times New Roman" w:hAnsi="Times New Roman" w:cs="Times New Roman"/>
          <w:sz w:val="24"/>
          <w:szCs w:val="28"/>
          <w:lang w:val="en-US"/>
        </w:rPr>
        <w:t>didas</w:t>
      </w:r>
      <w:proofErr w:type="spellEnd"/>
      <w:r w:rsidRPr="00F94795">
        <w:rPr>
          <w:rFonts w:ascii="Times New Roman" w:hAnsi="Times New Roman" w:cs="Times New Roman"/>
          <w:sz w:val="24"/>
          <w:szCs w:val="28"/>
        </w:rPr>
        <w:t xml:space="preserve"> </w:t>
      </w:r>
      <w:r w:rsidRPr="00F94795">
        <w:rPr>
          <w:rFonts w:ascii="Times New Roman" w:hAnsi="Times New Roman" w:cs="Times New Roman"/>
          <w:sz w:val="24"/>
          <w:szCs w:val="28"/>
          <w:lang w:val="en-US"/>
        </w:rPr>
        <w:t>Training</w:t>
      </w:r>
      <w:r w:rsidRPr="00F94795">
        <w:rPr>
          <w:rFonts w:ascii="Times New Roman" w:hAnsi="Times New Roman" w:cs="Times New Roman"/>
          <w:sz w:val="24"/>
          <w:szCs w:val="28"/>
        </w:rPr>
        <w:t xml:space="preserve">, </w:t>
      </w:r>
      <w:proofErr w:type="spellStart"/>
      <w:r w:rsidRPr="00F94795">
        <w:rPr>
          <w:rFonts w:ascii="Times New Roman" w:hAnsi="Times New Roman" w:cs="Times New Roman"/>
          <w:sz w:val="24"/>
          <w:szCs w:val="28"/>
          <w:lang w:val="en-US"/>
        </w:rPr>
        <w:t>Freeletics</w:t>
      </w:r>
      <w:proofErr w:type="spellEnd"/>
      <w:r w:rsidRPr="00F94795">
        <w:rPr>
          <w:rFonts w:ascii="Times New Roman" w:hAnsi="Times New Roman" w:cs="Times New Roman"/>
          <w:sz w:val="24"/>
          <w:szCs w:val="28"/>
        </w:rPr>
        <w:t xml:space="preserve">, </w:t>
      </w:r>
      <w:r w:rsidRPr="00F94795">
        <w:rPr>
          <w:rFonts w:ascii="Times New Roman" w:hAnsi="Times New Roman" w:cs="Times New Roman"/>
          <w:sz w:val="24"/>
          <w:szCs w:val="28"/>
          <w:lang w:val="en-US"/>
        </w:rPr>
        <w:t>Seven</w:t>
      </w:r>
      <w:r w:rsidRPr="00F94795">
        <w:rPr>
          <w:rFonts w:ascii="Times New Roman" w:hAnsi="Times New Roman" w:cs="Times New Roman"/>
          <w:sz w:val="24"/>
          <w:szCs w:val="28"/>
        </w:rPr>
        <w:t>), поскольку они являются более функциональными. Например, одним из запросов потребителей является наличие таймера и возможность подсчёта кругов во время тренировок.</w:t>
      </w:r>
    </w:p>
    <w:p w14:paraId="35628277" w14:textId="37454B18" w:rsidR="00F94795" w:rsidRPr="00F94795" w:rsidRDefault="00F94795" w:rsidP="009B2DCA">
      <w:pPr>
        <w:spacing w:after="0" w:line="276" w:lineRule="auto"/>
        <w:ind w:firstLine="709"/>
        <w:jc w:val="both"/>
        <w:rPr>
          <w:rFonts w:ascii="Times New Roman" w:hAnsi="Times New Roman" w:cs="Times New Roman"/>
          <w:sz w:val="24"/>
          <w:szCs w:val="28"/>
        </w:rPr>
      </w:pPr>
      <w:r w:rsidRPr="00F94795">
        <w:rPr>
          <w:rFonts w:ascii="Times New Roman" w:hAnsi="Times New Roman" w:cs="Times New Roman"/>
          <w:sz w:val="24"/>
          <w:szCs w:val="28"/>
        </w:rPr>
        <w:t xml:space="preserve">Несмотря на несовершенство мобильного приложения, одним из факторов успеха компании является функция уведомления о пропущенных занятиях. SOTKA ежедневно делает рассылку на почту участникам с мотивационными призывами не бросать тренировки. Сервисы </w:t>
      </w:r>
      <w:proofErr w:type="spellStart"/>
      <w:r w:rsidRPr="00F94795">
        <w:rPr>
          <w:rFonts w:ascii="Times New Roman" w:hAnsi="Times New Roman" w:cs="Times New Roman"/>
          <w:sz w:val="24"/>
          <w:szCs w:val="28"/>
        </w:rPr>
        <w:t>Fitbit</w:t>
      </w:r>
      <w:proofErr w:type="spellEnd"/>
      <w:r w:rsidRPr="00F94795">
        <w:rPr>
          <w:rFonts w:ascii="Times New Roman" w:hAnsi="Times New Roman" w:cs="Times New Roman"/>
          <w:sz w:val="24"/>
          <w:szCs w:val="28"/>
        </w:rPr>
        <w:t xml:space="preserve"> </w:t>
      </w:r>
      <w:proofErr w:type="spellStart"/>
      <w:r w:rsidRPr="00F94795">
        <w:rPr>
          <w:rFonts w:ascii="Times New Roman" w:hAnsi="Times New Roman" w:cs="Times New Roman"/>
          <w:sz w:val="24"/>
          <w:szCs w:val="28"/>
        </w:rPr>
        <w:t>Coach</w:t>
      </w:r>
      <w:proofErr w:type="spellEnd"/>
      <w:r w:rsidRPr="00F94795">
        <w:rPr>
          <w:rFonts w:ascii="Times New Roman" w:hAnsi="Times New Roman" w:cs="Times New Roman"/>
          <w:sz w:val="24"/>
          <w:szCs w:val="28"/>
        </w:rPr>
        <w:t xml:space="preserve"> и А</w:t>
      </w:r>
      <w:proofErr w:type="spellStart"/>
      <w:r w:rsidRPr="00F94795">
        <w:rPr>
          <w:rFonts w:ascii="Times New Roman" w:hAnsi="Times New Roman" w:cs="Times New Roman"/>
          <w:sz w:val="24"/>
          <w:szCs w:val="28"/>
          <w:lang w:val="en-US"/>
        </w:rPr>
        <w:t>didas</w:t>
      </w:r>
      <w:proofErr w:type="spellEnd"/>
      <w:r w:rsidRPr="00F94795">
        <w:rPr>
          <w:rFonts w:ascii="Times New Roman" w:hAnsi="Times New Roman" w:cs="Times New Roman"/>
          <w:sz w:val="24"/>
          <w:szCs w:val="28"/>
        </w:rPr>
        <w:t xml:space="preserve"> </w:t>
      </w:r>
      <w:r w:rsidRPr="00F94795">
        <w:rPr>
          <w:rFonts w:ascii="Times New Roman" w:hAnsi="Times New Roman" w:cs="Times New Roman"/>
          <w:sz w:val="24"/>
          <w:szCs w:val="28"/>
          <w:lang w:val="en-US"/>
        </w:rPr>
        <w:t>Training</w:t>
      </w:r>
      <w:r w:rsidRPr="00F94795">
        <w:rPr>
          <w:rFonts w:ascii="Times New Roman" w:hAnsi="Times New Roman" w:cs="Times New Roman"/>
          <w:sz w:val="24"/>
          <w:szCs w:val="28"/>
        </w:rPr>
        <w:t xml:space="preserve"> не используют такую функцию, что приводит к потере части пользователей из-за угасшей мотивации.</w:t>
      </w:r>
    </w:p>
    <w:p w14:paraId="255336BF" w14:textId="2BB76FB5" w:rsidR="00F94795" w:rsidRPr="00F94795" w:rsidRDefault="00F94795" w:rsidP="009B2DCA">
      <w:pPr>
        <w:spacing w:after="0" w:line="276" w:lineRule="auto"/>
        <w:ind w:firstLine="709"/>
        <w:jc w:val="both"/>
        <w:rPr>
          <w:rFonts w:ascii="Times New Roman" w:hAnsi="Times New Roman" w:cs="Times New Roman"/>
          <w:sz w:val="24"/>
          <w:szCs w:val="28"/>
        </w:rPr>
      </w:pPr>
      <w:r w:rsidRPr="00F94795">
        <w:rPr>
          <w:rFonts w:ascii="Times New Roman" w:hAnsi="Times New Roman" w:cs="Times New Roman"/>
          <w:sz w:val="24"/>
          <w:szCs w:val="28"/>
        </w:rPr>
        <w:t>Практически все сервисы в отрасли ориентированы на повышение физической подготовки пользователя. Программа в приложении SOTKA выстроена таким образом, что пройти её может любой человек вне зависимости от пола, возраста и уровня физической подготовки.</w:t>
      </w:r>
    </w:p>
    <w:p w14:paraId="256D1EFB" w14:textId="5A5CAD7C" w:rsidR="00F94795" w:rsidRPr="00F94795" w:rsidRDefault="00F94795" w:rsidP="009B2DCA">
      <w:pPr>
        <w:spacing w:after="0" w:line="276" w:lineRule="auto"/>
        <w:ind w:firstLine="709"/>
        <w:jc w:val="both"/>
        <w:rPr>
          <w:rFonts w:ascii="Times New Roman" w:hAnsi="Times New Roman" w:cs="Times New Roman"/>
          <w:sz w:val="24"/>
          <w:szCs w:val="28"/>
        </w:rPr>
      </w:pPr>
      <w:r w:rsidRPr="00F94795">
        <w:rPr>
          <w:rFonts w:ascii="Times New Roman" w:hAnsi="Times New Roman" w:cs="Times New Roman"/>
          <w:sz w:val="24"/>
          <w:szCs w:val="28"/>
        </w:rPr>
        <w:t xml:space="preserve">Одним из главных конкурентных факторов является предоставление пользователям новых знаний. Образовательная программа компании SOTKA имеет огромное количество полезной информации о здоровом образе жизни. Постоянно происходит обновление и доработка базы данных, публикуются научные статьи из десятков зарубежных журналов. Многие приложения и сервисы заинтересованы в обновлении и публикации полезных материалов, но сервис </w:t>
      </w:r>
      <w:r w:rsidRPr="00F94795">
        <w:rPr>
          <w:rFonts w:ascii="Times New Roman" w:hAnsi="Times New Roman" w:cs="Times New Roman"/>
          <w:sz w:val="24"/>
          <w:szCs w:val="28"/>
          <w:lang w:val="en-US"/>
        </w:rPr>
        <w:t>Seven</w:t>
      </w:r>
      <w:r w:rsidRPr="00F94795">
        <w:rPr>
          <w:rFonts w:ascii="Times New Roman" w:hAnsi="Times New Roman" w:cs="Times New Roman"/>
          <w:sz w:val="24"/>
          <w:szCs w:val="28"/>
        </w:rPr>
        <w:t xml:space="preserve"> не является источником информации о здоровом образе жизни, поскольку не предоставляет её в открытом доступе.</w:t>
      </w:r>
    </w:p>
    <w:p w14:paraId="4B8C7B9F" w14:textId="3F74FA3E" w:rsidR="00F94795" w:rsidRPr="00F94795" w:rsidRDefault="00F94795" w:rsidP="009B2DCA">
      <w:pPr>
        <w:spacing w:after="0" w:line="276" w:lineRule="auto"/>
        <w:ind w:firstLine="709"/>
        <w:jc w:val="both"/>
        <w:rPr>
          <w:rFonts w:ascii="Times New Roman" w:hAnsi="Times New Roman" w:cs="Times New Roman"/>
          <w:sz w:val="24"/>
          <w:szCs w:val="28"/>
        </w:rPr>
      </w:pPr>
      <w:r w:rsidRPr="00F94795">
        <w:rPr>
          <w:rFonts w:ascii="Times New Roman" w:hAnsi="Times New Roman" w:cs="Times New Roman"/>
          <w:sz w:val="24"/>
          <w:szCs w:val="28"/>
        </w:rPr>
        <w:t xml:space="preserve">SOTKA предоставляет уникальную возможность познакомиться с единомышленниками и пройти программу с первого до последнего дня. Сервис связывает огромное число участников по всему миру. Это является огромным преимуществом для компании, ведь общение и новые знакомства </w:t>
      </w:r>
      <w:r w:rsidR="00F13D9F" w:rsidRPr="00F94795">
        <w:rPr>
          <w:rFonts w:ascii="Times New Roman" w:hAnsi="Times New Roman" w:cs="Times New Roman"/>
          <w:sz w:val="24"/>
          <w:szCs w:val="28"/>
        </w:rPr>
        <w:t>— это</w:t>
      </w:r>
      <w:r w:rsidRPr="00F94795">
        <w:rPr>
          <w:rFonts w:ascii="Times New Roman" w:hAnsi="Times New Roman" w:cs="Times New Roman"/>
          <w:sz w:val="24"/>
          <w:szCs w:val="28"/>
        </w:rPr>
        <w:t xml:space="preserve"> дополнительная мотивация для участников программы. Другие сервисы в отрасли не предлагают данную функцию пользователям, либо не предоставляют её в полной мере. По этому показателю компания SOTKA является однозначным лидером.</w:t>
      </w:r>
    </w:p>
    <w:p w14:paraId="1ABB36C4" w14:textId="0F1ABD78" w:rsidR="008E1C10" w:rsidRDefault="00F94795" w:rsidP="009B2DCA">
      <w:pPr>
        <w:spacing w:after="0" w:line="276" w:lineRule="auto"/>
        <w:ind w:firstLine="709"/>
        <w:jc w:val="both"/>
        <w:rPr>
          <w:rFonts w:ascii="Times New Roman" w:hAnsi="Times New Roman" w:cs="Times New Roman"/>
          <w:sz w:val="24"/>
          <w:szCs w:val="28"/>
        </w:rPr>
      </w:pPr>
      <w:r w:rsidRPr="00F94795">
        <w:rPr>
          <w:rFonts w:ascii="Times New Roman" w:hAnsi="Times New Roman" w:cs="Times New Roman"/>
          <w:sz w:val="24"/>
          <w:szCs w:val="28"/>
        </w:rPr>
        <w:t xml:space="preserve">Также важно отметить простоту тренировок. Структура программы позволяет подобрать нагрузку в индивидуальном порядке таким образом, чтобы организм участника программы успевал восстановиться за 24 часа. Тренировки основаны на 3 упражнениях - это отжимания от пола, подтягивания и приседания, что сразу даёт пользователю понимание и осознание того, что лёгкие упражнения он точно сможет выполнить. К лёгкости и простоте в объяснении стремятся и другие компании. Например, </w:t>
      </w:r>
      <w:proofErr w:type="spellStart"/>
      <w:r w:rsidRPr="00F94795">
        <w:rPr>
          <w:rFonts w:ascii="Times New Roman" w:hAnsi="Times New Roman" w:cs="Times New Roman"/>
          <w:sz w:val="24"/>
          <w:szCs w:val="28"/>
        </w:rPr>
        <w:t>Fitbit</w:t>
      </w:r>
      <w:proofErr w:type="spellEnd"/>
      <w:r w:rsidRPr="00F94795">
        <w:rPr>
          <w:rFonts w:ascii="Times New Roman" w:hAnsi="Times New Roman" w:cs="Times New Roman"/>
          <w:sz w:val="24"/>
          <w:szCs w:val="28"/>
        </w:rPr>
        <w:t xml:space="preserve"> </w:t>
      </w:r>
      <w:proofErr w:type="spellStart"/>
      <w:r w:rsidRPr="00F94795">
        <w:rPr>
          <w:rFonts w:ascii="Times New Roman" w:hAnsi="Times New Roman" w:cs="Times New Roman"/>
          <w:sz w:val="24"/>
          <w:szCs w:val="28"/>
        </w:rPr>
        <w:t>Coach</w:t>
      </w:r>
      <w:proofErr w:type="spellEnd"/>
      <w:r w:rsidRPr="00F94795">
        <w:rPr>
          <w:rFonts w:ascii="Times New Roman" w:hAnsi="Times New Roman" w:cs="Times New Roman"/>
          <w:sz w:val="24"/>
          <w:szCs w:val="28"/>
        </w:rPr>
        <w:t xml:space="preserve"> и </w:t>
      </w:r>
      <w:r w:rsidRPr="00F94795">
        <w:rPr>
          <w:rFonts w:ascii="Times New Roman" w:hAnsi="Times New Roman" w:cs="Times New Roman"/>
          <w:sz w:val="24"/>
          <w:szCs w:val="28"/>
          <w:lang w:val="en-US"/>
        </w:rPr>
        <w:t>Seven</w:t>
      </w:r>
      <w:r w:rsidRPr="00F94795">
        <w:rPr>
          <w:rFonts w:ascii="Times New Roman" w:hAnsi="Times New Roman" w:cs="Times New Roman"/>
          <w:sz w:val="24"/>
          <w:szCs w:val="28"/>
        </w:rPr>
        <w:t xml:space="preserve"> также являются сервисами с упражнениями в доступном формате. </w:t>
      </w:r>
      <w:r w:rsidRPr="00F94795">
        <w:rPr>
          <w:rFonts w:ascii="Times New Roman" w:hAnsi="Times New Roman" w:cs="Times New Roman"/>
          <w:sz w:val="24"/>
          <w:szCs w:val="28"/>
          <w:lang w:val="en-US"/>
        </w:rPr>
        <w:t>Nike</w:t>
      </w:r>
      <w:r w:rsidRPr="00F94795">
        <w:rPr>
          <w:rFonts w:ascii="Times New Roman" w:hAnsi="Times New Roman" w:cs="Times New Roman"/>
          <w:sz w:val="24"/>
          <w:szCs w:val="28"/>
        </w:rPr>
        <w:t xml:space="preserve"> </w:t>
      </w:r>
      <w:r w:rsidRPr="00F94795">
        <w:rPr>
          <w:rFonts w:ascii="Times New Roman" w:hAnsi="Times New Roman" w:cs="Times New Roman"/>
          <w:sz w:val="24"/>
          <w:szCs w:val="28"/>
          <w:lang w:val="en-US"/>
        </w:rPr>
        <w:t>Training</w:t>
      </w:r>
      <w:r w:rsidRPr="00F94795">
        <w:rPr>
          <w:rFonts w:ascii="Times New Roman" w:hAnsi="Times New Roman" w:cs="Times New Roman"/>
          <w:sz w:val="24"/>
          <w:szCs w:val="28"/>
        </w:rPr>
        <w:t xml:space="preserve"> </w:t>
      </w:r>
      <w:r w:rsidRPr="00F94795">
        <w:rPr>
          <w:rFonts w:ascii="Times New Roman" w:hAnsi="Times New Roman" w:cs="Times New Roman"/>
          <w:sz w:val="24"/>
          <w:szCs w:val="28"/>
          <w:lang w:val="en-US"/>
        </w:rPr>
        <w:t>Club</w:t>
      </w:r>
      <w:r w:rsidRPr="00F94795">
        <w:rPr>
          <w:rFonts w:ascii="Times New Roman" w:hAnsi="Times New Roman" w:cs="Times New Roman"/>
          <w:sz w:val="24"/>
          <w:szCs w:val="28"/>
        </w:rPr>
        <w:t xml:space="preserve"> </w:t>
      </w:r>
      <w:r w:rsidRPr="00F94795">
        <w:rPr>
          <w:rFonts w:ascii="Times New Roman" w:hAnsi="Times New Roman" w:cs="Times New Roman"/>
          <w:sz w:val="24"/>
          <w:szCs w:val="28"/>
        </w:rPr>
        <w:lastRenderedPageBreak/>
        <w:t xml:space="preserve">и </w:t>
      </w:r>
      <w:r w:rsidRPr="00F94795">
        <w:rPr>
          <w:rFonts w:ascii="Times New Roman" w:hAnsi="Times New Roman" w:cs="Times New Roman"/>
          <w:sz w:val="24"/>
          <w:szCs w:val="28"/>
          <w:lang w:val="en-US"/>
        </w:rPr>
        <w:t>Adidas</w:t>
      </w:r>
      <w:r w:rsidRPr="00F94795">
        <w:rPr>
          <w:rFonts w:ascii="Times New Roman" w:hAnsi="Times New Roman" w:cs="Times New Roman"/>
          <w:sz w:val="24"/>
          <w:szCs w:val="28"/>
        </w:rPr>
        <w:t xml:space="preserve"> </w:t>
      </w:r>
      <w:r w:rsidRPr="00F94795">
        <w:rPr>
          <w:rFonts w:ascii="Times New Roman" w:hAnsi="Times New Roman" w:cs="Times New Roman"/>
          <w:sz w:val="24"/>
          <w:szCs w:val="28"/>
          <w:lang w:val="en-US"/>
        </w:rPr>
        <w:t>Training</w:t>
      </w:r>
      <w:r w:rsidRPr="00F94795">
        <w:rPr>
          <w:rFonts w:ascii="Times New Roman" w:hAnsi="Times New Roman" w:cs="Times New Roman"/>
          <w:sz w:val="24"/>
          <w:szCs w:val="28"/>
        </w:rPr>
        <w:t xml:space="preserve"> тоже работают над данным фактором (в сравнении с </w:t>
      </w:r>
      <w:proofErr w:type="spellStart"/>
      <w:r w:rsidRPr="00F94795">
        <w:rPr>
          <w:rFonts w:ascii="Times New Roman" w:hAnsi="Times New Roman" w:cs="Times New Roman"/>
          <w:sz w:val="24"/>
          <w:szCs w:val="28"/>
          <w:lang w:val="en-US"/>
        </w:rPr>
        <w:t>Freeletics</w:t>
      </w:r>
      <w:proofErr w:type="spellEnd"/>
      <w:r w:rsidRPr="00F94795">
        <w:rPr>
          <w:rFonts w:ascii="Times New Roman" w:hAnsi="Times New Roman" w:cs="Times New Roman"/>
          <w:sz w:val="24"/>
          <w:szCs w:val="28"/>
        </w:rPr>
        <w:t xml:space="preserve"> - сервис не стремится сделать тренировки более простыми). Очевидно, для многих фактор простоты понимания упражнений является одним из ключевых, поэтому стремление сервиса SOTKA сделать программу наиболее понятной и делает проект одним из успешных в отрасли. </w:t>
      </w:r>
    </w:p>
    <w:p w14:paraId="61F4A380" w14:textId="07E91EA5" w:rsidR="009B2DCA" w:rsidRPr="009B2DCA" w:rsidRDefault="008E1C10" w:rsidP="009B2DCA">
      <w:pPr>
        <w:spacing w:after="0" w:line="276" w:lineRule="auto"/>
        <w:ind w:firstLine="709"/>
        <w:jc w:val="right"/>
        <w:rPr>
          <w:rFonts w:ascii="Times New Roman" w:hAnsi="Times New Roman" w:cs="Times New Roman"/>
          <w:b/>
          <w:sz w:val="24"/>
          <w:szCs w:val="24"/>
        </w:rPr>
      </w:pPr>
      <w:r w:rsidRPr="009B2DCA">
        <w:rPr>
          <w:rFonts w:ascii="Times New Roman" w:hAnsi="Times New Roman" w:cs="Times New Roman"/>
          <w:b/>
          <w:sz w:val="24"/>
          <w:szCs w:val="28"/>
        </w:rPr>
        <w:t xml:space="preserve">Таблица </w:t>
      </w:r>
      <w:r w:rsidR="009B2DCA" w:rsidRPr="009B2DCA">
        <w:rPr>
          <w:rFonts w:ascii="Times New Roman" w:hAnsi="Times New Roman" w:cs="Times New Roman"/>
          <w:b/>
          <w:sz w:val="24"/>
          <w:szCs w:val="28"/>
        </w:rPr>
        <w:t>1</w:t>
      </w:r>
      <w:r w:rsidR="004309E2" w:rsidRPr="009B2DCA">
        <w:rPr>
          <w:rFonts w:ascii="Times New Roman" w:hAnsi="Times New Roman" w:cs="Times New Roman"/>
          <w:b/>
          <w:sz w:val="24"/>
          <w:szCs w:val="28"/>
        </w:rPr>
        <w:t>4</w:t>
      </w:r>
    </w:p>
    <w:p w14:paraId="09CBAAE8" w14:textId="72C84ED5" w:rsidR="00D65D3C" w:rsidRDefault="006C2849" w:rsidP="009B2DCA">
      <w:pPr>
        <w:spacing w:after="0" w:line="276" w:lineRule="auto"/>
        <w:ind w:firstLine="709"/>
        <w:jc w:val="right"/>
        <w:rPr>
          <w:rFonts w:ascii="Times New Roman" w:hAnsi="Times New Roman" w:cs="Times New Roman"/>
          <w:sz w:val="24"/>
          <w:szCs w:val="24"/>
        </w:rPr>
      </w:pPr>
      <w:r>
        <w:rPr>
          <w:rFonts w:ascii="Times New Roman" w:hAnsi="Times New Roman" w:cs="Times New Roman"/>
          <w:sz w:val="24"/>
          <w:szCs w:val="24"/>
        </w:rPr>
        <w:t>Составлено авторами</w:t>
      </w:r>
    </w:p>
    <w:tbl>
      <w:tblPr>
        <w:tblW w:w="0" w:type="dxa"/>
        <w:tblCellMar>
          <w:left w:w="0" w:type="dxa"/>
          <w:right w:w="0" w:type="dxa"/>
        </w:tblCellMar>
        <w:tblLook w:val="04A0" w:firstRow="1" w:lastRow="0" w:firstColumn="1" w:lastColumn="0" w:noHBand="0" w:noVBand="1"/>
      </w:tblPr>
      <w:tblGrid>
        <w:gridCol w:w="3490"/>
        <w:gridCol w:w="891"/>
        <w:gridCol w:w="1245"/>
        <w:gridCol w:w="1023"/>
        <w:gridCol w:w="885"/>
        <w:gridCol w:w="1127"/>
        <w:gridCol w:w="677"/>
      </w:tblGrid>
      <w:tr w:rsidR="003549EA" w:rsidRPr="003549EA" w14:paraId="56BA5391" w14:textId="77777777" w:rsidTr="003549E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4C81196"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Ключевые факторы успеха</w:t>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3A57AB97"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SOTKA</w:t>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505EA2AF"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proofErr w:type="spellStart"/>
            <w:r w:rsidRPr="003549EA">
              <w:rPr>
                <w:rFonts w:ascii="Times New Roman" w:eastAsia="Times New Roman" w:hAnsi="Times New Roman" w:cs="Times New Roman"/>
                <w:sz w:val="24"/>
                <w:szCs w:val="24"/>
                <w:lang w:eastAsia="ru-RU"/>
              </w:rPr>
              <w:t>Nike</w:t>
            </w:r>
            <w:proofErr w:type="spellEnd"/>
            <w:r w:rsidRPr="003549EA">
              <w:rPr>
                <w:rFonts w:ascii="Times New Roman" w:eastAsia="Times New Roman" w:hAnsi="Times New Roman" w:cs="Times New Roman"/>
                <w:sz w:val="24"/>
                <w:szCs w:val="24"/>
                <w:lang w:eastAsia="ru-RU"/>
              </w:rPr>
              <w:t xml:space="preserve"> </w:t>
            </w:r>
            <w:proofErr w:type="spellStart"/>
            <w:r w:rsidRPr="003549EA">
              <w:rPr>
                <w:rFonts w:ascii="Times New Roman" w:eastAsia="Times New Roman" w:hAnsi="Times New Roman" w:cs="Times New Roman"/>
                <w:sz w:val="24"/>
                <w:szCs w:val="24"/>
                <w:lang w:eastAsia="ru-RU"/>
              </w:rPr>
              <w:t>Training</w:t>
            </w:r>
            <w:proofErr w:type="spellEnd"/>
            <w:r w:rsidRPr="003549EA">
              <w:rPr>
                <w:rFonts w:ascii="Times New Roman" w:eastAsia="Times New Roman" w:hAnsi="Times New Roman" w:cs="Times New Roman"/>
                <w:sz w:val="24"/>
                <w:szCs w:val="24"/>
                <w:lang w:eastAsia="ru-RU"/>
              </w:rPr>
              <w:t xml:space="preserve"> </w:t>
            </w:r>
            <w:proofErr w:type="spellStart"/>
            <w:r w:rsidRPr="003549EA">
              <w:rPr>
                <w:rFonts w:ascii="Times New Roman" w:eastAsia="Times New Roman" w:hAnsi="Times New Roman" w:cs="Times New Roman"/>
                <w:sz w:val="24"/>
                <w:szCs w:val="24"/>
                <w:lang w:eastAsia="ru-RU"/>
              </w:rPr>
              <w:t>Club</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599403D1"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proofErr w:type="spellStart"/>
            <w:r w:rsidRPr="003549EA">
              <w:rPr>
                <w:rFonts w:ascii="Times New Roman" w:eastAsia="Times New Roman" w:hAnsi="Times New Roman" w:cs="Times New Roman"/>
                <w:sz w:val="24"/>
                <w:szCs w:val="24"/>
                <w:lang w:eastAsia="ru-RU"/>
              </w:rPr>
              <w:t>Freeletics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1E634683"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proofErr w:type="spellStart"/>
            <w:r w:rsidRPr="003549EA">
              <w:rPr>
                <w:rFonts w:ascii="Times New Roman" w:eastAsia="Times New Roman" w:hAnsi="Times New Roman" w:cs="Times New Roman"/>
                <w:sz w:val="24"/>
                <w:szCs w:val="24"/>
                <w:lang w:eastAsia="ru-RU"/>
              </w:rPr>
              <w:t>Fitbit</w:t>
            </w:r>
            <w:proofErr w:type="spellEnd"/>
            <w:r w:rsidRPr="003549EA">
              <w:rPr>
                <w:rFonts w:ascii="Times New Roman" w:eastAsia="Times New Roman" w:hAnsi="Times New Roman" w:cs="Times New Roman"/>
                <w:sz w:val="24"/>
                <w:szCs w:val="24"/>
                <w:lang w:eastAsia="ru-RU"/>
              </w:rPr>
              <w:t xml:space="preserve"> </w:t>
            </w:r>
            <w:proofErr w:type="spellStart"/>
            <w:r w:rsidRPr="003549EA">
              <w:rPr>
                <w:rFonts w:ascii="Times New Roman" w:eastAsia="Times New Roman" w:hAnsi="Times New Roman" w:cs="Times New Roman"/>
                <w:sz w:val="24"/>
                <w:szCs w:val="24"/>
                <w:lang w:eastAsia="ru-RU"/>
              </w:rPr>
              <w:t>Coach</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6194E468"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proofErr w:type="spellStart"/>
            <w:r w:rsidRPr="003549EA">
              <w:rPr>
                <w:rFonts w:ascii="Times New Roman" w:eastAsia="Times New Roman" w:hAnsi="Times New Roman" w:cs="Times New Roman"/>
                <w:sz w:val="24"/>
                <w:szCs w:val="24"/>
                <w:lang w:eastAsia="ru-RU"/>
              </w:rPr>
              <w:t>adidas</w:t>
            </w:r>
            <w:proofErr w:type="spellEnd"/>
            <w:r w:rsidRPr="003549EA">
              <w:rPr>
                <w:rFonts w:ascii="Times New Roman" w:eastAsia="Times New Roman" w:hAnsi="Times New Roman" w:cs="Times New Roman"/>
                <w:sz w:val="24"/>
                <w:szCs w:val="24"/>
                <w:lang w:eastAsia="ru-RU"/>
              </w:rPr>
              <w:t xml:space="preserve"> </w:t>
            </w:r>
            <w:proofErr w:type="spellStart"/>
            <w:r w:rsidRPr="003549EA">
              <w:rPr>
                <w:rFonts w:ascii="Times New Roman" w:eastAsia="Times New Roman" w:hAnsi="Times New Roman" w:cs="Times New Roman"/>
                <w:sz w:val="24"/>
                <w:szCs w:val="24"/>
                <w:lang w:eastAsia="ru-RU"/>
              </w:rPr>
              <w:t>Training</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280B5B4D"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proofErr w:type="spellStart"/>
            <w:r w:rsidRPr="003549EA">
              <w:rPr>
                <w:rFonts w:ascii="Times New Roman" w:eastAsia="Times New Roman" w:hAnsi="Times New Roman" w:cs="Times New Roman"/>
                <w:sz w:val="24"/>
                <w:szCs w:val="24"/>
                <w:lang w:eastAsia="ru-RU"/>
              </w:rPr>
              <w:t>Seven</w:t>
            </w:r>
            <w:proofErr w:type="spellEnd"/>
          </w:p>
        </w:tc>
      </w:tr>
      <w:tr w:rsidR="003549EA" w:rsidRPr="003549EA" w14:paraId="352A278B" w14:textId="77777777" w:rsidTr="003549EA">
        <w:trPr>
          <w:trHeight w:val="555"/>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4524BD2A"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Бесплатный доступ к информации</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79C5C8"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A5551C"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BEE9A3"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160394"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943E27"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211B88"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r>
      <w:tr w:rsidR="003549EA" w:rsidRPr="003549EA" w14:paraId="59AA8A36" w14:textId="77777777" w:rsidTr="003549EA">
        <w:trPr>
          <w:trHeight w:val="735"/>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2D3BD225"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Предоставляемая информация подкреплена научными источниками</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F99654"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08F9E6"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6796E3"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14745C"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C0A47F"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736306"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r>
      <w:tr w:rsidR="003549EA" w:rsidRPr="003549EA" w14:paraId="77F68E5F" w14:textId="77777777" w:rsidTr="003549E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7E8519D2"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Доступная подача информации</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3C962F"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5A5D84"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C285FD"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9B3079"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9F6B93"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EEA32B"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r>
      <w:tr w:rsidR="003549EA" w:rsidRPr="003549EA" w14:paraId="1FF3DAA6" w14:textId="77777777" w:rsidTr="003549E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48C0C5FA"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 xml:space="preserve">Удобное и функциональное приложение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77DE37"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94A804"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FE7898"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654294"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B7D5B2"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8DF4C4"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r>
      <w:tr w:rsidR="003549EA" w:rsidRPr="003549EA" w14:paraId="6B2056CF" w14:textId="77777777" w:rsidTr="003549E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6917C4CE" w14:textId="77777777" w:rsidR="003549EA" w:rsidRPr="003549EA" w:rsidRDefault="003549EA" w:rsidP="003549EA">
            <w:pPr>
              <w:spacing w:after="0" w:line="240" w:lineRule="auto"/>
              <w:jc w:val="center"/>
              <w:rPr>
                <w:rFonts w:ascii="Times New Roman" w:eastAsia="Times New Roman" w:hAnsi="Times New Roman" w:cs="Times New Roman"/>
                <w:color w:val="000000"/>
                <w:sz w:val="24"/>
                <w:szCs w:val="24"/>
                <w:lang w:eastAsia="ru-RU"/>
              </w:rPr>
            </w:pPr>
            <w:proofErr w:type="spellStart"/>
            <w:r w:rsidRPr="003549EA">
              <w:rPr>
                <w:rFonts w:ascii="Times New Roman" w:eastAsia="Times New Roman" w:hAnsi="Times New Roman" w:cs="Times New Roman"/>
                <w:color w:val="000000"/>
                <w:sz w:val="24"/>
                <w:szCs w:val="24"/>
                <w:lang w:eastAsia="ru-RU"/>
              </w:rPr>
              <w:t>Push</w:t>
            </w:r>
            <w:proofErr w:type="spellEnd"/>
            <w:r w:rsidRPr="003549EA">
              <w:rPr>
                <w:rFonts w:ascii="Times New Roman" w:eastAsia="Times New Roman" w:hAnsi="Times New Roman" w:cs="Times New Roman"/>
                <w:color w:val="000000"/>
                <w:sz w:val="24"/>
                <w:szCs w:val="24"/>
                <w:lang w:eastAsia="ru-RU"/>
              </w:rPr>
              <w:t>-уведомления о пропущенных занятиях</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E5FD02"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281E54"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2045DF"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254F30"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5B8961"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B216C5"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r>
      <w:tr w:rsidR="003549EA" w:rsidRPr="003549EA" w14:paraId="46E41522" w14:textId="77777777" w:rsidTr="003549E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52AF3BD5"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Возможность повысить уровень физической подготовки</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97454E"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4A7C87"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9833EA"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0C6F00"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0B286C"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1A6D69"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r>
      <w:tr w:rsidR="003549EA" w:rsidRPr="003549EA" w14:paraId="0F9B40A9" w14:textId="77777777" w:rsidTr="003549E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370B97D6"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 xml:space="preserve">Новые знания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CCC874"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32F092"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43D021"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945994"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3D6991"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07C19B"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r>
      <w:tr w:rsidR="003549EA" w:rsidRPr="003549EA" w14:paraId="01B6F75E" w14:textId="77777777" w:rsidTr="003549E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520C55B5"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 xml:space="preserve">Новые знакомства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40D114"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A1BB50"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9BDE1A"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A476D1"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6F1502"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85A279"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r>
      <w:tr w:rsidR="003549EA" w:rsidRPr="003549EA" w14:paraId="31D22551" w14:textId="77777777" w:rsidTr="003549E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633C8AD7"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Простота тренировок</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A75511"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773A6D"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094BD9"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AFC562"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341CB0"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3D6ED8" w14:textId="77777777" w:rsidR="003549EA" w:rsidRPr="003549EA" w:rsidRDefault="003549EA" w:rsidP="003549EA">
            <w:pPr>
              <w:spacing w:after="0" w:line="240" w:lineRule="auto"/>
              <w:jc w:val="center"/>
              <w:rPr>
                <w:rFonts w:ascii="Times New Roman" w:eastAsia="Times New Roman" w:hAnsi="Times New Roman" w:cs="Times New Roman"/>
                <w:sz w:val="24"/>
                <w:szCs w:val="24"/>
                <w:lang w:eastAsia="ru-RU"/>
              </w:rPr>
            </w:pPr>
            <w:r w:rsidRPr="003549EA">
              <w:rPr>
                <w:rFonts w:ascii="Times New Roman" w:eastAsia="Times New Roman" w:hAnsi="Times New Roman" w:cs="Times New Roman"/>
                <w:sz w:val="24"/>
                <w:szCs w:val="24"/>
                <w:lang w:eastAsia="ru-RU"/>
              </w:rPr>
              <w:t>+++</w:t>
            </w:r>
          </w:p>
        </w:tc>
      </w:tr>
    </w:tbl>
    <w:p w14:paraId="1B2B77CF" w14:textId="77777777" w:rsidR="003549EA" w:rsidRPr="00FC0CC8" w:rsidRDefault="003549EA" w:rsidP="00FC0CC8">
      <w:pPr>
        <w:jc w:val="right"/>
        <w:rPr>
          <w:rFonts w:ascii="Times New Roman" w:hAnsi="Times New Roman" w:cs="Times New Roman"/>
          <w:sz w:val="24"/>
          <w:szCs w:val="28"/>
        </w:rPr>
      </w:pPr>
    </w:p>
    <w:p w14:paraId="4E250DC0" w14:textId="5CB620EC" w:rsidR="00F94795" w:rsidRPr="008E1C10" w:rsidRDefault="00F94795" w:rsidP="008E1C10">
      <w:pPr>
        <w:spacing w:line="276" w:lineRule="auto"/>
        <w:jc w:val="right"/>
        <w:rPr>
          <w:rFonts w:ascii="Times New Roman" w:hAnsi="Times New Roman" w:cs="Times New Roman"/>
          <w:sz w:val="24"/>
          <w:szCs w:val="28"/>
        </w:rPr>
      </w:pPr>
    </w:p>
    <w:p w14:paraId="1DD58DA8" w14:textId="77777777" w:rsidR="003549EA" w:rsidRDefault="003549EA">
      <w:pPr>
        <w:rPr>
          <w:rFonts w:ascii="Times New Roman" w:eastAsia="Times New Roman" w:hAnsi="Times New Roman" w:cs="Times New Roman"/>
          <w:b/>
          <w:bCs/>
          <w:kern w:val="36"/>
          <w:sz w:val="24"/>
          <w:szCs w:val="24"/>
          <w:lang w:eastAsia="ru-RU"/>
        </w:rPr>
      </w:pPr>
      <w:r>
        <w:rPr>
          <w:sz w:val="24"/>
          <w:szCs w:val="24"/>
        </w:rPr>
        <w:br w:type="page"/>
      </w:r>
    </w:p>
    <w:p w14:paraId="7F2D9A9C" w14:textId="38208C68" w:rsidR="00654933" w:rsidRPr="00654933" w:rsidRDefault="00F94795" w:rsidP="009B2DCA">
      <w:pPr>
        <w:pStyle w:val="Heading1"/>
        <w:spacing w:before="0" w:beforeAutospacing="0" w:after="0" w:afterAutospacing="0" w:line="276" w:lineRule="auto"/>
        <w:jc w:val="center"/>
        <w:rPr>
          <w:sz w:val="24"/>
          <w:szCs w:val="24"/>
        </w:rPr>
      </w:pPr>
      <w:bookmarkStart w:id="4" w:name="_Toc74233684"/>
      <w:r w:rsidRPr="00B647B3">
        <w:rPr>
          <w:sz w:val="24"/>
          <w:szCs w:val="24"/>
        </w:rPr>
        <w:lastRenderedPageBreak/>
        <w:t xml:space="preserve">Глава </w:t>
      </w:r>
      <w:r w:rsidR="00DC3399" w:rsidRPr="00DC3399">
        <w:rPr>
          <w:sz w:val="24"/>
          <w:szCs w:val="24"/>
        </w:rPr>
        <w:t>2</w:t>
      </w:r>
      <w:r w:rsidR="009B2DCA">
        <w:rPr>
          <w:sz w:val="24"/>
          <w:szCs w:val="24"/>
        </w:rPr>
        <w:t>.</w:t>
      </w:r>
      <w:r w:rsidRPr="00B647B3">
        <w:rPr>
          <w:sz w:val="24"/>
          <w:szCs w:val="24"/>
        </w:rPr>
        <w:t xml:space="preserve"> </w:t>
      </w:r>
      <w:r w:rsidR="00DC3399" w:rsidRPr="00B647B3">
        <w:rPr>
          <w:sz w:val="24"/>
          <w:szCs w:val="24"/>
        </w:rPr>
        <w:t>М</w:t>
      </w:r>
      <w:r w:rsidRPr="00B647B3">
        <w:rPr>
          <w:sz w:val="24"/>
          <w:szCs w:val="24"/>
        </w:rPr>
        <w:t xml:space="preserve">атрица первичного </w:t>
      </w:r>
      <w:r w:rsidRPr="00B647B3">
        <w:rPr>
          <w:sz w:val="24"/>
          <w:szCs w:val="24"/>
          <w:lang w:val="en-US"/>
        </w:rPr>
        <w:t>SWOT</w:t>
      </w:r>
      <w:r w:rsidRPr="00B647B3">
        <w:rPr>
          <w:sz w:val="24"/>
          <w:szCs w:val="24"/>
        </w:rPr>
        <w:t>-анализа</w:t>
      </w:r>
      <w:bookmarkEnd w:id="4"/>
    </w:p>
    <w:p w14:paraId="66D86CD1" w14:textId="77777777" w:rsidR="009B2DCA" w:rsidRDefault="009B2DCA" w:rsidP="009B2DCA">
      <w:pPr>
        <w:spacing w:after="0" w:line="276" w:lineRule="auto"/>
        <w:ind w:firstLine="709"/>
        <w:jc w:val="both"/>
        <w:rPr>
          <w:rFonts w:ascii="Times New Roman" w:hAnsi="Times New Roman" w:cs="Times New Roman"/>
          <w:sz w:val="24"/>
          <w:szCs w:val="24"/>
        </w:rPr>
      </w:pPr>
    </w:p>
    <w:p w14:paraId="2223A4AC" w14:textId="63B94AC3" w:rsidR="006C48DC" w:rsidRDefault="00F94795" w:rsidP="009B2DCA">
      <w:pPr>
        <w:spacing w:after="0" w:line="276" w:lineRule="auto"/>
        <w:ind w:firstLine="709"/>
        <w:jc w:val="both"/>
        <w:rPr>
          <w:rFonts w:ascii="Times New Roman" w:hAnsi="Times New Roman" w:cs="Times New Roman"/>
          <w:sz w:val="24"/>
          <w:szCs w:val="24"/>
        </w:rPr>
      </w:pPr>
      <w:r w:rsidRPr="006C48DC">
        <w:rPr>
          <w:rFonts w:ascii="Times New Roman" w:hAnsi="Times New Roman" w:cs="Times New Roman"/>
          <w:sz w:val="24"/>
          <w:szCs w:val="24"/>
        </w:rPr>
        <w:t xml:space="preserve">Использовав данные таблиц </w:t>
      </w:r>
      <w:r w:rsidRPr="006C48DC">
        <w:rPr>
          <w:rFonts w:ascii="Times New Roman" w:hAnsi="Times New Roman" w:cs="Times New Roman"/>
          <w:sz w:val="24"/>
          <w:szCs w:val="24"/>
          <w:lang w:val="en-US"/>
        </w:rPr>
        <w:t>PESTEL</w:t>
      </w:r>
      <w:r w:rsidRPr="006C48DC">
        <w:rPr>
          <w:rFonts w:ascii="Times New Roman" w:hAnsi="Times New Roman" w:cs="Times New Roman"/>
          <w:sz w:val="24"/>
          <w:szCs w:val="24"/>
        </w:rPr>
        <w:t xml:space="preserve">, 5 сил Портера и КФУ, мы составили матрицу первичного </w:t>
      </w:r>
      <w:r w:rsidRPr="006C48DC">
        <w:rPr>
          <w:rFonts w:ascii="Times New Roman" w:hAnsi="Times New Roman" w:cs="Times New Roman"/>
          <w:sz w:val="24"/>
          <w:szCs w:val="24"/>
          <w:lang w:val="en-US"/>
        </w:rPr>
        <w:t>SWOT</w:t>
      </w:r>
      <w:r w:rsidRPr="006C48DC">
        <w:rPr>
          <w:rFonts w:ascii="Times New Roman" w:hAnsi="Times New Roman" w:cs="Times New Roman"/>
          <w:sz w:val="24"/>
          <w:szCs w:val="24"/>
        </w:rPr>
        <w:t>-анализа:</w:t>
      </w:r>
    </w:p>
    <w:p w14:paraId="75EF4621" w14:textId="77777777" w:rsidR="009B2DCA" w:rsidRPr="001C6234" w:rsidRDefault="00A16A36" w:rsidP="001C6234">
      <w:pPr>
        <w:spacing w:after="0" w:line="276" w:lineRule="auto"/>
        <w:jc w:val="right"/>
        <w:rPr>
          <w:rFonts w:ascii="Times New Roman" w:hAnsi="Times New Roman" w:cs="Times New Roman"/>
          <w:b/>
          <w:sz w:val="24"/>
          <w:szCs w:val="28"/>
        </w:rPr>
      </w:pPr>
      <w:r w:rsidRPr="001C6234">
        <w:rPr>
          <w:rFonts w:ascii="Times New Roman" w:hAnsi="Times New Roman" w:cs="Times New Roman"/>
          <w:b/>
          <w:sz w:val="24"/>
          <w:szCs w:val="28"/>
        </w:rPr>
        <w:t xml:space="preserve">Таблица </w:t>
      </w:r>
      <w:r w:rsidR="009B2DCA" w:rsidRPr="001C6234">
        <w:rPr>
          <w:rFonts w:ascii="Times New Roman" w:hAnsi="Times New Roman" w:cs="Times New Roman"/>
          <w:b/>
          <w:sz w:val="24"/>
          <w:szCs w:val="28"/>
        </w:rPr>
        <w:t>15</w:t>
      </w:r>
    </w:p>
    <w:p w14:paraId="5676199E" w14:textId="3045042C" w:rsidR="00A16A36" w:rsidRDefault="00A16A36" w:rsidP="001C6234">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Составлено автор</w:t>
      </w:r>
      <w:r w:rsidR="001C6234">
        <w:rPr>
          <w:rFonts w:ascii="Times New Roman" w:hAnsi="Times New Roman" w:cs="Times New Roman"/>
          <w:sz w:val="24"/>
          <w:szCs w:val="24"/>
        </w:rPr>
        <w:t>а</w:t>
      </w:r>
      <w:r>
        <w:rPr>
          <w:rFonts w:ascii="Times New Roman" w:hAnsi="Times New Roman" w:cs="Times New Roman"/>
          <w:sz w:val="24"/>
          <w:szCs w:val="24"/>
        </w:rPr>
        <w:t>м</w:t>
      </w:r>
      <w:r w:rsidR="001C6234">
        <w:rPr>
          <w:rFonts w:ascii="Times New Roman" w:hAnsi="Times New Roman" w:cs="Times New Roman"/>
          <w:sz w:val="24"/>
          <w:szCs w:val="24"/>
        </w:rPr>
        <w:t>и</w:t>
      </w:r>
    </w:p>
    <w:tbl>
      <w:tblPr>
        <w:tblW w:w="9206" w:type="dxa"/>
        <w:tblCellMar>
          <w:left w:w="0" w:type="dxa"/>
          <w:right w:w="0" w:type="dxa"/>
        </w:tblCellMar>
        <w:tblLook w:val="04A0" w:firstRow="1" w:lastRow="0" w:firstColumn="1" w:lastColumn="0" w:noHBand="0" w:noVBand="1"/>
      </w:tblPr>
      <w:tblGrid>
        <w:gridCol w:w="4670"/>
        <w:gridCol w:w="4536"/>
      </w:tblGrid>
      <w:tr w:rsidR="00654933" w:rsidRPr="00654933" w14:paraId="4A38488C" w14:textId="77777777" w:rsidTr="00B12253">
        <w:trPr>
          <w:trHeight w:val="495"/>
        </w:trPr>
        <w:tc>
          <w:tcPr>
            <w:tcW w:w="4670" w:type="dxa"/>
            <w:tcBorders>
              <w:top w:val="single" w:sz="6" w:space="0" w:color="000000"/>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center"/>
            <w:hideMark/>
          </w:tcPr>
          <w:p w14:paraId="3ED6BBE1" w14:textId="77777777" w:rsidR="00654933" w:rsidRPr="00654933" w:rsidRDefault="00654933" w:rsidP="00B12253">
            <w:pPr>
              <w:spacing w:after="0" w:line="240" w:lineRule="auto"/>
              <w:jc w:val="center"/>
              <w:rPr>
                <w:rFonts w:ascii="Times New Roman" w:eastAsia="Times New Roman" w:hAnsi="Times New Roman" w:cs="Times New Roman"/>
                <w:sz w:val="24"/>
                <w:szCs w:val="24"/>
                <w:lang w:eastAsia="ru-RU"/>
              </w:rPr>
            </w:pPr>
            <w:r w:rsidRPr="00654933">
              <w:rPr>
                <w:rFonts w:ascii="Times New Roman" w:eastAsia="Times New Roman" w:hAnsi="Times New Roman" w:cs="Times New Roman"/>
                <w:sz w:val="24"/>
                <w:szCs w:val="24"/>
                <w:lang w:eastAsia="ru-RU"/>
              </w:rPr>
              <w:t>сильные стороны (S)</w:t>
            </w:r>
          </w:p>
        </w:tc>
        <w:tc>
          <w:tcPr>
            <w:tcW w:w="4536" w:type="dxa"/>
            <w:tcBorders>
              <w:top w:val="single" w:sz="6" w:space="0" w:color="000000"/>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center"/>
            <w:hideMark/>
          </w:tcPr>
          <w:p w14:paraId="4EF28DD7" w14:textId="77777777" w:rsidR="00654933" w:rsidRPr="00654933" w:rsidRDefault="00654933" w:rsidP="00B12253">
            <w:pPr>
              <w:spacing w:after="0" w:line="240" w:lineRule="auto"/>
              <w:jc w:val="center"/>
              <w:rPr>
                <w:rFonts w:ascii="Times New Roman" w:eastAsia="Times New Roman" w:hAnsi="Times New Roman" w:cs="Times New Roman"/>
                <w:sz w:val="24"/>
                <w:szCs w:val="24"/>
                <w:lang w:eastAsia="ru-RU"/>
              </w:rPr>
            </w:pPr>
            <w:r w:rsidRPr="00654933">
              <w:rPr>
                <w:rFonts w:ascii="Times New Roman" w:eastAsia="Times New Roman" w:hAnsi="Times New Roman" w:cs="Times New Roman"/>
                <w:sz w:val="24"/>
                <w:szCs w:val="24"/>
                <w:lang w:eastAsia="ru-RU"/>
              </w:rPr>
              <w:t>слабые стороны (W)</w:t>
            </w:r>
          </w:p>
        </w:tc>
      </w:tr>
      <w:tr w:rsidR="008E7D66" w:rsidRPr="00654933" w14:paraId="77BFBBE9" w14:textId="77777777" w:rsidTr="00B12253">
        <w:trPr>
          <w:trHeight w:val="570"/>
        </w:trPr>
        <w:tc>
          <w:tcPr>
            <w:tcW w:w="467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43FBB9" w14:textId="0953DA38" w:rsidR="008E7D66" w:rsidRPr="00654933" w:rsidRDefault="008E7D66" w:rsidP="008E7D66">
            <w:pPr>
              <w:spacing w:after="0" w:line="240" w:lineRule="auto"/>
              <w:jc w:val="center"/>
              <w:rPr>
                <w:rFonts w:ascii="Times New Roman" w:eastAsia="Times New Roman" w:hAnsi="Times New Roman" w:cs="Times New Roman"/>
                <w:sz w:val="24"/>
                <w:szCs w:val="24"/>
                <w:lang w:eastAsia="ru-RU"/>
              </w:rPr>
            </w:pPr>
            <w:r w:rsidRPr="00654933">
              <w:rPr>
                <w:rFonts w:ascii="Times New Roman" w:eastAsia="Times New Roman" w:hAnsi="Times New Roman" w:cs="Times New Roman"/>
                <w:sz w:val="24"/>
                <w:szCs w:val="24"/>
                <w:lang w:eastAsia="ru-RU"/>
              </w:rPr>
              <w:t>Подробное описание тренировок</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1CD262" w14:textId="1650B897" w:rsidR="008E7D66" w:rsidRPr="00654933" w:rsidRDefault="008E7D66" w:rsidP="008E7D66">
            <w:pPr>
              <w:spacing w:after="0" w:line="240" w:lineRule="auto"/>
              <w:jc w:val="center"/>
              <w:rPr>
                <w:rFonts w:ascii="Times New Roman" w:eastAsia="Times New Roman" w:hAnsi="Times New Roman" w:cs="Times New Roman"/>
                <w:sz w:val="24"/>
                <w:szCs w:val="24"/>
                <w:lang w:eastAsia="ru-RU"/>
              </w:rPr>
            </w:pPr>
            <w:r w:rsidRPr="00654933">
              <w:rPr>
                <w:rFonts w:ascii="Times New Roman" w:eastAsia="Times New Roman" w:hAnsi="Times New Roman" w:cs="Times New Roman"/>
                <w:sz w:val="24"/>
                <w:szCs w:val="24"/>
                <w:lang w:eastAsia="ru-RU"/>
              </w:rPr>
              <w:t>Приложение не инвестируется</w:t>
            </w:r>
          </w:p>
        </w:tc>
      </w:tr>
      <w:tr w:rsidR="008E7D66" w:rsidRPr="00654933" w14:paraId="10A54524" w14:textId="77777777" w:rsidTr="00B12253">
        <w:trPr>
          <w:trHeight w:val="390"/>
        </w:trPr>
        <w:tc>
          <w:tcPr>
            <w:tcW w:w="467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98D056" w14:textId="77777777" w:rsidR="008E7D66" w:rsidRPr="00654933" w:rsidRDefault="008E7D66" w:rsidP="008E7D66">
            <w:pPr>
              <w:spacing w:after="0" w:line="240" w:lineRule="auto"/>
              <w:jc w:val="center"/>
              <w:rPr>
                <w:rFonts w:ascii="Times New Roman" w:eastAsia="Times New Roman" w:hAnsi="Times New Roman" w:cs="Times New Roman"/>
                <w:sz w:val="24"/>
                <w:szCs w:val="24"/>
                <w:lang w:eastAsia="ru-RU"/>
              </w:rPr>
            </w:pPr>
            <w:r w:rsidRPr="00654933">
              <w:rPr>
                <w:rFonts w:ascii="Times New Roman" w:eastAsia="Times New Roman" w:hAnsi="Times New Roman" w:cs="Times New Roman"/>
                <w:sz w:val="24"/>
                <w:szCs w:val="24"/>
                <w:lang w:eastAsia="ru-RU"/>
              </w:rPr>
              <w:t>Приложение не содержит рекламы</w:t>
            </w:r>
          </w:p>
        </w:tc>
        <w:tc>
          <w:tcPr>
            <w:tcW w:w="453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E7D1BEE" w14:textId="1AF006EF" w:rsidR="008E7D66" w:rsidRPr="00654933" w:rsidRDefault="008E7D66" w:rsidP="008E7D66">
            <w:pPr>
              <w:spacing w:after="0" w:line="240" w:lineRule="auto"/>
              <w:jc w:val="center"/>
              <w:rPr>
                <w:rFonts w:ascii="Times New Roman" w:eastAsia="Times New Roman" w:hAnsi="Times New Roman" w:cs="Times New Roman"/>
                <w:sz w:val="24"/>
                <w:szCs w:val="24"/>
                <w:lang w:eastAsia="ru-RU"/>
              </w:rPr>
            </w:pPr>
            <w:r w:rsidRPr="00654933">
              <w:rPr>
                <w:rFonts w:ascii="Times New Roman" w:eastAsia="Times New Roman" w:hAnsi="Times New Roman" w:cs="Times New Roman"/>
                <w:sz w:val="24"/>
                <w:szCs w:val="24"/>
                <w:lang w:eastAsia="ru-RU"/>
              </w:rPr>
              <w:t>Отсутствует собственный бренд</w:t>
            </w:r>
          </w:p>
        </w:tc>
      </w:tr>
      <w:tr w:rsidR="008E7D66" w:rsidRPr="00654933" w14:paraId="279BCDC8" w14:textId="77777777" w:rsidTr="00B12253">
        <w:trPr>
          <w:trHeight w:val="720"/>
        </w:trPr>
        <w:tc>
          <w:tcPr>
            <w:tcW w:w="467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F5A3B17" w14:textId="77777777" w:rsidR="008E7D66" w:rsidRPr="00654933" w:rsidRDefault="008E7D66" w:rsidP="008E7D66">
            <w:pPr>
              <w:spacing w:after="0" w:line="240" w:lineRule="auto"/>
              <w:jc w:val="center"/>
              <w:rPr>
                <w:rFonts w:ascii="Times New Roman" w:eastAsia="Times New Roman" w:hAnsi="Times New Roman" w:cs="Times New Roman"/>
                <w:color w:val="000000"/>
                <w:sz w:val="24"/>
                <w:szCs w:val="24"/>
                <w:lang w:eastAsia="ru-RU"/>
              </w:rPr>
            </w:pPr>
            <w:r w:rsidRPr="00654933">
              <w:rPr>
                <w:rFonts w:ascii="Times New Roman" w:eastAsia="Times New Roman" w:hAnsi="Times New Roman" w:cs="Times New Roman"/>
                <w:color w:val="000000"/>
                <w:sz w:val="24"/>
                <w:szCs w:val="24"/>
                <w:lang w:eastAsia="ru-RU"/>
              </w:rPr>
              <w:t>Предоставляемая информация подкреплена научными источниками</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999FFF" w14:textId="041646F1" w:rsidR="008E7D66" w:rsidRPr="00654933" w:rsidRDefault="008E7D66" w:rsidP="008E7D66">
            <w:pPr>
              <w:spacing w:after="0" w:line="240" w:lineRule="auto"/>
              <w:jc w:val="center"/>
              <w:rPr>
                <w:rFonts w:ascii="Times New Roman" w:eastAsia="Times New Roman" w:hAnsi="Times New Roman" w:cs="Times New Roman"/>
                <w:sz w:val="24"/>
                <w:szCs w:val="24"/>
                <w:lang w:eastAsia="ru-RU"/>
              </w:rPr>
            </w:pPr>
            <w:r w:rsidRPr="00654933">
              <w:rPr>
                <w:rFonts w:ascii="Times New Roman" w:eastAsia="Times New Roman" w:hAnsi="Times New Roman" w:cs="Times New Roman"/>
                <w:sz w:val="24"/>
                <w:szCs w:val="24"/>
                <w:lang w:eastAsia="ru-RU"/>
              </w:rPr>
              <w:t>Приложение не содержит мотивационных лозунгов</w:t>
            </w:r>
          </w:p>
        </w:tc>
      </w:tr>
      <w:tr w:rsidR="008E7D66" w:rsidRPr="00654933" w14:paraId="6455DD92" w14:textId="77777777" w:rsidTr="00B12253">
        <w:trPr>
          <w:trHeight w:val="960"/>
        </w:trPr>
        <w:tc>
          <w:tcPr>
            <w:tcW w:w="467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F324AD3" w14:textId="77777777" w:rsidR="008E7D66" w:rsidRPr="00654933" w:rsidRDefault="008E7D66" w:rsidP="008E7D66">
            <w:pPr>
              <w:spacing w:after="0" w:line="240" w:lineRule="auto"/>
              <w:jc w:val="center"/>
              <w:rPr>
                <w:rFonts w:ascii="Times New Roman" w:eastAsia="Times New Roman" w:hAnsi="Times New Roman" w:cs="Times New Roman"/>
                <w:sz w:val="24"/>
                <w:szCs w:val="24"/>
                <w:lang w:eastAsia="ru-RU"/>
              </w:rPr>
            </w:pPr>
            <w:r w:rsidRPr="00654933">
              <w:rPr>
                <w:rFonts w:ascii="Times New Roman" w:eastAsia="Times New Roman" w:hAnsi="Times New Roman" w:cs="Times New Roman"/>
                <w:sz w:val="24"/>
                <w:szCs w:val="24"/>
                <w:lang w:eastAsia="ru-RU"/>
              </w:rPr>
              <w:t>Возможность завести новые знакомства среди других участников программы</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6D39F8" w14:textId="1C56BD14" w:rsidR="008E7D66" w:rsidRPr="00654933" w:rsidRDefault="008E7D66" w:rsidP="008E7D66">
            <w:pPr>
              <w:spacing w:after="0" w:line="240" w:lineRule="auto"/>
              <w:jc w:val="center"/>
              <w:rPr>
                <w:rFonts w:ascii="Times New Roman" w:eastAsia="Times New Roman" w:hAnsi="Times New Roman" w:cs="Times New Roman"/>
                <w:sz w:val="24"/>
                <w:szCs w:val="24"/>
                <w:lang w:eastAsia="ru-RU"/>
              </w:rPr>
            </w:pPr>
            <w:r w:rsidRPr="00654933">
              <w:rPr>
                <w:rFonts w:ascii="Times New Roman" w:eastAsia="Times New Roman" w:hAnsi="Times New Roman" w:cs="Times New Roman"/>
                <w:sz w:val="24"/>
                <w:szCs w:val="24"/>
                <w:lang w:eastAsia="ru-RU"/>
              </w:rPr>
              <w:t>Отсутствие гибкого графика</w:t>
            </w:r>
          </w:p>
        </w:tc>
      </w:tr>
      <w:tr w:rsidR="008E7D66" w:rsidRPr="00654933" w14:paraId="3216C36C" w14:textId="77777777" w:rsidTr="00B12253">
        <w:trPr>
          <w:trHeight w:val="435"/>
        </w:trPr>
        <w:tc>
          <w:tcPr>
            <w:tcW w:w="467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221B41" w14:textId="72196534" w:rsidR="008E7D66" w:rsidRPr="00654933" w:rsidRDefault="008E7D66" w:rsidP="008E7D66">
            <w:pPr>
              <w:spacing w:after="0" w:line="240" w:lineRule="auto"/>
              <w:jc w:val="center"/>
              <w:rPr>
                <w:rFonts w:ascii="Times New Roman" w:eastAsia="Times New Roman" w:hAnsi="Times New Roman" w:cs="Times New Roman"/>
                <w:sz w:val="24"/>
                <w:szCs w:val="24"/>
                <w:lang w:eastAsia="ru-RU"/>
              </w:rPr>
            </w:pPr>
            <w:r w:rsidRPr="00654933">
              <w:rPr>
                <w:rFonts w:ascii="Times New Roman" w:eastAsia="Times New Roman" w:hAnsi="Times New Roman" w:cs="Times New Roman"/>
                <w:sz w:val="24"/>
                <w:szCs w:val="24"/>
                <w:lang w:eastAsia="ru-RU"/>
              </w:rPr>
              <w:t>Бесплатное приложение</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7C7810" w14:textId="46A070DF" w:rsidR="008E7D66" w:rsidRPr="00654933" w:rsidRDefault="008E7D66" w:rsidP="008E7D66">
            <w:pPr>
              <w:spacing w:after="0" w:line="240" w:lineRule="auto"/>
              <w:jc w:val="center"/>
              <w:rPr>
                <w:rFonts w:ascii="Times New Roman" w:eastAsia="Times New Roman" w:hAnsi="Times New Roman" w:cs="Times New Roman"/>
                <w:sz w:val="24"/>
                <w:szCs w:val="24"/>
                <w:lang w:eastAsia="ru-RU"/>
              </w:rPr>
            </w:pPr>
          </w:p>
        </w:tc>
      </w:tr>
      <w:tr w:rsidR="008E7D66" w:rsidRPr="00654933" w14:paraId="4142531D" w14:textId="77777777" w:rsidTr="00B12253">
        <w:trPr>
          <w:trHeight w:val="510"/>
        </w:trPr>
        <w:tc>
          <w:tcPr>
            <w:tcW w:w="4670"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center"/>
            <w:hideMark/>
          </w:tcPr>
          <w:p w14:paraId="2E53D642" w14:textId="77777777" w:rsidR="008E7D66" w:rsidRPr="00654933" w:rsidRDefault="008E7D66" w:rsidP="008E7D66">
            <w:pPr>
              <w:spacing w:after="0" w:line="240" w:lineRule="auto"/>
              <w:jc w:val="center"/>
              <w:rPr>
                <w:rFonts w:ascii="Times New Roman" w:eastAsia="Times New Roman" w:hAnsi="Times New Roman" w:cs="Times New Roman"/>
                <w:sz w:val="24"/>
                <w:szCs w:val="24"/>
                <w:lang w:eastAsia="ru-RU"/>
              </w:rPr>
            </w:pPr>
            <w:r w:rsidRPr="00654933">
              <w:rPr>
                <w:rFonts w:ascii="Times New Roman" w:eastAsia="Times New Roman" w:hAnsi="Times New Roman" w:cs="Times New Roman"/>
                <w:sz w:val="24"/>
                <w:szCs w:val="24"/>
                <w:lang w:eastAsia="ru-RU"/>
              </w:rPr>
              <w:t>возможности (O)</w:t>
            </w:r>
          </w:p>
        </w:tc>
        <w:tc>
          <w:tcPr>
            <w:tcW w:w="4536"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center"/>
            <w:hideMark/>
          </w:tcPr>
          <w:p w14:paraId="614F7B84" w14:textId="77777777" w:rsidR="008E7D66" w:rsidRPr="00654933" w:rsidRDefault="008E7D66" w:rsidP="008E7D66">
            <w:pPr>
              <w:spacing w:after="0" w:line="240" w:lineRule="auto"/>
              <w:jc w:val="center"/>
              <w:rPr>
                <w:rFonts w:ascii="Times New Roman" w:eastAsia="Times New Roman" w:hAnsi="Times New Roman" w:cs="Times New Roman"/>
                <w:sz w:val="24"/>
                <w:szCs w:val="24"/>
                <w:lang w:eastAsia="ru-RU"/>
              </w:rPr>
            </w:pPr>
            <w:r w:rsidRPr="00654933">
              <w:rPr>
                <w:rFonts w:ascii="Times New Roman" w:eastAsia="Times New Roman" w:hAnsi="Times New Roman" w:cs="Times New Roman"/>
                <w:sz w:val="24"/>
                <w:szCs w:val="24"/>
                <w:lang w:eastAsia="ru-RU"/>
              </w:rPr>
              <w:t>угрозы (T)</w:t>
            </w:r>
          </w:p>
        </w:tc>
      </w:tr>
      <w:tr w:rsidR="008E7D66" w:rsidRPr="00654933" w14:paraId="6D261DD9" w14:textId="77777777" w:rsidTr="00B12253">
        <w:trPr>
          <w:trHeight w:val="765"/>
        </w:trPr>
        <w:tc>
          <w:tcPr>
            <w:tcW w:w="467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87B6969" w14:textId="77777777" w:rsidR="008E7D66" w:rsidRPr="00654933" w:rsidRDefault="008E7D66" w:rsidP="008E7D66">
            <w:pPr>
              <w:spacing w:after="0" w:line="240" w:lineRule="auto"/>
              <w:jc w:val="center"/>
              <w:rPr>
                <w:rFonts w:ascii="Times New Roman" w:eastAsia="Times New Roman" w:hAnsi="Times New Roman" w:cs="Times New Roman"/>
                <w:color w:val="000000"/>
                <w:sz w:val="24"/>
                <w:szCs w:val="24"/>
                <w:lang w:eastAsia="ru-RU"/>
              </w:rPr>
            </w:pPr>
            <w:r w:rsidRPr="00654933">
              <w:rPr>
                <w:rFonts w:ascii="Times New Roman" w:eastAsia="Times New Roman" w:hAnsi="Times New Roman" w:cs="Times New Roman"/>
                <w:color w:val="000000"/>
                <w:sz w:val="24"/>
                <w:szCs w:val="24"/>
                <w:lang w:eastAsia="ru-RU"/>
              </w:rPr>
              <w:t>Популяризация тренда на здоровый образ жизни</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87ADE0" w14:textId="77777777" w:rsidR="008E7D66" w:rsidRPr="00654933" w:rsidRDefault="008E7D66" w:rsidP="008E7D66">
            <w:pPr>
              <w:spacing w:after="0" w:line="240" w:lineRule="auto"/>
              <w:jc w:val="center"/>
              <w:rPr>
                <w:rFonts w:ascii="Times New Roman" w:eastAsia="Times New Roman" w:hAnsi="Times New Roman" w:cs="Times New Roman"/>
                <w:sz w:val="24"/>
                <w:szCs w:val="24"/>
                <w:lang w:eastAsia="ru-RU"/>
              </w:rPr>
            </w:pPr>
            <w:r w:rsidRPr="00654933">
              <w:rPr>
                <w:rFonts w:ascii="Times New Roman" w:eastAsia="Times New Roman" w:hAnsi="Times New Roman" w:cs="Times New Roman"/>
                <w:sz w:val="24"/>
                <w:szCs w:val="24"/>
                <w:lang w:eastAsia="ru-RU"/>
              </w:rPr>
              <w:t>Высокая внутриотраслевая конкуренция</w:t>
            </w:r>
          </w:p>
        </w:tc>
      </w:tr>
      <w:tr w:rsidR="008E7D66" w:rsidRPr="00654933" w14:paraId="11F1E09A" w14:textId="77777777" w:rsidTr="00B12253">
        <w:trPr>
          <w:trHeight w:val="315"/>
        </w:trPr>
        <w:tc>
          <w:tcPr>
            <w:tcW w:w="467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A5405DD" w14:textId="77777777" w:rsidR="008E7D66" w:rsidRPr="00654933" w:rsidRDefault="008E7D66" w:rsidP="008E7D66">
            <w:pPr>
              <w:spacing w:after="0" w:line="240" w:lineRule="auto"/>
              <w:jc w:val="center"/>
              <w:rPr>
                <w:rFonts w:ascii="Times New Roman" w:eastAsia="Times New Roman" w:hAnsi="Times New Roman" w:cs="Times New Roman"/>
                <w:color w:val="000000"/>
                <w:sz w:val="24"/>
                <w:szCs w:val="24"/>
                <w:lang w:eastAsia="ru-RU"/>
              </w:rPr>
            </w:pPr>
            <w:r w:rsidRPr="00654933">
              <w:rPr>
                <w:rFonts w:ascii="Times New Roman" w:eastAsia="Times New Roman" w:hAnsi="Times New Roman" w:cs="Times New Roman"/>
                <w:color w:val="000000"/>
                <w:sz w:val="24"/>
                <w:szCs w:val="24"/>
                <w:lang w:eastAsia="ru-RU"/>
              </w:rPr>
              <w:t>Снижение доходов населения ввиду кризиса (фитнес теперь дорого)</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71EF30" w14:textId="77777777" w:rsidR="008E7D66" w:rsidRPr="00654933" w:rsidRDefault="008E7D66" w:rsidP="008E7D66">
            <w:pPr>
              <w:spacing w:after="0" w:line="240" w:lineRule="auto"/>
              <w:jc w:val="center"/>
              <w:rPr>
                <w:rFonts w:ascii="Times New Roman" w:eastAsia="Times New Roman" w:hAnsi="Times New Roman" w:cs="Times New Roman"/>
                <w:sz w:val="24"/>
                <w:szCs w:val="24"/>
                <w:lang w:eastAsia="ru-RU"/>
              </w:rPr>
            </w:pPr>
            <w:r w:rsidRPr="00654933">
              <w:rPr>
                <w:rFonts w:ascii="Times New Roman" w:eastAsia="Times New Roman" w:hAnsi="Times New Roman" w:cs="Times New Roman"/>
                <w:sz w:val="24"/>
                <w:szCs w:val="24"/>
                <w:lang w:eastAsia="ru-RU"/>
              </w:rPr>
              <w:t>Высокая угроза появления новых игроков на рынке</w:t>
            </w:r>
          </w:p>
        </w:tc>
      </w:tr>
      <w:tr w:rsidR="008E7D66" w:rsidRPr="00654933" w14:paraId="1450C147" w14:textId="77777777" w:rsidTr="00B12253">
        <w:trPr>
          <w:trHeight w:val="315"/>
        </w:trPr>
        <w:tc>
          <w:tcPr>
            <w:tcW w:w="467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7423776" w14:textId="77777777" w:rsidR="008E7D66" w:rsidRPr="00654933" w:rsidRDefault="008E7D66" w:rsidP="008E7D66">
            <w:pPr>
              <w:spacing w:after="0" w:line="240" w:lineRule="auto"/>
              <w:jc w:val="center"/>
              <w:rPr>
                <w:rFonts w:ascii="Times New Roman" w:eastAsia="Times New Roman" w:hAnsi="Times New Roman" w:cs="Times New Roman"/>
                <w:color w:val="000000"/>
                <w:sz w:val="24"/>
                <w:szCs w:val="24"/>
                <w:lang w:eastAsia="ru-RU"/>
              </w:rPr>
            </w:pPr>
            <w:r w:rsidRPr="00654933">
              <w:rPr>
                <w:rFonts w:ascii="Times New Roman" w:eastAsia="Times New Roman" w:hAnsi="Times New Roman" w:cs="Times New Roman"/>
                <w:color w:val="000000"/>
                <w:sz w:val="24"/>
                <w:szCs w:val="24"/>
                <w:lang w:eastAsia="ru-RU"/>
              </w:rPr>
              <w:t>Технологический прогресс</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56503C" w14:textId="77777777" w:rsidR="008E7D66" w:rsidRPr="00654933" w:rsidRDefault="008E7D66" w:rsidP="008E7D66">
            <w:pPr>
              <w:spacing w:after="0" w:line="240" w:lineRule="auto"/>
              <w:jc w:val="center"/>
              <w:rPr>
                <w:rFonts w:ascii="Times New Roman" w:eastAsia="Times New Roman" w:hAnsi="Times New Roman" w:cs="Times New Roman"/>
                <w:sz w:val="24"/>
                <w:szCs w:val="24"/>
                <w:lang w:eastAsia="ru-RU"/>
              </w:rPr>
            </w:pPr>
            <w:r w:rsidRPr="00654933">
              <w:rPr>
                <w:rFonts w:ascii="Times New Roman" w:eastAsia="Times New Roman" w:hAnsi="Times New Roman" w:cs="Times New Roman"/>
                <w:sz w:val="24"/>
                <w:szCs w:val="24"/>
                <w:lang w:eastAsia="ru-RU"/>
              </w:rPr>
              <w:t>Высокая рыночная власть покупателей</w:t>
            </w:r>
          </w:p>
        </w:tc>
      </w:tr>
      <w:tr w:rsidR="008E7D66" w:rsidRPr="00654933" w14:paraId="6771B20A" w14:textId="77777777" w:rsidTr="00B12253">
        <w:trPr>
          <w:trHeight w:val="315"/>
        </w:trPr>
        <w:tc>
          <w:tcPr>
            <w:tcW w:w="467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9136C19" w14:textId="77777777" w:rsidR="008E7D66" w:rsidRPr="00654933" w:rsidRDefault="008E7D66" w:rsidP="008E7D66">
            <w:pPr>
              <w:spacing w:after="0" w:line="240" w:lineRule="auto"/>
              <w:jc w:val="center"/>
              <w:rPr>
                <w:rFonts w:ascii="Times New Roman" w:eastAsia="Times New Roman" w:hAnsi="Times New Roman" w:cs="Times New Roman"/>
                <w:color w:val="000000"/>
                <w:sz w:val="24"/>
                <w:szCs w:val="24"/>
                <w:lang w:eastAsia="ru-RU"/>
              </w:rPr>
            </w:pPr>
            <w:r w:rsidRPr="00654933">
              <w:rPr>
                <w:rFonts w:ascii="Times New Roman" w:eastAsia="Times New Roman" w:hAnsi="Times New Roman" w:cs="Times New Roman"/>
                <w:color w:val="000000"/>
                <w:sz w:val="24"/>
                <w:szCs w:val="24"/>
                <w:lang w:eastAsia="ru-RU"/>
              </w:rPr>
              <w:t>Возможность перехода на карантин</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26FAD5" w14:textId="77777777" w:rsidR="008E7D66" w:rsidRPr="00654933" w:rsidRDefault="008E7D66" w:rsidP="008E7D66">
            <w:pPr>
              <w:spacing w:after="0" w:line="240" w:lineRule="auto"/>
              <w:jc w:val="center"/>
              <w:rPr>
                <w:rFonts w:ascii="Times New Roman" w:eastAsia="Times New Roman" w:hAnsi="Times New Roman" w:cs="Times New Roman"/>
                <w:sz w:val="24"/>
                <w:szCs w:val="24"/>
                <w:lang w:eastAsia="ru-RU"/>
              </w:rPr>
            </w:pPr>
            <w:r w:rsidRPr="00654933">
              <w:rPr>
                <w:rFonts w:ascii="Times New Roman" w:eastAsia="Times New Roman" w:hAnsi="Times New Roman" w:cs="Times New Roman"/>
                <w:sz w:val="24"/>
                <w:szCs w:val="24"/>
                <w:lang w:eastAsia="ru-RU"/>
              </w:rPr>
              <w:t>Средняя угроза появления продуктов субститутов</w:t>
            </w:r>
          </w:p>
        </w:tc>
      </w:tr>
      <w:tr w:rsidR="008E7D66" w:rsidRPr="00654933" w14:paraId="67AF822C" w14:textId="77777777" w:rsidTr="008E7D66">
        <w:trPr>
          <w:trHeight w:val="448"/>
        </w:trPr>
        <w:tc>
          <w:tcPr>
            <w:tcW w:w="467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C822CC" w14:textId="77777777" w:rsidR="008E7D66" w:rsidRPr="00654933" w:rsidRDefault="008E7D66" w:rsidP="008E7D66">
            <w:pPr>
              <w:spacing w:after="0" w:line="240" w:lineRule="auto"/>
              <w:jc w:val="center"/>
              <w:rPr>
                <w:rFonts w:ascii="Times New Roman" w:eastAsia="Times New Roman" w:hAnsi="Times New Roman" w:cs="Times New Roman"/>
                <w:sz w:val="24"/>
                <w:szCs w:val="24"/>
                <w:lang w:eastAsia="ru-RU"/>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B9493" w14:textId="77777777" w:rsidR="008E7D66" w:rsidRPr="00654933" w:rsidRDefault="008E7D66" w:rsidP="008E7D66">
            <w:pPr>
              <w:spacing w:after="0" w:line="240" w:lineRule="auto"/>
              <w:jc w:val="center"/>
              <w:rPr>
                <w:rFonts w:ascii="Times New Roman" w:eastAsia="Times New Roman" w:hAnsi="Times New Roman" w:cs="Times New Roman"/>
                <w:sz w:val="24"/>
                <w:szCs w:val="24"/>
                <w:lang w:eastAsia="ru-RU"/>
              </w:rPr>
            </w:pPr>
            <w:r w:rsidRPr="00654933">
              <w:rPr>
                <w:rFonts w:ascii="Times New Roman" w:eastAsia="Times New Roman" w:hAnsi="Times New Roman" w:cs="Times New Roman"/>
                <w:sz w:val="24"/>
                <w:szCs w:val="24"/>
                <w:lang w:eastAsia="ru-RU"/>
              </w:rPr>
              <w:t>Рост уровня инфляции</w:t>
            </w:r>
          </w:p>
        </w:tc>
      </w:tr>
    </w:tbl>
    <w:p w14:paraId="315221A5" w14:textId="77777777" w:rsidR="00654933" w:rsidRPr="006C48DC" w:rsidRDefault="00654933" w:rsidP="001C6234">
      <w:pPr>
        <w:spacing w:after="0" w:line="276" w:lineRule="auto"/>
        <w:ind w:firstLine="709"/>
        <w:jc w:val="both"/>
        <w:rPr>
          <w:rFonts w:ascii="Times New Roman" w:hAnsi="Times New Roman" w:cs="Times New Roman"/>
          <w:sz w:val="24"/>
          <w:szCs w:val="24"/>
        </w:rPr>
      </w:pPr>
    </w:p>
    <w:p w14:paraId="03786E31" w14:textId="06CBB3CA" w:rsidR="00F94795" w:rsidRPr="006C48DC" w:rsidRDefault="00F94795" w:rsidP="001C6234">
      <w:pPr>
        <w:spacing w:after="0" w:line="276" w:lineRule="auto"/>
        <w:ind w:firstLine="709"/>
        <w:jc w:val="both"/>
        <w:rPr>
          <w:rFonts w:ascii="Times New Roman" w:hAnsi="Times New Roman" w:cs="Times New Roman"/>
          <w:sz w:val="24"/>
          <w:szCs w:val="24"/>
        </w:rPr>
      </w:pPr>
      <w:r w:rsidRPr="006C48DC">
        <w:rPr>
          <w:rFonts w:ascii="Times New Roman" w:hAnsi="Times New Roman" w:cs="Times New Roman"/>
          <w:sz w:val="24"/>
          <w:szCs w:val="24"/>
        </w:rPr>
        <w:t xml:space="preserve">Матрица наглядно отобразила конкурентные преимущества и недочеты анализируемой нами компании </w:t>
      </w:r>
      <w:r w:rsidRPr="006C48DC">
        <w:rPr>
          <w:rFonts w:ascii="Times New Roman" w:hAnsi="Times New Roman" w:cs="Times New Roman"/>
          <w:sz w:val="24"/>
          <w:szCs w:val="24"/>
          <w:lang w:val="en-US"/>
        </w:rPr>
        <w:t>SOTKA</w:t>
      </w:r>
      <w:r w:rsidRPr="006C48DC">
        <w:rPr>
          <w:rFonts w:ascii="Times New Roman" w:hAnsi="Times New Roman" w:cs="Times New Roman"/>
          <w:sz w:val="24"/>
          <w:szCs w:val="24"/>
        </w:rPr>
        <w:t xml:space="preserve">, а также благоприятные условия для развития и потенциальные опасности, угрожающие конкурентной позиции на рынке. Рассмотрим отдельно каждый пункт матрицы. </w:t>
      </w:r>
    </w:p>
    <w:p w14:paraId="457AB441" w14:textId="570F36B7" w:rsidR="00F94795" w:rsidRPr="00CF62D3" w:rsidRDefault="00F94795" w:rsidP="001C6234">
      <w:pPr>
        <w:spacing w:after="0" w:line="276" w:lineRule="auto"/>
        <w:ind w:firstLine="709"/>
        <w:jc w:val="both"/>
        <w:rPr>
          <w:rFonts w:ascii="Times New Roman" w:hAnsi="Times New Roman" w:cs="Times New Roman"/>
          <w:sz w:val="24"/>
          <w:szCs w:val="24"/>
        </w:rPr>
      </w:pPr>
      <w:r w:rsidRPr="00CF62D3">
        <w:rPr>
          <w:rFonts w:ascii="Times New Roman" w:hAnsi="Times New Roman" w:cs="Times New Roman"/>
          <w:b/>
          <w:bCs/>
          <w:sz w:val="24"/>
          <w:szCs w:val="24"/>
        </w:rPr>
        <w:t>Сильные стороны (</w:t>
      </w:r>
      <w:r w:rsidRPr="00CF62D3">
        <w:rPr>
          <w:rFonts w:ascii="Times New Roman" w:hAnsi="Times New Roman" w:cs="Times New Roman"/>
          <w:b/>
          <w:bCs/>
          <w:sz w:val="24"/>
          <w:szCs w:val="24"/>
          <w:lang w:val="en-US"/>
        </w:rPr>
        <w:t>S</w:t>
      </w:r>
      <w:r w:rsidRPr="00CF62D3">
        <w:rPr>
          <w:rFonts w:ascii="Times New Roman" w:hAnsi="Times New Roman" w:cs="Times New Roman"/>
          <w:b/>
          <w:bCs/>
          <w:sz w:val="24"/>
          <w:szCs w:val="24"/>
        </w:rPr>
        <w:t>).</w:t>
      </w:r>
      <w:r w:rsidRPr="00CF62D3">
        <w:rPr>
          <w:rFonts w:ascii="Times New Roman" w:hAnsi="Times New Roman" w:cs="Times New Roman"/>
          <w:sz w:val="24"/>
          <w:szCs w:val="24"/>
        </w:rPr>
        <w:t xml:space="preserve"> </w:t>
      </w:r>
      <w:r w:rsidRPr="008E7D66">
        <w:rPr>
          <w:rFonts w:ascii="Times New Roman" w:hAnsi="Times New Roman" w:cs="Times New Roman"/>
          <w:sz w:val="24"/>
          <w:szCs w:val="24"/>
        </w:rPr>
        <w:t xml:space="preserve">Одними из основных преимуществ компании являются отсутствие рекламы и платы за пользование приложением. </w:t>
      </w:r>
      <w:r w:rsidRPr="008E7D66">
        <w:rPr>
          <w:rFonts w:ascii="Times New Roman" w:hAnsi="Times New Roman" w:cs="Times New Roman"/>
          <w:sz w:val="24"/>
          <w:szCs w:val="24"/>
          <w:lang w:val="en-US"/>
        </w:rPr>
        <w:t>SOTKA</w:t>
      </w:r>
      <w:r w:rsidRPr="008E7D66">
        <w:rPr>
          <w:rFonts w:ascii="Times New Roman" w:hAnsi="Times New Roman" w:cs="Times New Roman"/>
          <w:sz w:val="24"/>
          <w:szCs w:val="24"/>
        </w:rPr>
        <w:t xml:space="preserve"> не монетизирует свое приложение из тех соображений, что знания не должны быть товаром. Это позволяет клиентам пользоваться всеми функциями программы бесплатно и без рекламных вставок. Еще одной отличительной чертой компании является возможность заводить новые знакомства с единомышленниками, которые помогут поддерживать мотивацию для регулярных занятий спортом. Что примечательно, все тренировки подробно изъяснены, что делает тренировки доступными для начинающих. Помимо подробного описания, вся информация также подкреплена научными источниками, поэтому нет оснований сомневаться в компетентности и </w:t>
      </w:r>
      <w:r w:rsidR="00B12253" w:rsidRPr="008E7D66">
        <w:rPr>
          <w:rFonts w:ascii="Times New Roman" w:hAnsi="Times New Roman" w:cs="Times New Roman"/>
          <w:sz w:val="24"/>
          <w:szCs w:val="24"/>
        </w:rPr>
        <w:t>приверженности</w:t>
      </w:r>
      <w:r w:rsidRPr="008E7D66">
        <w:rPr>
          <w:rFonts w:ascii="Times New Roman" w:hAnsi="Times New Roman" w:cs="Times New Roman"/>
          <w:sz w:val="24"/>
          <w:szCs w:val="24"/>
        </w:rPr>
        <w:t xml:space="preserve"> предлагаемых программ упражнений</w:t>
      </w:r>
      <w:r w:rsidRPr="00CF62D3">
        <w:rPr>
          <w:rFonts w:ascii="Times New Roman" w:hAnsi="Times New Roman" w:cs="Times New Roman"/>
          <w:sz w:val="24"/>
          <w:szCs w:val="24"/>
        </w:rPr>
        <w:t xml:space="preserve">. </w:t>
      </w:r>
    </w:p>
    <w:p w14:paraId="7C2F725B" w14:textId="1DABD24F" w:rsidR="00F94795" w:rsidRPr="006C48DC" w:rsidRDefault="00F94795" w:rsidP="001C6234">
      <w:pPr>
        <w:spacing w:after="0" w:line="276" w:lineRule="auto"/>
        <w:ind w:firstLine="709"/>
        <w:jc w:val="both"/>
        <w:rPr>
          <w:rFonts w:ascii="Times New Roman" w:hAnsi="Times New Roman" w:cs="Times New Roman"/>
          <w:sz w:val="24"/>
          <w:szCs w:val="24"/>
        </w:rPr>
      </w:pPr>
      <w:r w:rsidRPr="00CF62D3">
        <w:rPr>
          <w:rFonts w:ascii="Times New Roman" w:hAnsi="Times New Roman" w:cs="Times New Roman"/>
          <w:b/>
          <w:bCs/>
          <w:sz w:val="24"/>
          <w:szCs w:val="24"/>
        </w:rPr>
        <w:lastRenderedPageBreak/>
        <w:t>Слабые стороны (</w:t>
      </w:r>
      <w:r w:rsidRPr="00CF62D3">
        <w:rPr>
          <w:rFonts w:ascii="Times New Roman" w:hAnsi="Times New Roman" w:cs="Times New Roman"/>
          <w:b/>
          <w:bCs/>
          <w:sz w:val="24"/>
          <w:szCs w:val="24"/>
          <w:lang w:val="en-US"/>
        </w:rPr>
        <w:t>W</w:t>
      </w:r>
      <w:r w:rsidRPr="00CF62D3">
        <w:rPr>
          <w:rFonts w:ascii="Times New Roman" w:hAnsi="Times New Roman" w:cs="Times New Roman"/>
          <w:b/>
          <w:bCs/>
          <w:sz w:val="24"/>
          <w:szCs w:val="24"/>
        </w:rPr>
        <w:t>).</w:t>
      </w:r>
      <w:r w:rsidRPr="00CF62D3">
        <w:rPr>
          <w:rFonts w:ascii="Times New Roman" w:hAnsi="Times New Roman" w:cs="Times New Roman"/>
          <w:sz w:val="24"/>
          <w:szCs w:val="24"/>
        </w:rPr>
        <w:t xml:space="preserve"> Несмотря на выигрышные конкурентные преимущества, у компании есть некоторые недоработки, способные негативно повлиять на позицию </w:t>
      </w:r>
      <w:r w:rsidRPr="00CF62D3">
        <w:rPr>
          <w:rFonts w:ascii="Times New Roman" w:hAnsi="Times New Roman" w:cs="Times New Roman"/>
          <w:sz w:val="24"/>
          <w:szCs w:val="24"/>
          <w:lang w:val="en-US"/>
        </w:rPr>
        <w:t>SOTKA</w:t>
      </w:r>
      <w:r w:rsidRPr="00CF62D3">
        <w:rPr>
          <w:rFonts w:ascii="Times New Roman" w:hAnsi="Times New Roman" w:cs="Times New Roman"/>
          <w:sz w:val="24"/>
          <w:szCs w:val="24"/>
        </w:rPr>
        <w:t xml:space="preserve"> на рынке. В их числе, например, негибкий график тренировок. Пользователь при вынужденном временном прекращении занятий не имеет возможности вернуться на тот этап, на котором оставил тренировки. Вместо этого ему приходится начинать сначала, что может демотивировать и переключить внимание клиента на конкурентов. </w:t>
      </w:r>
      <w:r w:rsidR="008E7D66" w:rsidRPr="00CF62D3">
        <w:rPr>
          <w:rFonts w:ascii="Times New Roman" w:hAnsi="Times New Roman" w:cs="Times New Roman"/>
          <w:sz w:val="24"/>
          <w:szCs w:val="24"/>
        </w:rPr>
        <w:t>Кстати</w:t>
      </w:r>
      <w:r w:rsidR="008E7D66">
        <w:rPr>
          <w:rFonts w:ascii="Times New Roman" w:hAnsi="Times New Roman" w:cs="Times New Roman"/>
          <w:sz w:val="24"/>
          <w:szCs w:val="24"/>
        </w:rPr>
        <w:t xml:space="preserve"> </w:t>
      </w:r>
      <w:r w:rsidRPr="00CF62D3">
        <w:rPr>
          <w:rFonts w:ascii="Times New Roman" w:hAnsi="Times New Roman" w:cs="Times New Roman"/>
          <w:sz w:val="24"/>
          <w:szCs w:val="24"/>
        </w:rPr>
        <w:t xml:space="preserve">о мотивации: ее недостаточно, и она малоэффективна; не хватает мотивационных лозунгов или чего-то, что действительно способно заинтересовать в продолжении начатого марафона. Что действительно способно выделить компанию на фоне остальных – это личный бренд, будь то отличительные дизайн-решения или уникальные ассоциации. К сожалению, </w:t>
      </w:r>
      <w:r w:rsidRPr="00CF62D3">
        <w:rPr>
          <w:rFonts w:ascii="Times New Roman" w:hAnsi="Times New Roman" w:cs="Times New Roman"/>
          <w:sz w:val="24"/>
          <w:szCs w:val="24"/>
          <w:lang w:val="en-US"/>
        </w:rPr>
        <w:t>SOTK</w:t>
      </w:r>
      <w:r w:rsidRPr="00CF62D3">
        <w:rPr>
          <w:rFonts w:ascii="Times New Roman" w:hAnsi="Times New Roman" w:cs="Times New Roman"/>
          <w:sz w:val="24"/>
          <w:szCs w:val="24"/>
        </w:rPr>
        <w:t>-</w:t>
      </w:r>
      <w:r w:rsidRPr="00CF62D3">
        <w:rPr>
          <w:rFonts w:ascii="Times New Roman" w:hAnsi="Times New Roman" w:cs="Times New Roman"/>
          <w:sz w:val="24"/>
          <w:szCs w:val="24"/>
          <w:lang w:val="en-US"/>
        </w:rPr>
        <w:t>e</w:t>
      </w:r>
      <w:r w:rsidRPr="00CF62D3">
        <w:rPr>
          <w:rFonts w:ascii="Times New Roman" w:hAnsi="Times New Roman" w:cs="Times New Roman"/>
          <w:sz w:val="24"/>
          <w:szCs w:val="24"/>
        </w:rPr>
        <w:t xml:space="preserve"> этого не хватает, приложение может не запомниться и затеряться среди похожих. Еще одним недостатком является отсутствие инвестирования в проект. Мы уже упоминали, что </w:t>
      </w:r>
      <w:r w:rsidRPr="00CF62D3">
        <w:rPr>
          <w:rFonts w:ascii="Times New Roman" w:hAnsi="Times New Roman" w:cs="Times New Roman"/>
          <w:sz w:val="24"/>
          <w:szCs w:val="24"/>
          <w:lang w:val="en-US"/>
        </w:rPr>
        <w:t>SOTKA</w:t>
      </w:r>
      <w:r w:rsidRPr="00CF62D3">
        <w:rPr>
          <w:rFonts w:ascii="Times New Roman" w:hAnsi="Times New Roman" w:cs="Times New Roman"/>
          <w:sz w:val="24"/>
          <w:szCs w:val="24"/>
        </w:rPr>
        <w:t xml:space="preserve"> полностью бесплатна, тем не менее, необходим капитал на развитие приложения, и без инвестиций в компанию прогресс имеет риск замедлиться. </w:t>
      </w:r>
    </w:p>
    <w:p w14:paraId="3E88EEA0" w14:textId="6EAD4584" w:rsidR="00F94795" w:rsidRPr="00B12253" w:rsidRDefault="00F94795" w:rsidP="001C6234">
      <w:pPr>
        <w:spacing w:after="0" w:line="276" w:lineRule="auto"/>
        <w:ind w:firstLine="709"/>
        <w:jc w:val="both"/>
        <w:rPr>
          <w:rFonts w:ascii="Times New Roman" w:hAnsi="Times New Roman" w:cs="Times New Roman"/>
          <w:sz w:val="24"/>
          <w:szCs w:val="24"/>
        </w:rPr>
      </w:pPr>
      <w:r w:rsidRPr="00CF62D3">
        <w:rPr>
          <w:rFonts w:ascii="Times New Roman" w:hAnsi="Times New Roman" w:cs="Times New Roman"/>
          <w:b/>
          <w:bCs/>
          <w:sz w:val="24"/>
          <w:szCs w:val="24"/>
        </w:rPr>
        <w:t>Возможности (О).</w:t>
      </w:r>
      <w:r w:rsidRPr="00CF62D3">
        <w:rPr>
          <w:rFonts w:ascii="Times New Roman" w:hAnsi="Times New Roman" w:cs="Times New Roman"/>
          <w:sz w:val="24"/>
          <w:szCs w:val="24"/>
        </w:rPr>
        <w:t xml:space="preserve"> Теперь рассмотрим внешние факторы, создающие благоприятные условия для развития компании</w:t>
      </w:r>
      <w:r w:rsidR="008E7D66">
        <w:rPr>
          <w:rFonts w:ascii="Times New Roman" w:hAnsi="Times New Roman" w:cs="Times New Roman"/>
          <w:sz w:val="24"/>
          <w:szCs w:val="24"/>
        </w:rPr>
        <w:t>.</w:t>
      </w:r>
      <w:r w:rsidRPr="00CF62D3">
        <w:rPr>
          <w:rFonts w:ascii="Times New Roman" w:hAnsi="Times New Roman" w:cs="Times New Roman"/>
          <w:sz w:val="24"/>
          <w:szCs w:val="24"/>
        </w:rPr>
        <w:t xml:space="preserve"> Ежегодно число участников марафона </w:t>
      </w:r>
      <w:r w:rsidRPr="00CF62D3">
        <w:rPr>
          <w:rFonts w:ascii="Times New Roman" w:hAnsi="Times New Roman" w:cs="Times New Roman"/>
          <w:sz w:val="24"/>
          <w:szCs w:val="24"/>
          <w:lang w:val="en-US"/>
        </w:rPr>
        <w:t>SOTK</w:t>
      </w:r>
      <w:r w:rsidRPr="00CF62D3">
        <w:rPr>
          <w:rFonts w:ascii="Times New Roman" w:hAnsi="Times New Roman" w:cs="Times New Roman"/>
          <w:sz w:val="24"/>
          <w:szCs w:val="24"/>
        </w:rPr>
        <w:t xml:space="preserve">-и растет, приложение набирает обороты и становится все более популярным. Технологический прогресс способствует развитию сферы онлайн-тренировок, от чего исследуемая нами  компания только выигрывает. Немаловажной составляющей успеха приложения является тренд на здоровый образ жизни, активно продвигаемый блогерами и прочими медийными личностями. Сейчас быть физически активным и следить за здоровьем модно, следовательно, больше людей ищут способы поддерживать себя в форме и узнают про марафон. Карантин, вызванный пандемией, сыграл неоценимую роль в продвижении дистанционных занятий спортом. Если нас ожидает очередная волна заболеваемости, это вновь положительно скажется на рынке приложений для занятия спортом. Еще одним следствием пандемии стал кризис и снижение доходов населения. Необходимость экономнее распределять расходы у многих людей привела к тому, что кто-то просто перестает покупать абонементы в тренажерный зал. В этой ситуации бесплатные тренировки становятся только более привлекательными. </w:t>
      </w:r>
    </w:p>
    <w:p w14:paraId="2F31FC07" w14:textId="0E0361D3" w:rsidR="00F94795" w:rsidRPr="00CF62D3" w:rsidRDefault="00F94795" w:rsidP="001C6234">
      <w:pPr>
        <w:spacing w:after="0" w:line="276" w:lineRule="auto"/>
        <w:ind w:firstLine="709"/>
        <w:jc w:val="both"/>
        <w:rPr>
          <w:rFonts w:ascii="Times New Roman" w:hAnsi="Times New Roman" w:cs="Times New Roman"/>
          <w:b/>
          <w:bCs/>
          <w:sz w:val="24"/>
          <w:szCs w:val="24"/>
        </w:rPr>
      </w:pPr>
      <w:r w:rsidRPr="00CF62D3">
        <w:rPr>
          <w:rFonts w:ascii="Times New Roman" w:hAnsi="Times New Roman" w:cs="Times New Roman"/>
          <w:b/>
          <w:bCs/>
          <w:sz w:val="24"/>
          <w:szCs w:val="24"/>
        </w:rPr>
        <w:t xml:space="preserve">Угрозы (Т). </w:t>
      </w:r>
      <w:r w:rsidRPr="00CF62D3">
        <w:rPr>
          <w:rFonts w:ascii="Times New Roman" w:hAnsi="Times New Roman" w:cs="Times New Roman"/>
          <w:sz w:val="24"/>
          <w:szCs w:val="24"/>
        </w:rPr>
        <w:t xml:space="preserve">Помимо факторов, способных положительно повлиять на развитие компании, есть также те, которые могут оказать негативное влияние на ее деятельность. К ним относятся в первую очередь высокая конкуренция и высокая вероятность появления новых игроков на рынке. Для того, чтобы потребитель выбирал </w:t>
      </w:r>
      <w:r w:rsidRPr="00CF62D3">
        <w:rPr>
          <w:rFonts w:ascii="Times New Roman" w:hAnsi="Times New Roman" w:cs="Times New Roman"/>
          <w:sz w:val="24"/>
          <w:szCs w:val="24"/>
          <w:lang w:val="en-US"/>
        </w:rPr>
        <w:t>SOTK</w:t>
      </w:r>
      <w:r w:rsidRPr="00CF62D3">
        <w:rPr>
          <w:rFonts w:ascii="Times New Roman" w:hAnsi="Times New Roman" w:cs="Times New Roman"/>
          <w:sz w:val="24"/>
          <w:szCs w:val="24"/>
        </w:rPr>
        <w:t>-у, она должна зарекомендовать себя, иначе есть риск потеряться среди десятков подобных, но более популярных приложений. К угрозам также можно причислить высокую рыночную власть покупателей, низкую рыночную власть поставщиков и среднюю угрозу появления продуктов-субститутов.</w:t>
      </w:r>
      <w:r w:rsidR="00E82641">
        <w:rPr>
          <w:rFonts w:ascii="Times New Roman" w:hAnsi="Times New Roman" w:cs="Times New Roman"/>
          <w:sz w:val="24"/>
          <w:szCs w:val="24"/>
        </w:rPr>
        <w:t xml:space="preserve"> Кроме того, рост уровня инфляции также можно считать угрозой развитию компании, так как возрастут расходы на поддержку и развитие сервиса.</w:t>
      </w:r>
      <w:r w:rsidR="00235D5F">
        <w:rPr>
          <w:rFonts w:ascii="Times New Roman" w:hAnsi="Times New Roman" w:cs="Times New Roman"/>
          <w:sz w:val="24"/>
          <w:szCs w:val="24"/>
        </w:rPr>
        <w:t xml:space="preserve"> Конечно, это не серьёзный фактор, но его также важно учитывать. </w:t>
      </w:r>
    </w:p>
    <w:p w14:paraId="42B5E5D8" w14:textId="32F4793A" w:rsidR="002A3DB6" w:rsidRPr="00B12253" w:rsidRDefault="002A3DB6" w:rsidP="001C6234">
      <w:pPr>
        <w:spacing w:after="0" w:line="276" w:lineRule="auto"/>
        <w:ind w:firstLine="709"/>
        <w:jc w:val="both"/>
        <w:rPr>
          <w:rFonts w:ascii="Times New Roman" w:hAnsi="Times New Roman" w:cs="Times New Roman"/>
        </w:rPr>
      </w:pPr>
    </w:p>
    <w:p w14:paraId="687999D3" w14:textId="77777777" w:rsidR="00B12253" w:rsidRDefault="00B12253" w:rsidP="001C6234">
      <w:pPr>
        <w:spacing w:after="0" w:line="276" w:lineRule="auto"/>
        <w:ind w:firstLine="709"/>
        <w:jc w:val="both"/>
        <w:rPr>
          <w:rFonts w:ascii="Times New Roman" w:eastAsia="Times New Roman" w:hAnsi="Times New Roman" w:cs="Times New Roman"/>
          <w:b/>
          <w:bCs/>
          <w:kern w:val="36"/>
          <w:sz w:val="24"/>
          <w:szCs w:val="24"/>
          <w:lang w:eastAsia="ru-RU"/>
        </w:rPr>
      </w:pPr>
      <w:r>
        <w:rPr>
          <w:sz w:val="24"/>
          <w:szCs w:val="24"/>
        </w:rPr>
        <w:br w:type="page"/>
      </w:r>
    </w:p>
    <w:p w14:paraId="774DD61B" w14:textId="095E7267" w:rsidR="00654933" w:rsidRPr="00654933" w:rsidRDefault="00DC3399" w:rsidP="001C6234">
      <w:pPr>
        <w:pStyle w:val="Heading1"/>
        <w:spacing w:before="0" w:beforeAutospacing="0" w:after="0" w:afterAutospacing="0" w:line="276" w:lineRule="auto"/>
        <w:jc w:val="center"/>
        <w:rPr>
          <w:sz w:val="24"/>
          <w:szCs w:val="24"/>
        </w:rPr>
      </w:pPr>
      <w:bookmarkStart w:id="5" w:name="_Toc74233685"/>
      <w:r>
        <w:rPr>
          <w:sz w:val="24"/>
          <w:szCs w:val="24"/>
        </w:rPr>
        <w:lastRenderedPageBreak/>
        <w:t>Глава 3</w:t>
      </w:r>
      <w:r w:rsidR="001C6234">
        <w:rPr>
          <w:sz w:val="24"/>
          <w:szCs w:val="24"/>
        </w:rPr>
        <w:t>.</w:t>
      </w:r>
      <w:r>
        <w:rPr>
          <w:sz w:val="24"/>
          <w:szCs w:val="24"/>
        </w:rPr>
        <w:t xml:space="preserve"> </w:t>
      </w:r>
      <w:r w:rsidR="006C48DC" w:rsidRPr="006C48DC">
        <w:rPr>
          <w:sz w:val="24"/>
          <w:szCs w:val="24"/>
        </w:rPr>
        <w:t xml:space="preserve">Поэлементный </w:t>
      </w:r>
      <w:r w:rsidR="006C48DC" w:rsidRPr="006C48DC">
        <w:rPr>
          <w:sz w:val="24"/>
          <w:szCs w:val="24"/>
          <w:lang w:val="en-US"/>
        </w:rPr>
        <w:t>SWOT</w:t>
      </w:r>
      <w:r w:rsidR="006C48DC" w:rsidRPr="006C48DC">
        <w:rPr>
          <w:sz w:val="24"/>
          <w:szCs w:val="24"/>
        </w:rPr>
        <w:t>-ан</w:t>
      </w:r>
      <w:r w:rsidR="006C48DC">
        <w:rPr>
          <w:sz w:val="24"/>
          <w:szCs w:val="24"/>
        </w:rPr>
        <w:t>а</w:t>
      </w:r>
      <w:r w:rsidR="006C48DC" w:rsidRPr="006C48DC">
        <w:rPr>
          <w:sz w:val="24"/>
          <w:szCs w:val="24"/>
        </w:rPr>
        <w:t>лиз</w:t>
      </w:r>
      <w:bookmarkEnd w:id="5"/>
    </w:p>
    <w:p w14:paraId="350BC6AB" w14:textId="77777777" w:rsidR="001C6234" w:rsidRDefault="001C6234" w:rsidP="00654933">
      <w:pPr>
        <w:jc w:val="right"/>
        <w:rPr>
          <w:rFonts w:ascii="Times New Roman" w:hAnsi="Times New Roman" w:cs="Times New Roman"/>
          <w:sz w:val="24"/>
          <w:szCs w:val="28"/>
        </w:rPr>
      </w:pPr>
    </w:p>
    <w:p w14:paraId="7EB68D59" w14:textId="77777777" w:rsidR="001C6234" w:rsidRPr="001C6234" w:rsidRDefault="00654933" w:rsidP="001C6234">
      <w:pPr>
        <w:spacing w:after="0" w:line="276" w:lineRule="auto"/>
        <w:jc w:val="right"/>
        <w:rPr>
          <w:rFonts w:ascii="Times New Roman" w:hAnsi="Times New Roman" w:cs="Times New Roman"/>
          <w:b/>
          <w:sz w:val="24"/>
          <w:szCs w:val="24"/>
        </w:rPr>
      </w:pPr>
      <w:r w:rsidRPr="001C6234">
        <w:rPr>
          <w:rFonts w:ascii="Times New Roman" w:hAnsi="Times New Roman" w:cs="Times New Roman"/>
          <w:b/>
          <w:sz w:val="24"/>
          <w:szCs w:val="28"/>
        </w:rPr>
        <w:t xml:space="preserve">Таблица </w:t>
      </w:r>
      <w:r w:rsidR="001C6234" w:rsidRPr="001C6234">
        <w:rPr>
          <w:rFonts w:ascii="Times New Roman" w:hAnsi="Times New Roman" w:cs="Times New Roman"/>
          <w:b/>
          <w:sz w:val="24"/>
          <w:szCs w:val="28"/>
        </w:rPr>
        <w:t>1</w:t>
      </w:r>
      <w:r w:rsidR="00A16A36" w:rsidRPr="001C6234">
        <w:rPr>
          <w:rFonts w:ascii="Times New Roman" w:hAnsi="Times New Roman" w:cs="Times New Roman"/>
          <w:b/>
          <w:sz w:val="24"/>
          <w:szCs w:val="28"/>
        </w:rPr>
        <w:t>6</w:t>
      </w:r>
      <w:r w:rsidRPr="001C6234">
        <w:rPr>
          <w:rFonts w:ascii="Times New Roman" w:hAnsi="Times New Roman" w:cs="Times New Roman"/>
          <w:b/>
          <w:sz w:val="24"/>
          <w:szCs w:val="24"/>
        </w:rPr>
        <w:t xml:space="preserve"> </w:t>
      </w:r>
    </w:p>
    <w:p w14:paraId="001BC3CC" w14:textId="58823F41" w:rsidR="00654933" w:rsidRDefault="006C2849" w:rsidP="001C6234">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Составлено авторами</w:t>
      </w:r>
    </w:p>
    <w:tbl>
      <w:tblPr>
        <w:tblW w:w="10047" w:type="dxa"/>
        <w:tblInd w:w="-709" w:type="dxa"/>
        <w:tblCellMar>
          <w:left w:w="0" w:type="dxa"/>
          <w:right w:w="0" w:type="dxa"/>
        </w:tblCellMar>
        <w:tblLook w:val="04A0" w:firstRow="1" w:lastRow="0" w:firstColumn="1" w:lastColumn="0" w:noHBand="0" w:noVBand="1"/>
      </w:tblPr>
      <w:tblGrid>
        <w:gridCol w:w="3403"/>
        <w:gridCol w:w="3375"/>
        <w:gridCol w:w="3269"/>
      </w:tblGrid>
      <w:tr w:rsidR="00654933" w:rsidRPr="008B498F" w14:paraId="4B2D83C4" w14:textId="77777777" w:rsidTr="0070604F">
        <w:trPr>
          <w:trHeight w:val="3448"/>
        </w:trPr>
        <w:tc>
          <w:tcPr>
            <w:tcW w:w="3403" w:type="dxa"/>
            <w:tcBorders>
              <w:bottom w:val="single" w:sz="4" w:space="0" w:color="auto"/>
              <w:right w:val="single" w:sz="4" w:space="0" w:color="auto"/>
            </w:tcBorders>
            <w:tcMar>
              <w:top w:w="30" w:type="dxa"/>
              <w:left w:w="45" w:type="dxa"/>
              <w:bottom w:w="30" w:type="dxa"/>
              <w:right w:w="45" w:type="dxa"/>
            </w:tcMar>
            <w:vAlign w:val="bottom"/>
            <w:hideMark/>
          </w:tcPr>
          <w:p w14:paraId="4433117F" w14:textId="77777777" w:rsidR="00654933" w:rsidRPr="008B498F" w:rsidRDefault="00654933" w:rsidP="0070604F">
            <w:pPr>
              <w:rPr>
                <w:rFonts w:ascii="Times New Roman" w:hAnsi="Times New Roman" w:cs="Times New Roman"/>
              </w:rPr>
            </w:pPr>
          </w:p>
        </w:tc>
        <w:tc>
          <w:tcPr>
            <w:tcW w:w="3375"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vAlign w:val="center"/>
            <w:hideMark/>
          </w:tcPr>
          <w:p w14:paraId="76330B4E" w14:textId="77777777" w:rsidR="00654933" w:rsidRPr="008B498F" w:rsidRDefault="00654933" w:rsidP="0070604F">
            <w:pPr>
              <w:jc w:val="center"/>
              <w:rPr>
                <w:rFonts w:ascii="Times New Roman" w:hAnsi="Times New Roman" w:cs="Times New Roman"/>
              </w:rPr>
            </w:pPr>
            <w:r w:rsidRPr="008B498F">
              <w:rPr>
                <w:rFonts w:ascii="Times New Roman" w:hAnsi="Times New Roman" w:cs="Times New Roman"/>
              </w:rPr>
              <w:t xml:space="preserve">Возможности (O) </w:t>
            </w:r>
            <w:r w:rsidRPr="008B498F">
              <w:rPr>
                <w:rFonts w:ascii="Times New Roman" w:hAnsi="Times New Roman" w:cs="Times New Roman"/>
              </w:rPr>
              <w:br/>
            </w:r>
            <w:r w:rsidRPr="008B498F">
              <w:rPr>
                <w:rFonts w:ascii="Times New Roman" w:hAnsi="Times New Roman" w:cs="Times New Roman"/>
              </w:rPr>
              <w:br/>
              <w:t xml:space="preserve">1. Популяризация тренда на здоровый образ жизни </w:t>
            </w:r>
            <w:r w:rsidRPr="008B498F">
              <w:rPr>
                <w:rFonts w:ascii="Times New Roman" w:hAnsi="Times New Roman" w:cs="Times New Roman"/>
              </w:rPr>
              <w:br/>
              <w:t>2. Снижение доходов населения ввиду кризиса (фитнес теперь дорого)</w:t>
            </w:r>
            <w:r w:rsidRPr="008B498F">
              <w:rPr>
                <w:rFonts w:ascii="Times New Roman" w:hAnsi="Times New Roman" w:cs="Times New Roman"/>
              </w:rPr>
              <w:br/>
              <w:t>3. Технологический прогресс</w:t>
            </w:r>
            <w:r w:rsidRPr="008B498F">
              <w:rPr>
                <w:rFonts w:ascii="Times New Roman" w:hAnsi="Times New Roman" w:cs="Times New Roman"/>
              </w:rPr>
              <w:br/>
              <w:t>4. Возможность перехода на карантин</w:t>
            </w:r>
          </w:p>
        </w:tc>
        <w:tc>
          <w:tcPr>
            <w:tcW w:w="0" w:type="auto"/>
            <w:tcBorders>
              <w:top w:val="single" w:sz="6" w:space="0" w:color="000000"/>
              <w:left w:val="single" w:sz="4" w:space="0" w:color="auto"/>
              <w:bottom w:val="single" w:sz="6" w:space="0" w:color="000000"/>
              <w:right w:val="single" w:sz="6" w:space="0" w:color="000000"/>
            </w:tcBorders>
            <w:shd w:val="clear" w:color="auto" w:fill="CFE2F3"/>
            <w:tcMar>
              <w:top w:w="30" w:type="dxa"/>
              <w:left w:w="45" w:type="dxa"/>
              <w:bottom w:w="30" w:type="dxa"/>
              <w:right w:w="45" w:type="dxa"/>
            </w:tcMar>
            <w:vAlign w:val="center"/>
            <w:hideMark/>
          </w:tcPr>
          <w:p w14:paraId="1F459338" w14:textId="77777777" w:rsidR="00654933" w:rsidRPr="008B498F" w:rsidRDefault="00654933" w:rsidP="0070604F">
            <w:pPr>
              <w:jc w:val="center"/>
              <w:rPr>
                <w:rFonts w:ascii="Times New Roman" w:hAnsi="Times New Roman" w:cs="Times New Roman"/>
              </w:rPr>
            </w:pPr>
            <w:r w:rsidRPr="008B498F">
              <w:rPr>
                <w:rFonts w:ascii="Times New Roman" w:hAnsi="Times New Roman" w:cs="Times New Roman"/>
              </w:rPr>
              <w:t xml:space="preserve">Угрозы (T) </w:t>
            </w:r>
            <w:r w:rsidRPr="008B498F">
              <w:rPr>
                <w:rFonts w:ascii="Times New Roman" w:hAnsi="Times New Roman" w:cs="Times New Roman"/>
              </w:rPr>
              <w:br/>
            </w:r>
            <w:r w:rsidRPr="008B498F">
              <w:rPr>
                <w:rFonts w:ascii="Times New Roman" w:hAnsi="Times New Roman" w:cs="Times New Roman"/>
              </w:rPr>
              <w:br/>
              <w:t>1. Высокая внутриотраслевая конкуренция</w:t>
            </w:r>
            <w:r w:rsidRPr="008B498F">
              <w:rPr>
                <w:rFonts w:ascii="Times New Roman" w:hAnsi="Times New Roman" w:cs="Times New Roman"/>
              </w:rPr>
              <w:br/>
              <w:t>2. Высокая угроза появления новых игроков на рынке</w:t>
            </w:r>
            <w:r w:rsidRPr="008B498F">
              <w:rPr>
                <w:rFonts w:ascii="Times New Roman" w:hAnsi="Times New Roman" w:cs="Times New Roman"/>
              </w:rPr>
              <w:br/>
              <w:t>3. Высокая рыночная власть покупателей</w:t>
            </w:r>
            <w:r w:rsidRPr="008B498F">
              <w:rPr>
                <w:rFonts w:ascii="Times New Roman" w:hAnsi="Times New Roman" w:cs="Times New Roman"/>
              </w:rPr>
              <w:br/>
              <w:t>4. Средняя угроза появления продуктов субститутов</w:t>
            </w:r>
            <w:r w:rsidRPr="008B498F">
              <w:rPr>
                <w:rFonts w:ascii="Times New Roman" w:hAnsi="Times New Roman" w:cs="Times New Roman"/>
              </w:rPr>
              <w:br/>
              <w:t>5. Рост уровня инфляции</w:t>
            </w:r>
          </w:p>
        </w:tc>
      </w:tr>
      <w:tr w:rsidR="00654933" w:rsidRPr="008B498F" w14:paraId="7736DC7E" w14:textId="77777777" w:rsidTr="0070604F">
        <w:trPr>
          <w:trHeight w:val="1350"/>
        </w:trPr>
        <w:tc>
          <w:tcPr>
            <w:tcW w:w="3403" w:type="dxa"/>
            <w:vMerge w:val="restart"/>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vAlign w:val="center"/>
            <w:hideMark/>
          </w:tcPr>
          <w:p w14:paraId="2C24C76D" w14:textId="77777777" w:rsidR="00654933" w:rsidRPr="008B498F" w:rsidRDefault="00654933" w:rsidP="0070604F">
            <w:pPr>
              <w:jc w:val="center"/>
              <w:rPr>
                <w:rFonts w:ascii="Times New Roman" w:hAnsi="Times New Roman" w:cs="Times New Roman"/>
              </w:rPr>
            </w:pPr>
            <w:r w:rsidRPr="008B498F">
              <w:rPr>
                <w:rFonts w:ascii="Times New Roman" w:hAnsi="Times New Roman" w:cs="Times New Roman"/>
              </w:rPr>
              <w:t xml:space="preserve">Сильные стороны (S) </w:t>
            </w:r>
            <w:r w:rsidRPr="008B498F">
              <w:rPr>
                <w:rFonts w:ascii="Times New Roman" w:hAnsi="Times New Roman" w:cs="Times New Roman"/>
              </w:rPr>
              <w:br/>
            </w:r>
            <w:r w:rsidRPr="008B498F">
              <w:rPr>
                <w:rFonts w:ascii="Times New Roman" w:hAnsi="Times New Roman" w:cs="Times New Roman"/>
              </w:rPr>
              <w:br/>
              <w:t xml:space="preserve">1. Подробное описание тренировок </w:t>
            </w:r>
            <w:r w:rsidRPr="008B498F">
              <w:rPr>
                <w:rFonts w:ascii="Times New Roman" w:hAnsi="Times New Roman" w:cs="Times New Roman"/>
              </w:rPr>
              <w:br/>
              <w:t>2. Приложение не содержит рекламы</w:t>
            </w:r>
            <w:r w:rsidRPr="008B498F">
              <w:rPr>
                <w:rFonts w:ascii="Times New Roman" w:hAnsi="Times New Roman" w:cs="Times New Roman"/>
              </w:rPr>
              <w:br/>
              <w:t>3. Предоставляемая информация подкреплена научными источниками</w:t>
            </w:r>
            <w:r w:rsidRPr="008B498F">
              <w:rPr>
                <w:rFonts w:ascii="Times New Roman" w:hAnsi="Times New Roman" w:cs="Times New Roman"/>
              </w:rPr>
              <w:br/>
              <w:t>4. Возможность завести новые знакомства среди других участников программы</w:t>
            </w:r>
            <w:r w:rsidRPr="008B498F">
              <w:rPr>
                <w:rFonts w:ascii="Times New Roman" w:hAnsi="Times New Roman" w:cs="Times New Roman"/>
              </w:rPr>
              <w:br/>
              <w:t>5. Бесплатное приложение</w:t>
            </w:r>
          </w:p>
        </w:tc>
        <w:tc>
          <w:tcPr>
            <w:tcW w:w="3375" w:type="dxa"/>
            <w:tcBorders>
              <w:top w:val="single" w:sz="4" w:space="0" w:color="auto"/>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A03768B" w14:textId="77777777" w:rsidR="00654933" w:rsidRPr="008B498F" w:rsidRDefault="00654933" w:rsidP="0070604F">
            <w:pPr>
              <w:rPr>
                <w:rFonts w:ascii="Times New Roman" w:hAnsi="Times New Roman" w:cs="Times New Roman"/>
                <w:sz w:val="24"/>
                <w:szCs w:val="24"/>
              </w:rPr>
            </w:pPr>
            <w:r w:rsidRPr="00A8421F">
              <w:rPr>
                <w:rFonts w:ascii="Times New Roman" w:hAnsi="Times New Roman" w:cs="Times New Roman"/>
                <w:sz w:val="24"/>
                <w:szCs w:val="24"/>
              </w:rPr>
              <w:t>S4O3: Возможность завести новые знакомства среди других участников программы в</w:t>
            </w:r>
            <w:r w:rsidRPr="008B498F">
              <w:rPr>
                <w:rFonts w:ascii="Times New Roman" w:hAnsi="Times New Roman" w:cs="Times New Roman"/>
                <w:sz w:val="24"/>
                <w:szCs w:val="24"/>
              </w:rPr>
              <w:t xml:space="preserve"> сочетании с новыми технологиями может поставить приложение на новый путь развития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1E77316" w14:textId="77777777" w:rsidR="00654933" w:rsidRPr="008B498F" w:rsidRDefault="00654933" w:rsidP="0070604F">
            <w:pPr>
              <w:rPr>
                <w:rFonts w:ascii="Times New Roman" w:hAnsi="Times New Roman" w:cs="Times New Roman"/>
                <w:sz w:val="24"/>
                <w:szCs w:val="24"/>
              </w:rPr>
            </w:pPr>
            <w:r w:rsidRPr="00A8421F">
              <w:rPr>
                <w:rFonts w:ascii="Times New Roman" w:hAnsi="Times New Roman" w:cs="Times New Roman"/>
                <w:sz w:val="24"/>
                <w:szCs w:val="24"/>
              </w:rPr>
              <w:t xml:space="preserve">S5T1T2: </w:t>
            </w:r>
            <w:bookmarkStart w:id="6" w:name="_Hlk74175360"/>
            <w:r w:rsidRPr="00A8421F">
              <w:rPr>
                <w:rFonts w:ascii="Times New Roman" w:hAnsi="Times New Roman" w:cs="Times New Roman"/>
                <w:sz w:val="24"/>
                <w:szCs w:val="24"/>
              </w:rPr>
              <w:t>Благодаря тому, что приложение является бесплатным, оно может выдержать внутриотраслевую конкуренцию</w:t>
            </w:r>
            <w:bookmarkEnd w:id="6"/>
          </w:p>
        </w:tc>
      </w:tr>
      <w:tr w:rsidR="00654933" w:rsidRPr="008B498F" w14:paraId="659DF54D" w14:textId="77777777" w:rsidTr="0070604F">
        <w:trPr>
          <w:trHeight w:val="1800"/>
        </w:trPr>
        <w:tc>
          <w:tcPr>
            <w:tcW w:w="3403" w:type="dxa"/>
            <w:vMerge/>
            <w:tcBorders>
              <w:top w:val="single" w:sz="6" w:space="0" w:color="000000"/>
              <w:left w:val="single" w:sz="4" w:space="0" w:color="auto"/>
              <w:bottom w:val="single" w:sz="4" w:space="0" w:color="auto"/>
              <w:right w:val="single" w:sz="4" w:space="0" w:color="auto"/>
            </w:tcBorders>
            <w:vAlign w:val="center"/>
            <w:hideMark/>
          </w:tcPr>
          <w:p w14:paraId="0EB5D53F" w14:textId="77777777" w:rsidR="00654933" w:rsidRPr="008B498F" w:rsidRDefault="00654933" w:rsidP="0070604F">
            <w:pPr>
              <w:rPr>
                <w:rFonts w:ascii="Times New Roman" w:hAnsi="Times New Roman" w:cs="Times New Roman"/>
              </w:rPr>
            </w:pPr>
          </w:p>
        </w:tc>
        <w:tc>
          <w:tcPr>
            <w:tcW w:w="3375" w:type="dxa"/>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0C294F2" w14:textId="77777777" w:rsidR="00654933" w:rsidRPr="008B498F" w:rsidRDefault="00654933" w:rsidP="0070604F">
            <w:pPr>
              <w:rPr>
                <w:rFonts w:ascii="Times New Roman" w:hAnsi="Times New Roman" w:cs="Times New Roman"/>
                <w:sz w:val="24"/>
                <w:szCs w:val="24"/>
              </w:rPr>
            </w:pPr>
            <w:r w:rsidRPr="00A8421F">
              <w:rPr>
                <w:rFonts w:ascii="Times New Roman" w:hAnsi="Times New Roman" w:cs="Times New Roman"/>
                <w:sz w:val="24"/>
                <w:szCs w:val="24"/>
              </w:rPr>
              <w:t xml:space="preserve">S3O1: </w:t>
            </w:r>
            <w:r w:rsidRPr="008B498F">
              <w:rPr>
                <w:rFonts w:ascii="Times New Roman" w:hAnsi="Times New Roman" w:cs="Times New Roman"/>
                <w:sz w:val="24"/>
                <w:szCs w:val="24"/>
              </w:rPr>
              <w:t xml:space="preserve">Тренд на здоровый образ жизни создает заинтересованную в спорте аудиторию, которая станет клиентом сотки за счет наличия в </w:t>
            </w:r>
            <w:r w:rsidRPr="00A8421F">
              <w:rPr>
                <w:rFonts w:ascii="Times New Roman" w:hAnsi="Times New Roman" w:cs="Times New Roman"/>
                <w:sz w:val="24"/>
                <w:szCs w:val="24"/>
              </w:rPr>
              <w:t>приложении</w:t>
            </w:r>
            <w:r w:rsidRPr="008B498F">
              <w:rPr>
                <w:rFonts w:ascii="Times New Roman" w:hAnsi="Times New Roman" w:cs="Times New Roman"/>
                <w:sz w:val="24"/>
                <w:szCs w:val="24"/>
              </w:rPr>
              <w:t xml:space="preserve"> качественно отобранной информации</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3D8F78E" w14:textId="77777777" w:rsidR="00654933" w:rsidRPr="008B498F" w:rsidRDefault="00654933" w:rsidP="0070604F">
            <w:pPr>
              <w:rPr>
                <w:rFonts w:ascii="Times New Roman" w:hAnsi="Times New Roman" w:cs="Times New Roman"/>
                <w:sz w:val="24"/>
                <w:szCs w:val="24"/>
              </w:rPr>
            </w:pPr>
            <w:r w:rsidRPr="00A8421F">
              <w:rPr>
                <w:rFonts w:ascii="Times New Roman" w:hAnsi="Times New Roman" w:cs="Times New Roman"/>
                <w:sz w:val="24"/>
                <w:szCs w:val="24"/>
              </w:rPr>
              <w:t>S3T2T4: У научной информации не бывает конкурентов и субститутов</w:t>
            </w:r>
          </w:p>
        </w:tc>
      </w:tr>
      <w:tr w:rsidR="00654933" w:rsidRPr="008B498F" w14:paraId="31EE7D23" w14:textId="77777777" w:rsidTr="0070604F">
        <w:trPr>
          <w:trHeight w:val="1440"/>
        </w:trPr>
        <w:tc>
          <w:tcPr>
            <w:tcW w:w="3403" w:type="dxa"/>
            <w:vMerge/>
            <w:tcBorders>
              <w:top w:val="single" w:sz="6" w:space="0" w:color="000000"/>
              <w:left w:val="single" w:sz="4" w:space="0" w:color="auto"/>
              <w:bottom w:val="single" w:sz="4" w:space="0" w:color="auto"/>
              <w:right w:val="single" w:sz="4" w:space="0" w:color="auto"/>
            </w:tcBorders>
            <w:vAlign w:val="center"/>
            <w:hideMark/>
          </w:tcPr>
          <w:p w14:paraId="77D86868" w14:textId="77777777" w:rsidR="00654933" w:rsidRPr="008B498F" w:rsidRDefault="00654933" w:rsidP="0070604F">
            <w:pPr>
              <w:rPr>
                <w:rFonts w:ascii="Times New Roman" w:hAnsi="Times New Roman" w:cs="Times New Roman"/>
              </w:rPr>
            </w:pPr>
          </w:p>
        </w:tc>
        <w:tc>
          <w:tcPr>
            <w:tcW w:w="3375" w:type="dxa"/>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42A4B07" w14:textId="77777777" w:rsidR="00654933" w:rsidRPr="008B498F" w:rsidRDefault="00654933" w:rsidP="0070604F">
            <w:pPr>
              <w:rPr>
                <w:rFonts w:ascii="Times New Roman" w:hAnsi="Times New Roman" w:cs="Times New Roman"/>
                <w:sz w:val="24"/>
                <w:szCs w:val="24"/>
              </w:rPr>
            </w:pPr>
            <w:r w:rsidRPr="00A8421F">
              <w:rPr>
                <w:rFonts w:ascii="Times New Roman" w:hAnsi="Times New Roman" w:cs="Times New Roman"/>
                <w:sz w:val="24"/>
                <w:szCs w:val="24"/>
              </w:rPr>
              <w:t xml:space="preserve">S5O2: </w:t>
            </w:r>
            <w:r w:rsidRPr="008B498F">
              <w:rPr>
                <w:rFonts w:ascii="Times New Roman" w:hAnsi="Times New Roman" w:cs="Times New Roman"/>
                <w:sz w:val="24"/>
                <w:szCs w:val="24"/>
              </w:rPr>
              <w:t xml:space="preserve">Несмотря на снижение доходов, SOTKA, будучи бесплатным приложением, остается привлекательной для потребителей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58D1F17" w14:textId="77777777" w:rsidR="00654933" w:rsidRPr="008B498F" w:rsidRDefault="00654933" w:rsidP="0070604F">
            <w:pPr>
              <w:rPr>
                <w:rFonts w:ascii="Times New Roman" w:hAnsi="Times New Roman" w:cs="Times New Roman"/>
                <w:sz w:val="24"/>
                <w:szCs w:val="24"/>
              </w:rPr>
            </w:pPr>
            <w:r w:rsidRPr="00A8421F">
              <w:rPr>
                <w:rFonts w:ascii="Times New Roman" w:hAnsi="Times New Roman" w:cs="Times New Roman"/>
                <w:sz w:val="24"/>
                <w:szCs w:val="24"/>
              </w:rPr>
              <w:t xml:space="preserve">S1S3T1: </w:t>
            </w:r>
            <w:bookmarkStart w:id="7" w:name="_Hlk74175417"/>
            <w:r w:rsidRPr="00A8421F">
              <w:rPr>
                <w:rFonts w:ascii="Times New Roman" w:hAnsi="Times New Roman" w:cs="Times New Roman"/>
                <w:sz w:val="24"/>
                <w:szCs w:val="24"/>
              </w:rPr>
              <w:t>Подробные описания тренировок, подкрепленные научными источниками, не позволяют новым игрокам конкурировать с SOTKA</w:t>
            </w:r>
            <w:bookmarkEnd w:id="7"/>
          </w:p>
        </w:tc>
      </w:tr>
      <w:tr w:rsidR="00654933" w:rsidRPr="008B498F" w14:paraId="51899497" w14:textId="77777777" w:rsidTr="0070604F">
        <w:trPr>
          <w:trHeight w:val="900"/>
        </w:trPr>
        <w:tc>
          <w:tcPr>
            <w:tcW w:w="3403" w:type="dxa"/>
            <w:vMerge w:val="restart"/>
            <w:tcBorders>
              <w:top w:val="single" w:sz="4" w:space="0" w:color="auto"/>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center"/>
            <w:hideMark/>
          </w:tcPr>
          <w:p w14:paraId="25438201" w14:textId="77777777" w:rsidR="00654933" w:rsidRPr="008B498F" w:rsidRDefault="00654933" w:rsidP="0070604F">
            <w:pPr>
              <w:jc w:val="center"/>
              <w:rPr>
                <w:rFonts w:ascii="Times New Roman" w:hAnsi="Times New Roman" w:cs="Times New Roman"/>
                <w:sz w:val="24"/>
                <w:szCs w:val="24"/>
              </w:rPr>
            </w:pPr>
            <w:r w:rsidRPr="008B498F">
              <w:rPr>
                <w:rFonts w:ascii="Times New Roman" w:hAnsi="Times New Roman" w:cs="Times New Roman"/>
                <w:sz w:val="24"/>
                <w:szCs w:val="24"/>
              </w:rPr>
              <w:t>Слабые стороны (W)</w:t>
            </w:r>
            <w:r w:rsidRPr="008B498F">
              <w:rPr>
                <w:rFonts w:ascii="Times New Roman" w:hAnsi="Times New Roman" w:cs="Times New Roman"/>
                <w:sz w:val="24"/>
                <w:szCs w:val="24"/>
              </w:rPr>
              <w:br/>
            </w:r>
            <w:r w:rsidRPr="00A8421F">
              <w:rPr>
                <w:rFonts w:ascii="Times New Roman" w:hAnsi="Times New Roman" w:cs="Times New Roman"/>
                <w:sz w:val="24"/>
                <w:szCs w:val="24"/>
              </w:rPr>
              <w:t xml:space="preserve"> </w:t>
            </w:r>
            <w:r w:rsidRPr="008B498F">
              <w:rPr>
                <w:rFonts w:ascii="Times New Roman" w:hAnsi="Times New Roman" w:cs="Times New Roman"/>
                <w:sz w:val="24"/>
                <w:szCs w:val="24"/>
              </w:rPr>
              <w:br/>
            </w:r>
            <w:r w:rsidRPr="00A8421F">
              <w:rPr>
                <w:rFonts w:ascii="Times New Roman" w:hAnsi="Times New Roman" w:cs="Times New Roman"/>
                <w:sz w:val="24"/>
                <w:szCs w:val="24"/>
              </w:rPr>
              <w:t>1</w:t>
            </w:r>
            <w:r w:rsidRPr="008B498F">
              <w:rPr>
                <w:rFonts w:ascii="Times New Roman" w:hAnsi="Times New Roman" w:cs="Times New Roman"/>
                <w:sz w:val="24"/>
                <w:szCs w:val="24"/>
              </w:rPr>
              <w:t>. Приложение не инвестируется</w:t>
            </w:r>
            <w:r w:rsidRPr="008B498F">
              <w:rPr>
                <w:rFonts w:ascii="Times New Roman" w:hAnsi="Times New Roman" w:cs="Times New Roman"/>
                <w:sz w:val="24"/>
                <w:szCs w:val="24"/>
              </w:rPr>
              <w:br/>
            </w:r>
            <w:r w:rsidRPr="00A8421F">
              <w:rPr>
                <w:rFonts w:ascii="Times New Roman" w:hAnsi="Times New Roman" w:cs="Times New Roman"/>
                <w:sz w:val="24"/>
                <w:szCs w:val="24"/>
              </w:rPr>
              <w:t>2</w:t>
            </w:r>
            <w:r w:rsidRPr="008B498F">
              <w:rPr>
                <w:rFonts w:ascii="Times New Roman" w:hAnsi="Times New Roman" w:cs="Times New Roman"/>
                <w:sz w:val="24"/>
                <w:szCs w:val="24"/>
              </w:rPr>
              <w:t xml:space="preserve">. Отсутствует собственный бренд </w:t>
            </w:r>
            <w:r w:rsidRPr="008B498F">
              <w:rPr>
                <w:rFonts w:ascii="Times New Roman" w:hAnsi="Times New Roman" w:cs="Times New Roman"/>
                <w:sz w:val="24"/>
                <w:szCs w:val="24"/>
              </w:rPr>
              <w:br/>
            </w:r>
            <w:r w:rsidRPr="00A8421F">
              <w:rPr>
                <w:rFonts w:ascii="Times New Roman" w:hAnsi="Times New Roman" w:cs="Times New Roman"/>
                <w:sz w:val="24"/>
                <w:szCs w:val="24"/>
              </w:rPr>
              <w:t>3</w:t>
            </w:r>
            <w:r w:rsidRPr="008B498F">
              <w:rPr>
                <w:rFonts w:ascii="Times New Roman" w:hAnsi="Times New Roman" w:cs="Times New Roman"/>
                <w:sz w:val="24"/>
                <w:szCs w:val="24"/>
              </w:rPr>
              <w:t xml:space="preserve">. Приложение не содержит </w:t>
            </w:r>
            <w:r w:rsidRPr="008B498F">
              <w:rPr>
                <w:rFonts w:ascii="Times New Roman" w:hAnsi="Times New Roman" w:cs="Times New Roman"/>
                <w:sz w:val="24"/>
                <w:szCs w:val="24"/>
              </w:rPr>
              <w:lastRenderedPageBreak/>
              <w:t>мотивационных лозунгов</w:t>
            </w:r>
            <w:r w:rsidRPr="008B498F">
              <w:rPr>
                <w:rFonts w:ascii="Times New Roman" w:hAnsi="Times New Roman" w:cs="Times New Roman"/>
                <w:sz w:val="24"/>
                <w:szCs w:val="24"/>
              </w:rPr>
              <w:br/>
            </w:r>
            <w:r w:rsidRPr="00A8421F">
              <w:rPr>
                <w:rFonts w:ascii="Times New Roman" w:hAnsi="Times New Roman" w:cs="Times New Roman"/>
                <w:sz w:val="24"/>
                <w:szCs w:val="24"/>
              </w:rPr>
              <w:t>4</w:t>
            </w:r>
            <w:r w:rsidRPr="008B498F">
              <w:rPr>
                <w:rFonts w:ascii="Times New Roman" w:hAnsi="Times New Roman" w:cs="Times New Roman"/>
                <w:sz w:val="24"/>
                <w:szCs w:val="24"/>
              </w:rPr>
              <w:t>. Отсутствие гибкого графика</w:t>
            </w:r>
          </w:p>
        </w:tc>
        <w:tc>
          <w:tcPr>
            <w:tcW w:w="337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9DF357C" w14:textId="77777777" w:rsidR="00654933" w:rsidRPr="008B498F" w:rsidRDefault="00654933" w:rsidP="0070604F">
            <w:pPr>
              <w:rPr>
                <w:rFonts w:ascii="Times New Roman" w:hAnsi="Times New Roman" w:cs="Times New Roman"/>
                <w:sz w:val="24"/>
                <w:szCs w:val="24"/>
              </w:rPr>
            </w:pPr>
            <w:r w:rsidRPr="00A8421F">
              <w:rPr>
                <w:rFonts w:ascii="Times New Roman" w:hAnsi="Times New Roman" w:cs="Times New Roman"/>
                <w:sz w:val="24"/>
                <w:szCs w:val="24"/>
              </w:rPr>
              <w:lastRenderedPageBreak/>
              <w:t>W5O4: На карантине людям не нужен гибкий график</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31396B5" w14:textId="77777777" w:rsidR="00654933" w:rsidRPr="008B498F" w:rsidRDefault="00654933" w:rsidP="0070604F">
            <w:pPr>
              <w:rPr>
                <w:rFonts w:ascii="Times New Roman" w:hAnsi="Times New Roman" w:cs="Times New Roman"/>
                <w:sz w:val="24"/>
                <w:szCs w:val="24"/>
              </w:rPr>
            </w:pPr>
            <w:r w:rsidRPr="00A8421F">
              <w:rPr>
                <w:rFonts w:ascii="Times New Roman" w:hAnsi="Times New Roman" w:cs="Times New Roman"/>
                <w:sz w:val="24"/>
                <w:szCs w:val="24"/>
              </w:rPr>
              <w:t>W3T1: Усилив корреляцию с StreetWorkout можно победить во внутриотраслевой конкуренции</w:t>
            </w:r>
          </w:p>
        </w:tc>
      </w:tr>
      <w:tr w:rsidR="00654933" w:rsidRPr="008B498F" w14:paraId="0B6B4E01" w14:textId="77777777" w:rsidTr="0070604F">
        <w:trPr>
          <w:trHeight w:val="522"/>
        </w:trPr>
        <w:tc>
          <w:tcPr>
            <w:tcW w:w="3403" w:type="dxa"/>
            <w:vMerge/>
            <w:tcBorders>
              <w:top w:val="single" w:sz="6" w:space="0" w:color="CCCCCC"/>
              <w:left w:val="single" w:sz="6" w:space="0" w:color="000000"/>
              <w:bottom w:val="single" w:sz="6" w:space="0" w:color="000000"/>
              <w:right w:val="single" w:sz="6" w:space="0" w:color="000000"/>
            </w:tcBorders>
            <w:vAlign w:val="center"/>
            <w:hideMark/>
          </w:tcPr>
          <w:p w14:paraId="261641FE" w14:textId="77777777" w:rsidR="00654933" w:rsidRPr="008B498F" w:rsidRDefault="00654933" w:rsidP="0070604F">
            <w:pPr>
              <w:rPr>
                <w:rFonts w:ascii="Times New Roman" w:hAnsi="Times New Roman" w:cs="Times New Roman"/>
                <w:sz w:val="24"/>
                <w:szCs w:val="24"/>
              </w:rPr>
            </w:pPr>
          </w:p>
        </w:tc>
        <w:tc>
          <w:tcPr>
            <w:tcW w:w="337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EEE7EA5" w14:textId="77777777" w:rsidR="00654933" w:rsidRPr="008B498F" w:rsidRDefault="00654933" w:rsidP="0070604F">
            <w:pPr>
              <w:rPr>
                <w:rFonts w:ascii="Times New Roman" w:hAnsi="Times New Roman" w:cs="Times New Roman"/>
                <w:sz w:val="24"/>
                <w:szCs w:val="24"/>
              </w:rPr>
            </w:pPr>
            <w:r w:rsidRPr="00A8421F">
              <w:rPr>
                <w:rFonts w:ascii="Times New Roman" w:hAnsi="Times New Roman" w:cs="Times New Roman"/>
                <w:sz w:val="24"/>
                <w:szCs w:val="24"/>
              </w:rPr>
              <w:t>W1O1: Спортсменам индивидуальный подход не нужен. они понимают, что это развращает</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E7D63D2" w14:textId="77777777" w:rsidR="00654933" w:rsidRPr="008B498F" w:rsidRDefault="00654933" w:rsidP="0070604F">
            <w:pPr>
              <w:rPr>
                <w:rFonts w:ascii="Times New Roman" w:hAnsi="Times New Roman" w:cs="Times New Roman"/>
                <w:sz w:val="24"/>
                <w:szCs w:val="24"/>
              </w:rPr>
            </w:pPr>
            <w:r w:rsidRPr="00A8421F">
              <w:rPr>
                <w:rFonts w:ascii="Times New Roman" w:hAnsi="Times New Roman" w:cs="Times New Roman"/>
                <w:sz w:val="24"/>
                <w:szCs w:val="24"/>
              </w:rPr>
              <w:t xml:space="preserve">W4T1T3: Для того, чтобы выжить в конкурентной борьбе и удержать потребителей, приложению </w:t>
            </w:r>
            <w:r w:rsidRPr="00A8421F">
              <w:rPr>
                <w:rFonts w:ascii="Times New Roman" w:hAnsi="Times New Roman" w:cs="Times New Roman"/>
                <w:sz w:val="24"/>
                <w:szCs w:val="24"/>
              </w:rPr>
              <w:lastRenderedPageBreak/>
              <w:t>нужно больше мотивировать своих клиентов</w:t>
            </w:r>
          </w:p>
        </w:tc>
      </w:tr>
      <w:tr w:rsidR="00654933" w:rsidRPr="008B498F" w14:paraId="18CDF8A0" w14:textId="77777777" w:rsidTr="0070604F">
        <w:trPr>
          <w:trHeight w:val="1140"/>
        </w:trPr>
        <w:tc>
          <w:tcPr>
            <w:tcW w:w="3403" w:type="dxa"/>
            <w:vMerge/>
            <w:tcBorders>
              <w:top w:val="single" w:sz="6" w:space="0" w:color="CCCCCC"/>
              <w:left w:val="single" w:sz="6" w:space="0" w:color="000000"/>
              <w:bottom w:val="single" w:sz="6" w:space="0" w:color="000000"/>
              <w:right w:val="single" w:sz="6" w:space="0" w:color="000000"/>
            </w:tcBorders>
            <w:vAlign w:val="center"/>
            <w:hideMark/>
          </w:tcPr>
          <w:p w14:paraId="2E9C2041" w14:textId="77777777" w:rsidR="00654933" w:rsidRPr="008B498F" w:rsidRDefault="00654933" w:rsidP="0070604F">
            <w:pPr>
              <w:rPr>
                <w:rFonts w:ascii="Times New Roman" w:hAnsi="Times New Roman" w:cs="Times New Roman"/>
                <w:sz w:val="24"/>
                <w:szCs w:val="24"/>
              </w:rPr>
            </w:pPr>
          </w:p>
        </w:tc>
        <w:tc>
          <w:tcPr>
            <w:tcW w:w="33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8E37AE" w14:textId="77777777" w:rsidR="00654933" w:rsidRPr="008B498F" w:rsidRDefault="00654933" w:rsidP="0070604F">
            <w:pPr>
              <w:rPr>
                <w:rFonts w:ascii="Times New Roman" w:hAnsi="Times New Roman" w:cs="Times New Roman"/>
                <w:sz w:val="24"/>
                <w:szCs w:val="24"/>
              </w:rPr>
            </w:pPr>
            <w:r w:rsidRPr="00A8421F">
              <w:rPr>
                <w:rFonts w:ascii="Times New Roman" w:hAnsi="Times New Roman" w:cs="Times New Roman"/>
                <w:sz w:val="24"/>
                <w:szCs w:val="24"/>
              </w:rPr>
              <w:t>W3O2: Формирование бренда за счёт людей, уходящих из фитнеса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FACE6E" w14:textId="77777777" w:rsidR="00654933" w:rsidRPr="008B498F" w:rsidRDefault="00654933" w:rsidP="0070604F">
            <w:pPr>
              <w:rPr>
                <w:rFonts w:ascii="Times New Roman" w:hAnsi="Times New Roman" w:cs="Times New Roman"/>
                <w:sz w:val="24"/>
                <w:szCs w:val="24"/>
              </w:rPr>
            </w:pPr>
            <w:r w:rsidRPr="00A8421F">
              <w:rPr>
                <w:rFonts w:ascii="Times New Roman" w:hAnsi="Times New Roman" w:cs="Times New Roman"/>
                <w:sz w:val="24"/>
                <w:szCs w:val="24"/>
              </w:rPr>
              <w:t>W1T1T2: Запуск индивидуальных тренировок позволит SOTKA выйти на новый уровень и конкурировать с другими компаниями</w:t>
            </w:r>
          </w:p>
        </w:tc>
      </w:tr>
    </w:tbl>
    <w:p w14:paraId="30C7E17A" w14:textId="77777777" w:rsidR="00654933" w:rsidRDefault="00654933" w:rsidP="00654933">
      <w:pPr>
        <w:rPr>
          <w:rFonts w:ascii="Times New Roman" w:hAnsi="Times New Roman" w:cs="Times New Roman"/>
        </w:rPr>
      </w:pPr>
    </w:p>
    <w:p w14:paraId="7F21C681" w14:textId="77777777" w:rsidR="00654933" w:rsidRPr="009D3201" w:rsidRDefault="00654933" w:rsidP="00654933">
      <w:pPr>
        <w:jc w:val="center"/>
        <w:rPr>
          <w:rFonts w:ascii="Times New Roman" w:hAnsi="Times New Roman" w:cs="Times New Roman"/>
          <w:b/>
          <w:bCs/>
          <w:sz w:val="24"/>
          <w:szCs w:val="24"/>
        </w:rPr>
      </w:pPr>
      <w:r w:rsidRPr="009D3201">
        <w:rPr>
          <w:rFonts w:ascii="Times New Roman" w:hAnsi="Times New Roman" w:cs="Times New Roman"/>
          <w:b/>
          <w:bCs/>
          <w:sz w:val="24"/>
          <w:szCs w:val="24"/>
        </w:rPr>
        <w:t xml:space="preserve">Описание стратегических альтернатив </w:t>
      </w:r>
      <w:r w:rsidRPr="009D3201">
        <w:rPr>
          <w:rFonts w:ascii="Times New Roman" w:hAnsi="Times New Roman" w:cs="Times New Roman"/>
          <w:b/>
          <w:bCs/>
          <w:sz w:val="24"/>
          <w:szCs w:val="24"/>
          <w:lang w:val="en-US"/>
        </w:rPr>
        <w:t>SO</w:t>
      </w:r>
    </w:p>
    <w:p w14:paraId="4DC9441D" w14:textId="77777777" w:rsidR="00654933" w:rsidRPr="00B67C4A" w:rsidRDefault="00654933" w:rsidP="001C6234">
      <w:pPr>
        <w:spacing w:after="0" w:line="276" w:lineRule="auto"/>
        <w:ind w:firstLine="709"/>
        <w:jc w:val="both"/>
        <w:rPr>
          <w:rFonts w:ascii="Times New Roman" w:hAnsi="Times New Roman" w:cs="Times New Roman"/>
          <w:sz w:val="24"/>
          <w:szCs w:val="24"/>
        </w:rPr>
      </w:pPr>
      <w:r w:rsidRPr="00487B82">
        <w:rPr>
          <w:rFonts w:ascii="Times New Roman" w:hAnsi="Times New Roman" w:cs="Times New Roman"/>
          <w:sz w:val="24"/>
          <w:szCs w:val="24"/>
          <w:u w:val="single"/>
          <w:lang w:val="en-US"/>
        </w:rPr>
        <w:t>S</w:t>
      </w:r>
      <w:r w:rsidRPr="00487B82">
        <w:rPr>
          <w:rFonts w:ascii="Times New Roman" w:hAnsi="Times New Roman" w:cs="Times New Roman"/>
          <w:sz w:val="24"/>
          <w:szCs w:val="24"/>
          <w:u w:val="single"/>
        </w:rPr>
        <w:t>1</w:t>
      </w:r>
      <w:r w:rsidRPr="00487B82">
        <w:rPr>
          <w:rFonts w:ascii="Times New Roman" w:hAnsi="Times New Roman" w:cs="Times New Roman"/>
          <w:sz w:val="24"/>
          <w:szCs w:val="24"/>
          <w:u w:val="single"/>
          <w:lang w:val="en-US"/>
        </w:rPr>
        <w:t>O</w:t>
      </w:r>
      <w:r w:rsidRPr="00487B82">
        <w:rPr>
          <w:rFonts w:ascii="Times New Roman" w:hAnsi="Times New Roman" w:cs="Times New Roman"/>
          <w:sz w:val="24"/>
          <w:szCs w:val="24"/>
          <w:u w:val="single"/>
        </w:rPr>
        <w:t>3:</w:t>
      </w:r>
      <w:r>
        <w:rPr>
          <w:rFonts w:ascii="Times New Roman" w:hAnsi="Times New Roman" w:cs="Times New Roman"/>
          <w:sz w:val="24"/>
          <w:szCs w:val="24"/>
        </w:rPr>
        <w:t xml:space="preserve"> «</w:t>
      </w:r>
      <w:r w:rsidRPr="00B67C4A">
        <w:rPr>
          <w:rFonts w:ascii="Times New Roman" w:hAnsi="Times New Roman" w:cs="Times New Roman"/>
          <w:sz w:val="24"/>
          <w:szCs w:val="24"/>
        </w:rPr>
        <w:t>Возможность завести новые знакомства среди других участников программы в</w:t>
      </w:r>
      <w:r w:rsidRPr="008B498F">
        <w:rPr>
          <w:rFonts w:ascii="Times New Roman" w:hAnsi="Times New Roman" w:cs="Times New Roman"/>
          <w:sz w:val="24"/>
          <w:szCs w:val="24"/>
        </w:rPr>
        <w:t xml:space="preserve"> сочетании с новыми технологиями может поставить приложение на новый путь развития</w:t>
      </w:r>
      <w:r w:rsidRPr="00B67C4A">
        <w:rPr>
          <w:rFonts w:ascii="Times New Roman" w:hAnsi="Times New Roman" w:cs="Times New Roman"/>
          <w:sz w:val="24"/>
          <w:szCs w:val="24"/>
        </w:rPr>
        <w:t xml:space="preserve">». </w:t>
      </w:r>
    </w:p>
    <w:p w14:paraId="3D46F31D" w14:textId="77777777" w:rsidR="00654933" w:rsidRPr="00B67C4A" w:rsidRDefault="00654933" w:rsidP="001C6234">
      <w:pPr>
        <w:tabs>
          <w:tab w:val="left" w:pos="3691"/>
        </w:tab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Современные потребители привыкли общаться в интернете, они любят все новое и инновационное. Между электронным заказом и заказом по телефону они скорее всего выберут онлайн-заказ. Уже очень многие компании завлекают к себе клиентов только на одном громком слове «инновация». Поэтому компании </w:t>
      </w:r>
      <w:r>
        <w:rPr>
          <w:rFonts w:ascii="Times New Roman" w:hAnsi="Times New Roman" w:cs="Times New Roman"/>
          <w:sz w:val="24"/>
          <w:szCs w:val="24"/>
          <w:lang w:val="en-US"/>
        </w:rPr>
        <w:t>SOTKA</w:t>
      </w:r>
      <w:r>
        <w:rPr>
          <w:rFonts w:ascii="Times New Roman" w:hAnsi="Times New Roman" w:cs="Times New Roman"/>
          <w:sz w:val="24"/>
          <w:szCs w:val="24"/>
        </w:rPr>
        <w:t xml:space="preserve"> следует воспользоваться данным фактом. Например, можно было бы добавить раздел с прямыми трансляциями. Участники программы запускали бы прямые эфиры своих тренировок, тем самым мотивируя остальных к занятиям. Самые активные пользователи запоминались бы остальным участников. Тут можно провести аналогию с блогерами, которые каждый день рассказывают о своей жизни, постя истории и проводя эфиры в инстаграме. </w:t>
      </w:r>
    </w:p>
    <w:p w14:paraId="65E96C8F" w14:textId="77777777" w:rsidR="00654933" w:rsidRDefault="00654933" w:rsidP="001C6234">
      <w:pPr>
        <w:tabs>
          <w:tab w:val="left" w:pos="3691"/>
        </w:tabs>
        <w:spacing w:after="0" w:line="276" w:lineRule="auto"/>
        <w:ind w:firstLine="709"/>
        <w:jc w:val="both"/>
        <w:rPr>
          <w:rFonts w:ascii="Times New Roman" w:hAnsi="Times New Roman" w:cs="Times New Roman"/>
          <w:sz w:val="24"/>
          <w:szCs w:val="24"/>
        </w:rPr>
      </w:pPr>
      <w:r w:rsidRPr="00B67C4A">
        <w:rPr>
          <w:rFonts w:ascii="Times New Roman" w:hAnsi="Times New Roman" w:cs="Times New Roman"/>
          <w:sz w:val="24"/>
          <w:szCs w:val="24"/>
          <w:u w:val="single"/>
        </w:rPr>
        <w:t>S3O1</w:t>
      </w:r>
      <w:r>
        <w:rPr>
          <w:rFonts w:ascii="Times New Roman" w:hAnsi="Times New Roman" w:cs="Times New Roman"/>
          <w:sz w:val="24"/>
          <w:szCs w:val="24"/>
        </w:rPr>
        <w:t>:</w:t>
      </w:r>
      <w:r w:rsidRPr="00B67C4A">
        <w:rPr>
          <w:rFonts w:ascii="Times New Roman" w:hAnsi="Times New Roman" w:cs="Times New Roman"/>
          <w:sz w:val="24"/>
          <w:szCs w:val="24"/>
        </w:rPr>
        <w:t xml:space="preserve"> </w:t>
      </w:r>
      <w:r>
        <w:rPr>
          <w:rFonts w:ascii="Times New Roman" w:hAnsi="Times New Roman" w:cs="Times New Roman"/>
          <w:sz w:val="24"/>
          <w:szCs w:val="24"/>
        </w:rPr>
        <w:t>«</w:t>
      </w:r>
      <w:r w:rsidRPr="00B67C4A">
        <w:rPr>
          <w:rFonts w:ascii="Times New Roman" w:hAnsi="Times New Roman" w:cs="Times New Roman"/>
          <w:sz w:val="24"/>
          <w:szCs w:val="24"/>
        </w:rPr>
        <w:t>Тренд на здоровый образ жизни создает заинтересованную в спорте аудиторию, которая станет клиентом сотки за счет наличия в приложении качественно отобранной информации</w:t>
      </w:r>
      <w:r>
        <w:rPr>
          <w:rFonts w:ascii="Times New Roman" w:hAnsi="Times New Roman" w:cs="Times New Roman"/>
          <w:sz w:val="24"/>
          <w:szCs w:val="24"/>
        </w:rPr>
        <w:t>».</w:t>
      </w:r>
    </w:p>
    <w:p w14:paraId="46F69FA9" w14:textId="77777777" w:rsidR="00654933" w:rsidRPr="009049B7" w:rsidRDefault="00654933" w:rsidP="001C6234">
      <w:pPr>
        <w:tabs>
          <w:tab w:val="left" w:pos="3691"/>
        </w:tab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эпоху социальных сетей и интернета очень легко забыть о чем-то реальном и физическом. Тренд на здоровый образ жизни превратился из чего-то серьезного в красивую картинку успешной жизни. </w:t>
      </w:r>
      <w:r>
        <w:rPr>
          <w:rFonts w:ascii="Times New Roman" w:hAnsi="Times New Roman" w:cs="Times New Roman"/>
          <w:sz w:val="24"/>
          <w:szCs w:val="24"/>
          <w:lang w:val="en-US"/>
        </w:rPr>
        <w:t>SOTKA</w:t>
      </w:r>
      <w:r>
        <w:rPr>
          <w:rFonts w:ascii="Times New Roman" w:hAnsi="Times New Roman" w:cs="Times New Roman"/>
          <w:sz w:val="24"/>
          <w:szCs w:val="24"/>
        </w:rPr>
        <w:t xml:space="preserve"> может выиграть в данной ситуации, воспользовавшись тем потоком пользователей, что повелись на ЗОЖ-тренд и мимолетно вдохновились заниматься спортом. Удержать же этих новых клиентов можно только в том случае, если они останутся под впечатлением от программы.  При написании основной информационной части приложения </w:t>
      </w:r>
      <w:r>
        <w:rPr>
          <w:rFonts w:ascii="Times New Roman" w:hAnsi="Times New Roman" w:cs="Times New Roman"/>
          <w:sz w:val="24"/>
          <w:szCs w:val="24"/>
          <w:lang w:val="en-US"/>
        </w:rPr>
        <w:t>SOTKA</w:t>
      </w:r>
      <w:r>
        <w:rPr>
          <w:rFonts w:ascii="Times New Roman" w:hAnsi="Times New Roman" w:cs="Times New Roman"/>
          <w:sz w:val="24"/>
          <w:szCs w:val="24"/>
        </w:rPr>
        <w:t xml:space="preserve"> отбирала только самые проверенные и научно подтвержденные факты и источники. Качество подаваемой информации является бесспорным преимуществом компании, выделяющим ее на рынке фитнес приложений. Впечатлив клиента, компания получит счастливого промоутера, который не сможет удержаться, что бы не рассказать о программе знакомым. Поэтому развитие </w:t>
      </w:r>
      <w:proofErr w:type="spellStart"/>
      <w:r>
        <w:rPr>
          <w:rFonts w:ascii="Times New Roman" w:hAnsi="Times New Roman" w:cs="Times New Roman"/>
          <w:sz w:val="24"/>
          <w:szCs w:val="24"/>
        </w:rPr>
        <w:t>инстаграм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акаунта</w:t>
      </w:r>
      <w:proofErr w:type="spellEnd"/>
      <w:r>
        <w:rPr>
          <w:rFonts w:ascii="Times New Roman" w:hAnsi="Times New Roman" w:cs="Times New Roman"/>
          <w:sz w:val="24"/>
          <w:szCs w:val="24"/>
        </w:rPr>
        <w:t xml:space="preserve"> с индивидуальным </w:t>
      </w:r>
      <w:proofErr w:type="spellStart"/>
      <w:r>
        <w:rPr>
          <w:rFonts w:ascii="Times New Roman" w:hAnsi="Times New Roman" w:cs="Times New Roman"/>
          <w:sz w:val="24"/>
          <w:szCs w:val="24"/>
        </w:rPr>
        <w:t>хештегом</w:t>
      </w:r>
      <w:proofErr w:type="spellEnd"/>
      <w:r w:rsidRPr="003416CA">
        <w:rPr>
          <w:rFonts w:ascii="Times New Roman" w:hAnsi="Times New Roman" w:cs="Times New Roman"/>
          <w:sz w:val="24"/>
          <w:szCs w:val="24"/>
        </w:rPr>
        <w:t xml:space="preserve"> </w:t>
      </w:r>
      <w:r w:rsidRPr="00021FB8">
        <w:rPr>
          <w:rFonts w:ascii="Times New Roman" w:hAnsi="Times New Roman" w:cs="Times New Roman"/>
          <w:sz w:val="24"/>
          <w:szCs w:val="24"/>
        </w:rPr>
        <w:t>#</w:t>
      </w:r>
      <w:r>
        <w:rPr>
          <w:rFonts w:ascii="Times New Roman" w:hAnsi="Times New Roman" w:cs="Times New Roman"/>
          <w:sz w:val="24"/>
          <w:szCs w:val="24"/>
          <w:lang w:val="en-US"/>
        </w:rPr>
        <w:t>SOTKA</w:t>
      </w:r>
      <w:r w:rsidRPr="00021FB8">
        <w:rPr>
          <w:rFonts w:ascii="Times New Roman" w:hAnsi="Times New Roman" w:cs="Times New Roman"/>
          <w:sz w:val="24"/>
          <w:szCs w:val="24"/>
        </w:rPr>
        <w:t xml:space="preserve"> #100</w:t>
      </w:r>
      <w:r>
        <w:rPr>
          <w:rFonts w:ascii="Times New Roman" w:hAnsi="Times New Roman" w:cs="Times New Roman"/>
          <w:sz w:val="24"/>
          <w:szCs w:val="24"/>
        </w:rPr>
        <w:t xml:space="preserve">дневныйворкаут поможет повысить лояльность и привлечь новую аудиторию.   </w:t>
      </w:r>
    </w:p>
    <w:p w14:paraId="7E57FDF1" w14:textId="77777777" w:rsidR="00654933" w:rsidRDefault="00654933" w:rsidP="001C6234">
      <w:pPr>
        <w:spacing w:after="0" w:line="276" w:lineRule="auto"/>
        <w:ind w:firstLine="709"/>
        <w:jc w:val="both"/>
        <w:rPr>
          <w:rFonts w:ascii="Times New Roman" w:hAnsi="Times New Roman" w:cs="Times New Roman"/>
          <w:sz w:val="24"/>
          <w:szCs w:val="24"/>
        </w:rPr>
      </w:pPr>
      <w:r w:rsidRPr="009D3201">
        <w:rPr>
          <w:rFonts w:ascii="Times New Roman" w:hAnsi="Times New Roman" w:cs="Times New Roman"/>
          <w:sz w:val="24"/>
          <w:szCs w:val="24"/>
          <w:u w:val="single"/>
        </w:rPr>
        <w:t>S5O2</w:t>
      </w:r>
      <w:r w:rsidRPr="009D3201">
        <w:rPr>
          <w:rFonts w:ascii="Times New Roman" w:hAnsi="Times New Roman" w:cs="Times New Roman"/>
          <w:sz w:val="24"/>
          <w:szCs w:val="24"/>
        </w:rPr>
        <w:t xml:space="preserve">: </w:t>
      </w:r>
      <w:r>
        <w:rPr>
          <w:rFonts w:ascii="Times New Roman" w:hAnsi="Times New Roman" w:cs="Times New Roman"/>
          <w:sz w:val="24"/>
          <w:szCs w:val="24"/>
        </w:rPr>
        <w:t>«</w:t>
      </w:r>
      <w:r w:rsidRPr="009D3201">
        <w:rPr>
          <w:rFonts w:ascii="Times New Roman" w:hAnsi="Times New Roman" w:cs="Times New Roman"/>
          <w:sz w:val="24"/>
          <w:szCs w:val="24"/>
        </w:rPr>
        <w:t>Несмотря на снижение доходов</w:t>
      </w:r>
      <w:r>
        <w:rPr>
          <w:rFonts w:ascii="Times New Roman" w:hAnsi="Times New Roman" w:cs="Times New Roman"/>
          <w:sz w:val="24"/>
          <w:szCs w:val="24"/>
        </w:rPr>
        <w:t xml:space="preserve"> населения</w:t>
      </w:r>
      <w:r w:rsidRPr="009D3201">
        <w:rPr>
          <w:rFonts w:ascii="Times New Roman" w:hAnsi="Times New Roman" w:cs="Times New Roman"/>
          <w:sz w:val="24"/>
          <w:szCs w:val="24"/>
        </w:rPr>
        <w:t>, SOTKA, будучи бесплатным приложением, остается привлекательной для потребителей</w:t>
      </w:r>
      <w:r>
        <w:rPr>
          <w:rFonts w:ascii="Times New Roman" w:hAnsi="Times New Roman" w:cs="Times New Roman"/>
          <w:sz w:val="24"/>
          <w:szCs w:val="24"/>
        </w:rPr>
        <w:t>».</w:t>
      </w:r>
    </w:p>
    <w:p w14:paraId="10B607CE" w14:textId="081445AD" w:rsidR="00654933" w:rsidRPr="00235D5F" w:rsidRDefault="00654933" w:rsidP="001C6234">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Инфляция и кризис сильно бьет по карману потребителя, и он начинает отказываться от некоторых благ. Например, между инициальными занятиями в фитнес зале и домашними тренировками, потребитель скорее выберет домашние тренировки. Девиз </w:t>
      </w:r>
      <w:r>
        <w:rPr>
          <w:rFonts w:ascii="Times New Roman" w:hAnsi="Times New Roman" w:cs="Times New Roman"/>
          <w:sz w:val="24"/>
          <w:szCs w:val="24"/>
          <w:lang w:val="en-US"/>
        </w:rPr>
        <w:t>SOTK</w:t>
      </w:r>
      <w:r w:rsidRPr="00021FB8">
        <w:rPr>
          <w:rFonts w:ascii="Times New Roman" w:hAnsi="Times New Roman" w:cs="Times New Roman"/>
          <w:sz w:val="24"/>
          <w:szCs w:val="24"/>
        </w:rPr>
        <w:t>-</w:t>
      </w:r>
      <w:r>
        <w:rPr>
          <w:rFonts w:ascii="Times New Roman" w:hAnsi="Times New Roman" w:cs="Times New Roman"/>
          <w:sz w:val="24"/>
          <w:szCs w:val="24"/>
        </w:rPr>
        <w:t xml:space="preserve">и – это </w:t>
      </w:r>
      <w:r>
        <w:rPr>
          <w:rFonts w:ascii="Times New Roman" w:hAnsi="Times New Roman" w:cs="Times New Roman"/>
          <w:sz w:val="24"/>
          <w:szCs w:val="24"/>
        </w:rPr>
        <w:lastRenderedPageBreak/>
        <w:t>ЗНАНИЯ НЕ ТОВАР!</w:t>
      </w:r>
      <w:r w:rsidRPr="00021FB8">
        <w:rPr>
          <w:rFonts w:ascii="Times New Roman" w:hAnsi="Times New Roman" w:cs="Times New Roman"/>
          <w:sz w:val="24"/>
          <w:szCs w:val="24"/>
        </w:rPr>
        <w:t xml:space="preserve"> </w:t>
      </w:r>
      <w:r>
        <w:rPr>
          <w:rFonts w:ascii="Times New Roman" w:hAnsi="Times New Roman" w:cs="Times New Roman"/>
          <w:sz w:val="24"/>
          <w:szCs w:val="24"/>
        </w:rPr>
        <w:t xml:space="preserve">Приложение полностью бесплатное, а прохождение тренировок не требует дополнительного спортивного инвентаря. </w:t>
      </w:r>
      <w:r w:rsidR="00235D5F">
        <w:rPr>
          <w:rFonts w:ascii="Times New Roman" w:hAnsi="Times New Roman" w:cs="Times New Roman"/>
          <w:sz w:val="24"/>
          <w:szCs w:val="24"/>
        </w:rPr>
        <w:t xml:space="preserve">Ввиду роста инфляции возрастут цены на товары, в том числе и на цену платных приложений, на различного рода пользовательские подписки. В то время как </w:t>
      </w:r>
      <w:r w:rsidR="00235D5F">
        <w:rPr>
          <w:rFonts w:ascii="Times New Roman" w:hAnsi="Times New Roman" w:cs="Times New Roman"/>
          <w:sz w:val="24"/>
          <w:szCs w:val="24"/>
          <w:lang w:val="en-US"/>
        </w:rPr>
        <w:t>SOTKA</w:t>
      </w:r>
      <w:r w:rsidR="00235D5F">
        <w:rPr>
          <w:rFonts w:ascii="Times New Roman" w:hAnsi="Times New Roman" w:cs="Times New Roman"/>
          <w:sz w:val="24"/>
          <w:szCs w:val="24"/>
        </w:rPr>
        <w:t xml:space="preserve">останется бесплатной. </w:t>
      </w:r>
      <w:r>
        <w:rPr>
          <w:rFonts w:ascii="Times New Roman" w:hAnsi="Times New Roman" w:cs="Times New Roman"/>
          <w:sz w:val="24"/>
          <w:szCs w:val="24"/>
        </w:rPr>
        <w:t>За счет качественных знаний и бесплатной основы компания будет всегда актуальна. Данная стратегия заключается в поддержании статуса бесплатного приложения</w:t>
      </w:r>
      <w:r w:rsidR="00235D5F">
        <w:rPr>
          <w:rFonts w:ascii="Times New Roman" w:hAnsi="Times New Roman" w:cs="Times New Roman"/>
          <w:sz w:val="24"/>
          <w:szCs w:val="24"/>
        </w:rPr>
        <w:t xml:space="preserve">. </w:t>
      </w:r>
    </w:p>
    <w:p w14:paraId="32562A0D" w14:textId="77777777" w:rsidR="00654933" w:rsidRDefault="00654933" w:rsidP="001C6234">
      <w:pPr>
        <w:spacing w:after="0" w:line="276" w:lineRule="auto"/>
        <w:ind w:firstLine="709"/>
        <w:jc w:val="both"/>
        <w:rPr>
          <w:rFonts w:ascii="Times New Roman" w:hAnsi="Times New Roman" w:cs="Times New Roman"/>
          <w:sz w:val="24"/>
          <w:szCs w:val="24"/>
        </w:rPr>
      </w:pPr>
    </w:p>
    <w:p w14:paraId="2E9801C0" w14:textId="77777777" w:rsidR="00654933" w:rsidRDefault="00654933" w:rsidP="001C6234">
      <w:pPr>
        <w:spacing w:after="0" w:line="276" w:lineRule="auto"/>
        <w:ind w:firstLine="709"/>
        <w:jc w:val="both"/>
        <w:rPr>
          <w:rFonts w:ascii="Times New Roman" w:hAnsi="Times New Roman" w:cs="Times New Roman"/>
          <w:sz w:val="24"/>
          <w:szCs w:val="24"/>
        </w:rPr>
      </w:pPr>
      <w:r w:rsidRPr="009D3201">
        <w:rPr>
          <w:rFonts w:ascii="Times New Roman" w:hAnsi="Times New Roman" w:cs="Times New Roman"/>
          <w:b/>
          <w:bCs/>
          <w:sz w:val="24"/>
          <w:szCs w:val="24"/>
        </w:rPr>
        <w:t xml:space="preserve">Описание стратегических альтернатив </w:t>
      </w:r>
      <w:r w:rsidRPr="009D3201">
        <w:rPr>
          <w:rFonts w:ascii="Times New Roman" w:hAnsi="Times New Roman" w:cs="Times New Roman"/>
          <w:b/>
          <w:bCs/>
          <w:sz w:val="24"/>
          <w:szCs w:val="24"/>
          <w:lang w:val="en-US"/>
        </w:rPr>
        <w:t>S</w:t>
      </w:r>
      <w:r>
        <w:rPr>
          <w:rFonts w:ascii="Times New Roman" w:hAnsi="Times New Roman" w:cs="Times New Roman"/>
          <w:b/>
          <w:bCs/>
          <w:sz w:val="24"/>
          <w:szCs w:val="24"/>
          <w:lang w:val="en-US"/>
        </w:rPr>
        <w:t>T</w:t>
      </w:r>
    </w:p>
    <w:p w14:paraId="1887F21A" w14:textId="77777777" w:rsidR="00654933" w:rsidRPr="00654933" w:rsidRDefault="00654933" w:rsidP="001C6234">
      <w:pPr>
        <w:spacing w:after="0" w:line="276" w:lineRule="auto"/>
        <w:ind w:firstLine="709"/>
        <w:jc w:val="both"/>
        <w:rPr>
          <w:rFonts w:ascii="Times New Roman" w:hAnsi="Times New Roman" w:cs="Times New Roman"/>
          <w:b/>
          <w:bCs/>
          <w:sz w:val="24"/>
          <w:szCs w:val="24"/>
        </w:rPr>
      </w:pPr>
      <w:r w:rsidRPr="00B67C4A">
        <w:rPr>
          <w:rFonts w:ascii="Times New Roman" w:hAnsi="Times New Roman" w:cs="Times New Roman"/>
          <w:sz w:val="24"/>
          <w:szCs w:val="24"/>
        </w:rPr>
        <w:t>S5T1T2:</w:t>
      </w:r>
      <w:r>
        <w:rPr>
          <w:rFonts w:ascii="Times New Roman" w:hAnsi="Times New Roman" w:cs="Times New Roman"/>
          <w:sz w:val="24"/>
          <w:szCs w:val="24"/>
        </w:rPr>
        <w:t xml:space="preserve"> «</w:t>
      </w:r>
      <w:r w:rsidRPr="00A8421F">
        <w:rPr>
          <w:rFonts w:ascii="Times New Roman" w:hAnsi="Times New Roman" w:cs="Times New Roman"/>
          <w:sz w:val="24"/>
          <w:szCs w:val="24"/>
        </w:rPr>
        <w:t>Благодаря тому, что приложение является бесплатным, оно может выдержать внутриотраслевую конкуренцию</w:t>
      </w:r>
      <w:r>
        <w:rPr>
          <w:rFonts w:ascii="Times New Roman" w:hAnsi="Times New Roman" w:cs="Times New Roman"/>
          <w:sz w:val="24"/>
          <w:szCs w:val="24"/>
        </w:rPr>
        <w:t>»</w:t>
      </w:r>
    </w:p>
    <w:p w14:paraId="17C180AD" w14:textId="77777777" w:rsidR="006C2849" w:rsidRDefault="00654933" w:rsidP="001C6234">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Б</w:t>
      </w:r>
      <w:r w:rsidRPr="00B67C4A">
        <w:rPr>
          <w:rFonts w:ascii="Times New Roman" w:hAnsi="Times New Roman" w:cs="Times New Roman"/>
          <w:sz w:val="24"/>
          <w:szCs w:val="24"/>
        </w:rPr>
        <w:t>есплатность приложения + высокая внутриотраслевая конкуренция и высокая угроза появления новых игроков на рынке. Рынок приложений, предоставляющих онлайн-программы тренировок, приближен к совершенной конкуренции. Следовательно, у SOTKA достаточно много конкурентов, выделяющихся на общем фоне за счет популярности и прочих характеристик. Не исключена также возможность появления новых игроков на рынке, способных привлечь внимание потребителей. Тем не менее, в отличие от многих своих конкурентов, SOTKA фокусируется на полностью бесплатном предоставлении своих услуг, что ставит ее в выгодное положение на рынке и может послужить одним из факторов выбора в пользу этого приложения.</w:t>
      </w:r>
    </w:p>
    <w:p w14:paraId="173C71BE" w14:textId="77777777" w:rsidR="00654933" w:rsidRDefault="00654933" w:rsidP="001C6234">
      <w:pPr>
        <w:spacing w:after="0" w:line="276" w:lineRule="auto"/>
        <w:ind w:firstLine="709"/>
        <w:jc w:val="both"/>
        <w:rPr>
          <w:rFonts w:ascii="Times New Roman" w:hAnsi="Times New Roman" w:cs="Times New Roman"/>
          <w:sz w:val="24"/>
          <w:szCs w:val="24"/>
        </w:rPr>
      </w:pPr>
      <w:r w:rsidRPr="00B67C4A">
        <w:rPr>
          <w:rFonts w:ascii="Times New Roman" w:hAnsi="Times New Roman" w:cs="Times New Roman"/>
          <w:sz w:val="24"/>
          <w:szCs w:val="24"/>
        </w:rPr>
        <w:t xml:space="preserve">S3T2T4: </w:t>
      </w:r>
      <w:r>
        <w:rPr>
          <w:rFonts w:ascii="Times New Roman" w:hAnsi="Times New Roman" w:cs="Times New Roman"/>
          <w:sz w:val="24"/>
          <w:szCs w:val="24"/>
        </w:rPr>
        <w:t>«</w:t>
      </w:r>
      <w:r w:rsidRPr="00A8421F">
        <w:rPr>
          <w:rFonts w:ascii="Times New Roman" w:hAnsi="Times New Roman" w:cs="Times New Roman"/>
          <w:sz w:val="24"/>
          <w:szCs w:val="24"/>
        </w:rPr>
        <w:t>У научной информации не бывает конкурентов и субститутов</w:t>
      </w:r>
      <w:r>
        <w:rPr>
          <w:rFonts w:ascii="Times New Roman" w:hAnsi="Times New Roman" w:cs="Times New Roman"/>
          <w:sz w:val="24"/>
          <w:szCs w:val="24"/>
        </w:rPr>
        <w:t>»</w:t>
      </w:r>
    </w:p>
    <w:p w14:paraId="04E4462A" w14:textId="77777777" w:rsidR="00654933" w:rsidRDefault="00654933" w:rsidP="001C6234">
      <w:pPr>
        <w:spacing w:after="0" w:line="276" w:lineRule="auto"/>
        <w:ind w:firstLine="709"/>
        <w:jc w:val="both"/>
        <w:rPr>
          <w:rFonts w:ascii="Times New Roman" w:hAnsi="Times New Roman" w:cs="Times New Roman"/>
          <w:sz w:val="24"/>
          <w:szCs w:val="24"/>
        </w:rPr>
      </w:pPr>
      <w:r w:rsidRPr="00B67C4A">
        <w:rPr>
          <w:rFonts w:ascii="Times New Roman" w:hAnsi="Times New Roman" w:cs="Times New Roman"/>
          <w:sz w:val="24"/>
          <w:szCs w:val="24"/>
        </w:rPr>
        <w:t>Подкрепление предоставляемой информации научными источниками + высокая угроза появления новых игроков на рынке и средняя угроза появления продуктов-субститутов. Помимо новых конкурентов, интерес клиентов может вызвать и появление более привлекательных на первый взгляд продуктов-заменителей. SOTKA предоставляет только научно проверенную информацию, а у науки не может быть конкурентов и субститутов. Если сделать на этом акцент, компания может выигрышно смотреться на фоне аналогичных товаров на рынке.</w:t>
      </w:r>
      <w:r w:rsidRPr="00B67C4A">
        <w:rPr>
          <w:rFonts w:ascii="Times New Roman" w:hAnsi="Times New Roman" w:cs="Times New Roman"/>
          <w:sz w:val="24"/>
          <w:szCs w:val="24"/>
        </w:rPr>
        <w:br/>
      </w:r>
    </w:p>
    <w:p w14:paraId="44647F51" w14:textId="77777777" w:rsidR="00654933" w:rsidRDefault="00654933" w:rsidP="001C6234">
      <w:pPr>
        <w:spacing w:after="0" w:line="276" w:lineRule="auto"/>
        <w:ind w:firstLine="709"/>
        <w:jc w:val="both"/>
        <w:rPr>
          <w:rFonts w:ascii="Times New Roman" w:hAnsi="Times New Roman" w:cs="Times New Roman"/>
          <w:sz w:val="24"/>
          <w:szCs w:val="24"/>
        </w:rPr>
      </w:pPr>
      <w:r w:rsidRPr="00B67C4A">
        <w:rPr>
          <w:rFonts w:ascii="Times New Roman" w:hAnsi="Times New Roman" w:cs="Times New Roman"/>
          <w:sz w:val="24"/>
          <w:szCs w:val="24"/>
        </w:rPr>
        <w:t xml:space="preserve">S1S3T1: </w:t>
      </w:r>
      <w:r>
        <w:rPr>
          <w:rFonts w:ascii="Times New Roman" w:hAnsi="Times New Roman" w:cs="Times New Roman"/>
          <w:sz w:val="24"/>
          <w:szCs w:val="24"/>
        </w:rPr>
        <w:t>«</w:t>
      </w:r>
      <w:r w:rsidRPr="00A8421F">
        <w:rPr>
          <w:rFonts w:ascii="Times New Roman" w:hAnsi="Times New Roman" w:cs="Times New Roman"/>
          <w:sz w:val="24"/>
          <w:szCs w:val="24"/>
        </w:rPr>
        <w:t>Подробные описания тренировок, подкрепленные научными источниками, не позволяют новым игрокам конкурировать с SOTKA</w:t>
      </w:r>
      <w:r>
        <w:rPr>
          <w:rFonts w:ascii="Times New Roman" w:hAnsi="Times New Roman" w:cs="Times New Roman"/>
          <w:sz w:val="24"/>
          <w:szCs w:val="24"/>
        </w:rPr>
        <w:t>»</w:t>
      </w:r>
    </w:p>
    <w:p w14:paraId="5E7519E5" w14:textId="77777777" w:rsidR="00654933" w:rsidRDefault="00654933" w:rsidP="001C6234">
      <w:pPr>
        <w:spacing w:after="0" w:line="276" w:lineRule="auto"/>
        <w:ind w:firstLine="709"/>
        <w:jc w:val="both"/>
        <w:rPr>
          <w:rFonts w:ascii="Times New Roman" w:hAnsi="Times New Roman" w:cs="Times New Roman"/>
          <w:sz w:val="24"/>
          <w:szCs w:val="24"/>
        </w:rPr>
      </w:pPr>
      <w:r w:rsidRPr="00B67C4A">
        <w:rPr>
          <w:rFonts w:ascii="Times New Roman" w:hAnsi="Times New Roman" w:cs="Times New Roman"/>
          <w:sz w:val="24"/>
          <w:szCs w:val="24"/>
        </w:rPr>
        <w:t xml:space="preserve">Подробное описание тренировок и подкрепление информации научными источниками + высокая внутриотраслевая конкуренция. Тренировки, предлагаемые компанией, не только научно обоснованы, но еще и подробно изъяснены. Подобная подача информации только добавит </w:t>
      </w:r>
      <w:proofErr w:type="spellStart"/>
      <w:r w:rsidRPr="00B67C4A">
        <w:rPr>
          <w:rFonts w:ascii="Times New Roman" w:hAnsi="Times New Roman" w:cs="Times New Roman"/>
          <w:sz w:val="24"/>
          <w:szCs w:val="24"/>
        </w:rPr>
        <w:t>SOTK'е</w:t>
      </w:r>
      <w:proofErr w:type="spellEnd"/>
      <w:r w:rsidRPr="00B67C4A">
        <w:rPr>
          <w:rFonts w:ascii="Times New Roman" w:hAnsi="Times New Roman" w:cs="Times New Roman"/>
          <w:sz w:val="24"/>
          <w:szCs w:val="24"/>
        </w:rPr>
        <w:t xml:space="preserve"> преимуществ в конкурентной борьбе.</w:t>
      </w:r>
    </w:p>
    <w:p w14:paraId="4D6F4D5E" w14:textId="77777777" w:rsidR="00654933" w:rsidRDefault="00654933" w:rsidP="001C6234">
      <w:pPr>
        <w:spacing w:after="0" w:line="276" w:lineRule="auto"/>
        <w:ind w:firstLine="709"/>
        <w:jc w:val="both"/>
        <w:rPr>
          <w:rFonts w:ascii="Times New Roman" w:hAnsi="Times New Roman" w:cs="Times New Roman"/>
          <w:b/>
          <w:bCs/>
          <w:sz w:val="24"/>
          <w:szCs w:val="24"/>
        </w:rPr>
      </w:pPr>
    </w:p>
    <w:p w14:paraId="41F7ED8F" w14:textId="77777777" w:rsidR="00654933" w:rsidRPr="00DB3FEF" w:rsidRDefault="00654933" w:rsidP="001C6234">
      <w:pPr>
        <w:spacing w:after="0" w:line="276" w:lineRule="auto"/>
        <w:ind w:firstLine="709"/>
        <w:jc w:val="both"/>
        <w:rPr>
          <w:rFonts w:ascii="Times New Roman" w:hAnsi="Times New Roman" w:cs="Times New Roman"/>
          <w:b/>
          <w:bCs/>
          <w:sz w:val="24"/>
          <w:szCs w:val="24"/>
        </w:rPr>
      </w:pPr>
      <w:r w:rsidRPr="009D3201">
        <w:rPr>
          <w:rFonts w:ascii="Times New Roman" w:hAnsi="Times New Roman" w:cs="Times New Roman"/>
          <w:b/>
          <w:bCs/>
          <w:sz w:val="24"/>
          <w:szCs w:val="24"/>
        </w:rPr>
        <w:t xml:space="preserve">Описание стратегических альтернатив </w:t>
      </w:r>
      <w:r>
        <w:rPr>
          <w:rFonts w:ascii="Times New Roman" w:hAnsi="Times New Roman" w:cs="Times New Roman"/>
          <w:b/>
          <w:bCs/>
          <w:sz w:val="24"/>
          <w:szCs w:val="24"/>
          <w:lang w:val="en-US"/>
        </w:rPr>
        <w:t>W</w:t>
      </w:r>
      <w:r w:rsidRPr="009D3201">
        <w:rPr>
          <w:rFonts w:ascii="Times New Roman" w:hAnsi="Times New Roman" w:cs="Times New Roman"/>
          <w:b/>
          <w:bCs/>
          <w:sz w:val="24"/>
          <w:szCs w:val="24"/>
          <w:lang w:val="en-US"/>
        </w:rPr>
        <w:t>O</w:t>
      </w:r>
    </w:p>
    <w:p w14:paraId="5F615BB1" w14:textId="77777777" w:rsidR="00654933" w:rsidRDefault="00654933" w:rsidP="001C6234">
      <w:pPr>
        <w:spacing w:after="0" w:line="276" w:lineRule="auto"/>
        <w:ind w:firstLine="709"/>
        <w:jc w:val="both"/>
        <w:rPr>
          <w:rFonts w:ascii="Times New Roman" w:hAnsi="Times New Roman" w:cs="Times New Roman"/>
          <w:sz w:val="24"/>
          <w:szCs w:val="24"/>
        </w:rPr>
      </w:pPr>
      <w:r w:rsidRPr="00A8421F">
        <w:rPr>
          <w:rFonts w:ascii="Times New Roman" w:hAnsi="Times New Roman" w:cs="Times New Roman"/>
          <w:sz w:val="24"/>
          <w:szCs w:val="24"/>
          <w:u w:val="single"/>
        </w:rPr>
        <w:t>W5O4</w:t>
      </w:r>
      <w:r>
        <w:rPr>
          <w:rFonts w:ascii="Times New Roman" w:hAnsi="Times New Roman" w:cs="Times New Roman"/>
          <w:sz w:val="24"/>
          <w:szCs w:val="24"/>
        </w:rPr>
        <w:t>:</w:t>
      </w:r>
      <w:r w:rsidRPr="00A8421F">
        <w:rPr>
          <w:rFonts w:ascii="Times New Roman" w:hAnsi="Times New Roman" w:cs="Times New Roman"/>
          <w:sz w:val="24"/>
          <w:szCs w:val="24"/>
        </w:rPr>
        <w:t xml:space="preserve"> </w:t>
      </w:r>
      <w:r>
        <w:rPr>
          <w:rFonts w:ascii="Times New Roman" w:hAnsi="Times New Roman" w:cs="Times New Roman"/>
          <w:sz w:val="24"/>
          <w:szCs w:val="24"/>
        </w:rPr>
        <w:t>«</w:t>
      </w:r>
      <w:r w:rsidRPr="00A8421F">
        <w:rPr>
          <w:rFonts w:ascii="Times New Roman" w:hAnsi="Times New Roman" w:cs="Times New Roman"/>
          <w:sz w:val="24"/>
          <w:szCs w:val="24"/>
        </w:rPr>
        <w:t>На карантине людям не нужен гибкий график</w:t>
      </w:r>
      <w:r>
        <w:rPr>
          <w:rFonts w:ascii="Times New Roman" w:hAnsi="Times New Roman" w:cs="Times New Roman"/>
          <w:sz w:val="24"/>
          <w:szCs w:val="24"/>
        </w:rPr>
        <w:t>»</w:t>
      </w:r>
    </w:p>
    <w:p w14:paraId="35077FDA" w14:textId="77777777" w:rsidR="00654933" w:rsidRPr="00A8421F" w:rsidRDefault="00654933" w:rsidP="001C6234">
      <w:pPr>
        <w:spacing w:after="0" w:line="276" w:lineRule="auto"/>
        <w:ind w:firstLine="709"/>
        <w:jc w:val="both"/>
        <w:rPr>
          <w:rFonts w:ascii="Times New Roman" w:hAnsi="Times New Roman" w:cs="Times New Roman"/>
          <w:sz w:val="24"/>
          <w:szCs w:val="24"/>
        </w:rPr>
      </w:pPr>
      <w:r w:rsidRPr="00A8421F">
        <w:rPr>
          <w:rFonts w:ascii="Times New Roman" w:hAnsi="Times New Roman" w:cs="Times New Roman"/>
          <w:sz w:val="24"/>
          <w:szCs w:val="24"/>
        </w:rPr>
        <w:t>Есть возможность ухода людей на карантин, что хоть и печально, но выгодно для SOTKA. Люди, работающие удалённо имеют больше времени и их график более разгружен. Таким образом слабая сторона об отсутствии гибкого графика нивелируется.</w:t>
      </w:r>
    </w:p>
    <w:p w14:paraId="7BC08CE8" w14:textId="77777777" w:rsidR="00654933" w:rsidRDefault="00654933" w:rsidP="001C6234">
      <w:pPr>
        <w:spacing w:after="0" w:line="276" w:lineRule="auto"/>
        <w:ind w:firstLine="709"/>
        <w:jc w:val="both"/>
        <w:rPr>
          <w:rFonts w:ascii="Times New Roman" w:hAnsi="Times New Roman" w:cs="Times New Roman"/>
          <w:sz w:val="24"/>
          <w:szCs w:val="24"/>
        </w:rPr>
      </w:pPr>
      <w:r w:rsidRPr="00A8421F">
        <w:rPr>
          <w:rFonts w:ascii="Times New Roman" w:hAnsi="Times New Roman" w:cs="Times New Roman"/>
          <w:sz w:val="24"/>
          <w:szCs w:val="24"/>
          <w:u w:val="single"/>
        </w:rPr>
        <w:t>W1O1:</w:t>
      </w:r>
      <w:r w:rsidRPr="00A8421F">
        <w:rPr>
          <w:rFonts w:ascii="Times New Roman" w:hAnsi="Times New Roman" w:cs="Times New Roman"/>
          <w:sz w:val="24"/>
          <w:szCs w:val="24"/>
        </w:rPr>
        <w:t xml:space="preserve"> </w:t>
      </w:r>
      <w:r>
        <w:rPr>
          <w:rFonts w:ascii="Times New Roman" w:hAnsi="Times New Roman" w:cs="Times New Roman"/>
          <w:sz w:val="24"/>
          <w:szCs w:val="24"/>
        </w:rPr>
        <w:t>«</w:t>
      </w:r>
      <w:r w:rsidRPr="00A8421F">
        <w:rPr>
          <w:rFonts w:ascii="Times New Roman" w:hAnsi="Times New Roman" w:cs="Times New Roman"/>
          <w:sz w:val="24"/>
          <w:szCs w:val="24"/>
        </w:rPr>
        <w:t>Спортсменам индивидуальный подход не нужен. они понимают, что это развращает</w:t>
      </w:r>
      <w:r>
        <w:rPr>
          <w:rFonts w:ascii="Times New Roman" w:hAnsi="Times New Roman" w:cs="Times New Roman"/>
          <w:sz w:val="24"/>
          <w:szCs w:val="24"/>
        </w:rPr>
        <w:t>»</w:t>
      </w:r>
    </w:p>
    <w:p w14:paraId="24EAA1C2" w14:textId="77777777" w:rsidR="00654933" w:rsidRPr="00A8421F" w:rsidRDefault="00654933" w:rsidP="001C6234">
      <w:pPr>
        <w:spacing w:after="0" w:line="276" w:lineRule="auto"/>
        <w:ind w:firstLine="709"/>
        <w:jc w:val="both"/>
        <w:rPr>
          <w:rFonts w:ascii="Times New Roman" w:hAnsi="Times New Roman" w:cs="Times New Roman"/>
          <w:sz w:val="24"/>
          <w:szCs w:val="24"/>
        </w:rPr>
      </w:pPr>
      <w:r w:rsidRPr="00A8421F">
        <w:rPr>
          <w:rFonts w:ascii="Times New Roman" w:hAnsi="Times New Roman" w:cs="Times New Roman"/>
          <w:sz w:val="24"/>
          <w:szCs w:val="24"/>
        </w:rPr>
        <w:t xml:space="preserve">Возможность популяризации тренда на здоровый образ жизни формирует общество настоящих спортсменов. Эти спортсмены прислушиваются к своему телу и знают, как тренироваться правильно. Таким образом, они не следуют программе тренировок слепо как </w:t>
      </w:r>
      <w:r w:rsidRPr="00A8421F">
        <w:rPr>
          <w:rFonts w:ascii="Times New Roman" w:hAnsi="Times New Roman" w:cs="Times New Roman"/>
          <w:sz w:val="24"/>
          <w:szCs w:val="24"/>
        </w:rPr>
        <w:lastRenderedPageBreak/>
        <w:t>новички, а самостоятельно выбирают свой тренировочный трек, опираясь на материал программы. Таким людям персонализация в приложении будет только мешать, потому что персонализация будет ограничивать получаемую информацию. Более того персонализация программы тренировок позволяет лениться.</w:t>
      </w:r>
    </w:p>
    <w:p w14:paraId="584C6485" w14:textId="77777777" w:rsidR="00654933" w:rsidRDefault="00654933" w:rsidP="001C6234">
      <w:pPr>
        <w:spacing w:after="0" w:line="276" w:lineRule="auto"/>
        <w:ind w:firstLine="709"/>
        <w:jc w:val="both"/>
        <w:rPr>
          <w:rFonts w:ascii="Times New Roman" w:hAnsi="Times New Roman" w:cs="Times New Roman"/>
          <w:sz w:val="24"/>
          <w:szCs w:val="24"/>
        </w:rPr>
      </w:pPr>
      <w:r w:rsidRPr="00A8421F">
        <w:rPr>
          <w:rFonts w:ascii="Times New Roman" w:hAnsi="Times New Roman" w:cs="Times New Roman"/>
          <w:sz w:val="24"/>
          <w:szCs w:val="24"/>
          <w:u w:val="single"/>
        </w:rPr>
        <w:t>W3O2:</w:t>
      </w:r>
      <w:r w:rsidRPr="00A8421F">
        <w:rPr>
          <w:rFonts w:ascii="Times New Roman" w:hAnsi="Times New Roman" w:cs="Times New Roman"/>
          <w:sz w:val="24"/>
          <w:szCs w:val="24"/>
        </w:rPr>
        <w:t xml:space="preserve"> </w:t>
      </w:r>
      <w:r>
        <w:rPr>
          <w:rFonts w:ascii="Times New Roman" w:hAnsi="Times New Roman" w:cs="Times New Roman"/>
          <w:sz w:val="24"/>
          <w:szCs w:val="24"/>
        </w:rPr>
        <w:t>«</w:t>
      </w:r>
      <w:r w:rsidRPr="00A8421F">
        <w:rPr>
          <w:rFonts w:ascii="Times New Roman" w:hAnsi="Times New Roman" w:cs="Times New Roman"/>
          <w:sz w:val="24"/>
          <w:szCs w:val="24"/>
        </w:rPr>
        <w:t>Формирование бренда за счёт людей, уходящих из фитнеса</w:t>
      </w:r>
      <w:r>
        <w:rPr>
          <w:rFonts w:ascii="Times New Roman" w:hAnsi="Times New Roman" w:cs="Times New Roman"/>
          <w:sz w:val="24"/>
          <w:szCs w:val="24"/>
        </w:rPr>
        <w:t>»</w:t>
      </w:r>
    </w:p>
    <w:p w14:paraId="05B92261" w14:textId="77777777" w:rsidR="00654933" w:rsidRPr="00A8421F" w:rsidRDefault="00654933" w:rsidP="001C6234">
      <w:pPr>
        <w:spacing w:after="0" w:line="276" w:lineRule="auto"/>
        <w:ind w:firstLine="709"/>
        <w:jc w:val="both"/>
        <w:rPr>
          <w:rFonts w:ascii="Times New Roman" w:hAnsi="Times New Roman" w:cs="Times New Roman"/>
          <w:sz w:val="24"/>
          <w:szCs w:val="24"/>
        </w:rPr>
      </w:pPr>
      <w:r w:rsidRPr="00A8421F">
        <w:rPr>
          <w:rFonts w:ascii="Times New Roman" w:hAnsi="Times New Roman" w:cs="Times New Roman"/>
          <w:sz w:val="24"/>
          <w:szCs w:val="24"/>
        </w:rPr>
        <w:t>Возможность снижения доходов населения и их уход из фитнес-клубов поможет нам в нивелирования слабой стороны об отсутствии бренда у компании. У каждого фитнес-клуба есть свой бренд и люди привязываются к нему. Когда им придётся сделать выбор в пользу SOTKA, они при каждой тренировке будут вспоминать, что именно SOTKA заменила им фитнес и дала возможность продолжить тренировки. Таким образом в головах людей через отказ от старого бренда будет сформирован новый бренд, ассоциируемый с SOTKA.</w:t>
      </w:r>
    </w:p>
    <w:p w14:paraId="2A689178" w14:textId="77777777" w:rsidR="00654933" w:rsidRDefault="00654933" w:rsidP="001C6234">
      <w:pPr>
        <w:spacing w:after="0" w:line="276" w:lineRule="auto"/>
        <w:ind w:firstLine="709"/>
        <w:jc w:val="both"/>
        <w:rPr>
          <w:rFonts w:ascii="Times New Roman" w:hAnsi="Times New Roman" w:cs="Times New Roman"/>
          <w:b/>
          <w:bCs/>
          <w:sz w:val="24"/>
          <w:szCs w:val="24"/>
        </w:rPr>
      </w:pPr>
    </w:p>
    <w:p w14:paraId="08A18535" w14:textId="77777777" w:rsidR="00654933" w:rsidRPr="00DB3FEF" w:rsidRDefault="00654933" w:rsidP="001C6234">
      <w:pPr>
        <w:spacing w:after="0" w:line="276" w:lineRule="auto"/>
        <w:ind w:firstLine="709"/>
        <w:jc w:val="both"/>
        <w:rPr>
          <w:rFonts w:ascii="Times New Roman" w:hAnsi="Times New Roman" w:cs="Times New Roman"/>
          <w:b/>
          <w:bCs/>
          <w:sz w:val="24"/>
          <w:szCs w:val="24"/>
        </w:rPr>
      </w:pPr>
      <w:r w:rsidRPr="009D3201">
        <w:rPr>
          <w:rFonts w:ascii="Times New Roman" w:hAnsi="Times New Roman" w:cs="Times New Roman"/>
          <w:b/>
          <w:bCs/>
          <w:sz w:val="24"/>
          <w:szCs w:val="24"/>
        </w:rPr>
        <w:t xml:space="preserve">Описание стратегических альтернатив </w:t>
      </w:r>
      <w:r>
        <w:rPr>
          <w:rFonts w:ascii="Times New Roman" w:hAnsi="Times New Roman" w:cs="Times New Roman"/>
          <w:b/>
          <w:bCs/>
          <w:sz w:val="24"/>
          <w:szCs w:val="24"/>
          <w:lang w:val="en-US"/>
        </w:rPr>
        <w:t>WT</w:t>
      </w:r>
    </w:p>
    <w:p w14:paraId="37800936" w14:textId="77777777" w:rsidR="00654933" w:rsidRPr="00A8421F" w:rsidRDefault="00654933" w:rsidP="001C6234">
      <w:pPr>
        <w:spacing w:after="0" w:line="276" w:lineRule="auto"/>
        <w:ind w:firstLine="709"/>
        <w:jc w:val="both"/>
        <w:rPr>
          <w:rFonts w:ascii="Times New Roman" w:hAnsi="Times New Roman" w:cs="Times New Roman"/>
          <w:sz w:val="24"/>
          <w:szCs w:val="24"/>
        </w:rPr>
      </w:pPr>
      <w:r w:rsidRPr="00A8421F">
        <w:rPr>
          <w:rFonts w:ascii="Times New Roman" w:hAnsi="Times New Roman" w:cs="Times New Roman"/>
          <w:sz w:val="24"/>
          <w:szCs w:val="24"/>
          <w:u w:val="single"/>
        </w:rPr>
        <w:t>W3T1:</w:t>
      </w:r>
      <w:r w:rsidRPr="00A8421F">
        <w:rPr>
          <w:rFonts w:ascii="Times New Roman" w:hAnsi="Times New Roman" w:cs="Times New Roman"/>
          <w:sz w:val="24"/>
          <w:szCs w:val="24"/>
        </w:rPr>
        <w:t xml:space="preserve"> </w:t>
      </w:r>
      <w:r>
        <w:rPr>
          <w:rFonts w:ascii="Times New Roman" w:hAnsi="Times New Roman" w:cs="Times New Roman"/>
          <w:sz w:val="24"/>
          <w:szCs w:val="24"/>
        </w:rPr>
        <w:t>«</w:t>
      </w:r>
      <w:r w:rsidRPr="00A8421F">
        <w:rPr>
          <w:rFonts w:ascii="Times New Roman" w:hAnsi="Times New Roman" w:cs="Times New Roman"/>
          <w:sz w:val="24"/>
          <w:szCs w:val="24"/>
        </w:rPr>
        <w:t>Усилив корреляцию с StreetWorkout можно победить во внутриотраслевой конкуренции</w:t>
      </w:r>
      <w:r>
        <w:rPr>
          <w:rFonts w:ascii="Times New Roman" w:hAnsi="Times New Roman" w:cs="Times New Roman"/>
          <w:sz w:val="24"/>
          <w:szCs w:val="24"/>
        </w:rPr>
        <w:t>»</w:t>
      </w:r>
    </w:p>
    <w:p w14:paraId="45EE36FB" w14:textId="77777777" w:rsidR="00654933" w:rsidRPr="00A8421F" w:rsidRDefault="00654933" w:rsidP="001C6234">
      <w:pPr>
        <w:spacing w:after="0" w:line="276" w:lineRule="auto"/>
        <w:ind w:firstLine="709"/>
        <w:jc w:val="both"/>
        <w:rPr>
          <w:rFonts w:ascii="Times New Roman" w:hAnsi="Times New Roman" w:cs="Times New Roman"/>
          <w:sz w:val="24"/>
          <w:szCs w:val="24"/>
        </w:rPr>
      </w:pPr>
      <w:r w:rsidRPr="00A8421F">
        <w:rPr>
          <w:rFonts w:ascii="Times New Roman" w:hAnsi="Times New Roman" w:cs="Times New Roman"/>
          <w:sz w:val="24"/>
          <w:szCs w:val="24"/>
        </w:rPr>
        <w:t xml:space="preserve">Данная стратегическая альтернатива направлена на усиление корреляции с </w:t>
      </w:r>
      <w:proofErr w:type="gramStart"/>
      <w:r w:rsidRPr="00A8421F">
        <w:rPr>
          <w:rFonts w:ascii="Times New Roman" w:hAnsi="Times New Roman" w:cs="Times New Roman"/>
          <w:sz w:val="24"/>
          <w:szCs w:val="24"/>
        </w:rPr>
        <w:t>StreetWorkout,.</w:t>
      </w:r>
      <w:proofErr w:type="gramEnd"/>
      <w:r w:rsidRPr="00A8421F">
        <w:rPr>
          <w:rFonts w:ascii="Times New Roman" w:hAnsi="Times New Roman" w:cs="Times New Roman"/>
          <w:sz w:val="24"/>
          <w:szCs w:val="24"/>
        </w:rPr>
        <w:t xml:space="preserve"> SOTKA является проектом StreetWorkout. Для того, чтобы усилить корреляцию необходимо в первую очередь обзавестись собственным брендом, что позволит победить во внутриотраслевой конкуренции. Таким образом бренд SOTKA станет более узнаваемой среди пользователей.</w:t>
      </w:r>
    </w:p>
    <w:p w14:paraId="5EC01745" w14:textId="77777777" w:rsidR="00654933" w:rsidRDefault="00654933" w:rsidP="001C6234">
      <w:pPr>
        <w:spacing w:after="0" w:line="276" w:lineRule="auto"/>
        <w:ind w:firstLine="709"/>
        <w:jc w:val="both"/>
        <w:rPr>
          <w:rFonts w:ascii="Times New Roman" w:hAnsi="Times New Roman" w:cs="Times New Roman"/>
          <w:sz w:val="24"/>
          <w:szCs w:val="24"/>
        </w:rPr>
      </w:pPr>
    </w:p>
    <w:p w14:paraId="0A4994FA" w14:textId="77777777" w:rsidR="00654933" w:rsidRPr="007F7FE6" w:rsidRDefault="00654933" w:rsidP="001C6234">
      <w:pPr>
        <w:spacing w:after="0" w:line="276" w:lineRule="auto"/>
        <w:ind w:firstLine="709"/>
        <w:jc w:val="both"/>
        <w:rPr>
          <w:rFonts w:ascii="Times New Roman" w:hAnsi="Times New Roman" w:cs="Times New Roman"/>
          <w:sz w:val="24"/>
          <w:szCs w:val="24"/>
          <w:u w:val="single"/>
        </w:rPr>
      </w:pPr>
      <w:r w:rsidRPr="007F7FE6">
        <w:rPr>
          <w:rFonts w:ascii="Times New Roman" w:hAnsi="Times New Roman" w:cs="Times New Roman"/>
          <w:sz w:val="24"/>
          <w:szCs w:val="24"/>
          <w:u w:val="single"/>
        </w:rPr>
        <w:t>W4T1T3:</w:t>
      </w:r>
      <w:r w:rsidRPr="007F7FE6">
        <w:rPr>
          <w:rFonts w:ascii="Times New Roman" w:hAnsi="Times New Roman" w:cs="Times New Roman"/>
          <w:sz w:val="24"/>
          <w:szCs w:val="24"/>
        </w:rPr>
        <w:t xml:space="preserve"> «</w:t>
      </w:r>
      <w:r w:rsidRPr="00A8421F">
        <w:rPr>
          <w:rFonts w:ascii="Times New Roman" w:hAnsi="Times New Roman" w:cs="Times New Roman"/>
          <w:sz w:val="24"/>
          <w:szCs w:val="24"/>
        </w:rPr>
        <w:t>Для того, чтобы выжить в конкурентной борьбе и удержать потребителей, приложению нужно больше мотивировать своих клиентов</w:t>
      </w:r>
      <w:r>
        <w:rPr>
          <w:rFonts w:ascii="Times New Roman" w:hAnsi="Times New Roman" w:cs="Times New Roman"/>
          <w:sz w:val="24"/>
          <w:szCs w:val="24"/>
        </w:rPr>
        <w:t>»</w:t>
      </w:r>
    </w:p>
    <w:p w14:paraId="43E4E54E" w14:textId="77777777" w:rsidR="00654933" w:rsidRPr="00A8421F" w:rsidRDefault="00654933" w:rsidP="001C6234">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Данная с</w:t>
      </w:r>
      <w:r w:rsidRPr="00A8421F">
        <w:rPr>
          <w:rFonts w:ascii="Times New Roman" w:hAnsi="Times New Roman" w:cs="Times New Roman"/>
          <w:sz w:val="24"/>
          <w:szCs w:val="24"/>
        </w:rPr>
        <w:t>тратегическая альтернатива позволит компании удержать потребителей путем постоянной мотивации. Компании необходимо провести анализ своих пользователей и на основе данных узнать, что в основном ими движет. Необходимо вдохновлять пользователей и постоянно поддерживать их заинтересованность в проекте. Внедрение различных интерактивов, общение с аудиторией, поощрение пользователей за выполненные задание позволят компании быть ближе к совей аудитории.</w:t>
      </w:r>
    </w:p>
    <w:p w14:paraId="3F3DBACD" w14:textId="77777777" w:rsidR="00654933" w:rsidRPr="00A8421F" w:rsidRDefault="00654933" w:rsidP="001C6234">
      <w:pPr>
        <w:spacing w:after="0" w:line="276" w:lineRule="auto"/>
        <w:ind w:firstLine="709"/>
        <w:jc w:val="both"/>
        <w:rPr>
          <w:rFonts w:ascii="Times New Roman" w:hAnsi="Times New Roman" w:cs="Times New Roman"/>
          <w:sz w:val="24"/>
          <w:szCs w:val="24"/>
        </w:rPr>
      </w:pPr>
      <w:r w:rsidRPr="00A8421F">
        <w:rPr>
          <w:rFonts w:ascii="Times New Roman" w:hAnsi="Times New Roman" w:cs="Times New Roman"/>
          <w:sz w:val="24"/>
          <w:szCs w:val="24"/>
          <w:u w:val="single"/>
        </w:rPr>
        <w:t>W1T1T2:</w:t>
      </w:r>
      <w:r w:rsidRPr="00A8421F">
        <w:rPr>
          <w:rFonts w:ascii="Times New Roman" w:hAnsi="Times New Roman" w:cs="Times New Roman"/>
          <w:sz w:val="24"/>
          <w:szCs w:val="24"/>
        </w:rPr>
        <w:t xml:space="preserve"> </w:t>
      </w:r>
      <w:r>
        <w:rPr>
          <w:rFonts w:ascii="Times New Roman" w:hAnsi="Times New Roman" w:cs="Times New Roman"/>
          <w:sz w:val="24"/>
          <w:szCs w:val="24"/>
        </w:rPr>
        <w:t>«</w:t>
      </w:r>
      <w:r w:rsidRPr="00A8421F">
        <w:rPr>
          <w:rFonts w:ascii="Times New Roman" w:hAnsi="Times New Roman" w:cs="Times New Roman"/>
          <w:sz w:val="24"/>
          <w:szCs w:val="24"/>
        </w:rPr>
        <w:t>Запуск индивидуальных тренировок позволит SOTKA выйти на новый уровень и конкурировать с другими компаниями</w:t>
      </w:r>
      <w:r>
        <w:rPr>
          <w:rFonts w:ascii="Times New Roman" w:hAnsi="Times New Roman" w:cs="Times New Roman"/>
          <w:sz w:val="24"/>
          <w:szCs w:val="24"/>
        </w:rPr>
        <w:t>»</w:t>
      </w:r>
    </w:p>
    <w:p w14:paraId="5DE773A5" w14:textId="3E341FAB" w:rsidR="00533EF0" w:rsidRPr="00654933" w:rsidRDefault="00654933" w:rsidP="001C6234">
      <w:pPr>
        <w:spacing w:after="0" w:line="276" w:lineRule="auto"/>
        <w:ind w:firstLine="709"/>
        <w:jc w:val="both"/>
        <w:rPr>
          <w:rFonts w:ascii="Times New Roman" w:hAnsi="Times New Roman" w:cs="Times New Roman"/>
          <w:sz w:val="24"/>
          <w:szCs w:val="24"/>
        </w:rPr>
      </w:pPr>
      <w:r w:rsidRPr="00654933">
        <w:rPr>
          <w:rFonts w:ascii="Times New Roman" w:hAnsi="Times New Roman" w:cs="Times New Roman"/>
          <w:sz w:val="24"/>
          <w:szCs w:val="24"/>
        </w:rPr>
        <w:t>Внедрение индивидуальных тренировок позволят компании завлечь как можно больше пользователей. SOTKA может предложить индивидуальные занятия, которые будут базироваться на физических способностях пользователя. Персональные тренировки помогут увеличить эффективность от занятий и добиться максимального результата. Таким образом SOTKA составит конкуренцию компаниям, которые уже имеют индивидуальный тренировочный процесс.</w:t>
      </w:r>
    </w:p>
    <w:p w14:paraId="76E20E1D" w14:textId="1F2247A7" w:rsidR="00E46217" w:rsidRDefault="00654933" w:rsidP="00FC0CC8">
      <w:pPr>
        <w:rPr>
          <w:rFonts w:ascii="Times New Roman" w:hAnsi="Times New Roman" w:cs="Times New Roman"/>
          <w:sz w:val="24"/>
          <w:szCs w:val="24"/>
        </w:rPr>
      </w:pPr>
      <w:r>
        <w:rPr>
          <w:rFonts w:ascii="Times New Roman" w:hAnsi="Times New Roman" w:cs="Times New Roman"/>
          <w:sz w:val="24"/>
          <w:szCs w:val="24"/>
        </w:rPr>
        <w:br w:type="page"/>
      </w:r>
    </w:p>
    <w:p w14:paraId="2D768728" w14:textId="7B5E8E48" w:rsidR="00E46217" w:rsidRDefault="005075F4" w:rsidP="001C6234">
      <w:pPr>
        <w:pStyle w:val="Heading1"/>
        <w:spacing w:before="0" w:beforeAutospacing="0" w:after="0" w:afterAutospacing="0" w:line="276" w:lineRule="auto"/>
        <w:jc w:val="center"/>
        <w:rPr>
          <w:sz w:val="24"/>
          <w:szCs w:val="24"/>
        </w:rPr>
      </w:pPr>
      <w:bookmarkStart w:id="8" w:name="_Toc74233686"/>
      <w:r w:rsidRPr="005075F4">
        <w:rPr>
          <w:sz w:val="24"/>
          <w:szCs w:val="24"/>
        </w:rPr>
        <w:lastRenderedPageBreak/>
        <w:t>Заключение</w:t>
      </w:r>
      <w:bookmarkEnd w:id="8"/>
    </w:p>
    <w:p w14:paraId="2841CBC7" w14:textId="77777777" w:rsidR="001C6234" w:rsidRDefault="001C6234" w:rsidP="001C6234">
      <w:pPr>
        <w:pStyle w:val="Heading1"/>
        <w:spacing w:before="0" w:beforeAutospacing="0" w:after="0" w:afterAutospacing="0" w:line="276" w:lineRule="auto"/>
        <w:jc w:val="center"/>
        <w:rPr>
          <w:sz w:val="24"/>
          <w:szCs w:val="24"/>
        </w:rPr>
      </w:pPr>
    </w:p>
    <w:p w14:paraId="60EABCD5" w14:textId="378FF5CE" w:rsidR="00133D5F" w:rsidRDefault="00195BF8" w:rsidP="001C6234">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w:t>
      </w:r>
      <w:r w:rsidR="00133D5F" w:rsidRPr="00133D5F">
        <w:rPr>
          <w:rFonts w:ascii="Times New Roman" w:hAnsi="Times New Roman" w:cs="Times New Roman"/>
          <w:sz w:val="24"/>
          <w:szCs w:val="24"/>
        </w:rPr>
        <w:t>SOTKA: Пришло Время Изменить Себя</w:t>
      </w:r>
      <w:r>
        <w:rPr>
          <w:rFonts w:ascii="Times New Roman" w:hAnsi="Times New Roman" w:cs="Times New Roman"/>
          <w:sz w:val="24"/>
          <w:szCs w:val="24"/>
        </w:rPr>
        <w:t>»</w:t>
      </w:r>
      <w:r w:rsidR="00133D5F" w:rsidRPr="00133D5F">
        <w:rPr>
          <w:rFonts w:ascii="Times New Roman" w:hAnsi="Times New Roman" w:cs="Times New Roman"/>
          <w:sz w:val="24"/>
          <w:szCs w:val="24"/>
        </w:rPr>
        <w:t>, являющаяся некоммерческой организацией, изменила нынешнюю историю уличного спорта в России.</w:t>
      </w:r>
      <w:r w:rsidR="00133D5F" w:rsidRPr="00133D5F">
        <w:t xml:space="preserve"> </w:t>
      </w:r>
      <w:r w:rsidR="00133D5F" w:rsidRPr="00133D5F">
        <w:rPr>
          <w:rFonts w:ascii="Times New Roman" w:hAnsi="Times New Roman" w:cs="Times New Roman"/>
          <w:sz w:val="24"/>
          <w:szCs w:val="24"/>
        </w:rPr>
        <w:t>SOTKA -</w:t>
      </w:r>
      <w:r w:rsidR="00133D5F">
        <w:rPr>
          <w:rFonts w:ascii="Times New Roman" w:hAnsi="Times New Roman" w:cs="Times New Roman"/>
          <w:sz w:val="24"/>
          <w:szCs w:val="24"/>
        </w:rPr>
        <w:t xml:space="preserve"> </w:t>
      </w:r>
      <w:r w:rsidR="00C83352" w:rsidRPr="00133D5F">
        <w:rPr>
          <w:rFonts w:ascii="Times New Roman" w:hAnsi="Times New Roman" w:cs="Times New Roman"/>
          <w:sz w:val="24"/>
          <w:szCs w:val="24"/>
        </w:rPr>
        <w:t>уникальна</w:t>
      </w:r>
      <w:r w:rsidR="00C83352">
        <w:rPr>
          <w:rFonts w:ascii="Times New Roman" w:hAnsi="Times New Roman" w:cs="Times New Roman"/>
          <w:sz w:val="24"/>
          <w:szCs w:val="24"/>
        </w:rPr>
        <w:t>я</w:t>
      </w:r>
      <w:r w:rsidR="00133D5F" w:rsidRPr="00133D5F">
        <w:rPr>
          <w:rFonts w:ascii="Times New Roman" w:hAnsi="Times New Roman" w:cs="Times New Roman"/>
          <w:sz w:val="24"/>
          <w:szCs w:val="24"/>
        </w:rPr>
        <w:t xml:space="preserve"> компания, пропитанная альтруизмом.</w:t>
      </w:r>
    </w:p>
    <w:p w14:paraId="5144950E" w14:textId="6A8D6227" w:rsidR="005126EC" w:rsidRDefault="005126EC" w:rsidP="001C6234">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Большинство факторов, указанных в Пестель анализе, оказывают положительное влияние на деятельность </w:t>
      </w:r>
      <w:r>
        <w:rPr>
          <w:rFonts w:ascii="Times New Roman" w:hAnsi="Times New Roman" w:cs="Times New Roman"/>
          <w:sz w:val="24"/>
          <w:szCs w:val="24"/>
          <w:lang w:val="en-US"/>
        </w:rPr>
        <w:t>SOTK</w:t>
      </w:r>
      <w:r w:rsidR="00EF7DCE">
        <w:rPr>
          <w:rFonts w:ascii="Times New Roman" w:hAnsi="Times New Roman" w:cs="Times New Roman"/>
          <w:sz w:val="24"/>
          <w:szCs w:val="24"/>
        </w:rPr>
        <w:t>-</w:t>
      </w:r>
      <w:r>
        <w:rPr>
          <w:rFonts w:ascii="Times New Roman" w:hAnsi="Times New Roman" w:cs="Times New Roman"/>
          <w:sz w:val="24"/>
          <w:szCs w:val="24"/>
        </w:rPr>
        <w:t>и в целом (Таблица 1)</w:t>
      </w:r>
      <w:r w:rsidR="00C83352" w:rsidRPr="00C83352">
        <w:rPr>
          <w:rFonts w:ascii="Times New Roman" w:hAnsi="Times New Roman" w:cs="Times New Roman"/>
          <w:sz w:val="24"/>
          <w:szCs w:val="24"/>
        </w:rPr>
        <w:t>, что позволяет компании находиться в благоприятных для ее существования и развития условиях.</w:t>
      </w:r>
    </w:p>
    <w:p w14:paraId="7E078F34" w14:textId="44EA5E64" w:rsidR="007E6563" w:rsidRDefault="007E6563" w:rsidP="001C6234">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Хоть</w:t>
      </w:r>
      <w:r w:rsidRPr="007E6563">
        <w:rPr>
          <w:rFonts w:ascii="Times New Roman" w:hAnsi="Times New Roman" w:cs="Times New Roman"/>
          <w:sz w:val="24"/>
          <w:szCs w:val="24"/>
        </w:rPr>
        <w:t xml:space="preserve"> зависимость от внутриотраслевой конкуренции высокая, но это не мешает компании иметь большой поток участников программы. Отличительные характеристики приложения всегда будут привлекать клиентов. Также наблюдается высока зависимость от появления новых конкурентов – рынок перенасыщен и каждый день появляются все новые платформы онлайн-фитнеса, которые могут перенять альтруизм SOTK</w:t>
      </w:r>
      <w:r w:rsidR="00EF7DCE">
        <w:rPr>
          <w:rFonts w:ascii="Times New Roman" w:hAnsi="Times New Roman" w:cs="Times New Roman"/>
          <w:sz w:val="24"/>
          <w:szCs w:val="24"/>
        </w:rPr>
        <w:t>-</w:t>
      </w:r>
      <w:r w:rsidRPr="007E6563">
        <w:rPr>
          <w:rFonts w:ascii="Times New Roman" w:hAnsi="Times New Roman" w:cs="Times New Roman"/>
          <w:sz w:val="24"/>
          <w:szCs w:val="24"/>
        </w:rPr>
        <w:t>и. Что же касается последних пунктов – рыночная власть покупателей и поставщиков, угроза появления продуктов субститутов, – то здесь степень зависимости снижается. Покупатели играют значимую роль в деятельности компании, так как сегодня идет ориентация на интересы потребителя. Зависимость от поставщиков кардинально мала, так как компания не занимается физическим производством товаров или услуг. Тем не менее, есть существенная зависимость от появления продуктов субститутов, поскольку информационная платформа расширяется и потребители имеют все больше свободного доступа к любого рода информации.</w:t>
      </w:r>
    </w:p>
    <w:p w14:paraId="11A27A3F" w14:textId="62D8B9E9" w:rsidR="007E6563" w:rsidRDefault="007E6563" w:rsidP="001C6234">
      <w:pPr>
        <w:spacing w:after="0" w:line="276" w:lineRule="auto"/>
        <w:ind w:firstLine="709"/>
        <w:jc w:val="both"/>
        <w:rPr>
          <w:rFonts w:ascii="Times New Roman" w:hAnsi="Times New Roman" w:cs="Times New Roman"/>
          <w:sz w:val="24"/>
          <w:szCs w:val="24"/>
        </w:rPr>
      </w:pPr>
      <w:r w:rsidRPr="007E6563">
        <w:rPr>
          <w:rFonts w:ascii="Times New Roman" w:hAnsi="Times New Roman" w:cs="Times New Roman"/>
          <w:sz w:val="24"/>
          <w:szCs w:val="24"/>
        </w:rPr>
        <w:t>За счет политики предоставления бесплатных услуг SOTKA выигрышно смотрится на фоне своих конкурентов. Возможность подробно изучить всю предоставляемую информацию о тренировках и даже завести новых знакомых во время прохождения марафона делают программу привлекательной для потенциальных клиентов. Тем не менее, приложению не хватает собственного бренда, способного сделать компанию узнаваемой и вывести на новый уровень. Ввиду недостатка мотивации к регулярности занятий есть риск потери части клиентов после первых тренировок. Современная пропаганда здорового образа жизни и сложившаяся в результате пандемии обстановка благоприятно воздействуют на рынок приложений онлайн-тренировок, в число которых входит исследуемая нами компания. Несмотря на это, не следует забывать о возможных угрозах (внутриотраслевой конкуренции, высокого риска появления новых игроков), способных навредить деятельности SOTK-и.</w:t>
      </w:r>
    </w:p>
    <w:p w14:paraId="53DE75A2" w14:textId="09112181" w:rsidR="00B42A47" w:rsidRDefault="007E6563" w:rsidP="001C6234">
      <w:pPr>
        <w:spacing w:after="0" w:line="276" w:lineRule="auto"/>
        <w:ind w:firstLine="709"/>
        <w:jc w:val="both"/>
        <w:rPr>
          <w:rFonts w:ascii="Times New Roman" w:hAnsi="Times New Roman" w:cs="Times New Roman"/>
          <w:sz w:val="24"/>
          <w:szCs w:val="24"/>
        </w:rPr>
      </w:pPr>
      <w:r w:rsidRPr="007E6563">
        <w:rPr>
          <w:rFonts w:ascii="Times New Roman" w:hAnsi="Times New Roman" w:cs="Times New Roman"/>
          <w:sz w:val="24"/>
          <w:szCs w:val="24"/>
        </w:rPr>
        <w:t>Посмотрев сильные и слабые стороны в комбинации с возможностями и угрозами, мы пришли к выводу, что больше всего компании SOTKA нужно повысить узнаваемость бренда (это возможно так же и через усиление корреляции). Также, полезным будет добавить мотивацию и персонализацию, не монетизируя приложение.</w:t>
      </w:r>
    </w:p>
    <w:p w14:paraId="713F0D94" w14:textId="1AF8DE0E" w:rsidR="00B42A47" w:rsidRDefault="00B42A47" w:rsidP="001C6234">
      <w:pPr>
        <w:spacing w:after="0" w:line="276" w:lineRule="auto"/>
        <w:ind w:firstLine="709"/>
        <w:jc w:val="both"/>
        <w:rPr>
          <w:rFonts w:ascii="Times New Roman" w:hAnsi="Times New Roman" w:cs="Times New Roman"/>
          <w:sz w:val="24"/>
          <w:szCs w:val="24"/>
        </w:rPr>
      </w:pPr>
    </w:p>
    <w:p w14:paraId="328CB317" w14:textId="77777777" w:rsidR="00E46217" w:rsidRDefault="00E46217" w:rsidP="001C6234">
      <w:pPr>
        <w:spacing w:after="0" w:line="276" w:lineRule="auto"/>
        <w:ind w:firstLine="709"/>
        <w:jc w:val="both"/>
        <w:rPr>
          <w:rFonts w:ascii="Times New Roman" w:eastAsia="Times New Roman" w:hAnsi="Times New Roman" w:cs="Times New Roman"/>
          <w:b/>
          <w:bCs/>
          <w:kern w:val="36"/>
          <w:sz w:val="24"/>
          <w:szCs w:val="24"/>
          <w:lang w:eastAsia="ru-RU"/>
        </w:rPr>
      </w:pPr>
      <w:r>
        <w:rPr>
          <w:sz w:val="24"/>
          <w:szCs w:val="24"/>
        </w:rPr>
        <w:br w:type="page"/>
      </w:r>
    </w:p>
    <w:p w14:paraId="4DBB2C0B" w14:textId="4288CAA7" w:rsidR="008060AA" w:rsidRDefault="00B42A47" w:rsidP="001C6234">
      <w:pPr>
        <w:pStyle w:val="Heading1"/>
        <w:spacing w:before="0" w:beforeAutospacing="0" w:after="0" w:afterAutospacing="0" w:line="276" w:lineRule="auto"/>
        <w:jc w:val="center"/>
        <w:rPr>
          <w:sz w:val="24"/>
          <w:szCs w:val="24"/>
        </w:rPr>
      </w:pPr>
      <w:bookmarkStart w:id="9" w:name="_Toc74233687"/>
      <w:r w:rsidRPr="00B42A47">
        <w:rPr>
          <w:sz w:val="24"/>
          <w:szCs w:val="24"/>
        </w:rPr>
        <w:lastRenderedPageBreak/>
        <w:t>Список ис</w:t>
      </w:r>
      <w:r w:rsidR="00FD3D7A">
        <w:rPr>
          <w:sz w:val="24"/>
          <w:szCs w:val="24"/>
        </w:rPr>
        <w:t>пользованной литературы</w:t>
      </w:r>
      <w:bookmarkEnd w:id="9"/>
    </w:p>
    <w:p w14:paraId="65CF6E3D" w14:textId="77777777" w:rsidR="001C6234" w:rsidRDefault="001C6234" w:rsidP="001C6234">
      <w:pPr>
        <w:pStyle w:val="Heading1"/>
        <w:spacing w:before="0" w:beforeAutospacing="0" w:after="0" w:afterAutospacing="0" w:line="276" w:lineRule="auto"/>
        <w:jc w:val="center"/>
        <w:rPr>
          <w:sz w:val="24"/>
          <w:szCs w:val="24"/>
        </w:rPr>
      </w:pPr>
    </w:p>
    <w:p w14:paraId="05907A37" w14:textId="77777777" w:rsidR="00804DCB" w:rsidRDefault="00804DCB" w:rsidP="00804DCB">
      <w:pPr>
        <w:pStyle w:val="ListParagraph"/>
        <w:numPr>
          <w:ilvl w:val="0"/>
          <w:numId w:val="4"/>
        </w:numPr>
        <w:spacing w:line="276" w:lineRule="auto"/>
        <w:ind w:left="0" w:firstLine="680"/>
        <w:jc w:val="both"/>
        <w:rPr>
          <w:rFonts w:ascii="Times New Roman" w:hAnsi="Times New Roman" w:cs="Times New Roman"/>
        </w:rPr>
      </w:pPr>
      <w:r w:rsidRPr="00E46217">
        <w:rPr>
          <w:rFonts w:ascii="Times New Roman" w:hAnsi="Times New Roman" w:cs="Times New Roman"/>
        </w:rPr>
        <w:t xml:space="preserve">Вовлекающий Маркетинг Фитнес Клуба Без Больших Скидок и Постоянных Акций // Сообщество фитнес предпринимателей // </w:t>
      </w:r>
      <w:r w:rsidRPr="00E46217">
        <w:rPr>
          <w:rFonts w:ascii="Times New Roman" w:hAnsi="Times New Roman" w:cs="Times New Roman"/>
          <w:lang w:val="en-US"/>
        </w:rPr>
        <w:t>URL</w:t>
      </w:r>
      <w:r w:rsidRPr="00E46217">
        <w:rPr>
          <w:rFonts w:ascii="Times New Roman" w:hAnsi="Times New Roman" w:cs="Times New Roman"/>
        </w:rPr>
        <w:t xml:space="preserve">: </w:t>
      </w:r>
      <w:hyperlink r:id="rId22" w:history="1">
        <w:r w:rsidRPr="00E46217">
          <w:rPr>
            <w:rStyle w:val="Hyperlink"/>
            <w:rFonts w:ascii="Times New Roman" w:hAnsi="Times New Roman" w:cs="Times New Roman"/>
            <w:lang w:val="en-US"/>
          </w:rPr>
          <w:t>https</w:t>
        </w:r>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consultingforfitness</w:t>
        </w:r>
        <w:proofErr w:type="spellEnd"/>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ru</w:t>
        </w:r>
        <w:proofErr w:type="spellEnd"/>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vovlekajushhij</w:t>
        </w:r>
        <w:proofErr w:type="spellEnd"/>
        <w:r w:rsidRPr="00E46217">
          <w:rPr>
            <w:rStyle w:val="Hyperlink"/>
            <w:rFonts w:ascii="Times New Roman" w:hAnsi="Times New Roman" w:cs="Times New Roman"/>
          </w:rPr>
          <w:t>-</w:t>
        </w:r>
        <w:r w:rsidRPr="00E46217">
          <w:rPr>
            <w:rStyle w:val="Hyperlink"/>
            <w:rFonts w:ascii="Times New Roman" w:hAnsi="Times New Roman" w:cs="Times New Roman"/>
            <w:lang w:val="en-US"/>
          </w:rPr>
          <w:t>marketing</w:t>
        </w:r>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fitnes</w:t>
        </w:r>
        <w:proofErr w:type="spellEnd"/>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kluba</w:t>
        </w:r>
        <w:proofErr w:type="spellEnd"/>
        <w:r w:rsidRPr="00E46217">
          <w:rPr>
            <w:rStyle w:val="Hyperlink"/>
            <w:rFonts w:ascii="Times New Roman" w:hAnsi="Times New Roman" w:cs="Times New Roman"/>
          </w:rPr>
          <w:t>/</w:t>
        </w:r>
      </w:hyperlink>
      <w:r w:rsidRPr="00E46217">
        <w:rPr>
          <w:rFonts w:ascii="Times New Roman" w:hAnsi="Times New Roman" w:cs="Times New Roman"/>
        </w:rPr>
        <w:t xml:space="preserve"> (Дата </w:t>
      </w:r>
      <w:proofErr w:type="spellStart"/>
      <w:r w:rsidRPr="00E46217">
        <w:rPr>
          <w:rFonts w:ascii="Times New Roman" w:hAnsi="Times New Roman" w:cs="Times New Roman"/>
        </w:rPr>
        <w:t>образения</w:t>
      </w:r>
      <w:proofErr w:type="spellEnd"/>
      <w:r w:rsidRPr="00E46217">
        <w:rPr>
          <w:rFonts w:ascii="Times New Roman" w:hAnsi="Times New Roman" w:cs="Times New Roman"/>
        </w:rPr>
        <w:t>: 30.05.2021)</w:t>
      </w:r>
    </w:p>
    <w:p w14:paraId="7529AE64" w14:textId="77777777" w:rsidR="00804DCB" w:rsidRPr="00E46217" w:rsidRDefault="00804DCB" w:rsidP="00804DCB">
      <w:pPr>
        <w:pStyle w:val="ListParagraph"/>
        <w:numPr>
          <w:ilvl w:val="0"/>
          <w:numId w:val="4"/>
        </w:numPr>
        <w:spacing w:line="276" w:lineRule="auto"/>
        <w:ind w:left="0" w:firstLine="680"/>
        <w:jc w:val="both"/>
        <w:rPr>
          <w:rFonts w:ascii="Times New Roman" w:hAnsi="Times New Roman" w:cs="Times New Roman"/>
        </w:rPr>
      </w:pPr>
      <w:r w:rsidRPr="00E46217">
        <w:rPr>
          <w:rFonts w:ascii="Times New Roman" w:hAnsi="Times New Roman" w:cs="Times New Roman"/>
        </w:rPr>
        <w:t xml:space="preserve">Занятость и безработица в Российской Федерации в январе 2021 года // Росстат // </w:t>
      </w:r>
      <w:r w:rsidRPr="00E46217">
        <w:rPr>
          <w:rFonts w:ascii="Times New Roman" w:hAnsi="Times New Roman" w:cs="Times New Roman"/>
          <w:lang w:val="en-US"/>
        </w:rPr>
        <w:t>URL</w:t>
      </w:r>
      <w:r w:rsidRPr="00E46217">
        <w:rPr>
          <w:rFonts w:ascii="Times New Roman" w:hAnsi="Times New Roman" w:cs="Times New Roman"/>
        </w:rPr>
        <w:t xml:space="preserve">: </w:t>
      </w:r>
      <w:hyperlink r:id="rId23" w:history="1">
        <w:r w:rsidRPr="00E46217">
          <w:rPr>
            <w:rStyle w:val="Hyperlink"/>
            <w:rFonts w:ascii="Times New Roman" w:hAnsi="Times New Roman" w:cs="Times New Roman"/>
            <w:lang w:val="en-US"/>
          </w:rPr>
          <w:t>https</w:t>
        </w:r>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gks</w:t>
        </w:r>
        <w:proofErr w:type="spellEnd"/>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ru</w:t>
        </w:r>
        <w:proofErr w:type="spellEnd"/>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bgd</w:t>
        </w:r>
        <w:proofErr w:type="spellEnd"/>
        <w:r w:rsidRPr="00E46217">
          <w:rPr>
            <w:rStyle w:val="Hyperlink"/>
            <w:rFonts w:ascii="Times New Roman" w:hAnsi="Times New Roman" w:cs="Times New Roman"/>
          </w:rPr>
          <w:t>/</w:t>
        </w:r>
        <w:r w:rsidRPr="00E46217">
          <w:rPr>
            <w:rStyle w:val="Hyperlink"/>
            <w:rFonts w:ascii="Times New Roman" w:hAnsi="Times New Roman" w:cs="Times New Roman"/>
            <w:lang w:val="en-US"/>
          </w:rPr>
          <w:t>free</w:t>
        </w:r>
        <w:r w:rsidRPr="00E46217">
          <w:rPr>
            <w:rStyle w:val="Hyperlink"/>
            <w:rFonts w:ascii="Times New Roman" w:hAnsi="Times New Roman" w:cs="Times New Roman"/>
          </w:rPr>
          <w:t>/</w:t>
        </w:r>
        <w:r w:rsidRPr="00E46217">
          <w:rPr>
            <w:rStyle w:val="Hyperlink"/>
            <w:rFonts w:ascii="Times New Roman" w:hAnsi="Times New Roman" w:cs="Times New Roman"/>
            <w:lang w:val="en-US"/>
          </w:rPr>
          <w:t>B</w:t>
        </w:r>
        <w:r w:rsidRPr="00E46217">
          <w:rPr>
            <w:rStyle w:val="Hyperlink"/>
            <w:rFonts w:ascii="Times New Roman" w:hAnsi="Times New Roman" w:cs="Times New Roman"/>
          </w:rPr>
          <w:t>04_03/</w:t>
        </w:r>
        <w:proofErr w:type="spellStart"/>
        <w:r w:rsidRPr="00E46217">
          <w:rPr>
            <w:rStyle w:val="Hyperlink"/>
            <w:rFonts w:ascii="Times New Roman" w:hAnsi="Times New Roman" w:cs="Times New Roman"/>
            <w:lang w:val="en-US"/>
          </w:rPr>
          <w:t>IssWWW</w:t>
        </w:r>
        <w:proofErr w:type="spellEnd"/>
        <w:r w:rsidRPr="00E46217">
          <w:rPr>
            <w:rStyle w:val="Hyperlink"/>
            <w:rFonts w:ascii="Times New Roman" w:hAnsi="Times New Roman" w:cs="Times New Roman"/>
          </w:rPr>
          <w:t>.</w:t>
        </w:r>
        <w:r w:rsidRPr="00E46217">
          <w:rPr>
            <w:rStyle w:val="Hyperlink"/>
            <w:rFonts w:ascii="Times New Roman" w:hAnsi="Times New Roman" w:cs="Times New Roman"/>
            <w:lang w:val="en-US"/>
          </w:rPr>
          <w:t>exe</w:t>
        </w:r>
        <w:r w:rsidRPr="00E46217">
          <w:rPr>
            <w:rStyle w:val="Hyperlink"/>
            <w:rFonts w:ascii="Times New Roman" w:hAnsi="Times New Roman" w:cs="Times New Roman"/>
          </w:rPr>
          <w:t>/</w:t>
        </w:r>
        <w:r w:rsidRPr="00E46217">
          <w:rPr>
            <w:rStyle w:val="Hyperlink"/>
            <w:rFonts w:ascii="Times New Roman" w:hAnsi="Times New Roman" w:cs="Times New Roman"/>
            <w:lang w:val="en-US"/>
          </w:rPr>
          <w:t>Stg</w:t>
        </w:r>
        <w:r w:rsidRPr="00E46217">
          <w:rPr>
            <w:rStyle w:val="Hyperlink"/>
            <w:rFonts w:ascii="Times New Roman" w:hAnsi="Times New Roman" w:cs="Times New Roman"/>
          </w:rPr>
          <w:t>/</w:t>
        </w:r>
        <w:r w:rsidRPr="00E46217">
          <w:rPr>
            <w:rStyle w:val="Hyperlink"/>
            <w:rFonts w:ascii="Times New Roman" w:hAnsi="Times New Roman" w:cs="Times New Roman"/>
            <w:lang w:val="en-US"/>
          </w:rPr>
          <w:t>d</w:t>
        </w:r>
        <w:r w:rsidRPr="00E46217">
          <w:rPr>
            <w:rStyle w:val="Hyperlink"/>
            <w:rFonts w:ascii="Times New Roman" w:hAnsi="Times New Roman" w:cs="Times New Roman"/>
          </w:rPr>
          <w:t>02/38.</w:t>
        </w:r>
        <w:r w:rsidRPr="00E46217">
          <w:rPr>
            <w:rStyle w:val="Hyperlink"/>
            <w:rFonts w:ascii="Times New Roman" w:hAnsi="Times New Roman" w:cs="Times New Roman"/>
            <w:lang w:val="en-US"/>
          </w:rPr>
          <w:t>htm</w:t>
        </w:r>
      </w:hyperlink>
      <w:r w:rsidRPr="00E46217">
        <w:rPr>
          <w:rFonts w:ascii="Times New Roman" w:hAnsi="Times New Roman" w:cs="Times New Roman"/>
        </w:rPr>
        <w:t xml:space="preserve"> (Дата обращения: 30.05/2021)</w:t>
      </w:r>
    </w:p>
    <w:p w14:paraId="13A218EF" w14:textId="77777777" w:rsidR="00804DCB" w:rsidRPr="00E46217" w:rsidRDefault="00804DCB" w:rsidP="00804DCB">
      <w:pPr>
        <w:pStyle w:val="ListParagraph"/>
        <w:numPr>
          <w:ilvl w:val="0"/>
          <w:numId w:val="4"/>
        </w:numPr>
        <w:spacing w:line="276" w:lineRule="auto"/>
        <w:ind w:left="0" w:firstLine="680"/>
        <w:jc w:val="both"/>
        <w:rPr>
          <w:rFonts w:ascii="Times New Roman" w:hAnsi="Times New Roman" w:cs="Times New Roman"/>
        </w:rPr>
      </w:pPr>
      <w:r w:rsidRPr="00E46217">
        <w:rPr>
          <w:rFonts w:ascii="Times New Roman" w:hAnsi="Times New Roman" w:cs="Times New Roman"/>
        </w:rPr>
        <w:t xml:space="preserve">Краткая характеристика состояния преступности в Российской Федерации за январь - декабрь 2020 года // МВД.РФ // </w:t>
      </w:r>
      <w:r w:rsidRPr="00E46217">
        <w:rPr>
          <w:rFonts w:ascii="Times New Roman" w:hAnsi="Times New Roman" w:cs="Times New Roman"/>
          <w:lang w:val="en-US"/>
        </w:rPr>
        <w:t>URL</w:t>
      </w:r>
      <w:r w:rsidRPr="00E46217">
        <w:rPr>
          <w:rFonts w:ascii="Times New Roman" w:hAnsi="Times New Roman" w:cs="Times New Roman"/>
        </w:rPr>
        <w:t xml:space="preserve">: </w:t>
      </w:r>
      <w:hyperlink r:id="rId24" w:history="1">
        <w:r w:rsidRPr="00E46217">
          <w:rPr>
            <w:rStyle w:val="Hyperlink"/>
            <w:rFonts w:ascii="Times New Roman" w:hAnsi="Times New Roman" w:cs="Times New Roman"/>
            <w:lang w:val="en-US"/>
          </w:rPr>
          <w:t>https</w:t>
        </w:r>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xn</w:t>
        </w:r>
        <w:proofErr w:type="spellEnd"/>
        <w:r w:rsidRPr="00E46217">
          <w:rPr>
            <w:rStyle w:val="Hyperlink"/>
            <w:rFonts w:ascii="Times New Roman" w:hAnsi="Times New Roman" w:cs="Times New Roman"/>
          </w:rPr>
          <w:t>--</w:t>
        </w:r>
        <w:r w:rsidRPr="00E46217">
          <w:rPr>
            <w:rStyle w:val="Hyperlink"/>
            <w:rFonts w:ascii="Times New Roman" w:hAnsi="Times New Roman" w:cs="Times New Roman"/>
            <w:lang w:val="en-US"/>
          </w:rPr>
          <w:t>b</w:t>
        </w:r>
        <w:r w:rsidRPr="00E46217">
          <w:rPr>
            <w:rStyle w:val="Hyperlink"/>
            <w:rFonts w:ascii="Times New Roman" w:hAnsi="Times New Roman" w:cs="Times New Roman"/>
          </w:rPr>
          <w:t>1</w:t>
        </w:r>
        <w:proofErr w:type="spellStart"/>
        <w:r w:rsidRPr="00E46217">
          <w:rPr>
            <w:rStyle w:val="Hyperlink"/>
            <w:rFonts w:ascii="Times New Roman" w:hAnsi="Times New Roman" w:cs="Times New Roman"/>
            <w:lang w:val="en-US"/>
          </w:rPr>
          <w:t>aew</w:t>
        </w:r>
        <w:proofErr w:type="spellEnd"/>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xn</w:t>
        </w:r>
        <w:proofErr w:type="spellEnd"/>
        <w:r w:rsidRPr="00E46217">
          <w:rPr>
            <w:rStyle w:val="Hyperlink"/>
            <w:rFonts w:ascii="Times New Roman" w:hAnsi="Times New Roman" w:cs="Times New Roman"/>
          </w:rPr>
          <w:t>--</w:t>
        </w:r>
        <w:r w:rsidRPr="00E46217">
          <w:rPr>
            <w:rStyle w:val="Hyperlink"/>
            <w:rFonts w:ascii="Times New Roman" w:hAnsi="Times New Roman" w:cs="Times New Roman"/>
            <w:lang w:val="en-US"/>
          </w:rPr>
          <w:t>p</w:t>
        </w:r>
        <w:r w:rsidRPr="00E46217">
          <w:rPr>
            <w:rStyle w:val="Hyperlink"/>
            <w:rFonts w:ascii="Times New Roman" w:hAnsi="Times New Roman" w:cs="Times New Roman"/>
          </w:rPr>
          <w:t>1</w:t>
        </w:r>
        <w:r w:rsidRPr="00E46217">
          <w:rPr>
            <w:rStyle w:val="Hyperlink"/>
            <w:rFonts w:ascii="Times New Roman" w:hAnsi="Times New Roman" w:cs="Times New Roman"/>
            <w:lang w:val="en-US"/>
          </w:rPr>
          <w:t>ai</w:t>
        </w:r>
        <w:r w:rsidRPr="00E46217">
          <w:rPr>
            <w:rStyle w:val="Hyperlink"/>
            <w:rFonts w:ascii="Times New Roman" w:hAnsi="Times New Roman" w:cs="Times New Roman"/>
          </w:rPr>
          <w:t>/</w:t>
        </w:r>
        <w:r w:rsidRPr="00E46217">
          <w:rPr>
            <w:rStyle w:val="Hyperlink"/>
            <w:rFonts w:ascii="Times New Roman" w:hAnsi="Times New Roman" w:cs="Times New Roman"/>
            <w:lang w:val="en-US"/>
          </w:rPr>
          <w:t>reports</w:t>
        </w:r>
        <w:r w:rsidRPr="00E46217">
          <w:rPr>
            <w:rStyle w:val="Hyperlink"/>
            <w:rFonts w:ascii="Times New Roman" w:hAnsi="Times New Roman" w:cs="Times New Roman"/>
          </w:rPr>
          <w:t>/</w:t>
        </w:r>
        <w:r w:rsidRPr="00E46217">
          <w:rPr>
            <w:rStyle w:val="Hyperlink"/>
            <w:rFonts w:ascii="Times New Roman" w:hAnsi="Times New Roman" w:cs="Times New Roman"/>
            <w:lang w:val="en-US"/>
          </w:rPr>
          <w:t>item</w:t>
        </w:r>
        <w:r w:rsidRPr="00E46217">
          <w:rPr>
            <w:rStyle w:val="Hyperlink"/>
            <w:rFonts w:ascii="Times New Roman" w:hAnsi="Times New Roman" w:cs="Times New Roman"/>
          </w:rPr>
          <w:t>/22678184/</w:t>
        </w:r>
      </w:hyperlink>
      <w:r w:rsidRPr="00E46217">
        <w:rPr>
          <w:rFonts w:ascii="Times New Roman" w:hAnsi="Times New Roman" w:cs="Times New Roman"/>
        </w:rPr>
        <w:t xml:space="preserve"> (Дата обращения: 30.05.2021)</w:t>
      </w:r>
    </w:p>
    <w:p w14:paraId="5A9D811C" w14:textId="77777777" w:rsidR="00804DCB" w:rsidRPr="00E46217" w:rsidRDefault="00804DCB" w:rsidP="00804DCB">
      <w:pPr>
        <w:pStyle w:val="ListParagraph"/>
        <w:numPr>
          <w:ilvl w:val="0"/>
          <w:numId w:val="4"/>
        </w:numPr>
        <w:spacing w:line="276" w:lineRule="auto"/>
        <w:ind w:left="0" w:firstLine="680"/>
        <w:jc w:val="both"/>
        <w:rPr>
          <w:rFonts w:ascii="Times New Roman" w:hAnsi="Times New Roman" w:cs="Times New Roman"/>
        </w:rPr>
      </w:pPr>
      <w:r w:rsidRPr="00E46217">
        <w:rPr>
          <w:rFonts w:ascii="Times New Roman" w:hAnsi="Times New Roman" w:cs="Times New Roman"/>
        </w:rPr>
        <w:t xml:space="preserve">Нацпроект «Демография»: что мешает развитию массовой физкультуры // </w:t>
      </w:r>
      <w:proofErr w:type="spellStart"/>
      <w:r w:rsidRPr="00E46217">
        <w:rPr>
          <w:rFonts w:ascii="Times New Roman" w:hAnsi="Times New Roman" w:cs="Times New Roman"/>
        </w:rPr>
        <w:t>Газета.ру</w:t>
      </w:r>
      <w:proofErr w:type="spellEnd"/>
      <w:r w:rsidRPr="00E46217">
        <w:rPr>
          <w:rFonts w:ascii="Times New Roman" w:hAnsi="Times New Roman" w:cs="Times New Roman"/>
        </w:rPr>
        <w:t xml:space="preserve"> // </w:t>
      </w:r>
      <w:r w:rsidRPr="00E46217">
        <w:rPr>
          <w:rFonts w:ascii="Times New Roman" w:hAnsi="Times New Roman" w:cs="Times New Roman"/>
          <w:lang w:val="en-US"/>
        </w:rPr>
        <w:t>URL</w:t>
      </w:r>
      <w:r w:rsidRPr="00E46217">
        <w:rPr>
          <w:rFonts w:ascii="Times New Roman" w:hAnsi="Times New Roman" w:cs="Times New Roman"/>
        </w:rPr>
        <w:t xml:space="preserve">: </w:t>
      </w:r>
      <w:hyperlink r:id="rId25" w:history="1">
        <w:r w:rsidRPr="00E46217">
          <w:rPr>
            <w:rStyle w:val="Hyperlink"/>
            <w:rFonts w:ascii="Times New Roman" w:hAnsi="Times New Roman" w:cs="Times New Roman"/>
            <w:lang w:val="en-US"/>
          </w:rPr>
          <w:t>https</w:t>
        </w:r>
        <w:r w:rsidRPr="00E46217">
          <w:rPr>
            <w:rStyle w:val="Hyperlink"/>
            <w:rFonts w:ascii="Times New Roman" w:hAnsi="Times New Roman" w:cs="Times New Roman"/>
          </w:rPr>
          <w:t>://</w:t>
        </w:r>
        <w:r w:rsidRPr="00E46217">
          <w:rPr>
            <w:rStyle w:val="Hyperlink"/>
            <w:rFonts w:ascii="Times New Roman" w:hAnsi="Times New Roman" w:cs="Times New Roman"/>
            <w:lang w:val="en-US"/>
          </w:rPr>
          <w:t>www</w:t>
        </w:r>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gazeta</w:t>
        </w:r>
        <w:proofErr w:type="spellEnd"/>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ru</w:t>
        </w:r>
        <w:proofErr w:type="spellEnd"/>
        <w:r w:rsidRPr="00E46217">
          <w:rPr>
            <w:rStyle w:val="Hyperlink"/>
            <w:rFonts w:ascii="Times New Roman" w:hAnsi="Times New Roman" w:cs="Times New Roman"/>
          </w:rPr>
          <w:t>/</w:t>
        </w:r>
        <w:r w:rsidRPr="00E46217">
          <w:rPr>
            <w:rStyle w:val="Hyperlink"/>
            <w:rFonts w:ascii="Times New Roman" w:hAnsi="Times New Roman" w:cs="Times New Roman"/>
            <w:lang w:val="en-US"/>
          </w:rPr>
          <w:t>business</w:t>
        </w:r>
        <w:r w:rsidRPr="00E46217">
          <w:rPr>
            <w:rStyle w:val="Hyperlink"/>
            <w:rFonts w:ascii="Times New Roman" w:hAnsi="Times New Roman" w:cs="Times New Roman"/>
          </w:rPr>
          <w:t>/2020/08/04/13177747.</w:t>
        </w:r>
        <w:r w:rsidRPr="00E46217">
          <w:rPr>
            <w:rStyle w:val="Hyperlink"/>
            <w:rFonts w:ascii="Times New Roman" w:hAnsi="Times New Roman" w:cs="Times New Roman"/>
            <w:lang w:val="en-US"/>
          </w:rPr>
          <w:t>shtml</w:t>
        </w:r>
      </w:hyperlink>
      <w:r w:rsidRPr="00E46217">
        <w:rPr>
          <w:rFonts w:ascii="Times New Roman" w:hAnsi="Times New Roman" w:cs="Times New Roman"/>
        </w:rPr>
        <w:t xml:space="preserve"> (Дата обращения: 30.05.2021)</w:t>
      </w:r>
    </w:p>
    <w:p w14:paraId="586B7927" w14:textId="39BAB792" w:rsidR="00B42A47" w:rsidRPr="00E46217" w:rsidRDefault="008060AA" w:rsidP="00804DCB">
      <w:pPr>
        <w:pStyle w:val="ListParagraph"/>
        <w:numPr>
          <w:ilvl w:val="0"/>
          <w:numId w:val="4"/>
        </w:numPr>
        <w:spacing w:line="276" w:lineRule="auto"/>
        <w:ind w:left="0" w:firstLine="680"/>
        <w:jc w:val="both"/>
        <w:rPr>
          <w:rFonts w:ascii="Times New Roman" w:hAnsi="Times New Roman" w:cs="Times New Roman"/>
        </w:rPr>
      </w:pPr>
      <w:r w:rsidRPr="00E46217">
        <w:rPr>
          <w:rFonts w:ascii="Times New Roman" w:hAnsi="Times New Roman" w:cs="Times New Roman"/>
        </w:rPr>
        <w:t xml:space="preserve">Несамостоятельный сайт </w:t>
      </w:r>
      <w:r w:rsidRPr="00E46217">
        <w:rPr>
          <w:rFonts w:ascii="Times New Roman" w:hAnsi="Times New Roman" w:cs="Times New Roman"/>
          <w:lang w:val="en-US"/>
        </w:rPr>
        <w:t>SOTK</w:t>
      </w:r>
      <w:r w:rsidRPr="00E46217">
        <w:rPr>
          <w:rFonts w:ascii="Times New Roman" w:hAnsi="Times New Roman" w:cs="Times New Roman"/>
        </w:rPr>
        <w:t xml:space="preserve">-и // WORKOUT // URL: </w:t>
      </w:r>
      <w:hyperlink r:id="rId26" w:history="1">
        <w:r w:rsidRPr="00E46217">
          <w:rPr>
            <w:rStyle w:val="Hyperlink"/>
            <w:rFonts w:ascii="Times New Roman" w:hAnsi="Times New Roman" w:cs="Times New Roman"/>
          </w:rPr>
          <w:t>https://100.workout.su/</w:t>
        </w:r>
      </w:hyperlink>
      <w:r w:rsidRPr="00E46217">
        <w:rPr>
          <w:rFonts w:ascii="Times New Roman" w:hAnsi="Times New Roman" w:cs="Times New Roman"/>
        </w:rPr>
        <w:t xml:space="preserve"> (Дата обращения: 20.05.2021)</w:t>
      </w:r>
    </w:p>
    <w:p w14:paraId="09A9455F" w14:textId="45E8D8AE" w:rsidR="008060AA" w:rsidRDefault="008060AA" w:rsidP="00804DCB">
      <w:pPr>
        <w:pStyle w:val="ListParagraph"/>
        <w:numPr>
          <w:ilvl w:val="0"/>
          <w:numId w:val="4"/>
        </w:numPr>
        <w:spacing w:line="276" w:lineRule="auto"/>
        <w:ind w:left="0" w:firstLine="680"/>
        <w:jc w:val="both"/>
        <w:rPr>
          <w:rFonts w:ascii="Times New Roman" w:hAnsi="Times New Roman" w:cs="Times New Roman"/>
        </w:rPr>
      </w:pPr>
      <w:r w:rsidRPr="00E46217">
        <w:rPr>
          <w:rFonts w:ascii="Times New Roman" w:hAnsi="Times New Roman" w:cs="Times New Roman"/>
        </w:rPr>
        <w:t xml:space="preserve">5 целей компании </w:t>
      </w:r>
      <w:r w:rsidRPr="00E46217">
        <w:rPr>
          <w:rFonts w:ascii="Times New Roman" w:hAnsi="Times New Roman" w:cs="Times New Roman"/>
          <w:lang w:val="en-US"/>
        </w:rPr>
        <w:t>SOTKA</w:t>
      </w:r>
      <w:r w:rsidRPr="00E46217">
        <w:rPr>
          <w:rFonts w:ascii="Times New Roman" w:hAnsi="Times New Roman" w:cs="Times New Roman"/>
        </w:rPr>
        <w:t xml:space="preserve"> // WORKOUT // </w:t>
      </w:r>
      <w:r w:rsidRPr="00E46217">
        <w:rPr>
          <w:rFonts w:ascii="Times New Roman" w:hAnsi="Times New Roman" w:cs="Times New Roman"/>
          <w:lang w:val="en-US"/>
        </w:rPr>
        <w:t>URL</w:t>
      </w:r>
      <w:r w:rsidRPr="00E46217">
        <w:rPr>
          <w:rFonts w:ascii="Times New Roman" w:hAnsi="Times New Roman" w:cs="Times New Roman"/>
        </w:rPr>
        <w:t xml:space="preserve">: </w:t>
      </w:r>
      <w:hyperlink r:id="rId27" w:history="1">
        <w:r w:rsidRPr="00E46217">
          <w:rPr>
            <w:rStyle w:val="Hyperlink"/>
            <w:rFonts w:ascii="Times New Roman" w:hAnsi="Times New Roman" w:cs="Times New Roman"/>
            <w:lang w:val="en-US"/>
          </w:rPr>
          <w:t>https</w:t>
        </w:r>
        <w:r w:rsidRPr="00E46217">
          <w:rPr>
            <w:rStyle w:val="Hyperlink"/>
            <w:rFonts w:ascii="Times New Roman" w:hAnsi="Times New Roman" w:cs="Times New Roman"/>
          </w:rPr>
          <w:t>://100.</w:t>
        </w:r>
        <w:r w:rsidRPr="00E46217">
          <w:rPr>
            <w:rStyle w:val="Hyperlink"/>
            <w:rFonts w:ascii="Times New Roman" w:hAnsi="Times New Roman" w:cs="Times New Roman"/>
            <w:lang w:val="en-US"/>
          </w:rPr>
          <w:t>workout</w:t>
        </w:r>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su</w:t>
        </w:r>
        <w:proofErr w:type="spellEnd"/>
        <w:r w:rsidRPr="00E46217">
          <w:rPr>
            <w:rStyle w:val="Hyperlink"/>
            <w:rFonts w:ascii="Times New Roman" w:hAnsi="Times New Roman" w:cs="Times New Roman"/>
          </w:rPr>
          <w:t>/</w:t>
        </w:r>
        <w:r w:rsidRPr="00E46217">
          <w:rPr>
            <w:rStyle w:val="Hyperlink"/>
            <w:rFonts w:ascii="Times New Roman" w:hAnsi="Times New Roman" w:cs="Times New Roman"/>
            <w:lang w:val="en-US"/>
          </w:rPr>
          <w:t>posts</w:t>
        </w:r>
        <w:r w:rsidRPr="00E46217">
          <w:rPr>
            <w:rStyle w:val="Hyperlink"/>
            <w:rFonts w:ascii="Times New Roman" w:hAnsi="Times New Roman" w:cs="Times New Roman"/>
          </w:rPr>
          <w:t>/</w:t>
        </w:r>
        <w:r w:rsidRPr="00E46217">
          <w:rPr>
            <w:rStyle w:val="Hyperlink"/>
            <w:rFonts w:ascii="Times New Roman" w:hAnsi="Times New Roman" w:cs="Times New Roman"/>
            <w:lang w:val="en-US"/>
          </w:rPr>
          <w:t>goals</w:t>
        </w:r>
      </w:hyperlink>
      <w:r w:rsidRPr="00E46217">
        <w:rPr>
          <w:rFonts w:ascii="Times New Roman" w:hAnsi="Times New Roman" w:cs="Times New Roman"/>
        </w:rPr>
        <w:t xml:space="preserve">  (Дата обращения: 20.05.2021)</w:t>
      </w:r>
    </w:p>
    <w:p w14:paraId="4ADABA54" w14:textId="77777777" w:rsidR="00804DCB" w:rsidRPr="00E46217" w:rsidRDefault="00804DCB" w:rsidP="00804DCB">
      <w:pPr>
        <w:pStyle w:val="ListParagraph"/>
        <w:numPr>
          <w:ilvl w:val="0"/>
          <w:numId w:val="4"/>
        </w:numPr>
        <w:spacing w:line="276" w:lineRule="auto"/>
        <w:ind w:left="0" w:firstLine="680"/>
        <w:jc w:val="both"/>
        <w:rPr>
          <w:rFonts w:ascii="Times New Roman" w:hAnsi="Times New Roman" w:cs="Times New Roman"/>
        </w:rPr>
      </w:pPr>
      <w:proofErr w:type="spellStart"/>
      <w:r w:rsidRPr="00E46217">
        <w:rPr>
          <w:rFonts w:ascii="Times New Roman" w:hAnsi="Times New Roman" w:cs="Times New Roman"/>
        </w:rPr>
        <w:t>Роскомнадзор</w:t>
      </w:r>
      <w:proofErr w:type="spellEnd"/>
      <w:r w:rsidRPr="00E46217">
        <w:rPr>
          <w:rFonts w:ascii="Times New Roman" w:hAnsi="Times New Roman" w:cs="Times New Roman"/>
        </w:rPr>
        <w:t xml:space="preserve"> сорвал запуск в России автономного интернета // </w:t>
      </w:r>
      <w:r w:rsidRPr="00E46217">
        <w:rPr>
          <w:rFonts w:ascii="Times New Roman" w:hAnsi="Times New Roman" w:cs="Times New Roman"/>
          <w:lang w:val="en-US"/>
        </w:rPr>
        <w:t>CNEWS</w:t>
      </w:r>
      <w:r w:rsidRPr="00E46217">
        <w:rPr>
          <w:rFonts w:ascii="Times New Roman" w:hAnsi="Times New Roman" w:cs="Times New Roman"/>
        </w:rPr>
        <w:t>.</w:t>
      </w:r>
      <w:r w:rsidRPr="00E46217">
        <w:rPr>
          <w:rFonts w:ascii="Times New Roman" w:hAnsi="Times New Roman" w:cs="Times New Roman"/>
          <w:lang w:val="en-US"/>
        </w:rPr>
        <w:t>RU</w:t>
      </w:r>
      <w:r w:rsidRPr="00E46217">
        <w:rPr>
          <w:rFonts w:ascii="Times New Roman" w:hAnsi="Times New Roman" w:cs="Times New Roman"/>
        </w:rPr>
        <w:t xml:space="preserve"> // </w:t>
      </w:r>
      <w:r w:rsidRPr="00E46217">
        <w:rPr>
          <w:rFonts w:ascii="Times New Roman" w:hAnsi="Times New Roman" w:cs="Times New Roman"/>
          <w:lang w:val="en-US"/>
        </w:rPr>
        <w:t>URL</w:t>
      </w:r>
      <w:r w:rsidRPr="00E46217">
        <w:rPr>
          <w:rFonts w:ascii="Times New Roman" w:hAnsi="Times New Roman" w:cs="Times New Roman"/>
        </w:rPr>
        <w:t xml:space="preserve">: </w:t>
      </w:r>
      <w:hyperlink r:id="rId28" w:history="1">
        <w:r w:rsidRPr="00E46217">
          <w:rPr>
            <w:rStyle w:val="Hyperlink"/>
            <w:rFonts w:ascii="Times New Roman" w:hAnsi="Times New Roman" w:cs="Times New Roman"/>
            <w:lang w:val="en-US"/>
          </w:rPr>
          <w:t>https</w:t>
        </w:r>
        <w:r w:rsidRPr="00E46217">
          <w:rPr>
            <w:rStyle w:val="Hyperlink"/>
            <w:rFonts w:ascii="Times New Roman" w:hAnsi="Times New Roman" w:cs="Times New Roman"/>
          </w:rPr>
          <w:t>://</w:t>
        </w:r>
        <w:r w:rsidRPr="00E46217">
          <w:rPr>
            <w:rStyle w:val="Hyperlink"/>
            <w:rFonts w:ascii="Times New Roman" w:hAnsi="Times New Roman" w:cs="Times New Roman"/>
            <w:lang w:val="en-US"/>
          </w:rPr>
          <w:t>www</w:t>
        </w:r>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cnews</w:t>
        </w:r>
        <w:proofErr w:type="spellEnd"/>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ru</w:t>
        </w:r>
        <w:proofErr w:type="spellEnd"/>
        <w:r w:rsidRPr="00E46217">
          <w:rPr>
            <w:rStyle w:val="Hyperlink"/>
            <w:rFonts w:ascii="Times New Roman" w:hAnsi="Times New Roman" w:cs="Times New Roman"/>
          </w:rPr>
          <w:t>/</w:t>
        </w:r>
        <w:r w:rsidRPr="00E46217">
          <w:rPr>
            <w:rStyle w:val="Hyperlink"/>
            <w:rFonts w:ascii="Times New Roman" w:hAnsi="Times New Roman" w:cs="Times New Roman"/>
            <w:lang w:val="en-US"/>
          </w:rPr>
          <w:t>news</w:t>
        </w:r>
        <w:r w:rsidRPr="00E46217">
          <w:rPr>
            <w:rStyle w:val="Hyperlink"/>
            <w:rFonts w:ascii="Times New Roman" w:hAnsi="Times New Roman" w:cs="Times New Roman"/>
          </w:rPr>
          <w:t>/</w:t>
        </w:r>
        <w:r w:rsidRPr="00E46217">
          <w:rPr>
            <w:rStyle w:val="Hyperlink"/>
            <w:rFonts w:ascii="Times New Roman" w:hAnsi="Times New Roman" w:cs="Times New Roman"/>
            <w:lang w:val="en-US"/>
          </w:rPr>
          <w:t>top</w:t>
        </w:r>
        <w:r w:rsidRPr="00E46217">
          <w:rPr>
            <w:rStyle w:val="Hyperlink"/>
            <w:rFonts w:ascii="Times New Roman" w:hAnsi="Times New Roman" w:cs="Times New Roman"/>
          </w:rPr>
          <w:t>/2020-07-27_</w:t>
        </w:r>
        <w:proofErr w:type="spellStart"/>
        <w:r w:rsidRPr="00E46217">
          <w:rPr>
            <w:rStyle w:val="Hyperlink"/>
            <w:rFonts w:ascii="Times New Roman" w:hAnsi="Times New Roman" w:cs="Times New Roman"/>
            <w:lang w:val="en-US"/>
          </w:rPr>
          <w:t>roskomnadzor</w:t>
        </w:r>
        <w:proofErr w:type="spellEnd"/>
        <w:r w:rsidRPr="00E46217">
          <w:rPr>
            <w:rStyle w:val="Hyperlink"/>
            <w:rFonts w:ascii="Times New Roman" w:hAnsi="Times New Roman" w:cs="Times New Roman"/>
          </w:rPr>
          <w:t>_</w:t>
        </w:r>
        <w:proofErr w:type="spellStart"/>
        <w:r w:rsidRPr="00E46217">
          <w:rPr>
            <w:rStyle w:val="Hyperlink"/>
            <w:rFonts w:ascii="Times New Roman" w:hAnsi="Times New Roman" w:cs="Times New Roman"/>
            <w:lang w:val="en-US"/>
          </w:rPr>
          <w:t>sorval</w:t>
        </w:r>
        <w:proofErr w:type="spellEnd"/>
        <w:r w:rsidRPr="00E46217">
          <w:rPr>
            <w:rStyle w:val="Hyperlink"/>
            <w:rFonts w:ascii="Times New Roman" w:hAnsi="Times New Roman" w:cs="Times New Roman"/>
          </w:rPr>
          <w:t>_</w:t>
        </w:r>
        <w:proofErr w:type="spellStart"/>
        <w:r w:rsidRPr="00E46217">
          <w:rPr>
            <w:rStyle w:val="Hyperlink"/>
            <w:rFonts w:ascii="Times New Roman" w:hAnsi="Times New Roman" w:cs="Times New Roman"/>
            <w:lang w:val="en-US"/>
          </w:rPr>
          <w:t>zapusk</w:t>
        </w:r>
        <w:proofErr w:type="spellEnd"/>
      </w:hyperlink>
      <w:r w:rsidRPr="00E46217">
        <w:rPr>
          <w:rFonts w:ascii="Times New Roman" w:hAnsi="Times New Roman" w:cs="Times New Roman"/>
        </w:rPr>
        <w:t xml:space="preserve"> (Дата обращения: 30.05.2021)</w:t>
      </w:r>
    </w:p>
    <w:p w14:paraId="4B211D60" w14:textId="5B6AB32E" w:rsidR="008060AA" w:rsidRPr="00E46217" w:rsidRDefault="008060AA" w:rsidP="00804DCB">
      <w:pPr>
        <w:pStyle w:val="ListParagraph"/>
        <w:numPr>
          <w:ilvl w:val="0"/>
          <w:numId w:val="4"/>
        </w:numPr>
        <w:spacing w:line="276" w:lineRule="auto"/>
        <w:ind w:left="0" w:firstLine="680"/>
        <w:jc w:val="both"/>
        <w:rPr>
          <w:rFonts w:ascii="Times New Roman" w:hAnsi="Times New Roman" w:cs="Times New Roman"/>
        </w:rPr>
      </w:pPr>
      <w:r w:rsidRPr="00E46217">
        <w:rPr>
          <w:rFonts w:ascii="Times New Roman" w:hAnsi="Times New Roman" w:cs="Times New Roman"/>
        </w:rPr>
        <w:t xml:space="preserve">Статистика </w:t>
      </w:r>
      <w:r w:rsidRPr="00E46217">
        <w:rPr>
          <w:rFonts w:ascii="Times New Roman" w:hAnsi="Times New Roman" w:cs="Times New Roman"/>
          <w:lang w:val="en-US"/>
        </w:rPr>
        <w:t>SOTK</w:t>
      </w:r>
      <w:r w:rsidRPr="00E46217">
        <w:rPr>
          <w:rFonts w:ascii="Times New Roman" w:hAnsi="Times New Roman" w:cs="Times New Roman"/>
        </w:rPr>
        <w:t>-и // WORKOUT /</w:t>
      </w:r>
      <w:proofErr w:type="gramStart"/>
      <w:r w:rsidRPr="00E46217">
        <w:rPr>
          <w:rFonts w:ascii="Times New Roman" w:hAnsi="Times New Roman" w:cs="Times New Roman"/>
        </w:rPr>
        <w:t xml:space="preserve">/  </w:t>
      </w:r>
      <w:r w:rsidRPr="00E46217">
        <w:rPr>
          <w:rFonts w:ascii="Times New Roman" w:hAnsi="Times New Roman" w:cs="Times New Roman"/>
          <w:lang w:val="en-US"/>
        </w:rPr>
        <w:t>URL</w:t>
      </w:r>
      <w:proofErr w:type="gramEnd"/>
      <w:r w:rsidRPr="00E46217">
        <w:rPr>
          <w:rFonts w:ascii="Times New Roman" w:hAnsi="Times New Roman" w:cs="Times New Roman"/>
        </w:rPr>
        <w:t xml:space="preserve">: </w:t>
      </w:r>
      <w:r w:rsidRPr="00E46217">
        <w:rPr>
          <w:rFonts w:ascii="Times New Roman" w:hAnsi="Times New Roman" w:cs="Times New Roman"/>
          <w:lang w:val="en-US"/>
        </w:rPr>
        <w:t>https</w:t>
      </w:r>
      <w:r w:rsidRPr="00E46217">
        <w:rPr>
          <w:rFonts w:ascii="Times New Roman" w:hAnsi="Times New Roman" w:cs="Times New Roman"/>
        </w:rPr>
        <w:t>://100.</w:t>
      </w:r>
      <w:r w:rsidRPr="00E46217">
        <w:rPr>
          <w:rFonts w:ascii="Times New Roman" w:hAnsi="Times New Roman" w:cs="Times New Roman"/>
          <w:lang w:val="en-US"/>
        </w:rPr>
        <w:t>workout</w:t>
      </w:r>
      <w:r w:rsidRPr="00E46217">
        <w:rPr>
          <w:rFonts w:ascii="Times New Roman" w:hAnsi="Times New Roman" w:cs="Times New Roman"/>
        </w:rPr>
        <w:t>.</w:t>
      </w:r>
      <w:proofErr w:type="spellStart"/>
      <w:r w:rsidRPr="00E46217">
        <w:rPr>
          <w:rFonts w:ascii="Times New Roman" w:hAnsi="Times New Roman" w:cs="Times New Roman"/>
          <w:lang w:val="en-US"/>
        </w:rPr>
        <w:t>su</w:t>
      </w:r>
      <w:proofErr w:type="spellEnd"/>
      <w:r w:rsidRPr="00E46217">
        <w:rPr>
          <w:rFonts w:ascii="Times New Roman" w:hAnsi="Times New Roman" w:cs="Times New Roman"/>
        </w:rPr>
        <w:t>/</w:t>
      </w:r>
      <w:r w:rsidRPr="00E46217">
        <w:rPr>
          <w:rFonts w:ascii="Times New Roman" w:hAnsi="Times New Roman" w:cs="Times New Roman"/>
          <w:lang w:val="en-US"/>
        </w:rPr>
        <w:t>statistics</w:t>
      </w:r>
      <w:r w:rsidRPr="00E46217">
        <w:rPr>
          <w:rFonts w:ascii="Times New Roman" w:hAnsi="Times New Roman" w:cs="Times New Roman"/>
        </w:rPr>
        <w:t xml:space="preserve"> (Дата обращения: 20.05.2021)</w:t>
      </w:r>
    </w:p>
    <w:p w14:paraId="1A14521D" w14:textId="5E1F502C" w:rsidR="00DD025A" w:rsidRDefault="00DD025A" w:rsidP="00804DCB">
      <w:pPr>
        <w:pStyle w:val="ListParagraph"/>
        <w:numPr>
          <w:ilvl w:val="0"/>
          <w:numId w:val="4"/>
        </w:numPr>
        <w:spacing w:line="276" w:lineRule="auto"/>
        <w:ind w:left="0" w:firstLine="680"/>
        <w:jc w:val="both"/>
        <w:rPr>
          <w:rFonts w:ascii="Times New Roman" w:hAnsi="Times New Roman" w:cs="Times New Roman"/>
        </w:rPr>
      </w:pPr>
      <w:proofErr w:type="spellStart"/>
      <w:r w:rsidRPr="00E46217">
        <w:rPr>
          <w:rFonts w:ascii="Times New Roman" w:hAnsi="Times New Roman" w:cs="Times New Roman"/>
        </w:rPr>
        <w:t>Совфед</w:t>
      </w:r>
      <w:proofErr w:type="spellEnd"/>
      <w:r w:rsidRPr="00E46217">
        <w:rPr>
          <w:rFonts w:ascii="Times New Roman" w:hAnsi="Times New Roman" w:cs="Times New Roman"/>
        </w:rPr>
        <w:t xml:space="preserve"> одобрил налоговый вычет для физлиц за занятия спортом // Известия.</w:t>
      </w:r>
      <w:proofErr w:type="spellStart"/>
      <w:r w:rsidRPr="00E46217">
        <w:rPr>
          <w:rFonts w:ascii="Times New Roman" w:hAnsi="Times New Roman" w:cs="Times New Roman"/>
          <w:lang w:val="en-US"/>
        </w:rPr>
        <w:t>iz</w:t>
      </w:r>
      <w:proofErr w:type="spellEnd"/>
      <w:r w:rsidRPr="00E46217">
        <w:rPr>
          <w:rFonts w:ascii="Times New Roman" w:hAnsi="Times New Roman" w:cs="Times New Roman"/>
        </w:rPr>
        <w:t xml:space="preserve"> // </w:t>
      </w:r>
      <w:r w:rsidR="008060AA" w:rsidRPr="00E46217">
        <w:rPr>
          <w:rFonts w:ascii="Times New Roman" w:hAnsi="Times New Roman" w:cs="Times New Roman"/>
          <w:lang w:val="en-US"/>
        </w:rPr>
        <w:t>URL</w:t>
      </w:r>
      <w:r w:rsidR="008060AA" w:rsidRPr="00E46217">
        <w:rPr>
          <w:rFonts w:ascii="Times New Roman" w:hAnsi="Times New Roman" w:cs="Times New Roman"/>
        </w:rPr>
        <w:t xml:space="preserve">: </w:t>
      </w:r>
      <w:hyperlink r:id="rId29" w:history="1">
        <w:r w:rsidRPr="00E46217">
          <w:rPr>
            <w:rStyle w:val="Hyperlink"/>
            <w:rFonts w:ascii="Times New Roman" w:hAnsi="Times New Roman" w:cs="Times New Roman"/>
            <w:lang w:val="en-US"/>
          </w:rPr>
          <w:t>https</w:t>
        </w:r>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iz</w:t>
        </w:r>
        <w:proofErr w:type="spellEnd"/>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ru</w:t>
        </w:r>
        <w:proofErr w:type="spellEnd"/>
        <w:r w:rsidRPr="00E46217">
          <w:rPr>
            <w:rStyle w:val="Hyperlink"/>
            <w:rFonts w:ascii="Times New Roman" w:hAnsi="Times New Roman" w:cs="Times New Roman"/>
          </w:rPr>
          <w:t>/1144859/2021-03-31/</w:t>
        </w:r>
        <w:proofErr w:type="spellStart"/>
        <w:r w:rsidRPr="00E46217">
          <w:rPr>
            <w:rStyle w:val="Hyperlink"/>
            <w:rFonts w:ascii="Times New Roman" w:hAnsi="Times New Roman" w:cs="Times New Roman"/>
            <w:lang w:val="en-US"/>
          </w:rPr>
          <w:t>sovfed</w:t>
        </w:r>
        <w:proofErr w:type="spellEnd"/>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odobril</w:t>
        </w:r>
        <w:proofErr w:type="spellEnd"/>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nalogovyi</w:t>
        </w:r>
        <w:proofErr w:type="spellEnd"/>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vychet</w:t>
        </w:r>
        <w:proofErr w:type="spellEnd"/>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dlia</w:t>
        </w:r>
        <w:proofErr w:type="spellEnd"/>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fizlitc</w:t>
        </w:r>
        <w:proofErr w:type="spellEnd"/>
        <w:r w:rsidRPr="00E46217">
          <w:rPr>
            <w:rStyle w:val="Hyperlink"/>
            <w:rFonts w:ascii="Times New Roman" w:hAnsi="Times New Roman" w:cs="Times New Roman"/>
          </w:rPr>
          <w:t>-</w:t>
        </w:r>
        <w:r w:rsidRPr="00E46217">
          <w:rPr>
            <w:rStyle w:val="Hyperlink"/>
            <w:rFonts w:ascii="Times New Roman" w:hAnsi="Times New Roman" w:cs="Times New Roman"/>
            <w:lang w:val="en-US"/>
          </w:rPr>
          <w:t>za</w:t>
        </w:r>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zaniatiia</w:t>
        </w:r>
        <w:proofErr w:type="spellEnd"/>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sportom</w:t>
        </w:r>
        <w:proofErr w:type="spellEnd"/>
      </w:hyperlink>
      <w:r w:rsidRPr="00E46217">
        <w:rPr>
          <w:rFonts w:ascii="Times New Roman" w:hAnsi="Times New Roman" w:cs="Times New Roman"/>
        </w:rPr>
        <w:t xml:space="preserve"> </w:t>
      </w:r>
      <w:r w:rsidR="008060AA" w:rsidRPr="00E46217">
        <w:rPr>
          <w:rFonts w:ascii="Times New Roman" w:hAnsi="Times New Roman" w:cs="Times New Roman"/>
        </w:rPr>
        <w:t>(</w:t>
      </w:r>
      <w:r w:rsidRPr="00E46217">
        <w:rPr>
          <w:rFonts w:ascii="Times New Roman" w:hAnsi="Times New Roman" w:cs="Times New Roman"/>
        </w:rPr>
        <w:t xml:space="preserve">Дата обращения: </w:t>
      </w:r>
      <w:r w:rsidR="008060AA" w:rsidRPr="00E46217">
        <w:rPr>
          <w:rFonts w:ascii="Times New Roman" w:hAnsi="Times New Roman" w:cs="Times New Roman"/>
        </w:rPr>
        <w:t>30.05.2021)</w:t>
      </w:r>
    </w:p>
    <w:p w14:paraId="0CD9FA3D" w14:textId="77777777" w:rsidR="00804DCB" w:rsidRPr="00E46217" w:rsidRDefault="00804DCB" w:rsidP="00804DCB">
      <w:pPr>
        <w:pStyle w:val="ListParagraph"/>
        <w:numPr>
          <w:ilvl w:val="0"/>
          <w:numId w:val="4"/>
        </w:numPr>
        <w:spacing w:line="276" w:lineRule="auto"/>
        <w:ind w:left="0" w:firstLine="680"/>
        <w:jc w:val="both"/>
        <w:rPr>
          <w:rFonts w:ascii="Times New Roman" w:hAnsi="Times New Roman" w:cs="Times New Roman"/>
        </w:rPr>
      </w:pPr>
      <w:r w:rsidRPr="00E46217">
        <w:rPr>
          <w:rFonts w:ascii="Times New Roman" w:hAnsi="Times New Roman" w:cs="Times New Roman"/>
        </w:rPr>
        <w:t xml:space="preserve">ЦБ повысил прогноз по инфляции за 2021 год // Ведомости // </w:t>
      </w:r>
      <w:r w:rsidRPr="00E46217">
        <w:rPr>
          <w:rFonts w:ascii="Times New Roman" w:hAnsi="Times New Roman" w:cs="Times New Roman"/>
          <w:lang w:val="en-US"/>
        </w:rPr>
        <w:t>URL</w:t>
      </w:r>
      <w:r w:rsidRPr="00E46217">
        <w:rPr>
          <w:rFonts w:ascii="Times New Roman" w:hAnsi="Times New Roman" w:cs="Times New Roman"/>
        </w:rPr>
        <w:t xml:space="preserve">: </w:t>
      </w:r>
      <w:hyperlink r:id="rId30" w:history="1">
        <w:r w:rsidRPr="00E46217">
          <w:rPr>
            <w:rStyle w:val="Hyperlink"/>
            <w:rFonts w:ascii="Times New Roman" w:hAnsi="Times New Roman" w:cs="Times New Roman"/>
            <w:lang w:val="en-US"/>
          </w:rPr>
          <w:t>https</w:t>
        </w:r>
        <w:r w:rsidRPr="00E46217">
          <w:rPr>
            <w:rStyle w:val="Hyperlink"/>
            <w:rFonts w:ascii="Times New Roman" w:hAnsi="Times New Roman" w:cs="Times New Roman"/>
          </w:rPr>
          <w:t>://</w:t>
        </w:r>
        <w:r w:rsidRPr="00E46217">
          <w:rPr>
            <w:rStyle w:val="Hyperlink"/>
            <w:rFonts w:ascii="Times New Roman" w:hAnsi="Times New Roman" w:cs="Times New Roman"/>
            <w:lang w:val="en-US"/>
          </w:rPr>
          <w:t>www</w:t>
        </w:r>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vedomosti</w:t>
        </w:r>
        <w:proofErr w:type="spellEnd"/>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ru</w:t>
        </w:r>
        <w:proofErr w:type="spellEnd"/>
        <w:r w:rsidRPr="00E46217">
          <w:rPr>
            <w:rStyle w:val="Hyperlink"/>
            <w:rFonts w:ascii="Times New Roman" w:hAnsi="Times New Roman" w:cs="Times New Roman"/>
          </w:rPr>
          <w:t>/</w:t>
        </w:r>
        <w:r w:rsidRPr="00E46217">
          <w:rPr>
            <w:rStyle w:val="Hyperlink"/>
            <w:rFonts w:ascii="Times New Roman" w:hAnsi="Times New Roman" w:cs="Times New Roman"/>
            <w:lang w:val="en-US"/>
          </w:rPr>
          <w:t>economics</w:t>
        </w:r>
        <w:r w:rsidRPr="00E46217">
          <w:rPr>
            <w:rStyle w:val="Hyperlink"/>
            <w:rFonts w:ascii="Times New Roman" w:hAnsi="Times New Roman" w:cs="Times New Roman"/>
          </w:rPr>
          <w:t>/</w:t>
        </w:r>
        <w:r w:rsidRPr="00E46217">
          <w:rPr>
            <w:rStyle w:val="Hyperlink"/>
            <w:rFonts w:ascii="Times New Roman" w:hAnsi="Times New Roman" w:cs="Times New Roman"/>
            <w:lang w:val="en-US"/>
          </w:rPr>
          <w:t>news</w:t>
        </w:r>
        <w:r w:rsidRPr="00E46217">
          <w:rPr>
            <w:rStyle w:val="Hyperlink"/>
            <w:rFonts w:ascii="Times New Roman" w:hAnsi="Times New Roman" w:cs="Times New Roman"/>
          </w:rPr>
          <w:t>/2021/04/23/867385-</w:t>
        </w:r>
        <w:proofErr w:type="spellStart"/>
        <w:r w:rsidRPr="00E46217">
          <w:rPr>
            <w:rStyle w:val="Hyperlink"/>
            <w:rFonts w:ascii="Times New Roman" w:hAnsi="Times New Roman" w:cs="Times New Roman"/>
            <w:lang w:val="en-US"/>
          </w:rPr>
          <w:t>tsb</w:t>
        </w:r>
        <w:proofErr w:type="spellEnd"/>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povisil</w:t>
        </w:r>
        <w:proofErr w:type="spellEnd"/>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prognoz</w:t>
        </w:r>
        <w:proofErr w:type="spellEnd"/>
        <w:r w:rsidRPr="00E46217">
          <w:rPr>
            <w:rStyle w:val="Hyperlink"/>
            <w:rFonts w:ascii="Times New Roman" w:hAnsi="Times New Roman" w:cs="Times New Roman"/>
          </w:rPr>
          <w:t>-</w:t>
        </w:r>
        <w:r w:rsidRPr="00E46217">
          <w:rPr>
            <w:rStyle w:val="Hyperlink"/>
            <w:rFonts w:ascii="Times New Roman" w:hAnsi="Times New Roman" w:cs="Times New Roman"/>
            <w:lang w:val="en-US"/>
          </w:rPr>
          <w:t>po</w:t>
        </w:r>
        <w:r w:rsidRPr="00E46217">
          <w:rPr>
            <w:rStyle w:val="Hyperlink"/>
            <w:rFonts w:ascii="Times New Roman" w:hAnsi="Times New Roman" w:cs="Times New Roman"/>
          </w:rPr>
          <w:t>-</w:t>
        </w:r>
        <w:proofErr w:type="spellStart"/>
        <w:r w:rsidRPr="00E46217">
          <w:rPr>
            <w:rStyle w:val="Hyperlink"/>
            <w:rFonts w:ascii="Times New Roman" w:hAnsi="Times New Roman" w:cs="Times New Roman"/>
            <w:lang w:val="en-US"/>
          </w:rPr>
          <w:t>inflyatsii</w:t>
        </w:r>
        <w:proofErr w:type="spellEnd"/>
        <w:r w:rsidRPr="00E46217">
          <w:rPr>
            <w:rStyle w:val="Hyperlink"/>
            <w:rFonts w:ascii="Times New Roman" w:hAnsi="Times New Roman" w:cs="Times New Roman"/>
          </w:rPr>
          <w:t>-</w:t>
        </w:r>
        <w:r w:rsidRPr="00E46217">
          <w:rPr>
            <w:rStyle w:val="Hyperlink"/>
            <w:rFonts w:ascii="Times New Roman" w:hAnsi="Times New Roman" w:cs="Times New Roman"/>
            <w:lang w:val="en-US"/>
          </w:rPr>
          <w:t>za</w:t>
        </w:r>
        <w:r w:rsidRPr="00E46217">
          <w:rPr>
            <w:rStyle w:val="Hyperlink"/>
            <w:rFonts w:ascii="Times New Roman" w:hAnsi="Times New Roman" w:cs="Times New Roman"/>
          </w:rPr>
          <w:t>-2021-</w:t>
        </w:r>
        <w:r w:rsidRPr="00E46217">
          <w:rPr>
            <w:rStyle w:val="Hyperlink"/>
            <w:rFonts w:ascii="Times New Roman" w:hAnsi="Times New Roman" w:cs="Times New Roman"/>
            <w:lang w:val="en-US"/>
          </w:rPr>
          <w:t>god</w:t>
        </w:r>
      </w:hyperlink>
      <w:r w:rsidRPr="00E46217">
        <w:rPr>
          <w:rFonts w:ascii="Times New Roman" w:hAnsi="Times New Roman" w:cs="Times New Roman"/>
        </w:rPr>
        <w:t xml:space="preserve"> (Дата обращения: 30.05.2021)</w:t>
      </w:r>
    </w:p>
    <w:p w14:paraId="69F63246" w14:textId="77777777" w:rsidR="00804DCB" w:rsidRPr="00E46217" w:rsidRDefault="00804DCB" w:rsidP="00804DCB">
      <w:pPr>
        <w:pStyle w:val="ListParagraph"/>
        <w:spacing w:line="276" w:lineRule="auto"/>
        <w:ind w:left="410"/>
        <w:jc w:val="both"/>
        <w:rPr>
          <w:rFonts w:ascii="Times New Roman" w:hAnsi="Times New Roman" w:cs="Times New Roman"/>
        </w:rPr>
      </w:pPr>
    </w:p>
    <w:sectPr w:rsidR="00804DCB" w:rsidRPr="00E46217" w:rsidSect="00D73C9B">
      <w:footerReference w:type="default" r:id="rId31"/>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CB082" w14:textId="77777777" w:rsidR="001837C0" w:rsidRDefault="001837C0" w:rsidP="00F615C2">
      <w:pPr>
        <w:spacing w:after="0" w:line="240" w:lineRule="auto"/>
      </w:pPr>
      <w:r>
        <w:separator/>
      </w:r>
    </w:p>
  </w:endnote>
  <w:endnote w:type="continuationSeparator" w:id="0">
    <w:p w14:paraId="73F7D351" w14:textId="77777777" w:rsidR="001837C0" w:rsidRDefault="001837C0" w:rsidP="00F61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0173"/>
      <w:docPartObj>
        <w:docPartGallery w:val="Page Numbers (Bottom of Page)"/>
        <w:docPartUnique/>
      </w:docPartObj>
    </w:sdtPr>
    <w:sdtEndPr/>
    <w:sdtContent>
      <w:p w14:paraId="6303E857" w14:textId="07E6142B" w:rsidR="00D73C9B" w:rsidRDefault="00D73C9B">
        <w:pPr>
          <w:pStyle w:val="Footer"/>
          <w:jc w:val="center"/>
        </w:pPr>
        <w:r>
          <w:fldChar w:fldCharType="begin"/>
        </w:r>
        <w:r>
          <w:instrText>PAGE   \* MERGEFORMAT</w:instrText>
        </w:r>
        <w:r>
          <w:fldChar w:fldCharType="separate"/>
        </w:r>
        <w:r>
          <w:rPr>
            <w:noProof/>
          </w:rPr>
          <w:t>19</w:t>
        </w:r>
        <w:r>
          <w:fldChar w:fldCharType="end"/>
        </w:r>
      </w:p>
    </w:sdtContent>
  </w:sdt>
  <w:p w14:paraId="1400A5A7" w14:textId="77777777" w:rsidR="0070604F" w:rsidRDefault="00706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76F6D" w14:textId="77777777" w:rsidR="001837C0" w:rsidRDefault="001837C0" w:rsidP="00F615C2">
      <w:pPr>
        <w:spacing w:after="0" w:line="240" w:lineRule="auto"/>
      </w:pPr>
      <w:r>
        <w:separator/>
      </w:r>
    </w:p>
  </w:footnote>
  <w:footnote w:type="continuationSeparator" w:id="0">
    <w:p w14:paraId="58320316" w14:textId="77777777" w:rsidR="001837C0" w:rsidRDefault="001837C0" w:rsidP="00F615C2">
      <w:pPr>
        <w:spacing w:after="0" w:line="240" w:lineRule="auto"/>
      </w:pPr>
      <w:r>
        <w:continuationSeparator/>
      </w:r>
    </w:p>
  </w:footnote>
  <w:footnote w:id="1">
    <w:p w14:paraId="38DB4E9D" w14:textId="1E34AA3F" w:rsidR="0070604F" w:rsidRPr="00E37A72" w:rsidRDefault="0070604F">
      <w:pPr>
        <w:pStyle w:val="FootnoteText"/>
        <w:rPr>
          <w:rFonts w:ascii="Times New Roman" w:hAnsi="Times New Roman" w:cs="Times New Roman"/>
          <w:sz w:val="24"/>
          <w:szCs w:val="24"/>
        </w:rPr>
      </w:pPr>
      <w:r w:rsidRPr="00195BF8">
        <w:rPr>
          <w:rStyle w:val="FootnoteReference"/>
          <w:rFonts w:ascii="Times New Roman" w:hAnsi="Times New Roman" w:cs="Times New Roman"/>
          <w:sz w:val="24"/>
          <w:szCs w:val="24"/>
        </w:rPr>
        <w:footnoteRef/>
      </w:r>
      <w:r w:rsidRPr="00E37A72">
        <w:rPr>
          <w:rFonts w:ascii="Times New Roman" w:hAnsi="Times New Roman" w:cs="Times New Roman"/>
          <w:sz w:val="24"/>
          <w:szCs w:val="24"/>
        </w:rPr>
        <w:t xml:space="preserve"> 5 </w:t>
      </w:r>
      <w:r>
        <w:rPr>
          <w:rFonts w:ascii="Times New Roman" w:hAnsi="Times New Roman" w:cs="Times New Roman"/>
          <w:sz w:val="24"/>
          <w:szCs w:val="24"/>
        </w:rPr>
        <w:t xml:space="preserve">целей программы </w:t>
      </w:r>
      <w:r>
        <w:rPr>
          <w:rFonts w:ascii="Times New Roman" w:hAnsi="Times New Roman" w:cs="Times New Roman"/>
          <w:sz w:val="24"/>
          <w:szCs w:val="24"/>
          <w:lang w:val="en-US"/>
        </w:rPr>
        <w:t>SOTKA</w:t>
      </w:r>
      <w:r w:rsidRPr="00E37A72">
        <w:rPr>
          <w:rFonts w:ascii="Times New Roman" w:hAnsi="Times New Roman" w:cs="Times New Roman"/>
          <w:sz w:val="24"/>
          <w:szCs w:val="24"/>
        </w:rPr>
        <w:t>.</w:t>
      </w:r>
      <w:r>
        <w:rPr>
          <w:rFonts w:ascii="Times New Roman" w:hAnsi="Times New Roman" w:cs="Times New Roman"/>
          <w:sz w:val="24"/>
          <w:szCs w:val="24"/>
        </w:rPr>
        <w:t xml:space="preserve"> </w:t>
      </w:r>
      <w:r w:rsidRPr="00195BF8">
        <w:rPr>
          <w:rFonts w:ascii="Times New Roman" w:hAnsi="Times New Roman" w:cs="Times New Roman"/>
          <w:sz w:val="24"/>
          <w:szCs w:val="24"/>
          <w:lang w:val="en-US"/>
        </w:rPr>
        <w:t>URL</w:t>
      </w:r>
      <w:r w:rsidRPr="00E37A72">
        <w:rPr>
          <w:rFonts w:ascii="Times New Roman" w:hAnsi="Times New Roman" w:cs="Times New Roman"/>
          <w:sz w:val="24"/>
          <w:szCs w:val="24"/>
        </w:rPr>
        <w:t xml:space="preserve">: </w:t>
      </w:r>
      <w:hyperlink r:id="rId1" w:history="1">
        <w:r w:rsidRPr="00656194">
          <w:rPr>
            <w:rStyle w:val="Hyperlink"/>
            <w:rFonts w:ascii="Times New Roman" w:hAnsi="Times New Roman" w:cs="Times New Roman"/>
            <w:sz w:val="24"/>
            <w:szCs w:val="24"/>
            <w:lang w:val="en-US"/>
          </w:rPr>
          <w:t>https</w:t>
        </w:r>
        <w:r w:rsidRPr="00E37A72">
          <w:rPr>
            <w:rStyle w:val="Hyperlink"/>
            <w:rFonts w:ascii="Times New Roman" w:hAnsi="Times New Roman" w:cs="Times New Roman"/>
            <w:sz w:val="24"/>
            <w:szCs w:val="24"/>
          </w:rPr>
          <w:t>://100.</w:t>
        </w:r>
        <w:r w:rsidRPr="00656194">
          <w:rPr>
            <w:rStyle w:val="Hyperlink"/>
            <w:rFonts w:ascii="Times New Roman" w:hAnsi="Times New Roman" w:cs="Times New Roman"/>
            <w:sz w:val="24"/>
            <w:szCs w:val="24"/>
            <w:lang w:val="en-US"/>
          </w:rPr>
          <w:t>workout</w:t>
        </w:r>
        <w:r w:rsidRPr="00E37A72">
          <w:rPr>
            <w:rStyle w:val="Hyperlink"/>
            <w:rFonts w:ascii="Times New Roman" w:hAnsi="Times New Roman" w:cs="Times New Roman"/>
            <w:sz w:val="24"/>
            <w:szCs w:val="24"/>
          </w:rPr>
          <w:t>.</w:t>
        </w:r>
        <w:proofErr w:type="spellStart"/>
        <w:r w:rsidRPr="00656194">
          <w:rPr>
            <w:rStyle w:val="Hyperlink"/>
            <w:rFonts w:ascii="Times New Roman" w:hAnsi="Times New Roman" w:cs="Times New Roman"/>
            <w:sz w:val="24"/>
            <w:szCs w:val="24"/>
            <w:lang w:val="en-US"/>
          </w:rPr>
          <w:t>su</w:t>
        </w:r>
        <w:proofErr w:type="spellEnd"/>
        <w:r w:rsidRPr="00E37A72">
          <w:rPr>
            <w:rStyle w:val="Hyperlink"/>
            <w:rFonts w:ascii="Times New Roman" w:hAnsi="Times New Roman" w:cs="Times New Roman"/>
            <w:sz w:val="24"/>
            <w:szCs w:val="24"/>
          </w:rPr>
          <w:t>/</w:t>
        </w:r>
        <w:r w:rsidRPr="00656194">
          <w:rPr>
            <w:rStyle w:val="Hyperlink"/>
            <w:rFonts w:ascii="Times New Roman" w:hAnsi="Times New Roman" w:cs="Times New Roman"/>
            <w:sz w:val="24"/>
            <w:szCs w:val="24"/>
            <w:lang w:val="en-US"/>
          </w:rPr>
          <w:t>posts</w:t>
        </w:r>
        <w:r w:rsidRPr="00E37A72">
          <w:rPr>
            <w:rStyle w:val="Hyperlink"/>
            <w:rFonts w:ascii="Times New Roman" w:hAnsi="Times New Roman" w:cs="Times New Roman"/>
            <w:sz w:val="24"/>
            <w:szCs w:val="24"/>
          </w:rPr>
          <w:t>/</w:t>
        </w:r>
        <w:r w:rsidRPr="00656194">
          <w:rPr>
            <w:rStyle w:val="Hyperlink"/>
            <w:rFonts w:ascii="Times New Roman" w:hAnsi="Times New Roman" w:cs="Times New Roman"/>
            <w:sz w:val="24"/>
            <w:szCs w:val="24"/>
            <w:lang w:val="en-US"/>
          </w:rPr>
          <w:t>goals</w:t>
        </w:r>
      </w:hyperlink>
      <w:r w:rsidRPr="00E37A72">
        <w:rPr>
          <w:rFonts w:ascii="Times New Roman" w:hAnsi="Times New Roman" w:cs="Times New Roman"/>
          <w:sz w:val="24"/>
          <w:szCs w:val="24"/>
        </w:rPr>
        <w:t xml:space="preserve"> (20.05.2021)</w:t>
      </w:r>
    </w:p>
  </w:footnote>
  <w:footnote w:id="2">
    <w:p w14:paraId="0F8F861B" w14:textId="394E944C" w:rsidR="0070604F" w:rsidRPr="00E37A72" w:rsidRDefault="0070604F">
      <w:pPr>
        <w:pStyle w:val="FootnoteText"/>
        <w:rPr>
          <w:rFonts w:ascii="Times New Roman" w:hAnsi="Times New Roman" w:cs="Times New Roman"/>
          <w:sz w:val="24"/>
          <w:szCs w:val="24"/>
        </w:rPr>
      </w:pPr>
      <w:r w:rsidRPr="00195BF8">
        <w:rPr>
          <w:rStyle w:val="FootnoteReference"/>
          <w:rFonts w:ascii="Times New Roman" w:hAnsi="Times New Roman" w:cs="Times New Roman"/>
          <w:sz w:val="24"/>
          <w:szCs w:val="24"/>
        </w:rPr>
        <w:footnoteRef/>
      </w:r>
      <w:r w:rsidRPr="00E37A72">
        <w:rPr>
          <w:rFonts w:ascii="Times New Roman" w:hAnsi="Times New Roman" w:cs="Times New Roman"/>
          <w:sz w:val="24"/>
          <w:szCs w:val="24"/>
        </w:rPr>
        <w:t xml:space="preserve"> </w:t>
      </w:r>
      <w:r>
        <w:rPr>
          <w:rFonts w:ascii="Times New Roman" w:hAnsi="Times New Roman" w:cs="Times New Roman"/>
          <w:sz w:val="24"/>
          <w:szCs w:val="24"/>
        </w:rPr>
        <w:t xml:space="preserve">Статистика, показывающая количество участников программы в разных странах мира. </w:t>
      </w:r>
      <w:r w:rsidRPr="00195BF8">
        <w:rPr>
          <w:rFonts w:ascii="Times New Roman" w:hAnsi="Times New Roman" w:cs="Times New Roman"/>
          <w:sz w:val="24"/>
          <w:szCs w:val="24"/>
          <w:lang w:val="en-US"/>
        </w:rPr>
        <w:t>URL</w:t>
      </w:r>
      <w:r w:rsidRPr="00E37A72">
        <w:rPr>
          <w:rFonts w:ascii="Times New Roman" w:hAnsi="Times New Roman" w:cs="Times New Roman"/>
          <w:sz w:val="24"/>
          <w:szCs w:val="24"/>
        </w:rPr>
        <w:t xml:space="preserve">: </w:t>
      </w:r>
      <w:hyperlink r:id="rId2" w:history="1">
        <w:r w:rsidRPr="00656194">
          <w:rPr>
            <w:rStyle w:val="Hyperlink"/>
            <w:rFonts w:ascii="Times New Roman" w:hAnsi="Times New Roman" w:cs="Times New Roman"/>
            <w:sz w:val="24"/>
            <w:szCs w:val="24"/>
            <w:lang w:val="en-US"/>
          </w:rPr>
          <w:t>https</w:t>
        </w:r>
        <w:r w:rsidRPr="00E37A72">
          <w:rPr>
            <w:rStyle w:val="Hyperlink"/>
            <w:rFonts w:ascii="Times New Roman" w:hAnsi="Times New Roman" w:cs="Times New Roman"/>
            <w:sz w:val="24"/>
            <w:szCs w:val="24"/>
          </w:rPr>
          <w:t>://100.</w:t>
        </w:r>
        <w:r w:rsidRPr="00656194">
          <w:rPr>
            <w:rStyle w:val="Hyperlink"/>
            <w:rFonts w:ascii="Times New Roman" w:hAnsi="Times New Roman" w:cs="Times New Roman"/>
            <w:sz w:val="24"/>
            <w:szCs w:val="24"/>
            <w:lang w:val="en-US"/>
          </w:rPr>
          <w:t>workout</w:t>
        </w:r>
        <w:r w:rsidRPr="00E37A72">
          <w:rPr>
            <w:rStyle w:val="Hyperlink"/>
            <w:rFonts w:ascii="Times New Roman" w:hAnsi="Times New Roman" w:cs="Times New Roman"/>
            <w:sz w:val="24"/>
            <w:szCs w:val="24"/>
          </w:rPr>
          <w:t>.</w:t>
        </w:r>
        <w:r w:rsidRPr="00656194">
          <w:rPr>
            <w:rStyle w:val="Hyperlink"/>
            <w:rFonts w:ascii="Times New Roman" w:hAnsi="Times New Roman" w:cs="Times New Roman"/>
            <w:sz w:val="24"/>
            <w:szCs w:val="24"/>
            <w:lang w:val="en-US"/>
          </w:rPr>
          <w:t>su</w:t>
        </w:r>
        <w:r w:rsidRPr="00E37A72">
          <w:rPr>
            <w:rStyle w:val="Hyperlink"/>
            <w:rFonts w:ascii="Times New Roman" w:hAnsi="Times New Roman" w:cs="Times New Roman"/>
            <w:sz w:val="24"/>
            <w:szCs w:val="24"/>
          </w:rPr>
          <w:t>/</w:t>
        </w:r>
        <w:r w:rsidRPr="00656194">
          <w:rPr>
            <w:rStyle w:val="Hyperlink"/>
            <w:rFonts w:ascii="Times New Roman" w:hAnsi="Times New Roman" w:cs="Times New Roman"/>
            <w:sz w:val="24"/>
            <w:szCs w:val="24"/>
            <w:lang w:val="en-US"/>
          </w:rPr>
          <w:t>statistics</w:t>
        </w:r>
      </w:hyperlink>
      <w:r w:rsidRPr="00E37A72">
        <w:rPr>
          <w:rFonts w:ascii="Times New Roman" w:hAnsi="Times New Roman" w:cs="Times New Roman"/>
          <w:sz w:val="24"/>
          <w:szCs w:val="24"/>
        </w:rPr>
        <w:t xml:space="preserve"> (20.05.2021)</w:t>
      </w:r>
    </w:p>
  </w:footnote>
  <w:footnote w:id="3">
    <w:p w14:paraId="58E19D8D" w14:textId="77777777" w:rsidR="0049287A" w:rsidRPr="00193ACC" w:rsidRDefault="0049287A" w:rsidP="0049287A">
      <w:pPr>
        <w:pStyle w:val="FootnoteText"/>
        <w:rPr>
          <w:rFonts w:ascii="Times New Roman" w:hAnsi="Times New Roman" w:cs="Times New Roman"/>
          <w:sz w:val="24"/>
          <w:szCs w:val="24"/>
        </w:rPr>
      </w:pPr>
      <w:r w:rsidRPr="00B647B3">
        <w:rPr>
          <w:rStyle w:val="FootnoteReference"/>
          <w:rFonts w:ascii="Times New Roman" w:hAnsi="Times New Roman" w:cs="Times New Roman"/>
          <w:sz w:val="24"/>
          <w:szCs w:val="24"/>
        </w:rPr>
        <w:footnoteRef/>
      </w:r>
      <w:r w:rsidRPr="00193ACC">
        <w:rPr>
          <w:rFonts w:ascii="Times New Roman" w:hAnsi="Times New Roman" w:cs="Times New Roman"/>
          <w:sz w:val="24"/>
          <w:szCs w:val="24"/>
        </w:rPr>
        <w:t xml:space="preserve"> </w:t>
      </w:r>
      <w:r>
        <w:rPr>
          <w:rFonts w:ascii="Times New Roman" w:hAnsi="Times New Roman" w:cs="Times New Roman"/>
          <w:sz w:val="24"/>
          <w:szCs w:val="24"/>
        </w:rPr>
        <w:t xml:space="preserve">Ссылка на статью новостного сайта Известия о введении режима самоизоляции в 26 регионах России. </w:t>
      </w:r>
      <w:r w:rsidRPr="00B647B3">
        <w:rPr>
          <w:rFonts w:ascii="Times New Roman" w:hAnsi="Times New Roman" w:cs="Times New Roman"/>
          <w:sz w:val="24"/>
          <w:szCs w:val="24"/>
          <w:lang w:val="en-US"/>
        </w:rPr>
        <w:t>URL</w:t>
      </w:r>
      <w:r w:rsidRPr="00193ACC">
        <w:rPr>
          <w:rFonts w:ascii="Times New Roman" w:hAnsi="Times New Roman" w:cs="Times New Roman"/>
          <w:sz w:val="24"/>
          <w:szCs w:val="24"/>
        </w:rPr>
        <w:t xml:space="preserve">: </w:t>
      </w:r>
      <w:hyperlink r:id="rId3" w:history="1">
        <w:r w:rsidRPr="00B647B3">
          <w:rPr>
            <w:rStyle w:val="Hyperlink"/>
            <w:rFonts w:ascii="Times New Roman" w:hAnsi="Times New Roman" w:cs="Times New Roman"/>
            <w:sz w:val="24"/>
            <w:szCs w:val="24"/>
            <w:lang w:val="en-US"/>
          </w:rPr>
          <w:t>https</w:t>
        </w:r>
        <w:r w:rsidRPr="00193ACC">
          <w:rPr>
            <w:rStyle w:val="Hyperlink"/>
            <w:rFonts w:ascii="Times New Roman" w:hAnsi="Times New Roman" w:cs="Times New Roman"/>
            <w:sz w:val="24"/>
            <w:szCs w:val="24"/>
          </w:rPr>
          <w:t>://</w:t>
        </w:r>
        <w:proofErr w:type="spellStart"/>
        <w:r w:rsidRPr="00B647B3">
          <w:rPr>
            <w:rStyle w:val="Hyperlink"/>
            <w:rFonts w:ascii="Times New Roman" w:hAnsi="Times New Roman" w:cs="Times New Roman"/>
            <w:sz w:val="24"/>
            <w:szCs w:val="24"/>
            <w:lang w:val="en-US"/>
          </w:rPr>
          <w:t>iz</w:t>
        </w:r>
        <w:proofErr w:type="spellEnd"/>
        <w:r w:rsidRPr="00193ACC">
          <w:rPr>
            <w:rStyle w:val="Hyperlink"/>
            <w:rFonts w:ascii="Times New Roman" w:hAnsi="Times New Roman" w:cs="Times New Roman"/>
            <w:sz w:val="24"/>
            <w:szCs w:val="24"/>
          </w:rPr>
          <w:t>.</w:t>
        </w:r>
        <w:proofErr w:type="spellStart"/>
        <w:r w:rsidRPr="00B647B3">
          <w:rPr>
            <w:rStyle w:val="Hyperlink"/>
            <w:rFonts w:ascii="Times New Roman" w:hAnsi="Times New Roman" w:cs="Times New Roman"/>
            <w:sz w:val="24"/>
            <w:szCs w:val="24"/>
            <w:lang w:val="en-US"/>
          </w:rPr>
          <w:t>ru</w:t>
        </w:r>
        <w:proofErr w:type="spellEnd"/>
        <w:r w:rsidRPr="00193ACC">
          <w:rPr>
            <w:rStyle w:val="Hyperlink"/>
            <w:rFonts w:ascii="Times New Roman" w:hAnsi="Times New Roman" w:cs="Times New Roman"/>
            <w:sz w:val="24"/>
            <w:szCs w:val="24"/>
          </w:rPr>
          <w:t>/993602/2020-03-31/26-</w:t>
        </w:r>
        <w:proofErr w:type="spellStart"/>
        <w:r w:rsidRPr="00B647B3">
          <w:rPr>
            <w:rStyle w:val="Hyperlink"/>
            <w:rFonts w:ascii="Times New Roman" w:hAnsi="Times New Roman" w:cs="Times New Roman"/>
            <w:sz w:val="24"/>
            <w:szCs w:val="24"/>
            <w:lang w:val="en-US"/>
          </w:rPr>
          <w:t>regionov</w:t>
        </w:r>
        <w:proofErr w:type="spellEnd"/>
        <w:r w:rsidRPr="00193ACC">
          <w:rPr>
            <w:rStyle w:val="Hyperlink"/>
            <w:rFonts w:ascii="Times New Roman" w:hAnsi="Times New Roman" w:cs="Times New Roman"/>
            <w:sz w:val="24"/>
            <w:szCs w:val="24"/>
          </w:rPr>
          <w:t>-</w:t>
        </w:r>
        <w:proofErr w:type="spellStart"/>
        <w:r w:rsidRPr="00B647B3">
          <w:rPr>
            <w:rStyle w:val="Hyperlink"/>
            <w:rFonts w:ascii="Times New Roman" w:hAnsi="Times New Roman" w:cs="Times New Roman"/>
            <w:sz w:val="24"/>
            <w:szCs w:val="24"/>
            <w:lang w:val="en-US"/>
          </w:rPr>
          <w:t>rossii</w:t>
        </w:r>
        <w:proofErr w:type="spellEnd"/>
        <w:r w:rsidRPr="00193ACC">
          <w:rPr>
            <w:rStyle w:val="Hyperlink"/>
            <w:rFonts w:ascii="Times New Roman" w:hAnsi="Times New Roman" w:cs="Times New Roman"/>
            <w:sz w:val="24"/>
            <w:szCs w:val="24"/>
          </w:rPr>
          <w:t>-</w:t>
        </w:r>
        <w:proofErr w:type="spellStart"/>
        <w:r w:rsidRPr="00B647B3">
          <w:rPr>
            <w:rStyle w:val="Hyperlink"/>
            <w:rFonts w:ascii="Times New Roman" w:hAnsi="Times New Roman" w:cs="Times New Roman"/>
            <w:sz w:val="24"/>
            <w:szCs w:val="24"/>
            <w:lang w:val="en-US"/>
          </w:rPr>
          <w:t>vveli</w:t>
        </w:r>
        <w:proofErr w:type="spellEnd"/>
        <w:r w:rsidRPr="00193ACC">
          <w:rPr>
            <w:rStyle w:val="Hyperlink"/>
            <w:rFonts w:ascii="Times New Roman" w:hAnsi="Times New Roman" w:cs="Times New Roman"/>
            <w:sz w:val="24"/>
            <w:szCs w:val="24"/>
          </w:rPr>
          <w:t>-</w:t>
        </w:r>
        <w:proofErr w:type="spellStart"/>
        <w:r w:rsidRPr="00B647B3">
          <w:rPr>
            <w:rStyle w:val="Hyperlink"/>
            <w:rFonts w:ascii="Times New Roman" w:hAnsi="Times New Roman" w:cs="Times New Roman"/>
            <w:sz w:val="24"/>
            <w:szCs w:val="24"/>
            <w:lang w:val="en-US"/>
          </w:rPr>
          <w:t>rezhim</w:t>
        </w:r>
        <w:proofErr w:type="spellEnd"/>
        <w:r w:rsidRPr="00193ACC">
          <w:rPr>
            <w:rStyle w:val="Hyperlink"/>
            <w:rFonts w:ascii="Times New Roman" w:hAnsi="Times New Roman" w:cs="Times New Roman"/>
            <w:sz w:val="24"/>
            <w:szCs w:val="24"/>
          </w:rPr>
          <w:t>-</w:t>
        </w:r>
        <w:proofErr w:type="spellStart"/>
        <w:r w:rsidRPr="00B647B3">
          <w:rPr>
            <w:rStyle w:val="Hyperlink"/>
            <w:rFonts w:ascii="Times New Roman" w:hAnsi="Times New Roman" w:cs="Times New Roman"/>
            <w:sz w:val="24"/>
            <w:szCs w:val="24"/>
            <w:lang w:val="en-US"/>
          </w:rPr>
          <w:t>samoizoliatci</w:t>
        </w:r>
        <w:proofErr w:type="spellEnd"/>
      </w:hyperlink>
      <w:r w:rsidRPr="00193ACC">
        <w:rPr>
          <w:rFonts w:ascii="Times New Roman" w:hAnsi="Times New Roman" w:cs="Times New Roman"/>
          <w:sz w:val="24"/>
          <w:szCs w:val="24"/>
        </w:rPr>
        <w:t xml:space="preserve"> (30.05.2021)</w:t>
      </w:r>
    </w:p>
  </w:footnote>
  <w:footnote w:id="4">
    <w:p w14:paraId="56490D47" w14:textId="77777777" w:rsidR="0049287A" w:rsidRPr="00550800" w:rsidRDefault="0049287A" w:rsidP="0049287A">
      <w:pPr>
        <w:spacing w:line="276" w:lineRule="auto"/>
        <w:rPr>
          <w:rFonts w:ascii="Times New Roman" w:hAnsi="Times New Roman" w:cs="Times New Roman"/>
          <w:sz w:val="24"/>
          <w:szCs w:val="24"/>
          <w:lang w:val="en-US"/>
        </w:rPr>
      </w:pPr>
      <w:r w:rsidRPr="00B647B3">
        <w:rPr>
          <w:rStyle w:val="FootnoteReference"/>
          <w:rFonts w:ascii="Times New Roman" w:hAnsi="Times New Roman" w:cs="Times New Roman"/>
          <w:sz w:val="24"/>
          <w:szCs w:val="24"/>
        </w:rPr>
        <w:footnoteRef/>
      </w:r>
      <w:r w:rsidRPr="00550800">
        <w:rPr>
          <w:rFonts w:ascii="Times New Roman" w:hAnsi="Times New Roman" w:cs="Times New Roman"/>
          <w:sz w:val="24"/>
          <w:szCs w:val="24"/>
        </w:rPr>
        <w:t xml:space="preserve"> </w:t>
      </w:r>
      <w:r>
        <w:rPr>
          <w:rFonts w:ascii="Times New Roman" w:hAnsi="Times New Roman" w:cs="Times New Roman"/>
          <w:sz w:val="24"/>
          <w:szCs w:val="24"/>
        </w:rPr>
        <w:t xml:space="preserve">Данные </w:t>
      </w:r>
      <w:proofErr w:type="spellStart"/>
      <w:r>
        <w:rPr>
          <w:rFonts w:ascii="Times New Roman" w:hAnsi="Times New Roman" w:cs="Times New Roman"/>
          <w:sz w:val="24"/>
          <w:szCs w:val="24"/>
        </w:rPr>
        <w:t>Ростата</w:t>
      </w:r>
      <w:proofErr w:type="spellEnd"/>
      <w:r>
        <w:rPr>
          <w:rFonts w:ascii="Times New Roman" w:hAnsi="Times New Roman" w:cs="Times New Roman"/>
          <w:sz w:val="24"/>
          <w:szCs w:val="24"/>
        </w:rPr>
        <w:t xml:space="preserve"> о з</w:t>
      </w:r>
      <w:r w:rsidRPr="00550800">
        <w:rPr>
          <w:rFonts w:ascii="Times New Roman" w:hAnsi="Times New Roman" w:cs="Times New Roman"/>
          <w:sz w:val="24"/>
          <w:szCs w:val="24"/>
        </w:rPr>
        <w:t>анятост</w:t>
      </w:r>
      <w:r>
        <w:rPr>
          <w:rFonts w:ascii="Times New Roman" w:hAnsi="Times New Roman" w:cs="Times New Roman"/>
          <w:sz w:val="24"/>
          <w:szCs w:val="24"/>
        </w:rPr>
        <w:t>и</w:t>
      </w:r>
      <w:r w:rsidRPr="00550800">
        <w:rPr>
          <w:rFonts w:ascii="Times New Roman" w:hAnsi="Times New Roman" w:cs="Times New Roman"/>
          <w:sz w:val="24"/>
          <w:szCs w:val="24"/>
        </w:rPr>
        <w:t xml:space="preserve"> и безработиц</w:t>
      </w:r>
      <w:r>
        <w:rPr>
          <w:rFonts w:ascii="Times New Roman" w:hAnsi="Times New Roman" w:cs="Times New Roman"/>
          <w:sz w:val="24"/>
          <w:szCs w:val="24"/>
        </w:rPr>
        <w:t>е</w:t>
      </w:r>
      <w:r w:rsidRPr="00550800">
        <w:rPr>
          <w:rFonts w:ascii="Times New Roman" w:hAnsi="Times New Roman" w:cs="Times New Roman"/>
          <w:sz w:val="24"/>
          <w:szCs w:val="24"/>
        </w:rPr>
        <w:t xml:space="preserve"> в Российской Федерации</w:t>
      </w:r>
      <w:r>
        <w:rPr>
          <w:rFonts w:ascii="Times New Roman" w:hAnsi="Times New Roman" w:cs="Times New Roman"/>
          <w:sz w:val="24"/>
          <w:szCs w:val="24"/>
        </w:rPr>
        <w:t xml:space="preserve"> </w:t>
      </w:r>
      <w:r w:rsidRPr="00550800">
        <w:rPr>
          <w:rFonts w:ascii="Times New Roman" w:hAnsi="Times New Roman" w:cs="Times New Roman"/>
          <w:sz w:val="24"/>
          <w:szCs w:val="24"/>
        </w:rPr>
        <w:t>в январе 2021 года</w:t>
      </w:r>
      <w:r>
        <w:rPr>
          <w:rFonts w:ascii="Times New Roman" w:hAnsi="Times New Roman" w:cs="Times New Roman"/>
          <w:sz w:val="24"/>
          <w:szCs w:val="24"/>
        </w:rPr>
        <w:t xml:space="preserve">. </w:t>
      </w:r>
      <w:r w:rsidRPr="00B647B3">
        <w:rPr>
          <w:rFonts w:ascii="Times New Roman" w:hAnsi="Times New Roman" w:cs="Times New Roman"/>
          <w:sz w:val="24"/>
          <w:szCs w:val="24"/>
          <w:lang w:val="en-US"/>
        </w:rPr>
        <w:t>URL</w:t>
      </w:r>
      <w:r w:rsidRPr="00550800">
        <w:rPr>
          <w:rFonts w:ascii="Times New Roman" w:hAnsi="Times New Roman" w:cs="Times New Roman"/>
          <w:sz w:val="24"/>
          <w:szCs w:val="24"/>
          <w:lang w:val="en-US"/>
        </w:rPr>
        <w:t xml:space="preserve">: </w:t>
      </w:r>
      <w:r w:rsidR="001837C0">
        <w:fldChar w:fldCharType="begin"/>
      </w:r>
      <w:r w:rsidR="001837C0" w:rsidRPr="001566A2">
        <w:rPr>
          <w:lang w:val="en-US"/>
        </w:rPr>
        <w:instrText xml:space="preserve"> HYPERLINK "https://gks.ru/bgd/free/B04_03/IssWWW.exe/Stg/d02/38.htm" </w:instrText>
      </w:r>
      <w:r w:rsidR="001837C0">
        <w:fldChar w:fldCharType="separate"/>
      </w:r>
      <w:r w:rsidRPr="00B647B3">
        <w:rPr>
          <w:rStyle w:val="Hyperlink"/>
          <w:rFonts w:ascii="Times New Roman" w:hAnsi="Times New Roman" w:cs="Times New Roman"/>
          <w:sz w:val="24"/>
          <w:szCs w:val="24"/>
          <w:lang w:val="en-US"/>
        </w:rPr>
        <w:t>https</w:t>
      </w:r>
      <w:r w:rsidRPr="00550800">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gks</w:t>
      </w:r>
      <w:r w:rsidRPr="00550800">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ru</w:t>
      </w:r>
      <w:r w:rsidRPr="00550800">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bgd</w:t>
      </w:r>
      <w:r w:rsidRPr="00550800">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free</w:t>
      </w:r>
      <w:r w:rsidRPr="00550800">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B</w:t>
      </w:r>
      <w:r w:rsidRPr="00550800">
        <w:rPr>
          <w:rStyle w:val="Hyperlink"/>
          <w:rFonts w:ascii="Times New Roman" w:hAnsi="Times New Roman" w:cs="Times New Roman"/>
          <w:sz w:val="24"/>
          <w:szCs w:val="24"/>
          <w:lang w:val="en-US"/>
        </w:rPr>
        <w:t>04_03/</w:t>
      </w:r>
      <w:r w:rsidRPr="00B647B3">
        <w:rPr>
          <w:rStyle w:val="Hyperlink"/>
          <w:rFonts w:ascii="Times New Roman" w:hAnsi="Times New Roman" w:cs="Times New Roman"/>
          <w:sz w:val="24"/>
          <w:szCs w:val="24"/>
          <w:lang w:val="en-US"/>
        </w:rPr>
        <w:t>IssWWW</w:t>
      </w:r>
      <w:r w:rsidRPr="00550800">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exe</w:t>
      </w:r>
      <w:r w:rsidRPr="00550800">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Stg</w:t>
      </w:r>
      <w:r w:rsidRPr="00550800">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d</w:t>
      </w:r>
      <w:r w:rsidRPr="00550800">
        <w:rPr>
          <w:rStyle w:val="Hyperlink"/>
          <w:rFonts w:ascii="Times New Roman" w:hAnsi="Times New Roman" w:cs="Times New Roman"/>
          <w:sz w:val="24"/>
          <w:szCs w:val="24"/>
          <w:lang w:val="en-US"/>
        </w:rPr>
        <w:t>02/38.</w:t>
      </w:r>
      <w:r w:rsidRPr="00B647B3">
        <w:rPr>
          <w:rStyle w:val="Hyperlink"/>
          <w:rFonts w:ascii="Times New Roman" w:hAnsi="Times New Roman" w:cs="Times New Roman"/>
          <w:sz w:val="24"/>
          <w:szCs w:val="24"/>
          <w:lang w:val="en-US"/>
        </w:rPr>
        <w:t>htm</w:t>
      </w:r>
      <w:r w:rsidR="001837C0">
        <w:rPr>
          <w:rStyle w:val="Hyperlink"/>
          <w:rFonts w:ascii="Times New Roman" w:hAnsi="Times New Roman" w:cs="Times New Roman"/>
          <w:sz w:val="24"/>
          <w:szCs w:val="24"/>
          <w:lang w:val="en-US"/>
        </w:rPr>
        <w:fldChar w:fldCharType="end"/>
      </w:r>
      <w:r w:rsidRPr="00550800">
        <w:rPr>
          <w:rStyle w:val="Hyperlink"/>
          <w:rFonts w:ascii="Times New Roman" w:hAnsi="Times New Roman" w:cs="Times New Roman"/>
          <w:sz w:val="24"/>
          <w:szCs w:val="24"/>
          <w:lang w:val="en-US"/>
        </w:rPr>
        <w:t xml:space="preserve"> </w:t>
      </w:r>
      <w:r w:rsidRPr="00550800">
        <w:rPr>
          <w:rStyle w:val="Hyperlink"/>
          <w:rFonts w:ascii="Times New Roman" w:hAnsi="Times New Roman" w:cs="Times New Roman"/>
          <w:color w:val="auto"/>
          <w:sz w:val="24"/>
          <w:szCs w:val="24"/>
          <w:u w:val="none"/>
          <w:lang w:val="en-US"/>
        </w:rPr>
        <w:t>(30.05/2021)</w:t>
      </w:r>
    </w:p>
  </w:footnote>
  <w:footnote w:id="5">
    <w:p w14:paraId="4B8F519B" w14:textId="77777777" w:rsidR="0049287A" w:rsidRPr="00E37A72" w:rsidRDefault="0049287A" w:rsidP="0049287A">
      <w:pPr>
        <w:spacing w:line="276" w:lineRule="auto"/>
        <w:rPr>
          <w:rFonts w:ascii="Times New Roman" w:hAnsi="Times New Roman" w:cs="Times New Roman"/>
          <w:sz w:val="24"/>
          <w:szCs w:val="24"/>
          <w:lang w:val="en-US"/>
        </w:rPr>
      </w:pPr>
      <w:r w:rsidRPr="00B647B3">
        <w:rPr>
          <w:rStyle w:val="FootnoteReference"/>
          <w:rFonts w:ascii="Times New Roman" w:hAnsi="Times New Roman" w:cs="Times New Roman"/>
          <w:sz w:val="24"/>
          <w:szCs w:val="24"/>
        </w:rPr>
        <w:footnoteRef/>
      </w:r>
      <w:r w:rsidRPr="00E37A72">
        <w:rPr>
          <w:rFonts w:ascii="Times New Roman" w:hAnsi="Times New Roman" w:cs="Times New Roman"/>
          <w:sz w:val="24"/>
          <w:szCs w:val="24"/>
        </w:rPr>
        <w:t xml:space="preserve"> </w:t>
      </w:r>
      <w:r>
        <w:rPr>
          <w:rFonts w:ascii="Times New Roman" w:hAnsi="Times New Roman" w:cs="Times New Roman"/>
          <w:sz w:val="24"/>
          <w:szCs w:val="24"/>
        </w:rPr>
        <w:t xml:space="preserve">Сообщение Центрального Банка о грядущем повышении цен в связи с ростом инфляции. </w:t>
      </w:r>
      <w:r w:rsidRPr="00B647B3">
        <w:rPr>
          <w:rFonts w:ascii="Times New Roman" w:hAnsi="Times New Roman" w:cs="Times New Roman"/>
          <w:sz w:val="24"/>
          <w:szCs w:val="24"/>
          <w:lang w:val="en-US"/>
        </w:rPr>
        <w:t>URL</w:t>
      </w:r>
      <w:r w:rsidRPr="00E37A72">
        <w:rPr>
          <w:rFonts w:ascii="Times New Roman" w:hAnsi="Times New Roman" w:cs="Times New Roman"/>
          <w:sz w:val="24"/>
          <w:szCs w:val="24"/>
          <w:lang w:val="en-US"/>
        </w:rPr>
        <w:t xml:space="preserve">: </w:t>
      </w:r>
      <w:r w:rsidR="001837C0">
        <w:fldChar w:fldCharType="begin"/>
      </w:r>
      <w:r w:rsidR="001837C0" w:rsidRPr="001566A2">
        <w:rPr>
          <w:lang w:val="en-US"/>
        </w:rPr>
        <w:instrText xml:space="preserve"> HYPERLINK "https://www.vedomosti.ru/economics/news/2021/04/23/867385-tsb-povisil-prognoz-po-inflyatsii-za-2021-god" </w:instrText>
      </w:r>
      <w:r w:rsidR="001837C0">
        <w:fldChar w:fldCharType="separate"/>
      </w:r>
      <w:r w:rsidRPr="00B647B3">
        <w:rPr>
          <w:rStyle w:val="Hyperlink"/>
          <w:rFonts w:ascii="Times New Roman" w:hAnsi="Times New Roman" w:cs="Times New Roman"/>
          <w:sz w:val="24"/>
          <w:szCs w:val="24"/>
          <w:lang w:val="en-US"/>
        </w:rPr>
        <w:t>https</w:t>
      </w:r>
      <w:r w:rsidRPr="00E37A72">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www</w:t>
      </w:r>
      <w:r w:rsidRPr="00E37A72">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vedomosti</w:t>
      </w:r>
      <w:r w:rsidRPr="00E37A72">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ru</w:t>
      </w:r>
      <w:r w:rsidRPr="00E37A72">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economics</w:t>
      </w:r>
      <w:r w:rsidRPr="00E37A72">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news</w:t>
      </w:r>
      <w:r w:rsidRPr="00E37A72">
        <w:rPr>
          <w:rStyle w:val="Hyperlink"/>
          <w:rFonts w:ascii="Times New Roman" w:hAnsi="Times New Roman" w:cs="Times New Roman"/>
          <w:sz w:val="24"/>
          <w:szCs w:val="24"/>
          <w:lang w:val="en-US"/>
        </w:rPr>
        <w:t>/2021/04/23/867385-</w:t>
      </w:r>
      <w:r w:rsidRPr="00B647B3">
        <w:rPr>
          <w:rStyle w:val="Hyperlink"/>
          <w:rFonts w:ascii="Times New Roman" w:hAnsi="Times New Roman" w:cs="Times New Roman"/>
          <w:sz w:val="24"/>
          <w:szCs w:val="24"/>
          <w:lang w:val="en-US"/>
        </w:rPr>
        <w:t>tsb</w:t>
      </w:r>
      <w:r w:rsidRPr="00E37A72">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povisil</w:t>
      </w:r>
      <w:r w:rsidRPr="00E37A72">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prognoz</w:t>
      </w:r>
      <w:r w:rsidRPr="00E37A72">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po</w:t>
      </w:r>
      <w:r w:rsidRPr="00E37A72">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inflyatsii</w:t>
      </w:r>
      <w:r w:rsidRPr="00E37A72">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za</w:t>
      </w:r>
      <w:r w:rsidRPr="00E37A72">
        <w:rPr>
          <w:rStyle w:val="Hyperlink"/>
          <w:rFonts w:ascii="Times New Roman" w:hAnsi="Times New Roman" w:cs="Times New Roman"/>
          <w:sz w:val="24"/>
          <w:szCs w:val="24"/>
          <w:lang w:val="en-US"/>
        </w:rPr>
        <w:t>-2021-</w:t>
      </w:r>
      <w:r w:rsidRPr="00B647B3">
        <w:rPr>
          <w:rStyle w:val="Hyperlink"/>
          <w:rFonts w:ascii="Times New Roman" w:hAnsi="Times New Roman" w:cs="Times New Roman"/>
          <w:sz w:val="24"/>
          <w:szCs w:val="24"/>
          <w:lang w:val="en-US"/>
        </w:rPr>
        <w:t>god</w:t>
      </w:r>
      <w:r w:rsidR="001837C0">
        <w:rPr>
          <w:rStyle w:val="Hyperlink"/>
          <w:rFonts w:ascii="Times New Roman" w:hAnsi="Times New Roman" w:cs="Times New Roman"/>
          <w:sz w:val="24"/>
          <w:szCs w:val="24"/>
          <w:lang w:val="en-US"/>
        </w:rPr>
        <w:fldChar w:fldCharType="end"/>
      </w:r>
      <w:r w:rsidRPr="00E37A72">
        <w:rPr>
          <w:rStyle w:val="Hyperlink"/>
          <w:rFonts w:ascii="Times New Roman" w:hAnsi="Times New Roman" w:cs="Times New Roman"/>
          <w:color w:val="auto"/>
          <w:sz w:val="24"/>
          <w:szCs w:val="24"/>
          <w:u w:val="none"/>
          <w:lang w:val="en-US"/>
        </w:rPr>
        <w:t xml:space="preserve"> (30.05.2021)</w:t>
      </w:r>
    </w:p>
  </w:footnote>
  <w:footnote w:id="6">
    <w:p w14:paraId="09A58CF2" w14:textId="77777777" w:rsidR="00BF74B9" w:rsidRPr="00E37A72" w:rsidRDefault="00BF74B9" w:rsidP="00BF74B9">
      <w:pPr>
        <w:pStyle w:val="FootnoteText"/>
        <w:rPr>
          <w:rFonts w:ascii="Times New Roman" w:hAnsi="Times New Roman" w:cs="Times New Roman"/>
          <w:sz w:val="24"/>
          <w:szCs w:val="24"/>
        </w:rPr>
      </w:pPr>
      <w:r w:rsidRPr="00B647B3">
        <w:rPr>
          <w:rStyle w:val="FootnoteReference"/>
          <w:rFonts w:ascii="Times New Roman" w:hAnsi="Times New Roman" w:cs="Times New Roman"/>
          <w:sz w:val="24"/>
          <w:szCs w:val="24"/>
        </w:rPr>
        <w:footnoteRef/>
      </w:r>
      <w:r w:rsidRPr="00E37A72">
        <w:rPr>
          <w:rFonts w:ascii="Times New Roman" w:hAnsi="Times New Roman" w:cs="Times New Roman"/>
          <w:sz w:val="24"/>
          <w:szCs w:val="24"/>
        </w:rPr>
        <w:t xml:space="preserve"> </w:t>
      </w:r>
      <w:r>
        <w:rPr>
          <w:rFonts w:ascii="Times New Roman" w:hAnsi="Times New Roman" w:cs="Times New Roman"/>
          <w:sz w:val="24"/>
          <w:szCs w:val="24"/>
        </w:rPr>
        <w:t xml:space="preserve">Статистика с новостного сайта </w:t>
      </w:r>
      <w:proofErr w:type="spellStart"/>
      <w:r>
        <w:rPr>
          <w:rFonts w:ascii="Times New Roman" w:hAnsi="Times New Roman" w:cs="Times New Roman"/>
          <w:sz w:val="24"/>
          <w:szCs w:val="24"/>
        </w:rPr>
        <w:t>Газета.ру</w:t>
      </w:r>
      <w:proofErr w:type="spellEnd"/>
      <w:r>
        <w:rPr>
          <w:rFonts w:ascii="Times New Roman" w:hAnsi="Times New Roman" w:cs="Times New Roman"/>
          <w:sz w:val="24"/>
          <w:szCs w:val="24"/>
        </w:rPr>
        <w:t xml:space="preserve">, сообщающая о проценте жителей России, занимающихся спортом. </w:t>
      </w:r>
      <w:r w:rsidRPr="00B647B3">
        <w:rPr>
          <w:rFonts w:ascii="Times New Roman" w:hAnsi="Times New Roman" w:cs="Times New Roman"/>
          <w:sz w:val="24"/>
          <w:szCs w:val="24"/>
          <w:lang w:val="en-US"/>
        </w:rPr>
        <w:t>URL</w:t>
      </w:r>
      <w:r w:rsidRPr="00E37A72">
        <w:rPr>
          <w:rFonts w:ascii="Times New Roman" w:hAnsi="Times New Roman" w:cs="Times New Roman"/>
          <w:sz w:val="24"/>
          <w:szCs w:val="24"/>
        </w:rPr>
        <w:t xml:space="preserve">: </w:t>
      </w:r>
      <w:hyperlink r:id="rId4" w:history="1">
        <w:r w:rsidRPr="00B647B3">
          <w:rPr>
            <w:rStyle w:val="Hyperlink"/>
            <w:rFonts w:ascii="Times New Roman" w:hAnsi="Times New Roman" w:cs="Times New Roman"/>
            <w:sz w:val="24"/>
            <w:szCs w:val="24"/>
            <w:lang w:val="en-US"/>
          </w:rPr>
          <w:t>https</w:t>
        </w:r>
        <w:r w:rsidRPr="00E37A72">
          <w:rPr>
            <w:rStyle w:val="Hyperlink"/>
            <w:rFonts w:ascii="Times New Roman" w:hAnsi="Times New Roman" w:cs="Times New Roman"/>
            <w:sz w:val="24"/>
            <w:szCs w:val="24"/>
          </w:rPr>
          <w:t>://</w:t>
        </w:r>
        <w:r w:rsidRPr="00B647B3">
          <w:rPr>
            <w:rStyle w:val="Hyperlink"/>
            <w:rFonts w:ascii="Times New Roman" w:hAnsi="Times New Roman" w:cs="Times New Roman"/>
            <w:sz w:val="24"/>
            <w:szCs w:val="24"/>
            <w:lang w:val="en-US"/>
          </w:rPr>
          <w:t>www</w:t>
        </w:r>
        <w:r w:rsidRPr="00E37A72">
          <w:rPr>
            <w:rStyle w:val="Hyperlink"/>
            <w:rFonts w:ascii="Times New Roman" w:hAnsi="Times New Roman" w:cs="Times New Roman"/>
            <w:sz w:val="24"/>
            <w:szCs w:val="24"/>
          </w:rPr>
          <w:t>.</w:t>
        </w:r>
        <w:proofErr w:type="spellStart"/>
        <w:r w:rsidRPr="00B647B3">
          <w:rPr>
            <w:rStyle w:val="Hyperlink"/>
            <w:rFonts w:ascii="Times New Roman" w:hAnsi="Times New Roman" w:cs="Times New Roman"/>
            <w:sz w:val="24"/>
            <w:szCs w:val="24"/>
            <w:lang w:val="en-US"/>
          </w:rPr>
          <w:t>gazeta</w:t>
        </w:r>
        <w:proofErr w:type="spellEnd"/>
        <w:r w:rsidRPr="00E37A72">
          <w:rPr>
            <w:rStyle w:val="Hyperlink"/>
            <w:rFonts w:ascii="Times New Roman" w:hAnsi="Times New Roman" w:cs="Times New Roman"/>
            <w:sz w:val="24"/>
            <w:szCs w:val="24"/>
          </w:rPr>
          <w:t>.</w:t>
        </w:r>
        <w:proofErr w:type="spellStart"/>
        <w:r w:rsidRPr="00B647B3">
          <w:rPr>
            <w:rStyle w:val="Hyperlink"/>
            <w:rFonts w:ascii="Times New Roman" w:hAnsi="Times New Roman" w:cs="Times New Roman"/>
            <w:sz w:val="24"/>
            <w:szCs w:val="24"/>
            <w:lang w:val="en-US"/>
          </w:rPr>
          <w:t>ru</w:t>
        </w:r>
        <w:proofErr w:type="spellEnd"/>
        <w:r w:rsidRPr="00E37A72">
          <w:rPr>
            <w:rStyle w:val="Hyperlink"/>
            <w:rFonts w:ascii="Times New Roman" w:hAnsi="Times New Roman" w:cs="Times New Roman"/>
            <w:sz w:val="24"/>
            <w:szCs w:val="24"/>
          </w:rPr>
          <w:t>/</w:t>
        </w:r>
        <w:r w:rsidRPr="00B647B3">
          <w:rPr>
            <w:rStyle w:val="Hyperlink"/>
            <w:rFonts w:ascii="Times New Roman" w:hAnsi="Times New Roman" w:cs="Times New Roman"/>
            <w:sz w:val="24"/>
            <w:szCs w:val="24"/>
            <w:lang w:val="en-US"/>
          </w:rPr>
          <w:t>business</w:t>
        </w:r>
        <w:r w:rsidRPr="00E37A72">
          <w:rPr>
            <w:rStyle w:val="Hyperlink"/>
            <w:rFonts w:ascii="Times New Roman" w:hAnsi="Times New Roman" w:cs="Times New Roman"/>
            <w:sz w:val="24"/>
            <w:szCs w:val="24"/>
          </w:rPr>
          <w:t>/2020/08/04/13177747.</w:t>
        </w:r>
        <w:r w:rsidRPr="00B647B3">
          <w:rPr>
            <w:rStyle w:val="Hyperlink"/>
            <w:rFonts w:ascii="Times New Roman" w:hAnsi="Times New Roman" w:cs="Times New Roman"/>
            <w:sz w:val="24"/>
            <w:szCs w:val="24"/>
            <w:lang w:val="en-US"/>
          </w:rPr>
          <w:t>shtml</w:t>
        </w:r>
      </w:hyperlink>
      <w:r w:rsidRPr="00E37A72">
        <w:rPr>
          <w:rFonts w:ascii="Times New Roman" w:hAnsi="Times New Roman" w:cs="Times New Roman"/>
          <w:sz w:val="24"/>
          <w:szCs w:val="24"/>
        </w:rPr>
        <w:t xml:space="preserve"> (30.05.2021)</w:t>
      </w:r>
    </w:p>
  </w:footnote>
  <w:footnote w:id="7">
    <w:p w14:paraId="04423572" w14:textId="77777777" w:rsidR="0049287A" w:rsidRPr="00B647B3" w:rsidRDefault="0049287A" w:rsidP="0049287A">
      <w:pPr>
        <w:spacing w:line="276" w:lineRule="auto"/>
        <w:rPr>
          <w:rFonts w:ascii="Times New Roman" w:hAnsi="Times New Roman" w:cs="Times New Roman"/>
          <w:sz w:val="24"/>
          <w:szCs w:val="24"/>
          <w:lang w:val="en-US"/>
        </w:rPr>
      </w:pPr>
      <w:r w:rsidRPr="00F4535D">
        <w:rPr>
          <w:rStyle w:val="FootnoteReference"/>
          <w:rFonts w:ascii="Times New Roman" w:hAnsi="Times New Roman" w:cs="Times New Roman"/>
          <w:sz w:val="24"/>
          <w:szCs w:val="24"/>
        </w:rPr>
        <w:footnoteRef/>
      </w:r>
      <w:r w:rsidRPr="00F4535D">
        <w:rPr>
          <w:rFonts w:ascii="Times New Roman" w:hAnsi="Times New Roman" w:cs="Times New Roman"/>
          <w:sz w:val="24"/>
          <w:szCs w:val="24"/>
        </w:rPr>
        <w:t xml:space="preserve">Совет Федерации одобрил закон о налоговом вычете на доходы физических лиц (НДФЛ) за услуги, оказанные в сфере спорта и фитнеса. </w:t>
      </w:r>
      <w:r w:rsidRPr="00F4535D">
        <w:rPr>
          <w:rFonts w:ascii="Times New Roman" w:hAnsi="Times New Roman" w:cs="Times New Roman"/>
          <w:sz w:val="24"/>
          <w:szCs w:val="24"/>
          <w:lang w:val="en-US"/>
        </w:rPr>
        <w:t xml:space="preserve">URL: </w:t>
      </w:r>
      <w:r w:rsidR="001837C0">
        <w:fldChar w:fldCharType="begin"/>
      </w:r>
      <w:r w:rsidR="001837C0" w:rsidRPr="001566A2">
        <w:rPr>
          <w:lang w:val="en-US"/>
        </w:rPr>
        <w:instrText xml:space="preserve"> HYPERLINK "https://iz.ru/1144859/2021-03-31/sovfed-odobril-nalogovyi-vychet-dlia-fizlitc-za-zaniatiia-sportom" </w:instrText>
      </w:r>
      <w:r w:rsidR="001837C0">
        <w:fldChar w:fldCharType="separate"/>
      </w:r>
      <w:r w:rsidRPr="00F4535D">
        <w:rPr>
          <w:rStyle w:val="Hyperlink"/>
          <w:rFonts w:ascii="Times New Roman" w:hAnsi="Times New Roman" w:cs="Times New Roman"/>
          <w:sz w:val="24"/>
          <w:szCs w:val="24"/>
          <w:lang w:val="en-US"/>
        </w:rPr>
        <w:t>https://iz.ru/1144859/2021-03-31/sovfed-odobril-nalogovyi-vychet-dlia-fizlitc-za-zaniatiia-sportom</w:t>
      </w:r>
      <w:r w:rsidR="001837C0">
        <w:rPr>
          <w:rStyle w:val="Hyperlink"/>
          <w:rFonts w:ascii="Times New Roman" w:hAnsi="Times New Roman" w:cs="Times New Roman"/>
          <w:sz w:val="24"/>
          <w:szCs w:val="24"/>
          <w:lang w:val="en-US"/>
        </w:rPr>
        <w:fldChar w:fldCharType="end"/>
      </w:r>
      <w:r w:rsidRPr="00B647B3">
        <w:rPr>
          <w:rStyle w:val="Hyperlink"/>
          <w:rFonts w:ascii="Times New Roman" w:hAnsi="Times New Roman" w:cs="Times New Roman"/>
          <w:sz w:val="24"/>
          <w:szCs w:val="24"/>
          <w:lang w:val="en-US"/>
        </w:rPr>
        <w:t xml:space="preserve"> </w:t>
      </w:r>
      <w:r w:rsidRPr="00B647B3">
        <w:rPr>
          <w:rStyle w:val="Hyperlink"/>
          <w:rFonts w:ascii="Times New Roman" w:hAnsi="Times New Roman" w:cs="Times New Roman"/>
          <w:color w:val="auto"/>
          <w:sz w:val="24"/>
          <w:szCs w:val="24"/>
          <w:u w:val="none"/>
          <w:lang w:val="en-US"/>
        </w:rPr>
        <w:t>(30.05.2021)</w:t>
      </w:r>
    </w:p>
  </w:footnote>
  <w:footnote w:id="8">
    <w:p w14:paraId="4F6CB81B" w14:textId="77777777" w:rsidR="00BF74B9" w:rsidRPr="00DB3FEF" w:rsidRDefault="00BF74B9" w:rsidP="00BF74B9">
      <w:pPr>
        <w:pStyle w:val="FootnoteText"/>
        <w:rPr>
          <w:sz w:val="24"/>
          <w:szCs w:val="24"/>
        </w:rPr>
      </w:pPr>
      <w:r w:rsidRPr="00B647B3">
        <w:rPr>
          <w:rStyle w:val="FootnoteReference"/>
          <w:rFonts w:ascii="Times New Roman" w:hAnsi="Times New Roman" w:cs="Times New Roman"/>
          <w:sz w:val="24"/>
          <w:szCs w:val="24"/>
        </w:rPr>
        <w:footnoteRef/>
      </w:r>
      <w:r w:rsidRPr="00F4535D">
        <w:rPr>
          <w:rFonts w:ascii="Times New Roman" w:hAnsi="Times New Roman" w:cs="Times New Roman"/>
          <w:sz w:val="24"/>
          <w:szCs w:val="24"/>
        </w:rPr>
        <w:t xml:space="preserve"> Краткая характеристика состояния преступности в Российской Федерации за январь - декабрь 2020 года</w:t>
      </w:r>
      <w:r>
        <w:rPr>
          <w:rFonts w:ascii="Times New Roman" w:hAnsi="Times New Roman" w:cs="Times New Roman"/>
          <w:sz w:val="24"/>
          <w:szCs w:val="24"/>
        </w:rPr>
        <w:t xml:space="preserve">. </w:t>
      </w:r>
      <w:r w:rsidRPr="00B647B3">
        <w:rPr>
          <w:rFonts w:ascii="Times New Roman" w:hAnsi="Times New Roman" w:cs="Times New Roman"/>
          <w:sz w:val="24"/>
          <w:szCs w:val="24"/>
          <w:lang w:val="en-US"/>
        </w:rPr>
        <w:t>URL</w:t>
      </w:r>
      <w:r w:rsidRPr="00DB3FEF">
        <w:rPr>
          <w:rFonts w:ascii="Times New Roman" w:hAnsi="Times New Roman" w:cs="Times New Roman"/>
          <w:sz w:val="24"/>
          <w:szCs w:val="24"/>
        </w:rPr>
        <w:t xml:space="preserve">: </w:t>
      </w:r>
      <w:hyperlink r:id="rId5" w:history="1">
        <w:r w:rsidRPr="00B647B3">
          <w:rPr>
            <w:rStyle w:val="Hyperlink"/>
            <w:rFonts w:ascii="Times New Roman" w:hAnsi="Times New Roman" w:cs="Times New Roman"/>
            <w:sz w:val="24"/>
            <w:szCs w:val="24"/>
            <w:lang w:val="en-US"/>
          </w:rPr>
          <w:t>https</w:t>
        </w:r>
        <w:r w:rsidRPr="00DB3FEF">
          <w:rPr>
            <w:rStyle w:val="Hyperlink"/>
            <w:rFonts w:ascii="Times New Roman" w:hAnsi="Times New Roman" w:cs="Times New Roman"/>
            <w:sz w:val="24"/>
            <w:szCs w:val="24"/>
          </w:rPr>
          <w:t>://</w:t>
        </w:r>
        <w:proofErr w:type="spellStart"/>
        <w:r w:rsidRPr="00B647B3">
          <w:rPr>
            <w:rStyle w:val="Hyperlink"/>
            <w:rFonts w:ascii="Times New Roman" w:hAnsi="Times New Roman" w:cs="Times New Roman"/>
            <w:sz w:val="24"/>
            <w:szCs w:val="24"/>
            <w:lang w:val="en-US"/>
          </w:rPr>
          <w:t>xn</w:t>
        </w:r>
        <w:proofErr w:type="spellEnd"/>
        <w:r w:rsidRPr="00DB3FEF">
          <w:rPr>
            <w:rStyle w:val="Hyperlink"/>
            <w:rFonts w:ascii="Times New Roman" w:hAnsi="Times New Roman" w:cs="Times New Roman"/>
            <w:sz w:val="24"/>
            <w:szCs w:val="24"/>
          </w:rPr>
          <w:t>--</w:t>
        </w:r>
        <w:r w:rsidRPr="00B647B3">
          <w:rPr>
            <w:rStyle w:val="Hyperlink"/>
            <w:rFonts w:ascii="Times New Roman" w:hAnsi="Times New Roman" w:cs="Times New Roman"/>
            <w:sz w:val="24"/>
            <w:szCs w:val="24"/>
            <w:lang w:val="en-US"/>
          </w:rPr>
          <w:t>b</w:t>
        </w:r>
        <w:r w:rsidRPr="00DB3FEF">
          <w:rPr>
            <w:rStyle w:val="Hyperlink"/>
            <w:rFonts w:ascii="Times New Roman" w:hAnsi="Times New Roman" w:cs="Times New Roman"/>
            <w:sz w:val="24"/>
            <w:szCs w:val="24"/>
          </w:rPr>
          <w:t>1</w:t>
        </w:r>
        <w:proofErr w:type="spellStart"/>
        <w:r w:rsidRPr="00B647B3">
          <w:rPr>
            <w:rStyle w:val="Hyperlink"/>
            <w:rFonts w:ascii="Times New Roman" w:hAnsi="Times New Roman" w:cs="Times New Roman"/>
            <w:sz w:val="24"/>
            <w:szCs w:val="24"/>
            <w:lang w:val="en-US"/>
          </w:rPr>
          <w:t>aew</w:t>
        </w:r>
        <w:proofErr w:type="spellEnd"/>
        <w:r w:rsidRPr="00DB3FEF">
          <w:rPr>
            <w:rStyle w:val="Hyperlink"/>
            <w:rFonts w:ascii="Times New Roman" w:hAnsi="Times New Roman" w:cs="Times New Roman"/>
            <w:sz w:val="24"/>
            <w:szCs w:val="24"/>
          </w:rPr>
          <w:t>.</w:t>
        </w:r>
        <w:proofErr w:type="spellStart"/>
        <w:r w:rsidRPr="00B647B3">
          <w:rPr>
            <w:rStyle w:val="Hyperlink"/>
            <w:rFonts w:ascii="Times New Roman" w:hAnsi="Times New Roman" w:cs="Times New Roman"/>
            <w:sz w:val="24"/>
            <w:szCs w:val="24"/>
            <w:lang w:val="en-US"/>
          </w:rPr>
          <w:t>xn</w:t>
        </w:r>
        <w:proofErr w:type="spellEnd"/>
        <w:r w:rsidRPr="00DB3FEF">
          <w:rPr>
            <w:rStyle w:val="Hyperlink"/>
            <w:rFonts w:ascii="Times New Roman" w:hAnsi="Times New Roman" w:cs="Times New Roman"/>
            <w:sz w:val="24"/>
            <w:szCs w:val="24"/>
          </w:rPr>
          <w:t>--</w:t>
        </w:r>
        <w:r w:rsidRPr="00B647B3">
          <w:rPr>
            <w:rStyle w:val="Hyperlink"/>
            <w:rFonts w:ascii="Times New Roman" w:hAnsi="Times New Roman" w:cs="Times New Roman"/>
            <w:sz w:val="24"/>
            <w:szCs w:val="24"/>
            <w:lang w:val="en-US"/>
          </w:rPr>
          <w:t>p</w:t>
        </w:r>
        <w:r w:rsidRPr="00DB3FEF">
          <w:rPr>
            <w:rStyle w:val="Hyperlink"/>
            <w:rFonts w:ascii="Times New Roman" w:hAnsi="Times New Roman" w:cs="Times New Roman"/>
            <w:sz w:val="24"/>
            <w:szCs w:val="24"/>
          </w:rPr>
          <w:t>1</w:t>
        </w:r>
        <w:r w:rsidRPr="00B647B3">
          <w:rPr>
            <w:rStyle w:val="Hyperlink"/>
            <w:rFonts w:ascii="Times New Roman" w:hAnsi="Times New Roman" w:cs="Times New Roman"/>
            <w:sz w:val="24"/>
            <w:szCs w:val="24"/>
            <w:lang w:val="en-US"/>
          </w:rPr>
          <w:t>ai</w:t>
        </w:r>
        <w:r w:rsidRPr="00DB3FEF">
          <w:rPr>
            <w:rStyle w:val="Hyperlink"/>
            <w:rFonts w:ascii="Times New Roman" w:hAnsi="Times New Roman" w:cs="Times New Roman"/>
            <w:sz w:val="24"/>
            <w:szCs w:val="24"/>
          </w:rPr>
          <w:t>/</w:t>
        </w:r>
        <w:r w:rsidRPr="00B647B3">
          <w:rPr>
            <w:rStyle w:val="Hyperlink"/>
            <w:rFonts w:ascii="Times New Roman" w:hAnsi="Times New Roman" w:cs="Times New Roman"/>
            <w:sz w:val="24"/>
            <w:szCs w:val="24"/>
            <w:lang w:val="en-US"/>
          </w:rPr>
          <w:t>reports</w:t>
        </w:r>
        <w:r w:rsidRPr="00DB3FEF">
          <w:rPr>
            <w:rStyle w:val="Hyperlink"/>
            <w:rFonts w:ascii="Times New Roman" w:hAnsi="Times New Roman" w:cs="Times New Roman"/>
            <w:sz w:val="24"/>
            <w:szCs w:val="24"/>
          </w:rPr>
          <w:t>/</w:t>
        </w:r>
        <w:r w:rsidRPr="00B647B3">
          <w:rPr>
            <w:rStyle w:val="Hyperlink"/>
            <w:rFonts w:ascii="Times New Roman" w:hAnsi="Times New Roman" w:cs="Times New Roman"/>
            <w:sz w:val="24"/>
            <w:szCs w:val="24"/>
            <w:lang w:val="en-US"/>
          </w:rPr>
          <w:t>item</w:t>
        </w:r>
        <w:r w:rsidRPr="00DB3FEF">
          <w:rPr>
            <w:rStyle w:val="Hyperlink"/>
            <w:rFonts w:ascii="Times New Roman" w:hAnsi="Times New Roman" w:cs="Times New Roman"/>
            <w:sz w:val="24"/>
            <w:szCs w:val="24"/>
          </w:rPr>
          <w:t>/22678184/</w:t>
        </w:r>
      </w:hyperlink>
      <w:r w:rsidRPr="00DB3FEF">
        <w:rPr>
          <w:rFonts w:ascii="Times New Roman" w:hAnsi="Times New Roman" w:cs="Times New Roman"/>
          <w:sz w:val="24"/>
          <w:szCs w:val="24"/>
        </w:rPr>
        <w:t xml:space="preserve"> (30.05.2021)</w:t>
      </w:r>
    </w:p>
  </w:footnote>
  <w:footnote w:id="9">
    <w:p w14:paraId="7D8101F9" w14:textId="0AC30FF8" w:rsidR="0070604F" w:rsidRPr="00F4535D" w:rsidRDefault="0070604F">
      <w:pPr>
        <w:pStyle w:val="FootnoteText"/>
        <w:rPr>
          <w:rFonts w:ascii="Times New Roman" w:hAnsi="Times New Roman" w:cs="Times New Roman"/>
          <w:sz w:val="24"/>
          <w:szCs w:val="24"/>
        </w:rPr>
      </w:pPr>
      <w:r w:rsidRPr="00B647B3">
        <w:rPr>
          <w:rStyle w:val="FootnoteReference"/>
          <w:rFonts w:ascii="Times New Roman" w:hAnsi="Times New Roman" w:cs="Times New Roman"/>
          <w:sz w:val="24"/>
          <w:szCs w:val="24"/>
        </w:rPr>
        <w:footnoteRef/>
      </w:r>
      <w:r w:rsidRPr="00F4535D">
        <w:rPr>
          <w:sz w:val="24"/>
          <w:szCs w:val="24"/>
        </w:rPr>
        <w:t xml:space="preserve"> </w:t>
      </w:r>
      <w:r w:rsidRPr="00F4535D">
        <w:rPr>
          <w:rFonts w:ascii="Times New Roman" w:hAnsi="Times New Roman" w:cs="Times New Roman"/>
          <w:sz w:val="24"/>
          <w:szCs w:val="24"/>
        </w:rPr>
        <w:t xml:space="preserve">Статистика с сайта сообщества фитнес предпринимателей, отражающая процент потерянных из-за назойливой рекламы клиентов. </w:t>
      </w:r>
      <w:r w:rsidRPr="00F4535D">
        <w:rPr>
          <w:rFonts w:ascii="Times New Roman" w:hAnsi="Times New Roman" w:cs="Times New Roman"/>
          <w:sz w:val="24"/>
          <w:szCs w:val="24"/>
          <w:lang w:val="en-US"/>
        </w:rPr>
        <w:t>URL</w:t>
      </w:r>
      <w:r w:rsidRPr="00F4535D">
        <w:rPr>
          <w:rFonts w:ascii="Times New Roman" w:hAnsi="Times New Roman" w:cs="Times New Roman"/>
          <w:sz w:val="24"/>
          <w:szCs w:val="24"/>
        </w:rPr>
        <w:t xml:space="preserve">: </w:t>
      </w:r>
      <w:hyperlink r:id="rId6" w:history="1">
        <w:r w:rsidRPr="00B647B3">
          <w:rPr>
            <w:rStyle w:val="Hyperlink"/>
            <w:rFonts w:ascii="Times New Roman" w:hAnsi="Times New Roman" w:cs="Times New Roman"/>
            <w:sz w:val="24"/>
            <w:szCs w:val="24"/>
            <w:lang w:val="en-US"/>
          </w:rPr>
          <w:t>https</w:t>
        </w:r>
        <w:r w:rsidRPr="00F4535D">
          <w:rPr>
            <w:rStyle w:val="Hyperlink"/>
            <w:rFonts w:ascii="Times New Roman" w:hAnsi="Times New Roman" w:cs="Times New Roman"/>
            <w:sz w:val="24"/>
            <w:szCs w:val="24"/>
          </w:rPr>
          <w:t>://</w:t>
        </w:r>
        <w:r w:rsidRPr="00B647B3">
          <w:rPr>
            <w:rStyle w:val="Hyperlink"/>
            <w:rFonts w:ascii="Times New Roman" w:hAnsi="Times New Roman" w:cs="Times New Roman"/>
            <w:sz w:val="24"/>
            <w:szCs w:val="24"/>
            <w:lang w:val="en-US"/>
          </w:rPr>
          <w:t>consultingforfitness</w:t>
        </w:r>
        <w:r w:rsidRPr="00F4535D">
          <w:rPr>
            <w:rStyle w:val="Hyperlink"/>
            <w:rFonts w:ascii="Times New Roman" w:hAnsi="Times New Roman" w:cs="Times New Roman"/>
            <w:sz w:val="24"/>
            <w:szCs w:val="24"/>
          </w:rPr>
          <w:t>.</w:t>
        </w:r>
        <w:r w:rsidRPr="00B647B3">
          <w:rPr>
            <w:rStyle w:val="Hyperlink"/>
            <w:rFonts w:ascii="Times New Roman" w:hAnsi="Times New Roman" w:cs="Times New Roman"/>
            <w:sz w:val="24"/>
            <w:szCs w:val="24"/>
            <w:lang w:val="en-US"/>
          </w:rPr>
          <w:t>ru</w:t>
        </w:r>
        <w:r w:rsidRPr="00F4535D">
          <w:rPr>
            <w:rStyle w:val="Hyperlink"/>
            <w:rFonts w:ascii="Times New Roman" w:hAnsi="Times New Roman" w:cs="Times New Roman"/>
            <w:sz w:val="24"/>
            <w:szCs w:val="24"/>
          </w:rPr>
          <w:t>/</w:t>
        </w:r>
        <w:r w:rsidRPr="00B647B3">
          <w:rPr>
            <w:rStyle w:val="Hyperlink"/>
            <w:rFonts w:ascii="Times New Roman" w:hAnsi="Times New Roman" w:cs="Times New Roman"/>
            <w:sz w:val="24"/>
            <w:szCs w:val="24"/>
            <w:lang w:val="en-US"/>
          </w:rPr>
          <w:t>vovlekajushhij</w:t>
        </w:r>
        <w:r w:rsidRPr="00F4535D">
          <w:rPr>
            <w:rStyle w:val="Hyperlink"/>
            <w:rFonts w:ascii="Times New Roman" w:hAnsi="Times New Roman" w:cs="Times New Roman"/>
            <w:sz w:val="24"/>
            <w:szCs w:val="24"/>
          </w:rPr>
          <w:t>-</w:t>
        </w:r>
        <w:r w:rsidRPr="00B647B3">
          <w:rPr>
            <w:rStyle w:val="Hyperlink"/>
            <w:rFonts w:ascii="Times New Roman" w:hAnsi="Times New Roman" w:cs="Times New Roman"/>
            <w:sz w:val="24"/>
            <w:szCs w:val="24"/>
            <w:lang w:val="en-US"/>
          </w:rPr>
          <w:t>marketing</w:t>
        </w:r>
        <w:r w:rsidRPr="00F4535D">
          <w:rPr>
            <w:rStyle w:val="Hyperlink"/>
            <w:rFonts w:ascii="Times New Roman" w:hAnsi="Times New Roman" w:cs="Times New Roman"/>
            <w:sz w:val="24"/>
            <w:szCs w:val="24"/>
          </w:rPr>
          <w:t>-</w:t>
        </w:r>
        <w:r w:rsidRPr="00B647B3">
          <w:rPr>
            <w:rStyle w:val="Hyperlink"/>
            <w:rFonts w:ascii="Times New Roman" w:hAnsi="Times New Roman" w:cs="Times New Roman"/>
            <w:sz w:val="24"/>
            <w:szCs w:val="24"/>
            <w:lang w:val="en-US"/>
          </w:rPr>
          <w:t>fitnes</w:t>
        </w:r>
        <w:r w:rsidRPr="00F4535D">
          <w:rPr>
            <w:rStyle w:val="Hyperlink"/>
            <w:rFonts w:ascii="Times New Roman" w:hAnsi="Times New Roman" w:cs="Times New Roman"/>
            <w:sz w:val="24"/>
            <w:szCs w:val="24"/>
          </w:rPr>
          <w:t>-</w:t>
        </w:r>
        <w:r w:rsidRPr="00B647B3">
          <w:rPr>
            <w:rStyle w:val="Hyperlink"/>
            <w:rFonts w:ascii="Times New Roman" w:hAnsi="Times New Roman" w:cs="Times New Roman"/>
            <w:sz w:val="24"/>
            <w:szCs w:val="24"/>
            <w:lang w:val="en-US"/>
          </w:rPr>
          <w:t>kluba</w:t>
        </w:r>
        <w:r w:rsidRPr="00F4535D">
          <w:rPr>
            <w:rStyle w:val="Hyperlink"/>
            <w:rFonts w:ascii="Times New Roman" w:hAnsi="Times New Roman" w:cs="Times New Roman"/>
            <w:sz w:val="24"/>
            <w:szCs w:val="24"/>
          </w:rPr>
          <w:t>/</w:t>
        </w:r>
      </w:hyperlink>
      <w:r w:rsidRPr="00F4535D">
        <w:rPr>
          <w:rStyle w:val="Hyperlink"/>
          <w:rFonts w:ascii="Times New Roman" w:hAnsi="Times New Roman" w:cs="Times New Roman"/>
          <w:sz w:val="24"/>
          <w:szCs w:val="24"/>
        </w:rPr>
        <w:t xml:space="preserve"> </w:t>
      </w:r>
      <w:r w:rsidRPr="00F4535D">
        <w:rPr>
          <w:rStyle w:val="Hyperlink"/>
          <w:rFonts w:ascii="Times New Roman" w:hAnsi="Times New Roman" w:cs="Times New Roman"/>
          <w:color w:val="auto"/>
          <w:sz w:val="24"/>
          <w:szCs w:val="24"/>
          <w:u w:val="none"/>
        </w:rPr>
        <w:t>(30.05.2021)</w:t>
      </w:r>
    </w:p>
  </w:footnote>
  <w:footnote w:id="10">
    <w:p w14:paraId="552B2EF4" w14:textId="2E4096CD" w:rsidR="0070604F" w:rsidRPr="00F4535D" w:rsidRDefault="0070604F">
      <w:pPr>
        <w:pStyle w:val="FootnoteText"/>
        <w:rPr>
          <w:sz w:val="24"/>
          <w:szCs w:val="24"/>
          <w:lang w:val="en-US"/>
        </w:rPr>
      </w:pPr>
      <w:r w:rsidRPr="00B647B3">
        <w:rPr>
          <w:rStyle w:val="FootnoteReference"/>
          <w:rFonts w:ascii="Times New Roman" w:hAnsi="Times New Roman" w:cs="Times New Roman"/>
          <w:sz w:val="24"/>
          <w:szCs w:val="24"/>
        </w:rPr>
        <w:footnoteRef/>
      </w:r>
      <w:r w:rsidRPr="00F4535D">
        <w:rPr>
          <w:rFonts w:ascii="Times New Roman" w:hAnsi="Times New Roman" w:cs="Times New Roman"/>
          <w:sz w:val="24"/>
          <w:szCs w:val="24"/>
        </w:rPr>
        <w:t xml:space="preserve"> </w:t>
      </w:r>
      <w:r>
        <w:rPr>
          <w:rFonts w:ascii="Times New Roman" w:hAnsi="Times New Roman" w:cs="Times New Roman"/>
          <w:sz w:val="24"/>
          <w:szCs w:val="24"/>
        </w:rPr>
        <w:t xml:space="preserve">Статья с новостного сайта </w:t>
      </w:r>
      <w:r>
        <w:rPr>
          <w:rFonts w:ascii="Times New Roman" w:hAnsi="Times New Roman" w:cs="Times New Roman"/>
          <w:sz w:val="24"/>
          <w:szCs w:val="24"/>
          <w:lang w:val="en-US"/>
        </w:rPr>
        <w:t>CNews</w:t>
      </w:r>
      <w:r w:rsidRPr="00F4535D">
        <w:rPr>
          <w:rFonts w:ascii="Times New Roman" w:hAnsi="Times New Roman" w:cs="Times New Roman"/>
          <w:sz w:val="24"/>
          <w:szCs w:val="24"/>
        </w:rPr>
        <w:t xml:space="preserve"> </w:t>
      </w:r>
      <w:r>
        <w:rPr>
          <w:rFonts w:ascii="Times New Roman" w:hAnsi="Times New Roman" w:cs="Times New Roman"/>
          <w:sz w:val="24"/>
          <w:szCs w:val="24"/>
        </w:rPr>
        <w:t xml:space="preserve">о том, что в России Роскомнадзором был сорван запуск автономного интернета. </w:t>
      </w:r>
      <w:r w:rsidRPr="00B647B3">
        <w:rPr>
          <w:rFonts w:ascii="Times New Roman" w:hAnsi="Times New Roman" w:cs="Times New Roman"/>
          <w:sz w:val="24"/>
          <w:szCs w:val="24"/>
          <w:lang w:val="en-US"/>
        </w:rPr>
        <w:t>URL</w:t>
      </w:r>
      <w:r w:rsidRPr="00F4535D">
        <w:rPr>
          <w:rFonts w:ascii="Times New Roman" w:hAnsi="Times New Roman" w:cs="Times New Roman"/>
          <w:sz w:val="24"/>
          <w:szCs w:val="24"/>
          <w:lang w:val="en-US"/>
        </w:rPr>
        <w:t xml:space="preserve">: </w:t>
      </w:r>
      <w:r w:rsidR="001837C0">
        <w:fldChar w:fldCharType="begin"/>
      </w:r>
      <w:r w:rsidR="001837C0" w:rsidRPr="001566A2">
        <w:rPr>
          <w:lang w:val="en-US"/>
        </w:rPr>
        <w:instrText xml:space="preserve"> HYPERLINK "https://www.cnews.ru/news/top/2020-07-27_roskomnadzor_sorval_zapusk" </w:instrText>
      </w:r>
      <w:r w:rsidR="001837C0">
        <w:fldChar w:fldCharType="separate"/>
      </w:r>
      <w:r w:rsidRPr="00B647B3">
        <w:rPr>
          <w:rStyle w:val="Hyperlink"/>
          <w:rFonts w:ascii="Times New Roman" w:hAnsi="Times New Roman" w:cs="Times New Roman"/>
          <w:sz w:val="24"/>
          <w:szCs w:val="24"/>
          <w:lang w:val="en-US"/>
        </w:rPr>
        <w:t>https</w:t>
      </w:r>
      <w:r w:rsidRPr="00F4535D">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www</w:t>
      </w:r>
      <w:r w:rsidRPr="00F4535D">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cnews</w:t>
      </w:r>
      <w:r w:rsidRPr="00F4535D">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ru</w:t>
      </w:r>
      <w:r w:rsidRPr="00F4535D">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news</w:t>
      </w:r>
      <w:r w:rsidRPr="00F4535D">
        <w:rPr>
          <w:rStyle w:val="Hyperlink"/>
          <w:rFonts w:ascii="Times New Roman" w:hAnsi="Times New Roman" w:cs="Times New Roman"/>
          <w:sz w:val="24"/>
          <w:szCs w:val="24"/>
          <w:lang w:val="en-US"/>
        </w:rPr>
        <w:t>/</w:t>
      </w:r>
      <w:r w:rsidRPr="00B647B3">
        <w:rPr>
          <w:rStyle w:val="Hyperlink"/>
          <w:rFonts w:ascii="Times New Roman" w:hAnsi="Times New Roman" w:cs="Times New Roman"/>
          <w:sz w:val="24"/>
          <w:szCs w:val="24"/>
          <w:lang w:val="en-US"/>
        </w:rPr>
        <w:t>top</w:t>
      </w:r>
      <w:r w:rsidRPr="00F4535D">
        <w:rPr>
          <w:rStyle w:val="Hyperlink"/>
          <w:rFonts w:ascii="Times New Roman" w:hAnsi="Times New Roman" w:cs="Times New Roman"/>
          <w:sz w:val="24"/>
          <w:szCs w:val="24"/>
          <w:lang w:val="en-US"/>
        </w:rPr>
        <w:t>/2020-07-27_</w:t>
      </w:r>
      <w:r w:rsidRPr="00B647B3">
        <w:rPr>
          <w:rStyle w:val="Hyperlink"/>
          <w:rFonts w:ascii="Times New Roman" w:hAnsi="Times New Roman" w:cs="Times New Roman"/>
          <w:sz w:val="24"/>
          <w:szCs w:val="24"/>
          <w:lang w:val="en-US"/>
        </w:rPr>
        <w:t>roskomnadzor</w:t>
      </w:r>
      <w:r w:rsidRPr="00F4535D">
        <w:rPr>
          <w:rStyle w:val="Hyperlink"/>
          <w:rFonts w:ascii="Times New Roman" w:hAnsi="Times New Roman" w:cs="Times New Roman"/>
          <w:sz w:val="24"/>
          <w:szCs w:val="24"/>
          <w:lang w:val="en-US"/>
        </w:rPr>
        <w:t>_</w:t>
      </w:r>
      <w:r w:rsidRPr="00B647B3">
        <w:rPr>
          <w:rStyle w:val="Hyperlink"/>
          <w:rFonts w:ascii="Times New Roman" w:hAnsi="Times New Roman" w:cs="Times New Roman"/>
          <w:sz w:val="24"/>
          <w:szCs w:val="24"/>
          <w:lang w:val="en-US"/>
        </w:rPr>
        <w:t>sorval</w:t>
      </w:r>
      <w:r w:rsidRPr="00F4535D">
        <w:rPr>
          <w:rStyle w:val="Hyperlink"/>
          <w:rFonts w:ascii="Times New Roman" w:hAnsi="Times New Roman" w:cs="Times New Roman"/>
          <w:sz w:val="24"/>
          <w:szCs w:val="24"/>
          <w:lang w:val="en-US"/>
        </w:rPr>
        <w:t>_</w:t>
      </w:r>
      <w:r w:rsidRPr="00B647B3">
        <w:rPr>
          <w:rStyle w:val="Hyperlink"/>
          <w:rFonts w:ascii="Times New Roman" w:hAnsi="Times New Roman" w:cs="Times New Roman"/>
          <w:sz w:val="24"/>
          <w:szCs w:val="24"/>
          <w:lang w:val="en-US"/>
        </w:rPr>
        <w:t>zapusk</w:t>
      </w:r>
      <w:r w:rsidR="001837C0">
        <w:rPr>
          <w:rStyle w:val="Hyperlink"/>
          <w:rFonts w:ascii="Times New Roman" w:hAnsi="Times New Roman" w:cs="Times New Roman"/>
          <w:sz w:val="24"/>
          <w:szCs w:val="24"/>
          <w:lang w:val="en-US"/>
        </w:rPr>
        <w:fldChar w:fldCharType="end"/>
      </w:r>
      <w:r w:rsidRPr="00F4535D">
        <w:rPr>
          <w:rStyle w:val="Hyperlink"/>
          <w:rFonts w:ascii="Times New Roman" w:hAnsi="Times New Roman" w:cs="Times New Roman"/>
          <w:sz w:val="24"/>
          <w:szCs w:val="24"/>
          <w:lang w:val="en-US"/>
        </w:rPr>
        <w:t xml:space="preserve"> </w:t>
      </w:r>
      <w:r w:rsidRPr="00F4535D">
        <w:rPr>
          <w:rStyle w:val="Hyperlink"/>
          <w:rFonts w:ascii="Times New Roman" w:hAnsi="Times New Roman" w:cs="Times New Roman"/>
          <w:color w:val="auto"/>
          <w:sz w:val="24"/>
          <w:szCs w:val="24"/>
          <w:u w:val="none"/>
          <w:lang w:val="en-US"/>
        </w:rPr>
        <w:t>(30.05.2021)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442C1"/>
    <w:multiLevelType w:val="hybridMultilevel"/>
    <w:tmpl w:val="A686FB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5978B2"/>
    <w:multiLevelType w:val="hybridMultilevel"/>
    <w:tmpl w:val="217861B6"/>
    <w:lvl w:ilvl="0" w:tplc="029C9A9A">
      <w:start w:val="1"/>
      <w:numFmt w:val="decimal"/>
      <w:lvlText w:val="%1."/>
      <w:lvlJc w:val="left"/>
      <w:pPr>
        <w:ind w:left="360" w:hanging="360"/>
      </w:pPr>
      <w:rPr>
        <w:b w:val="0"/>
        <w:b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2BFB7588"/>
    <w:multiLevelType w:val="multilevel"/>
    <w:tmpl w:val="8038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B57BE"/>
    <w:multiLevelType w:val="multilevel"/>
    <w:tmpl w:val="D2E4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3316A"/>
    <w:multiLevelType w:val="hybridMultilevel"/>
    <w:tmpl w:val="255A3670"/>
    <w:lvl w:ilvl="0" w:tplc="5B36BBEA">
      <w:start w:val="1"/>
      <w:numFmt w:val="decimal"/>
      <w:lvlText w:val="%1."/>
      <w:lvlJc w:val="left"/>
      <w:pPr>
        <w:ind w:left="410" w:hanging="360"/>
      </w:pPr>
      <w:rPr>
        <w:rFonts w:hint="default"/>
      </w:rPr>
    </w:lvl>
    <w:lvl w:ilvl="1" w:tplc="04190019" w:tentative="1">
      <w:start w:val="1"/>
      <w:numFmt w:val="lowerLetter"/>
      <w:lvlText w:val="%2."/>
      <w:lvlJc w:val="left"/>
      <w:pPr>
        <w:ind w:left="1130" w:hanging="360"/>
      </w:pPr>
    </w:lvl>
    <w:lvl w:ilvl="2" w:tplc="0419001B" w:tentative="1">
      <w:start w:val="1"/>
      <w:numFmt w:val="lowerRoman"/>
      <w:lvlText w:val="%3."/>
      <w:lvlJc w:val="right"/>
      <w:pPr>
        <w:ind w:left="1850" w:hanging="180"/>
      </w:pPr>
    </w:lvl>
    <w:lvl w:ilvl="3" w:tplc="0419000F" w:tentative="1">
      <w:start w:val="1"/>
      <w:numFmt w:val="decimal"/>
      <w:lvlText w:val="%4."/>
      <w:lvlJc w:val="left"/>
      <w:pPr>
        <w:ind w:left="2570" w:hanging="360"/>
      </w:pPr>
    </w:lvl>
    <w:lvl w:ilvl="4" w:tplc="04190019" w:tentative="1">
      <w:start w:val="1"/>
      <w:numFmt w:val="lowerLetter"/>
      <w:lvlText w:val="%5."/>
      <w:lvlJc w:val="left"/>
      <w:pPr>
        <w:ind w:left="3290" w:hanging="360"/>
      </w:pPr>
    </w:lvl>
    <w:lvl w:ilvl="5" w:tplc="0419001B" w:tentative="1">
      <w:start w:val="1"/>
      <w:numFmt w:val="lowerRoman"/>
      <w:lvlText w:val="%6."/>
      <w:lvlJc w:val="right"/>
      <w:pPr>
        <w:ind w:left="4010" w:hanging="180"/>
      </w:pPr>
    </w:lvl>
    <w:lvl w:ilvl="6" w:tplc="0419000F" w:tentative="1">
      <w:start w:val="1"/>
      <w:numFmt w:val="decimal"/>
      <w:lvlText w:val="%7."/>
      <w:lvlJc w:val="left"/>
      <w:pPr>
        <w:ind w:left="4730" w:hanging="360"/>
      </w:pPr>
    </w:lvl>
    <w:lvl w:ilvl="7" w:tplc="04190019" w:tentative="1">
      <w:start w:val="1"/>
      <w:numFmt w:val="lowerLetter"/>
      <w:lvlText w:val="%8."/>
      <w:lvlJc w:val="left"/>
      <w:pPr>
        <w:ind w:left="5450" w:hanging="360"/>
      </w:pPr>
    </w:lvl>
    <w:lvl w:ilvl="8" w:tplc="0419001B" w:tentative="1">
      <w:start w:val="1"/>
      <w:numFmt w:val="lowerRoman"/>
      <w:lvlText w:val="%9."/>
      <w:lvlJc w:val="right"/>
      <w:pPr>
        <w:ind w:left="6170" w:hanging="180"/>
      </w:pPr>
    </w:lvl>
  </w:abstractNum>
  <w:abstractNum w:abstractNumId="5" w15:restartNumberingAfterBreak="0">
    <w:nsid w:val="62301FC7"/>
    <w:multiLevelType w:val="hybridMultilevel"/>
    <w:tmpl w:val="42C2711A"/>
    <w:lvl w:ilvl="0" w:tplc="5B36BBEA">
      <w:start w:val="1"/>
      <w:numFmt w:val="decimal"/>
      <w:lvlText w:val="%1."/>
      <w:lvlJc w:val="left"/>
      <w:pPr>
        <w:ind w:left="410" w:hanging="360"/>
      </w:pPr>
      <w:rPr>
        <w:rFonts w:hint="default"/>
      </w:rPr>
    </w:lvl>
    <w:lvl w:ilvl="1" w:tplc="04190019" w:tentative="1">
      <w:start w:val="1"/>
      <w:numFmt w:val="lowerLetter"/>
      <w:lvlText w:val="%2."/>
      <w:lvlJc w:val="left"/>
      <w:pPr>
        <w:ind w:left="1130" w:hanging="360"/>
      </w:pPr>
    </w:lvl>
    <w:lvl w:ilvl="2" w:tplc="0419001B" w:tentative="1">
      <w:start w:val="1"/>
      <w:numFmt w:val="lowerRoman"/>
      <w:lvlText w:val="%3."/>
      <w:lvlJc w:val="right"/>
      <w:pPr>
        <w:ind w:left="1850" w:hanging="180"/>
      </w:pPr>
    </w:lvl>
    <w:lvl w:ilvl="3" w:tplc="0419000F" w:tentative="1">
      <w:start w:val="1"/>
      <w:numFmt w:val="decimal"/>
      <w:lvlText w:val="%4."/>
      <w:lvlJc w:val="left"/>
      <w:pPr>
        <w:ind w:left="2570" w:hanging="360"/>
      </w:pPr>
    </w:lvl>
    <w:lvl w:ilvl="4" w:tplc="04190019" w:tentative="1">
      <w:start w:val="1"/>
      <w:numFmt w:val="lowerLetter"/>
      <w:lvlText w:val="%5."/>
      <w:lvlJc w:val="left"/>
      <w:pPr>
        <w:ind w:left="3290" w:hanging="360"/>
      </w:pPr>
    </w:lvl>
    <w:lvl w:ilvl="5" w:tplc="0419001B" w:tentative="1">
      <w:start w:val="1"/>
      <w:numFmt w:val="lowerRoman"/>
      <w:lvlText w:val="%6."/>
      <w:lvlJc w:val="right"/>
      <w:pPr>
        <w:ind w:left="4010" w:hanging="180"/>
      </w:pPr>
    </w:lvl>
    <w:lvl w:ilvl="6" w:tplc="0419000F" w:tentative="1">
      <w:start w:val="1"/>
      <w:numFmt w:val="decimal"/>
      <w:lvlText w:val="%7."/>
      <w:lvlJc w:val="left"/>
      <w:pPr>
        <w:ind w:left="4730" w:hanging="360"/>
      </w:pPr>
    </w:lvl>
    <w:lvl w:ilvl="7" w:tplc="04190019" w:tentative="1">
      <w:start w:val="1"/>
      <w:numFmt w:val="lowerLetter"/>
      <w:lvlText w:val="%8."/>
      <w:lvlJc w:val="left"/>
      <w:pPr>
        <w:ind w:left="5450" w:hanging="360"/>
      </w:pPr>
    </w:lvl>
    <w:lvl w:ilvl="8" w:tplc="0419001B" w:tentative="1">
      <w:start w:val="1"/>
      <w:numFmt w:val="lowerRoman"/>
      <w:lvlText w:val="%9."/>
      <w:lvlJc w:val="right"/>
      <w:pPr>
        <w:ind w:left="617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85E"/>
    <w:rsid w:val="00020C64"/>
    <w:rsid w:val="00021FB8"/>
    <w:rsid w:val="00024494"/>
    <w:rsid w:val="0003334B"/>
    <w:rsid w:val="00060EF1"/>
    <w:rsid w:val="00096C29"/>
    <w:rsid w:val="000A573D"/>
    <w:rsid w:val="000C6159"/>
    <w:rsid w:val="00133D5F"/>
    <w:rsid w:val="00155D1C"/>
    <w:rsid w:val="001566A2"/>
    <w:rsid w:val="00160E55"/>
    <w:rsid w:val="001837C0"/>
    <w:rsid w:val="00185E30"/>
    <w:rsid w:val="00193ACC"/>
    <w:rsid w:val="00195BF8"/>
    <w:rsid w:val="001A351F"/>
    <w:rsid w:val="001C4ACB"/>
    <w:rsid w:val="001C6234"/>
    <w:rsid w:val="001D66E6"/>
    <w:rsid w:val="001E5A0D"/>
    <w:rsid w:val="002224A6"/>
    <w:rsid w:val="00225890"/>
    <w:rsid w:val="00235D5F"/>
    <w:rsid w:val="0025151E"/>
    <w:rsid w:val="00275E52"/>
    <w:rsid w:val="002A3DB6"/>
    <w:rsid w:val="002A7AFF"/>
    <w:rsid w:val="002F5C74"/>
    <w:rsid w:val="00302652"/>
    <w:rsid w:val="00327402"/>
    <w:rsid w:val="003416CA"/>
    <w:rsid w:val="003549EA"/>
    <w:rsid w:val="00391931"/>
    <w:rsid w:val="0039554E"/>
    <w:rsid w:val="00402E98"/>
    <w:rsid w:val="004309E2"/>
    <w:rsid w:val="00487927"/>
    <w:rsid w:val="00487B82"/>
    <w:rsid w:val="0049287A"/>
    <w:rsid w:val="004C0DF9"/>
    <w:rsid w:val="00502029"/>
    <w:rsid w:val="005075F4"/>
    <w:rsid w:val="005126EC"/>
    <w:rsid w:val="00533EF0"/>
    <w:rsid w:val="00550800"/>
    <w:rsid w:val="005D4B07"/>
    <w:rsid w:val="005F0B48"/>
    <w:rsid w:val="00654933"/>
    <w:rsid w:val="006604E4"/>
    <w:rsid w:val="006924A2"/>
    <w:rsid w:val="006C2849"/>
    <w:rsid w:val="006C48DC"/>
    <w:rsid w:val="006E1010"/>
    <w:rsid w:val="0070604F"/>
    <w:rsid w:val="00752A4F"/>
    <w:rsid w:val="00764DFD"/>
    <w:rsid w:val="0077500D"/>
    <w:rsid w:val="007C51AB"/>
    <w:rsid w:val="007E6563"/>
    <w:rsid w:val="007F7FE6"/>
    <w:rsid w:val="00804DCB"/>
    <w:rsid w:val="008060AA"/>
    <w:rsid w:val="0082782A"/>
    <w:rsid w:val="008B498F"/>
    <w:rsid w:val="008D625E"/>
    <w:rsid w:val="008E14FF"/>
    <w:rsid w:val="008E1C10"/>
    <w:rsid w:val="008E7D66"/>
    <w:rsid w:val="008F2371"/>
    <w:rsid w:val="009049B7"/>
    <w:rsid w:val="00925F94"/>
    <w:rsid w:val="00943D5B"/>
    <w:rsid w:val="00944256"/>
    <w:rsid w:val="009710BD"/>
    <w:rsid w:val="00972970"/>
    <w:rsid w:val="00972B0E"/>
    <w:rsid w:val="00974AB1"/>
    <w:rsid w:val="00990222"/>
    <w:rsid w:val="00997D98"/>
    <w:rsid w:val="009A7D92"/>
    <w:rsid w:val="009B0DB0"/>
    <w:rsid w:val="009B2DCA"/>
    <w:rsid w:val="009D3201"/>
    <w:rsid w:val="009E1DEF"/>
    <w:rsid w:val="00A16A36"/>
    <w:rsid w:val="00A412AD"/>
    <w:rsid w:val="00A8421F"/>
    <w:rsid w:val="00AB0196"/>
    <w:rsid w:val="00B12253"/>
    <w:rsid w:val="00B42A47"/>
    <w:rsid w:val="00B46F8E"/>
    <w:rsid w:val="00B54F03"/>
    <w:rsid w:val="00B647B3"/>
    <w:rsid w:val="00B668BB"/>
    <w:rsid w:val="00B67C4A"/>
    <w:rsid w:val="00BC320A"/>
    <w:rsid w:val="00BF74B9"/>
    <w:rsid w:val="00C07F35"/>
    <w:rsid w:val="00C20A9C"/>
    <w:rsid w:val="00C3505D"/>
    <w:rsid w:val="00C35E76"/>
    <w:rsid w:val="00C67F84"/>
    <w:rsid w:val="00C83352"/>
    <w:rsid w:val="00C84399"/>
    <w:rsid w:val="00C900C1"/>
    <w:rsid w:val="00C94CCD"/>
    <w:rsid w:val="00CC4B99"/>
    <w:rsid w:val="00CF62D3"/>
    <w:rsid w:val="00D65D3C"/>
    <w:rsid w:val="00D73C9B"/>
    <w:rsid w:val="00D865A4"/>
    <w:rsid w:val="00DB3FEF"/>
    <w:rsid w:val="00DC3399"/>
    <w:rsid w:val="00DC7EC6"/>
    <w:rsid w:val="00DD025A"/>
    <w:rsid w:val="00DE29F7"/>
    <w:rsid w:val="00DE649C"/>
    <w:rsid w:val="00DF032B"/>
    <w:rsid w:val="00DF6034"/>
    <w:rsid w:val="00E232D8"/>
    <w:rsid w:val="00E31EEC"/>
    <w:rsid w:val="00E31F16"/>
    <w:rsid w:val="00E37A72"/>
    <w:rsid w:val="00E46217"/>
    <w:rsid w:val="00E66597"/>
    <w:rsid w:val="00E75CF2"/>
    <w:rsid w:val="00E76AFB"/>
    <w:rsid w:val="00E82641"/>
    <w:rsid w:val="00E8485E"/>
    <w:rsid w:val="00E95FAA"/>
    <w:rsid w:val="00EF7DCE"/>
    <w:rsid w:val="00F13D9F"/>
    <w:rsid w:val="00F4535D"/>
    <w:rsid w:val="00F615C2"/>
    <w:rsid w:val="00F94795"/>
    <w:rsid w:val="00FC0CC8"/>
    <w:rsid w:val="00FD0142"/>
    <w:rsid w:val="00FD3D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C6CD"/>
  <w15:chartTrackingRefBased/>
  <w15:docId w15:val="{F13F62E1-89AF-42E7-BF2D-644A448F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48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85E"/>
    <w:rPr>
      <w:rFonts w:ascii="Times New Roman" w:eastAsia="Times New Roman" w:hAnsi="Times New Roman" w:cs="Times New Roman"/>
      <w:b/>
      <w:bCs/>
      <w:kern w:val="36"/>
      <w:sz w:val="48"/>
      <w:szCs w:val="48"/>
      <w:lang w:eastAsia="ru-RU"/>
    </w:rPr>
  </w:style>
  <w:style w:type="paragraph" w:styleId="FootnoteText">
    <w:name w:val="footnote text"/>
    <w:basedOn w:val="Normal"/>
    <w:link w:val="FootnoteTextChar"/>
    <w:uiPriority w:val="99"/>
    <w:semiHidden/>
    <w:unhideWhenUsed/>
    <w:rsid w:val="00F615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15C2"/>
    <w:rPr>
      <w:sz w:val="20"/>
      <w:szCs w:val="20"/>
    </w:rPr>
  </w:style>
  <w:style w:type="character" w:styleId="FootnoteReference">
    <w:name w:val="footnote reference"/>
    <w:basedOn w:val="DefaultParagraphFont"/>
    <w:uiPriority w:val="99"/>
    <w:semiHidden/>
    <w:unhideWhenUsed/>
    <w:rsid w:val="00F615C2"/>
    <w:rPr>
      <w:vertAlign w:val="superscript"/>
    </w:rPr>
  </w:style>
  <w:style w:type="character" w:styleId="Hyperlink">
    <w:name w:val="Hyperlink"/>
    <w:basedOn w:val="DefaultParagraphFont"/>
    <w:uiPriority w:val="99"/>
    <w:unhideWhenUsed/>
    <w:rsid w:val="00F615C2"/>
    <w:rPr>
      <w:color w:val="0563C1" w:themeColor="hyperlink"/>
      <w:u w:val="single"/>
    </w:rPr>
  </w:style>
  <w:style w:type="character" w:customStyle="1" w:styleId="UnresolvedMention1">
    <w:name w:val="Unresolved Mention1"/>
    <w:basedOn w:val="DefaultParagraphFont"/>
    <w:uiPriority w:val="99"/>
    <w:semiHidden/>
    <w:unhideWhenUsed/>
    <w:rsid w:val="00F615C2"/>
    <w:rPr>
      <w:color w:val="605E5C"/>
      <w:shd w:val="clear" w:color="auto" w:fill="E1DFDD"/>
    </w:rPr>
  </w:style>
  <w:style w:type="paragraph" w:styleId="ListParagraph">
    <w:name w:val="List Paragraph"/>
    <w:basedOn w:val="Normal"/>
    <w:uiPriority w:val="34"/>
    <w:qFormat/>
    <w:rsid w:val="00F94795"/>
    <w:pPr>
      <w:spacing w:after="0" w:line="240" w:lineRule="auto"/>
      <w:ind w:left="720"/>
      <w:contextualSpacing/>
    </w:pPr>
    <w:rPr>
      <w:sz w:val="24"/>
      <w:szCs w:val="24"/>
    </w:rPr>
  </w:style>
  <w:style w:type="paragraph" w:styleId="NoSpacing">
    <w:name w:val="No Spacing"/>
    <w:link w:val="NoSpacingChar"/>
    <w:uiPriority w:val="1"/>
    <w:qFormat/>
    <w:rsid w:val="00060EF1"/>
    <w:pPr>
      <w:spacing w:after="0" w:line="240" w:lineRule="auto"/>
    </w:pPr>
  </w:style>
  <w:style w:type="character" w:styleId="FollowedHyperlink">
    <w:name w:val="FollowedHyperlink"/>
    <w:basedOn w:val="DefaultParagraphFont"/>
    <w:uiPriority w:val="99"/>
    <w:semiHidden/>
    <w:unhideWhenUsed/>
    <w:rsid w:val="00060EF1"/>
    <w:rPr>
      <w:color w:val="954F72" w:themeColor="followedHyperlink"/>
      <w:u w:val="single"/>
    </w:rPr>
  </w:style>
  <w:style w:type="paragraph" w:styleId="TOCHeading">
    <w:name w:val="TOC Heading"/>
    <w:basedOn w:val="Heading1"/>
    <w:next w:val="Normal"/>
    <w:uiPriority w:val="39"/>
    <w:unhideWhenUsed/>
    <w:qFormat/>
    <w:rsid w:val="00B647B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647B3"/>
    <w:pPr>
      <w:spacing w:after="100"/>
    </w:pPr>
  </w:style>
  <w:style w:type="paragraph" w:styleId="Header">
    <w:name w:val="header"/>
    <w:basedOn w:val="Normal"/>
    <w:link w:val="HeaderChar"/>
    <w:uiPriority w:val="99"/>
    <w:unhideWhenUsed/>
    <w:rsid w:val="000A573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A573D"/>
  </w:style>
  <w:style w:type="paragraph" w:styleId="Footer">
    <w:name w:val="footer"/>
    <w:basedOn w:val="Normal"/>
    <w:link w:val="FooterChar"/>
    <w:uiPriority w:val="99"/>
    <w:unhideWhenUsed/>
    <w:rsid w:val="000A573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A573D"/>
  </w:style>
  <w:style w:type="character" w:customStyle="1" w:styleId="NoSpacingChar">
    <w:name w:val="No Spacing Char"/>
    <w:basedOn w:val="DefaultParagraphFont"/>
    <w:link w:val="NoSpacing"/>
    <w:uiPriority w:val="1"/>
    <w:rsid w:val="000A573D"/>
  </w:style>
  <w:style w:type="paragraph" w:customStyle="1" w:styleId="im-mess">
    <w:name w:val="im-mess"/>
    <w:basedOn w:val="Normal"/>
    <w:rsid w:val="008B498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20698">
      <w:bodyDiv w:val="1"/>
      <w:marLeft w:val="0"/>
      <w:marRight w:val="0"/>
      <w:marTop w:val="0"/>
      <w:marBottom w:val="0"/>
      <w:divBdr>
        <w:top w:val="none" w:sz="0" w:space="0" w:color="auto"/>
        <w:left w:val="none" w:sz="0" w:space="0" w:color="auto"/>
        <w:bottom w:val="none" w:sz="0" w:space="0" w:color="auto"/>
        <w:right w:val="none" w:sz="0" w:space="0" w:color="auto"/>
      </w:divBdr>
      <w:divsChild>
        <w:div w:id="479035330">
          <w:marLeft w:val="0"/>
          <w:marRight w:val="0"/>
          <w:marTop w:val="0"/>
          <w:marBottom w:val="0"/>
          <w:divBdr>
            <w:top w:val="none" w:sz="0" w:space="0" w:color="auto"/>
            <w:left w:val="none" w:sz="0" w:space="0" w:color="auto"/>
            <w:bottom w:val="none" w:sz="0" w:space="0" w:color="auto"/>
            <w:right w:val="none" w:sz="0" w:space="0" w:color="auto"/>
          </w:divBdr>
        </w:div>
        <w:div w:id="1571233296">
          <w:marLeft w:val="0"/>
          <w:marRight w:val="0"/>
          <w:marTop w:val="0"/>
          <w:marBottom w:val="0"/>
          <w:divBdr>
            <w:top w:val="none" w:sz="0" w:space="0" w:color="auto"/>
            <w:left w:val="none" w:sz="0" w:space="0" w:color="auto"/>
            <w:bottom w:val="none" w:sz="0" w:space="0" w:color="auto"/>
            <w:right w:val="none" w:sz="0" w:space="0" w:color="auto"/>
          </w:divBdr>
        </w:div>
      </w:divsChild>
    </w:div>
    <w:div w:id="114373678">
      <w:bodyDiv w:val="1"/>
      <w:marLeft w:val="0"/>
      <w:marRight w:val="0"/>
      <w:marTop w:val="0"/>
      <w:marBottom w:val="0"/>
      <w:divBdr>
        <w:top w:val="none" w:sz="0" w:space="0" w:color="auto"/>
        <w:left w:val="none" w:sz="0" w:space="0" w:color="auto"/>
        <w:bottom w:val="none" w:sz="0" w:space="0" w:color="auto"/>
        <w:right w:val="none" w:sz="0" w:space="0" w:color="auto"/>
      </w:divBdr>
      <w:divsChild>
        <w:div w:id="1880584504">
          <w:marLeft w:val="0"/>
          <w:marRight w:val="0"/>
          <w:marTop w:val="0"/>
          <w:marBottom w:val="0"/>
          <w:divBdr>
            <w:top w:val="none" w:sz="0" w:space="0" w:color="auto"/>
            <w:left w:val="none" w:sz="0" w:space="0" w:color="auto"/>
            <w:bottom w:val="none" w:sz="0" w:space="0" w:color="auto"/>
            <w:right w:val="none" w:sz="0" w:space="0" w:color="auto"/>
          </w:divBdr>
        </w:div>
        <w:div w:id="754278555">
          <w:marLeft w:val="0"/>
          <w:marRight w:val="0"/>
          <w:marTop w:val="0"/>
          <w:marBottom w:val="0"/>
          <w:divBdr>
            <w:top w:val="none" w:sz="0" w:space="0" w:color="auto"/>
            <w:left w:val="none" w:sz="0" w:space="0" w:color="auto"/>
            <w:bottom w:val="none" w:sz="0" w:space="0" w:color="auto"/>
            <w:right w:val="none" w:sz="0" w:space="0" w:color="auto"/>
          </w:divBdr>
        </w:div>
      </w:divsChild>
    </w:div>
    <w:div w:id="224873976">
      <w:bodyDiv w:val="1"/>
      <w:marLeft w:val="0"/>
      <w:marRight w:val="0"/>
      <w:marTop w:val="0"/>
      <w:marBottom w:val="0"/>
      <w:divBdr>
        <w:top w:val="none" w:sz="0" w:space="0" w:color="auto"/>
        <w:left w:val="none" w:sz="0" w:space="0" w:color="auto"/>
        <w:bottom w:val="none" w:sz="0" w:space="0" w:color="auto"/>
        <w:right w:val="none" w:sz="0" w:space="0" w:color="auto"/>
      </w:divBdr>
    </w:div>
    <w:div w:id="410125277">
      <w:bodyDiv w:val="1"/>
      <w:marLeft w:val="0"/>
      <w:marRight w:val="0"/>
      <w:marTop w:val="0"/>
      <w:marBottom w:val="0"/>
      <w:divBdr>
        <w:top w:val="none" w:sz="0" w:space="0" w:color="auto"/>
        <w:left w:val="none" w:sz="0" w:space="0" w:color="auto"/>
        <w:bottom w:val="none" w:sz="0" w:space="0" w:color="auto"/>
        <w:right w:val="none" w:sz="0" w:space="0" w:color="auto"/>
      </w:divBdr>
      <w:divsChild>
        <w:div w:id="490561306">
          <w:marLeft w:val="0"/>
          <w:marRight w:val="0"/>
          <w:marTop w:val="0"/>
          <w:marBottom w:val="0"/>
          <w:divBdr>
            <w:top w:val="none" w:sz="0" w:space="0" w:color="auto"/>
            <w:left w:val="none" w:sz="0" w:space="0" w:color="auto"/>
            <w:bottom w:val="none" w:sz="0" w:space="0" w:color="auto"/>
            <w:right w:val="none" w:sz="0" w:space="0" w:color="auto"/>
          </w:divBdr>
        </w:div>
        <w:div w:id="86462696">
          <w:marLeft w:val="0"/>
          <w:marRight w:val="0"/>
          <w:marTop w:val="0"/>
          <w:marBottom w:val="0"/>
          <w:divBdr>
            <w:top w:val="none" w:sz="0" w:space="0" w:color="auto"/>
            <w:left w:val="none" w:sz="0" w:space="0" w:color="auto"/>
            <w:bottom w:val="none" w:sz="0" w:space="0" w:color="auto"/>
            <w:right w:val="none" w:sz="0" w:space="0" w:color="auto"/>
          </w:divBdr>
        </w:div>
      </w:divsChild>
    </w:div>
    <w:div w:id="508758234">
      <w:bodyDiv w:val="1"/>
      <w:marLeft w:val="0"/>
      <w:marRight w:val="0"/>
      <w:marTop w:val="0"/>
      <w:marBottom w:val="0"/>
      <w:divBdr>
        <w:top w:val="none" w:sz="0" w:space="0" w:color="auto"/>
        <w:left w:val="none" w:sz="0" w:space="0" w:color="auto"/>
        <w:bottom w:val="none" w:sz="0" w:space="0" w:color="auto"/>
        <w:right w:val="none" w:sz="0" w:space="0" w:color="auto"/>
      </w:divBdr>
    </w:div>
    <w:div w:id="647244082">
      <w:bodyDiv w:val="1"/>
      <w:marLeft w:val="0"/>
      <w:marRight w:val="0"/>
      <w:marTop w:val="0"/>
      <w:marBottom w:val="0"/>
      <w:divBdr>
        <w:top w:val="none" w:sz="0" w:space="0" w:color="auto"/>
        <w:left w:val="none" w:sz="0" w:space="0" w:color="auto"/>
        <w:bottom w:val="none" w:sz="0" w:space="0" w:color="auto"/>
        <w:right w:val="none" w:sz="0" w:space="0" w:color="auto"/>
      </w:divBdr>
    </w:div>
    <w:div w:id="710350148">
      <w:bodyDiv w:val="1"/>
      <w:marLeft w:val="0"/>
      <w:marRight w:val="0"/>
      <w:marTop w:val="0"/>
      <w:marBottom w:val="0"/>
      <w:divBdr>
        <w:top w:val="none" w:sz="0" w:space="0" w:color="auto"/>
        <w:left w:val="none" w:sz="0" w:space="0" w:color="auto"/>
        <w:bottom w:val="none" w:sz="0" w:space="0" w:color="auto"/>
        <w:right w:val="none" w:sz="0" w:space="0" w:color="auto"/>
      </w:divBdr>
    </w:div>
    <w:div w:id="793642008">
      <w:bodyDiv w:val="1"/>
      <w:marLeft w:val="0"/>
      <w:marRight w:val="0"/>
      <w:marTop w:val="0"/>
      <w:marBottom w:val="0"/>
      <w:divBdr>
        <w:top w:val="none" w:sz="0" w:space="0" w:color="auto"/>
        <w:left w:val="none" w:sz="0" w:space="0" w:color="auto"/>
        <w:bottom w:val="none" w:sz="0" w:space="0" w:color="auto"/>
        <w:right w:val="none" w:sz="0" w:space="0" w:color="auto"/>
      </w:divBdr>
    </w:div>
    <w:div w:id="923339785">
      <w:bodyDiv w:val="1"/>
      <w:marLeft w:val="0"/>
      <w:marRight w:val="0"/>
      <w:marTop w:val="0"/>
      <w:marBottom w:val="0"/>
      <w:divBdr>
        <w:top w:val="none" w:sz="0" w:space="0" w:color="auto"/>
        <w:left w:val="none" w:sz="0" w:space="0" w:color="auto"/>
        <w:bottom w:val="none" w:sz="0" w:space="0" w:color="auto"/>
        <w:right w:val="none" w:sz="0" w:space="0" w:color="auto"/>
      </w:divBdr>
    </w:div>
    <w:div w:id="1045181932">
      <w:bodyDiv w:val="1"/>
      <w:marLeft w:val="0"/>
      <w:marRight w:val="0"/>
      <w:marTop w:val="0"/>
      <w:marBottom w:val="0"/>
      <w:divBdr>
        <w:top w:val="none" w:sz="0" w:space="0" w:color="auto"/>
        <w:left w:val="none" w:sz="0" w:space="0" w:color="auto"/>
        <w:bottom w:val="none" w:sz="0" w:space="0" w:color="auto"/>
        <w:right w:val="none" w:sz="0" w:space="0" w:color="auto"/>
      </w:divBdr>
    </w:div>
    <w:div w:id="1155226335">
      <w:bodyDiv w:val="1"/>
      <w:marLeft w:val="0"/>
      <w:marRight w:val="0"/>
      <w:marTop w:val="0"/>
      <w:marBottom w:val="0"/>
      <w:divBdr>
        <w:top w:val="none" w:sz="0" w:space="0" w:color="auto"/>
        <w:left w:val="none" w:sz="0" w:space="0" w:color="auto"/>
        <w:bottom w:val="none" w:sz="0" w:space="0" w:color="auto"/>
        <w:right w:val="none" w:sz="0" w:space="0" w:color="auto"/>
      </w:divBdr>
      <w:divsChild>
        <w:div w:id="320936556">
          <w:marLeft w:val="0"/>
          <w:marRight w:val="0"/>
          <w:marTop w:val="0"/>
          <w:marBottom w:val="0"/>
          <w:divBdr>
            <w:top w:val="none" w:sz="0" w:space="0" w:color="auto"/>
            <w:left w:val="none" w:sz="0" w:space="0" w:color="auto"/>
            <w:bottom w:val="none" w:sz="0" w:space="0" w:color="auto"/>
            <w:right w:val="none" w:sz="0" w:space="0" w:color="auto"/>
          </w:divBdr>
        </w:div>
        <w:div w:id="887565785">
          <w:marLeft w:val="0"/>
          <w:marRight w:val="0"/>
          <w:marTop w:val="0"/>
          <w:marBottom w:val="0"/>
          <w:divBdr>
            <w:top w:val="none" w:sz="0" w:space="0" w:color="auto"/>
            <w:left w:val="none" w:sz="0" w:space="0" w:color="auto"/>
            <w:bottom w:val="none" w:sz="0" w:space="0" w:color="auto"/>
            <w:right w:val="none" w:sz="0" w:space="0" w:color="auto"/>
          </w:divBdr>
        </w:div>
      </w:divsChild>
    </w:div>
    <w:div w:id="1194465512">
      <w:bodyDiv w:val="1"/>
      <w:marLeft w:val="0"/>
      <w:marRight w:val="0"/>
      <w:marTop w:val="0"/>
      <w:marBottom w:val="0"/>
      <w:divBdr>
        <w:top w:val="none" w:sz="0" w:space="0" w:color="auto"/>
        <w:left w:val="none" w:sz="0" w:space="0" w:color="auto"/>
        <w:bottom w:val="none" w:sz="0" w:space="0" w:color="auto"/>
        <w:right w:val="none" w:sz="0" w:space="0" w:color="auto"/>
      </w:divBdr>
    </w:div>
    <w:div w:id="1202546857">
      <w:bodyDiv w:val="1"/>
      <w:marLeft w:val="0"/>
      <w:marRight w:val="0"/>
      <w:marTop w:val="0"/>
      <w:marBottom w:val="0"/>
      <w:divBdr>
        <w:top w:val="none" w:sz="0" w:space="0" w:color="auto"/>
        <w:left w:val="none" w:sz="0" w:space="0" w:color="auto"/>
        <w:bottom w:val="none" w:sz="0" w:space="0" w:color="auto"/>
        <w:right w:val="none" w:sz="0" w:space="0" w:color="auto"/>
      </w:divBdr>
      <w:divsChild>
        <w:div w:id="378287286">
          <w:marLeft w:val="0"/>
          <w:marRight w:val="0"/>
          <w:marTop w:val="0"/>
          <w:marBottom w:val="0"/>
          <w:divBdr>
            <w:top w:val="none" w:sz="0" w:space="0" w:color="auto"/>
            <w:left w:val="none" w:sz="0" w:space="0" w:color="auto"/>
            <w:bottom w:val="none" w:sz="0" w:space="0" w:color="auto"/>
            <w:right w:val="none" w:sz="0" w:space="0" w:color="auto"/>
          </w:divBdr>
          <w:divsChild>
            <w:div w:id="384912843">
              <w:marLeft w:val="0"/>
              <w:marRight w:val="0"/>
              <w:marTop w:val="0"/>
              <w:marBottom w:val="0"/>
              <w:divBdr>
                <w:top w:val="none" w:sz="0" w:space="0" w:color="auto"/>
                <w:left w:val="none" w:sz="0" w:space="0" w:color="auto"/>
                <w:bottom w:val="none" w:sz="0" w:space="0" w:color="auto"/>
                <w:right w:val="none" w:sz="0" w:space="0" w:color="auto"/>
              </w:divBdr>
              <w:divsChild>
                <w:div w:id="1302224516">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21015410">
      <w:bodyDiv w:val="1"/>
      <w:marLeft w:val="0"/>
      <w:marRight w:val="0"/>
      <w:marTop w:val="0"/>
      <w:marBottom w:val="0"/>
      <w:divBdr>
        <w:top w:val="none" w:sz="0" w:space="0" w:color="auto"/>
        <w:left w:val="none" w:sz="0" w:space="0" w:color="auto"/>
        <w:bottom w:val="none" w:sz="0" w:space="0" w:color="auto"/>
        <w:right w:val="none" w:sz="0" w:space="0" w:color="auto"/>
      </w:divBdr>
    </w:div>
    <w:div w:id="1277562428">
      <w:bodyDiv w:val="1"/>
      <w:marLeft w:val="0"/>
      <w:marRight w:val="0"/>
      <w:marTop w:val="0"/>
      <w:marBottom w:val="0"/>
      <w:divBdr>
        <w:top w:val="none" w:sz="0" w:space="0" w:color="auto"/>
        <w:left w:val="none" w:sz="0" w:space="0" w:color="auto"/>
        <w:bottom w:val="none" w:sz="0" w:space="0" w:color="auto"/>
        <w:right w:val="none" w:sz="0" w:space="0" w:color="auto"/>
      </w:divBdr>
    </w:div>
    <w:div w:id="1394619021">
      <w:bodyDiv w:val="1"/>
      <w:marLeft w:val="0"/>
      <w:marRight w:val="0"/>
      <w:marTop w:val="0"/>
      <w:marBottom w:val="0"/>
      <w:divBdr>
        <w:top w:val="none" w:sz="0" w:space="0" w:color="auto"/>
        <w:left w:val="none" w:sz="0" w:space="0" w:color="auto"/>
        <w:bottom w:val="none" w:sz="0" w:space="0" w:color="auto"/>
        <w:right w:val="none" w:sz="0" w:space="0" w:color="auto"/>
      </w:divBdr>
    </w:div>
    <w:div w:id="1576743497">
      <w:bodyDiv w:val="1"/>
      <w:marLeft w:val="0"/>
      <w:marRight w:val="0"/>
      <w:marTop w:val="0"/>
      <w:marBottom w:val="0"/>
      <w:divBdr>
        <w:top w:val="none" w:sz="0" w:space="0" w:color="auto"/>
        <w:left w:val="none" w:sz="0" w:space="0" w:color="auto"/>
        <w:bottom w:val="none" w:sz="0" w:space="0" w:color="auto"/>
        <w:right w:val="none" w:sz="0" w:space="0" w:color="auto"/>
      </w:divBdr>
      <w:divsChild>
        <w:div w:id="1398821945">
          <w:marLeft w:val="0"/>
          <w:marRight w:val="0"/>
          <w:marTop w:val="0"/>
          <w:marBottom w:val="0"/>
          <w:divBdr>
            <w:top w:val="none" w:sz="0" w:space="0" w:color="auto"/>
            <w:left w:val="none" w:sz="0" w:space="0" w:color="auto"/>
            <w:bottom w:val="none" w:sz="0" w:space="0" w:color="auto"/>
            <w:right w:val="none" w:sz="0" w:space="0" w:color="auto"/>
          </w:divBdr>
        </w:div>
        <w:div w:id="997154771">
          <w:marLeft w:val="0"/>
          <w:marRight w:val="0"/>
          <w:marTop w:val="0"/>
          <w:marBottom w:val="0"/>
          <w:divBdr>
            <w:top w:val="none" w:sz="0" w:space="0" w:color="auto"/>
            <w:left w:val="none" w:sz="0" w:space="0" w:color="auto"/>
            <w:bottom w:val="none" w:sz="0" w:space="0" w:color="auto"/>
            <w:right w:val="none" w:sz="0" w:space="0" w:color="auto"/>
          </w:divBdr>
        </w:div>
      </w:divsChild>
    </w:div>
    <w:div w:id="1681851751">
      <w:bodyDiv w:val="1"/>
      <w:marLeft w:val="0"/>
      <w:marRight w:val="0"/>
      <w:marTop w:val="0"/>
      <w:marBottom w:val="0"/>
      <w:divBdr>
        <w:top w:val="none" w:sz="0" w:space="0" w:color="auto"/>
        <w:left w:val="none" w:sz="0" w:space="0" w:color="auto"/>
        <w:bottom w:val="none" w:sz="0" w:space="0" w:color="auto"/>
        <w:right w:val="none" w:sz="0" w:space="0" w:color="auto"/>
      </w:divBdr>
    </w:div>
    <w:div w:id="1829862869">
      <w:bodyDiv w:val="1"/>
      <w:marLeft w:val="0"/>
      <w:marRight w:val="0"/>
      <w:marTop w:val="0"/>
      <w:marBottom w:val="0"/>
      <w:divBdr>
        <w:top w:val="none" w:sz="0" w:space="0" w:color="auto"/>
        <w:left w:val="none" w:sz="0" w:space="0" w:color="auto"/>
        <w:bottom w:val="none" w:sz="0" w:space="0" w:color="auto"/>
        <w:right w:val="none" w:sz="0" w:space="0" w:color="auto"/>
      </w:divBdr>
      <w:divsChild>
        <w:div w:id="1898661334">
          <w:marLeft w:val="0"/>
          <w:marRight w:val="0"/>
          <w:marTop w:val="0"/>
          <w:marBottom w:val="0"/>
          <w:divBdr>
            <w:top w:val="none" w:sz="0" w:space="0" w:color="auto"/>
            <w:left w:val="none" w:sz="0" w:space="0" w:color="auto"/>
            <w:bottom w:val="none" w:sz="0" w:space="0" w:color="auto"/>
            <w:right w:val="none" w:sz="0" w:space="0" w:color="auto"/>
          </w:divBdr>
        </w:div>
        <w:div w:id="1380475530">
          <w:marLeft w:val="0"/>
          <w:marRight w:val="0"/>
          <w:marTop w:val="0"/>
          <w:marBottom w:val="0"/>
          <w:divBdr>
            <w:top w:val="none" w:sz="0" w:space="0" w:color="auto"/>
            <w:left w:val="none" w:sz="0" w:space="0" w:color="auto"/>
            <w:bottom w:val="none" w:sz="0" w:space="0" w:color="auto"/>
            <w:right w:val="none" w:sz="0" w:space="0" w:color="auto"/>
          </w:divBdr>
        </w:div>
        <w:div w:id="2119526703">
          <w:marLeft w:val="0"/>
          <w:marRight w:val="0"/>
          <w:marTop w:val="0"/>
          <w:marBottom w:val="0"/>
          <w:divBdr>
            <w:top w:val="none" w:sz="0" w:space="0" w:color="auto"/>
            <w:left w:val="none" w:sz="0" w:space="0" w:color="auto"/>
            <w:bottom w:val="none" w:sz="0" w:space="0" w:color="auto"/>
            <w:right w:val="none" w:sz="0" w:space="0" w:color="auto"/>
          </w:divBdr>
        </w:div>
        <w:div w:id="1620525370">
          <w:marLeft w:val="0"/>
          <w:marRight w:val="0"/>
          <w:marTop w:val="0"/>
          <w:marBottom w:val="0"/>
          <w:divBdr>
            <w:top w:val="none" w:sz="0" w:space="0" w:color="auto"/>
            <w:left w:val="none" w:sz="0" w:space="0" w:color="auto"/>
            <w:bottom w:val="none" w:sz="0" w:space="0" w:color="auto"/>
            <w:right w:val="none" w:sz="0" w:space="0" w:color="auto"/>
          </w:divBdr>
        </w:div>
      </w:divsChild>
    </w:div>
    <w:div w:id="1846507895">
      <w:bodyDiv w:val="1"/>
      <w:marLeft w:val="0"/>
      <w:marRight w:val="0"/>
      <w:marTop w:val="0"/>
      <w:marBottom w:val="0"/>
      <w:divBdr>
        <w:top w:val="none" w:sz="0" w:space="0" w:color="auto"/>
        <w:left w:val="none" w:sz="0" w:space="0" w:color="auto"/>
        <w:bottom w:val="none" w:sz="0" w:space="0" w:color="auto"/>
        <w:right w:val="none" w:sz="0" w:space="0" w:color="auto"/>
      </w:divBdr>
    </w:div>
    <w:div w:id="1956062515">
      <w:bodyDiv w:val="1"/>
      <w:marLeft w:val="0"/>
      <w:marRight w:val="0"/>
      <w:marTop w:val="0"/>
      <w:marBottom w:val="0"/>
      <w:divBdr>
        <w:top w:val="none" w:sz="0" w:space="0" w:color="auto"/>
        <w:left w:val="none" w:sz="0" w:space="0" w:color="auto"/>
        <w:bottom w:val="none" w:sz="0" w:space="0" w:color="auto"/>
        <w:right w:val="none" w:sz="0" w:space="0" w:color="auto"/>
      </w:divBdr>
      <w:divsChild>
        <w:div w:id="1736511361">
          <w:marLeft w:val="0"/>
          <w:marRight w:val="0"/>
          <w:marTop w:val="0"/>
          <w:marBottom w:val="0"/>
          <w:divBdr>
            <w:top w:val="none" w:sz="0" w:space="0" w:color="auto"/>
            <w:left w:val="none" w:sz="0" w:space="0" w:color="auto"/>
            <w:bottom w:val="none" w:sz="0" w:space="0" w:color="auto"/>
            <w:right w:val="none" w:sz="0" w:space="0" w:color="auto"/>
          </w:divBdr>
        </w:div>
        <w:div w:id="1711104526">
          <w:marLeft w:val="0"/>
          <w:marRight w:val="0"/>
          <w:marTop w:val="0"/>
          <w:marBottom w:val="0"/>
          <w:divBdr>
            <w:top w:val="none" w:sz="0" w:space="0" w:color="auto"/>
            <w:left w:val="none" w:sz="0" w:space="0" w:color="auto"/>
            <w:bottom w:val="none" w:sz="0" w:space="0" w:color="auto"/>
            <w:right w:val="none" w:sz="0" w:space="0" w:color="auto"/>
          </w:divBdr>
        </w:div>
      </w:divsChild>
    </w:div>
    <w:div w:id="1982271761">
      <w:bodyDiv w:val="1"/>
      <w:marLeft w:val="0"/>
      <w:marRight w:val="0"/>
      <w:marTop w:val="0"/>
      <w:marBottom w:val="0"/>
      <w:divBdr>
        <w:top w:val="none" w:sz="0" w:space="0" w:color="auto"/>
        <w:left w:val="none" w:sz="0" w:space="0" w:color="auto"/>
        <w:bottom w:val="none" w:sz="0" w:space="0" w:color="auto"/>
        <w:right w:val="none" w:sz="0" w:space="0" w:color="auto"/>
      </w:divBdr>
    </w:div>
    <w:div w:id="200470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100.workout.su/"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orkout.su/" TargetMode="External"/><Relationship Id="rId25" Type="http://schemas.openxmlformats.org/officeDocument/2006/relationships/hyperlink" Target="https://www.gazeta.ru/business/2020/08/04/13177747.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100.workout.su/statistics" TargetMode="External"/><Relationship Id="rId20" Type="http://schemas.openxmlformats.org/officeDocument/2006/relationships/image" Target="media/image9.png"/><Relationship Id="rId29" Type="http://schemas.openxmlformats.org/officeDocument/2006/relationships/hyperlink" Target="https://iz.ru/1144859/2021-03-31/sovfed-odobril-nalogovyi-vychet-dlia-fizlitc-za-zaniatiia-sport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xn--b1aew.xn--p1ai/reports/item/2267818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hyperlink" Target="https://gks.ru/bgd/free/B04_03/IssWWW.exe/Stg/d02/38.htm" TargetMode="External"/><Relationship Id="rId28" Type="http://schemas.openxmlformats.org/officeDocument/2006/relationships/hyperlink" Target="https://www.cnews.ru/news/top/2020-07-27_roskomnadzor_sorval_zapusk" TargetMode="External"/><Relationship Id="rId10" Type="http://schemas.openxmlformats.org/officeDocument/2006/relationships/image" Target="media/image3.jpeg"/><Relationship Id="rId19" Type="http://schemas.microsoft.com/office/2007/relationships/hdphoto" Target="media/hdphoto2.wdp"/><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nsultingforfitness.ru/vovlekajushhij-marketing-fitnes-kluba/" TargetMode="External"/><Relationship Id="rId27" Type="http://schemas.openxmlformats.org/officeDocument/2006/relationships/hyperlink" Target="https://100.workout.su/posts/goals" TargetMode="External"/><Relationship Id="rId30" Type="http://schemas.openxmlformats.org/officeDocument/2006/relationships/hyperlink" Target="https://www.vedomosti.ru/economics/news/2021/04/23/867385-tsb-povisil-prognoz-po-inflyatsii-za-2021-god"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iz.ru/993602/2020-03-31/26-regionov-rossii-vveli-rezhim-samoizoliatci" TargetMode="External"/><Relationship Id="rId2" Type="http://schemas.openxmlformats.org/officeDocument/2006/relationships/hyperlink" Target="https://100.workout.su/statistics" TargetMode="External"/><Relationship Id="rId1" Type="http://schemas.openxmlformats.org/officeDocument/2006/relationships/hyperlink" Target="https://100.workout.su/posts/goals" TargetMode="External"/><Relationship Id="rId6" Type="http://schemas.openxmlformats.org/officeDocument/2006/relationships/hyperlink" Target="https://consultingforfitness.ru/vovlekajushhij-marketing-fitnes-kluba/" TargetMode="External"/><Relationship Id="rId5" Type="http://schemas.openxmlformats.org/officeDocument/2006/relationships/hyperlink" Target="https://xn--b1aew.xn--p1ai/reports/item/22678184/" TargetMode="External"/><Relationship Id="rId4" Type="http://schemas.openxmlformats.org/officeDocument/2006/relationships/hyperlink" Target="https://www.gazeta.ru/business/2020/08/04/13177747.s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8814609231575194"/>
          <c:y val="0.1600768479215757"/>
          <c:w val="0.46693027281188065"/>
          <c:h val="0.75853619487844715"/>
        </c:manualLayout>
      </c:layout>
      <c:radarChart>
        <c:radarStyle val="marker"/>
        <c:varyColors val="0"/>
        <c:ser>
          <c:idx val="0"/>
          <c:order val="0"/>
          <c:tx>
            <c:strRef>
              <c:f>Лист1!$E$3</c:f>
              <c:strCache>
                <c:ptCount val="1"/>
                <c:pt idx="0">
                  <c:v>оценка </c:v>
                </c:pt>
              </c:strCache>
            </c:strRef>
          </c:tx>
          <c:spPr>
            <a:ln w="28575" cap="rnd">
              <a:solidFill>
                <a:schemeClr val="accent1"/>
              </a:solidFill>
              <a:round/>
            </a:ln>
            <a:effectLst/>
          </c:spPr>
          <c:marker>
            <c:symbol val="none"/>
          </c:marker>
          <c:cat>
            <c:strRef>
              <c:f>Лист1!$D$4:$D$8</c:f>
              <c:strCache>
                <c:ptCount val="5"/>
                <c:pt idx="0">
                  <c:v>Внутриотраслевая конкуренция</c:v>
                </c:pt>
                <c:pt idx="1">
                  <c:v>Угроза появления новых игроков на рынке </c:v>
                </c:pt>
                <c:pt idx="2">
                  <c:v>Рыночная власть покупателей </c:v>
                </c:pt>
                <c:pt idx="3">
                  <c:v>Рыночная власть поставщиков </c:v>
                </c:pt>
                <c:pt idx="4">
                  <c:v>Угроза появления продуктов субститутов</c:v>
                </c:pt>
              </c:strCache>
            </c:strRef>
          </c:cat>
          <c:val>
            <c:numRef>
              <c:f>Лист1!$E$4:$E$8</c:f>
              <c:numCache>
                <c:formatCode>General</c:formatCode>
                <c:ptCount val="5"/>
                <c:pt idx="0">
                  <c:v>5</c:v>
                </c:pt>
                <c:pt idx="1">
                  <c:v>5</c:v>
                </c:pt>
                <c:pt idx="2">
                  <c:v>4</c:v>
                </c:pt>
                <c:pt idx="3">
                  <c:v>2</c:v>
                </c:pt>
                <c:pt idx="4">
                  <c:v>4</c:v>
                </c:pt>
              </c:numCache>
            </c:numRef>
          </c:val>
          <c:extLst>
            <c:ext xmlns:c16="http://schemas.microsoft.com/office/drawing/2014/chart" uri="{C3380CC4-5D6E-409C-BE32-E72D297353CC}">
              <c16:uniqueId val="{00000000-13B6-4AEC-A058-6E56B2059CE0}"/>
            </c:ext>
          </c:extLst>
        </c:ser>
        <c:dLbls>
          <c:showLegendKey val="0"/>
          <c:showVal val="0"/>
          <c:showCatName val="0"/>
          <c:showSerName val="0"/>
          <c:showPercent val="0"/>
          <c:showBubbleSize val="0"/>
        </c:dLbls>
        <c:axId val="473176016"/>
        <c:axId val="473176408"/>
      </c:radarChart>
      <c:catAx>
        <c:axId val="47317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U"/>
          </a:p>
        </c:txPr>
        <c:crossAx val="473176408"/>
        <c:crosses val="autoZero"/>
        <c:auto val="1"/>
        <c:lblAlgn val="ctr"/>
        <c:lblOffset val="100"/>
        <c:noMultiLvlLbl val="0"/>
      </c:catAx>
      <c:valAx>
        <c:axId val="473176408"/>
        <c:scaling>
          <c:orientation val="minMax"/>
          <c:max val="6"/>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U"/>
          </a:p>
        </c:txPr>
        <c:crossAx val="473176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E15F2-838A-4AFE-AF9B-462106B18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8620</Words>
  <Characters>49136</Characters>
  <Application>Microsoft Office Word</Application>
  <DocSecurity>0</DocSecurity>
  <Lines>409</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dc:creator>
  <cp:keywords/>
  <dc:description/>
  <cp:lastModifiedBy>Маллаева Манаба Руслановна</cp:lastModifiedBy>
  <cp:revision>3</cp:revision>
  <dcterms:created xsi:type="dcterms:W3CDTF">2021-06-10T20:11:00Z</dcterms:created>
  <dcterms:modified xsi:type="dcterms:W3CDTF">2021-06-10T20:36:00Z</dcterms:modified>
</cp:coreProperties>
</file>