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2F" w:rsidRPr="00557C1F" w:rsidRDefault="00C2692F">
      <w:pPr>
        <w:pStyle w:val="Text"/>
        <w:ind w:firstLine="0"/>
        <w:rPr>
          <w:sz w:val="2"/>
          <w:szCs w:val="18"/>
          <w:lang w:val="es-ES"/>
        </w:rPr>
      </w:pPr>
      <w:r w:rsidRPr="00557C1F">
        <w:rPr>
          <w:sz w:val="2"/>
          <w:szCs w:val="18"/>
          <w:lang w:val="es-ES"/>
        </w:rPr>
        <w:footnoteReference w:customMarkFollows="1" w:id="1"/>
        <w:sym w:font="Symbol" w:char="F020"/>
      </w:r>
    </w:p>
    <w:p w:rsidR="00C2692F" w:rsidRPr="00557C1F" w:rsidRDefault="00557C1F" w:rsidP="00C2692F">
      <w:pPr>
        <w:pStyle w:val="Puesto"/>
        <w:framePr w:wrap="notBeside"/>
        <w:rPr>
          <w:lang w:val="es-ES"/>
        </w:rPr>
      </w:pPr>
      <w:r>
        <w:rPr>
          <w:lang w:val="es-ES"/>
        </w:rPr>
        <w:t>Implementación de un Filtro de orden 10 en VHDL</w:t>
      </w:r>
    </w:p>
    <w:p w:rsidR="00C2692F" w:rsidRPr="00557C1F" w:rsidRDefault="00557C1F" w:rsidP="00C2692F">
      <w:pPr>
        <w:pStyle w:val="Authors"/>
        <w:framePr w:wrap="notBeside" w:x="1614"/>
        <w:rPr>
          <w:lang w:val="es-ES"/>
        </w:rPr>
      </w:pPr>
      <w:r>
        <w:rPr>
          <w:lang w:val="es-ES"/>
        </w:rPr>
        <w:t>Daniela Charris, y José Manjarrés</w:t>
      </w:r>
    </w:p>
    <w:p w:rsidR="00C2692F" w:rsidRDefault="00557C1F" w:rsidP="00C2692F">
      <w:pPr>
        <w:pStyle w:val="Ttulo1"/>
        <w:spacing w:before="120" w:after="120"/>
        <w:rPr>
          <w:lang w:val="es-ES"/>
        </w:rPr>
      </w:pPr>
      <w:r>
        <w:rPr>
          <w:lang w:val="es-ES"/>
        </w:rPr>
        <w:t>Diseño del Sistema</w:t>
      </w:r>
    </w:p>
    <w:p w:rsidR="00557C1F" w:rsidRDefault="00557C1F" w:rsidP="00557C1F">
      <w:pPr>
        <w:ind w:firstLine="284"/>
        <w:rPr>
          <w:lang w:val="es-ES"/>
        </w:rPr>
      </w:pPr>
      <w:r>
        <w:rPr>
          <w:lang w:val="es-ES"/>
        </w:rPr>
        <w:t>El sistema es un filtro pasa bajas que consiste en blablablá, tiene tales partes, y se ve en los displays</w:t>
      </w:r>
    </w:p>
    <w:p w:rsidR="00557C1F" w:rsidRDefault="00557C1F" w:rsidP="00557C1F">
      <w:pPr>
        <w:ind w:firstLine="284"/>
        <w:rPr>
          <w:lang w:val="es-ES"/>
        </w:rPr>
      </w:pPr>
    </w:p>
    <w:p w:rsidR="00557C1F" w:rsidRDefault="00557C1F" w:rsidP="00557C1F">
      <w:pPr>
        <w:ind w:firstLine="284"/>
        <w:rPr>
          <w:lang w:val="es-ES"/>
        </w:rPr>
      </w:pPr>
      <w:r>
        <w:rPr>
          <w:lang w:val="es-ES"/>
        </w:rPr>
        <w:t>Fig 1. Diagrama de bloques del filtro.</w:t>
      </w:r>
    </w:p>
    <w:p w:rsidR="00557C1F" w:rsidRDefault="00557C1F" w:rsidP="00557C1F">
      <w:pPr>
        <w:pStyle w:val="Ttulo2"/>
        <w:rPr>
          <w:lang w:val="es-ES"/>
        </w:rPr>
      </w:pPr>
      <w:r>
        <w:rPr>
          <w:lang w:val="es-ES"/>
        </w:rPr>
        <w:t>Generador de datos</w:t>
      </w:r>
    </w:p>
    <w:p w:rsidR="00557C1F" w:rsidRDefault="00557C1F" w:rsidP="00557C1F">
      <w:pPr>
        <w:rPr>
          <w:lang w:val="es-ES"/>
        </w:rPr>
      </w:pPr>
    </w:p>
    <w:p w:rsidR="00557C1F" w:rsidRDefault="00557C1F" w:rsidP="00557C1F">
      <w:pPr>
        <w:ind w:firstLine="284"/>
        <w:rPr>
          <w:lang w:val="es-ES"/>
        </w:rPr>
      </w:pPr>
      <w:r>
        <w:rPr>
          <w:lang w:val="es-ES"/>
        </w:rPr>
        <w:t>Los datos de entrada blablablá, taps array. Los coeficientes son nmananana taps_array.</w:t>
      </w:r>
    </w:p>
    <w:p w:rsidR="00557C1F" w:rsidRDefault="00557C1F" w:rsidP="00557C1F">
      <w:pPr>
        <w:ind w:firstLine="284"/>
        <w:rPr>
          <w:lang w:val="es-ES"/>
        </w:rPr>
      </w:pPr>
    </w:p>
    <w:p w:rsidR="00557C1F" w:rsidRDefault="00557C1F" w:rsidP="00557C1F">
      <w:pPr>
        <w:ind w:firstLine="284"/>
        <w:rPr>
          <w:lang w:val="es-ES"/>
        </w:rPr>
      </w:pPr>
      <w:r>
        <w:rPr>
          <w:lang w:val="es-ES"/>
        </w:rPr>
        <w:t>CÓDIGO DE GENERADOR (¿)</w:t>
      </w:r>
    </w:p>
    <w:p w:rsidR="00557C1F" w:rsidRDefault="00557C1F" w:rsidP="00557C1F">
      <w:pPr>
        <w:ind w:firstLine="284"/>
        <w:rPr>
          <w:lang w:val="es-ES"/>
        </w:rPr>
      </w:pPr>
    </w:p>
    <w:p w:rsidR="00557C1F" w:rsidRPr="00557C1F" w:rsidRDefault="00557C1F" w:rsidP="00557C1F">
      <w:pPr>
        <w:ind w:firstLine="284"/>
        <w:rPr>
          <w:lang w:val="es-ES"/>
        </w:rPr>
      </w:pPr>
      <w:r>
        <w:rPr>
          <w:lang w:val="es-ES"/>
        </w:rPr>
        <w:t>Fig 2. Diagrama de bloques del generador de datos.</w:t>
      </w:r>
    </w:p>
    <w:p w:rsidR="00557C1F" w:rsidRPr="00557C1F" w:rsidRDefault="00557C1F" w:rsidP="00557C1F">
      <w:pPr>
        <w:pStyle w:val="Ttulo2"/>
        <w:rPr>
          <w:lang w:val="es-ES"/>
        </w:rPr>
      </w:pPr>
      <w:r>
        <w:rPr>
          <w:lang w:val="es-ES"/>
        </w:rPr>
        <w:t>Máquina de Estados</w:t>
      </w:r>
    </w:p>
    <w:p w:rsidR="00C2692F" w:rsidRDefault="00557C1F" w:rsidP="00C2692F">
      <w:pPr>
        <w:pStyle w:val="Textoindependiente"/>
        <w:rPr>
          <w:lang w:val="es-ES"/>
        </w:rPr>
      </w:pPr>
      <w:r>
        <w:rPr>
          <w:lang w:val="es-ES"/>
        </w:rPr>
        <w:t>La máquina de estados es la encargada de coordinar todo</w:t>
      </w:r>
      <w:r w:rsidR="00C2692F" w:rsidRPr="00557C1F">
        <w:rPr>
          <w:lang w:val="es-ES"/>
        </w:rPr>
        <w:t>.</w:t>
      </w:r>
      <w:r>
        <w:rPr>
          <w:lang w:val="es-ES"/>
        </w:rPr>
        <w:t xml:space="preserve"> Tiene tantos estados que sirven pa tales cosas.</w:t>
      </w:r>
    </w:p>
    <w:p w:rsidR="00557C1F" w:rsidRDefault="00557C1F" w:rsidP="00C2692F">
      <w:pPr>
        <w:pStyle w:val="Textoindependiente"/>
        <w:rPr>
          <w:lang w:val="es-ES"/>
        </w:rPr>
      </w:pPr>
    </w:p>
    <w:p w:rsidR="00557C1F" w:rsidRDefault="00557C1F" w:rsidP="00C2692F">
      <w:pPr>
        <w:pStyle w:val="Textoindependiente"/>
        <w:rPr>
          <w:lang w:val="es-ES"/>
        </w:rPr>
      </w:pPr>
      <w:r>
        <w:rPr>
          <w:lang w:val="es-ES"/>
        </w:rPr>
        <w:t>Fig 3. Diagrama de estados.</w:t>
      </w:r>
    </w:p>
    <w:p w:rsidR="00557C1F" w:rsidRDefault="00557C1F" w:rsidP="00557C1F">
      <w:pPr>
        <w:pStyle w:val="Ttulo2"/>
        <w:rPr>
          <w:lang w:val="es-ES"/>
        </w:rPr>
      </w:pPr>
      <w:r>
        <w:rPr>
          <w:lang w:val="es-ES"/>
        </w:rPr>
        <w:t>MAC</w:t>
      </w:r>
    </w:p>
    <w:p w:rsidR="00557C1F" w:rsidRDefault="00557C1F" w:rsidP="00557C1F">
      <w:pPr>
        <w:rPr>
          <w:lang w:val="es-ES"/>
        </w:rPr>
      </w:pPr>
    </w:p>
    <w:p w:rsidR="00557C1F" w:rsidRDefault="00557C1F" w:rsidP="00557C1F">
      <w:pPr>
        <w:ind w:firstLine="284"/>
        <w:rPr>
          <w:lang w:val="es-ES"/>
        </w:rPr>
      </w:pPr>
      <w:r>
        <w:rPr>
          <w:lang w:val="es-ES"/>
        </w:rPr>
        <w:t>El bloque de multiplicación, suma y acumulación (MAC) consiste en blablablá y hace tales y tales.</w:t>
      </w:r>
    </w:p>
    <w:p w:rsidR="00557C1F" w:rsidRDefault="00557C1F" w:rsidP="00557C1F">
      <w:pPr>
        <w:ind w:firstLine="426"/>
        <w:rPr>
          <w:lang w:val="es-ES"/>
        </w:rPr>
      </w:pPr>
    </w:p>
    <w:p w:rsidR="00557C1F" w:rsidRDefault="00557C1F" w:rsidP="00557C1F">
      <w:pPr>
        <w:ind w:firstLine="426"/>
        <w:rPr>
          <w:lang w:val="es-ES"/>
        </w:rPr>
      </w:pPr>
      <w:r>
        <w:rPr>
          <w:lang w:val="es-ES"/>
        </w:rPr>
        <w:t>Fig 4. MAC</w:t>
      </w:r>
    </w:p>
    <w:p w:rsidR="00557C1F" w:rsidRDefault="00557C1F" w:rsidP="00557C1F">
      <w:pPr>
        <w:ind w:firstLine="426"/>
        <w:rPr>
          <w:lang w:val="es-ES"/>
        </w:rPr>
      </w:pPr>
    </w:p>
    <w:p w:rsidR="00557C1F" w:rsidRDefault="00557C1F" w:rsidP="00557C1F">
      <w:pPr>
        <w:pStyle w:val="Ttulo2"/>
        <w:rPr>
          <w:lang w:val="es-ES"/>
        </w:rPr>
      </w:pPr>
      <w:r>
        <w:rPr>
          <w:lang w:val="es-ES"/>
        </w:rPr>
        <w:t>Banco de Registros</w:t>
      </w:r>
    </w:p>
    <w:p w:rsidR="00557C1F" w:rsidRDefault="00557C1F" w:rsidP="00557C1F">
      <w:pPr>
        <w:ind w:firstLine="426"/>
        <w:rPr>
          <w:lang w:val="es-ES"/>
        </w:rPr>
      </w:pPr>
      <w:r>
        <w:rPr>
          <w:lang w:val="es-ES"/>
        </w:rPr>
        <w:t>El banco de registros</w:t>
      </w:r>
      <w:r w:rsidR="00C7707D">
        <w:rPr>
          <w:lang w:val="es-ES"/>
        </w:rPr>
        <w:t xml:space="preserve"> fue tronco de estrés.</w:t>
      </w:r>
    </w:p>
    <w:p w:rsidR="00C7707D" w:rsidRDefault="00C7707D" w:rsidP="00557C1F">
      <w:pPr>
        <w:ind w:firstLine="426"/>
        <w:rPr>
          <w:lang w:val="es-ES"/>
        </w:rPr>
      </w:pPr>
    </w:p>
    <w:p w:rsidR="00C7707D" w:rsidRDefault="00C7707D" w:rsidP="00557C1F">
      <w:pPr>
        <w:ind w:firstLine="426"/>
        <w:rPr>
          <w:lang w:val="es-ES"/>
        </w:rPr>
      </w:pPr>
      <w:r>
        <w:rPr>
          <w:lang w:val="es-ES"/>
        </w:rPr>
        <w:t>CÓDIGO DE BANCO DE REGISTROS</w:t>
      </w:r>
    </w:p>
    <w:p w:rsidR="00C7707D" w:rsidRDefault="00C7707D" w:rsidP="00557C1F">
      <w:pPr>
        <w:ind w:firstLine="426"/>
        <w:rPr>
          <w:lang w:val="es-ES"/>
        </w:rPr>
      </w:pPr>
    </w:p>
    <w:p w:rsidR="00C7707D" w:rsidRDefault="00C7707D" w:rsidP="00C7707D">
      <w:pPr>
        <w:pStyle w:val="Ttulo2"/>
        <w:rPr>
          <w:lang w:val="es-ES"/>
        </w:rPr>
      </w:pPr>
      <w:r>
        <w:rPr>
          <w:lang w:val="es-ES"/>
        </w:rPr>
        <w:t>Divisor de Reloj</w:t>
      </w:r>
    </w:p>
    <w:p w:rsidR="00C7707D" w:rsidRDefault="00C7707D" w:rsidP="00C7707D">
      <w:pPr>
        <w:rPr>
          <w:lang w:val="es-ES"/>
        </w:rPr>
      </w:pPr>
    </w:p>
    <w:p w:rsidR="00C7707D" w:rsidRDefault="00C7707D" w:rsidP="00C7707D">
      <w:pPr>
        <w:ind w:firstLine="426"/>
        <w:rPr>
          <w:lang w:val="es-ES"/>
        </w:rPr>
      </w:pPr>
      <w:r>
        <w:rPr>
          <w:lang w:val="es-ES"/>
        </w:rPr>
        <w:t xml:space="preserve">Dado que el reloj de la FPGA es de 50MHz, y existe un requisito de mostrar los datos de salida en los displays, se tiene que dividir el reloj. </w:t>
      </w:r>
    </w:p>
    <w:p w:rsidR="00C7707D" w:rsidRDefault="00C7707D" w:rsidP="00C7707D">
      <w:pPr>
        <w:ind w:firstLine="426"/>
        <w:rPr>
          <w:lang w:val="es-ES"/>
        </w:rPr>
      </w:pPr>
    </w:p>
    <w:p w:rsidR="00C7707D" w:rsidRDefault="00C7707D" w:rsidP="00C7707D">
      <w:pPr>
        <w:ind w:firstLine="426"/>
        <w:rPr>
          <w:lang w:val="es-ES"/>
        </w:rPr>
      </w:pPr>
      <w:r>
        <w:rPr>
          <w:lang w:val="es-ES"/>
        </w:rPr>
        <w:t>CÓDIGO DE DIVISOR DE RELOJ</w:t>
      </w:r>
    </w:p>
    <w:p w:rsidR="00C7707D" w:rsidRDefault="00C7707D" w:rsidP="00C7707D">
      <w:pPr>
        <w:ind w:firstLine="426"/>
        <w:rPr>
          <w:lang w:val="es-ES"/>
        </w:rPr>
      </w:pPr>
    </w:p>
    <w:p w:rsidR="00C7707D" w:rsidRDefault="00C7707D" w:rsidP="00C7707D">
      <w:pPr>
        <w:ind w:firstLine="426"/>
        <w:rPr>
          <w:lang w:val="es-ES"/>
        </w:rPr>
      </w:pPr>
      <w:r>
        <w:rPr>
          <w:lang w:val="es-ES"/>
        </w:rPr>
        <w:t>Fig 5. Divisor de Reloj</w:t>
      </w:r>
    </w:p>
    <w:p w:rsidR="00C7707D" w:rsidRDefault="00C7707D" w:rsidP="00C7707D">
      <w:pPr>
        <w:ind w:firstLine="426"/>
        <w:rPr>
          <w:lang w:val="es-ES"/>
        </w:rPr>
      </w:pPr>
    </w:p>
    <w:p w:rsidR="00C7707D" w:rsidRDefault="00C7707D" w:rsidP="00C7707D">
      <w:pPr>
        <w:pStyle w:val="Ttulo2"/>
        <w:rPr>
          <w:lang w:val="es-ES"/>
        </w:rPr>
      </w:pPr>
      <w:r>
        <w:rPr>
          <w:lang w:val="es-ES"/>
        </w:rPr>
        <w:t>Conversión de BCD a Siete Segmentos</w:t>
      </w:r>
    </w:p>
    <w:p w:rsidR="00C7707D" w:rsidRDefault="00C7707D" w:rsidP="00C7707D">
      <w:pPr>
        <w:ind w:firstLine="426"/>
        <w:rPr>
          <w:lang w:val="es-ES"/>
        </w:rPr>
      </w:pPr>
      <w:r>
        <w:rPr>
          <w:lang w:val="es-ES"/>
        </w:rPr>
        <w:t>Puros MUX</w:t>
      </w:r>
    </w:p>
    <w:p w:rsidR="00C7707D" w:rsidRDefault="00C7707D" w:rsidP="00C7707D">
      <w:pPr>
        <w:ind w:firstLine="426"/>
        <w:rPr>
          <w:lang w:val="es-ES"/>
        </w:rPr>
      </w:pPr>
    </w:p>
    <w:p w:rsidR="00C7707D" w:rsidRPr="00C7707D" w:rsidRDefault="00C7707D" w:rsidP="00C7707D">
      <w:pPr>
        <w:ind w:firstLine="426"/>
        <w:rPr>
          <w:lang w:val="es-ES"/>
        </w:rPr>
      </w:pPr>
      <w:r>
        <w:rPr>
          <w:lang w:val="es-ES"/>
        </w:rPr>
        <w:t>Fig 6. BCD</w:t>
      </w:r>
    </w:p>
    <w:p w:rsidR="00C2692F" w:rsidRDefault="00557C1F" w:rsidP="00C2692F">
      <w:pPr>
        <w:pStyle w:val="Ttulo1"/>
        <w:spacing w:before="120" w:after="120"/>
        <w:rPr>
          <w:lang w:val="es-ES"/>
        </w:rPr>
      </w:pPr>
      <w:r>
        <w:rPr>
          <w:lang w:val="es-ES"/>
        </w:rPr>
        <w:t>Implementación en FPGA</w:t>
      </w:r>
    </w:p>
    <w:p w:rsidR="00C7707D" w:rsidRPr="00C7707D" w:rsidRDefault="00C7707D" w:rsidP="00C7707D">
      <w:pPr>
        <w:ind w:firstLine="426"/>
        <w:rPr>
          <w:lang w:val="es-ES"/>
        </w:rPr>
      </w:pPr>
      <w:r>
        <w:rPr>
          <w:lang w:val="es-ES"/>
        </w:rPr>
        <w:t>No sé si sea buena idea hablar mucho aquí. Se puede mostrar la simulación y luego la foto u.u</w:t>
      </w:r>
      <w:bookmarkStart w:id="0" w:name="_GoBack"/>
      <w:bookmarkEnd w:id="0"/>
    </w:p>
    <w:sectPr w:rsidR="00C7707D" w:rsidRPr="00C7707D" w:rsidSect="0015028E">
      <w:headerReference w:type="default" r:id="rId8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61E" w:rsidRDefault="0046061E">
      <w:r>
        <w:separator/>
      </w:r>
    </w:p>
  </w:endnote>
  <w:endnote w:type="continuationSeparator" w:id="0">
    <w:p w:rsidR="0046061E" w:rsidRDefault="0046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61E" w:rsidRDefault="0046061E"/>
  </w:footnote>
  <w:footnote w:type="continuationSeparator" w:id="0">
    <w:p w:rsidR="0046061E" w:rsidRDefault="0046061E">
      <w:r>
        <w:continuationSeparator/>
      </w:r>
    </w:p>
  </w:footnote>
  <w:footnote w:id="1">
    <w:p w:rsidR="00557C1F" w:rsidRDefault="00557C1F" w:rsidP="00557C1F">
      <w:pPr>
        <w:pStyle w:val="Textonotapie"/>
        <w:ind w:firstLine="0"/>
      </w:pPr>
    </w:p>
    <w:p w:rsidR="00C2692F" w:rsidRDefault="00C2692F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E6"/>
    <w:rsid w:val="0015028E"/>
    <w:rsid w:val="001A13E6"/>
    <w:rsid w:val="0046061E"/>
    <w:rsid w:val="00557C1F"/>
    <w:rsid w:val="007E755A"/>
    <w:rsid w:val="007F61BC"/>
    <w:rsid w:val="00BC4269"/>
    <w:rsid w:val="00C2692F"/>
    <w:rsid w:val="00C7707D"/>
    <w:rsid w:val="00D01553"/>
    <w:rsid w:val="00F501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71376ED-FC39-4312-B489-F336776F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notapie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Textoindependiente">
    <w:name w:val="Body Text"/>
    <w:basedOn w:val="Normal"/>
    <w:link w:val="TextoindependienteC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TextoindependienteCar">
    <w:name w:val="Texto independiente Car"/>
    <w:basedOn w:val="Fuentedeprrafopredeter"/>
    <w:link w:val="Textoindependiente"/>
    <w:rsid w:val="00B32A40"/>
    <w:rPr>
      <w:rFonts w:eastAsia="SimSun"/>
      <w:spacing w:val="-1"/>
    </w:rPr>
  </w:style>
  <w:style w:type="paragraph" w:customStyle="1" w:styleId="bulletlist">
    <w:name w:val="bullet list"/>
    <w:basedOn w:val="Textoindependiente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otito\AppData\Local\Temp\ieeeconf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49840-E3B2-41B7-BA82-AEEA4F08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ieeeconf_A4</Template>
  <TotalTime>4294967013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Lotito, Jessica M.</dc:creator>
  <cp:lastModifiedBy>ASUS-H110M-R</cp:lastModifiedBy>
  <cp:revision>3</cp:revision>
  <cp:lastPrinted>2012-01-31T04:17:00Z</cp:lastPrinted>
  <dcterms:created xsi:type="dcterms:W3CDTF">2017-10-13T08:21:00Z</dcterms:created>
  <dcterms:modified xsi:type="dcterms:W3CDTF">2017-10-13T03:37:00Z</dcterms:modified>
</cp:coreProperties>
</file>