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099" w:rsidRPr="00D80AEB" w:rsidRDefault="00C54099" w:rsidP="00C54099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0" w:name="_Hlk65529834"/>
      <w:bookmarkEnd w:id="0"/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</w:t>
      </w: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РОССИЙСКОЙ ФЕДЕРАЦИИ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</w:p>
    <w:p w:rsidR="00C54099" w:rsidRPr="00D80AEB" w:rsidRDefault="00C54099" w:rsidP="00C540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федеральное государственное автономное 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 xml:space="preserve">образовательное учреждение высшего </w:t>
      </w:r>
      <w:proofErr w:type="gramStart"/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образования</w:t>
      </w: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«</w:t>
      </w:r>
      <w:proofErr w:type="gramEnd"/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Самарский национальный исследовательский университет </w:t>
      </w: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  <w:t>имени академика С.П. Королева»</w:t>
      </w:r>
    </w:p>
    <w:p w:rsidR="00C54099" w:rsidRPr="00D80AEB" w:rsidRDefault="00C54099" w:rsidP="00C540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(Самарский университет)</w:t>
      </w:r>
    </w:p>
    <w:p w:rsidR="00C54099" w:rsidRPr="00D80AEB" w:rsidRDefault="00C54099" w:rsidP="00C540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C54099" w:rsidRPr="00D80AEB" w:rsidRDefault="00C54099" w:rsidP="00C540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информатики, математики и электроники</w:t>
      </w:r>
    </w:p>
    <w:p w:rsidR="00C54099" w:rsidRPr="00D80AEB" w:rsidRDefault="00C54099" w:rsidP="00C54099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0AEB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Кафедра ПИАШ</w:t>
      </w:r>
    </w:p>
    <w:p w:rsidR="00C54099" w:rsidRPr="00F659D6" w:rsidRDefault="00C54099" w:rsidP="00C54099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C54099" w:rsidRPr="00F659D6" w:rsidRDefault="00C54099" w:rsidP="00C54099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C54099" w:rsidRPr="00F659D6" w:rsidRDefault="00C54099" w:rsidP="00C54099">
      <w:pPr>
        <w:shd w:val="clear" w:color="auto" w:fill="FFFFFF"/>
        <w:spacing w:line="240" w:lineRule="auto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C54099" w:rsidRPr="00F659D6" w:rsidRDefault="00C54099" w:rsidP="00C54099">
      <w:pPr>
        <w:shd w:val="clear" w:color="auto" w:fill="FFFFFF"/>
        <w:spacing w:line="240" w:lineRule="auto"/>
        <w:rPr>
          <w:rFonts w:eastAsia="Times New Roman"/>
          <w:bCs/>
          <w:color w:val="000000"/>
          <w:sz w:val="16"/>
          <w:szCs w:val="16"/>
        </w:rPr>
      </w:pPr>
    </w:p>
    <w:p w:rsidR="00C54099" w:rsidRPr="009C2817" w:rsidRDefault="00C54099" w:rsidP="00C54099">
      <w:pPr>
        <w:pStyle w:val="a3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>лабораторной работе № 2</w:t>
      </w:r>
    </w:p>
    <w:p w:rsidR="00C54099" w:rsidRPr="00841390" w:rsidRDefault="00C54099" w:rsidP="00C54099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:rsidR="00C54099" w:rsidRPr="00841390" w:rsidRDefault="00C54099" w:rsidP="00C54099">
      <w:pPr>
        <w:pStyle w:val="a3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:rsidR="00C54099" w:rsidRPr="00D80AEB" w:rsidRDefault="00C54099" w:rsidP="00C54099">
      <w:pPr>
        <w:pStyle w:val="a3"/>
        <w:tabs>
          <w:tab w:val="left" w:pos="709"/>
        </w:tabs>
        <w:ind w:left="1843" w:right="21" w:hanging="1134"/>
        <w:rPr>
          <w:b/>
          <w:sz w:val="28"/>
          <w:szCs w:val="28"/>
        </w:rPr>
      </w:pPr>
      <w:r w:rsidRPr="00D80AEB">
        <w:rPr>
          <w:sz w:val="28"/>
          <w:szCs w:val="28"/>
        </w:rPr>
        <w:t>Тема:</w:t>
      </w:r>
      <w:r w:rsidRPr="00D80AEB">
        <w:rPr>
          <w:b/>
          <w:sz w:val="28"/>
          <w:szCs w:val="28"/>
        </w:rPr>
        <w:t xml:space="preserve"> «</w:t>
      </w:r>
      <w:r>
        <w:rPr>
          <w:b/>
          <w:bCs/>
          <w:color w:val="000000"/>
          <w:sz w:val="28"/>
          <w:szCs w:val="28"/>
        </w:rPr>
        <w:t>Внешнее описание программных комплексов</w:t>
      </w:r>
      <w:r w:rsidRPr="00D80AEB">
        <w:rPr>
          <w:b/>
          <w:sz w:val="28"/>
          <w:szCs w:val="28"/>
        </w:rPr>
        <w:t>»</w:t>
      </w:r>
    </w:p>
    <w:p w:rsidR="00C54099" w:rsidRPr="009C590B" w:rsidRDefault="00C54099" w:rsidP="00C5409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C54099" w:rsidRDefault="00C54099" w:rsidP="00C5409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C54099" w:rsidRPr="009C590B" w:rsidRDefault="00C54099" w:rsidP="00C5409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C54099" w:rsidRPr="009C590B" w:rsidRDefault="00C54099" w:rsidP="00C54099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C54099" w:rsidRPr="00BC2C1A" w:rsidRDefault="00C54099" w:rsidP="00C54099">
      <w:pPr>
        <w:pStyle w:val="a3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Pr="007B5D80">
        <w:rPr>
          <w:sz w:val="28"/>
          <w:szCs w:val="26"/>
        </w:rPr>
        <w:t>Выполнил</w:t>
      </w:r>
      <w:r>
        <w:rPr>
          <w:sz w:val="28"/>
          <w:szCs w:val="26"/>
        </w:rPr>
        <w:t>: Мельникова Д.С., Горбунова А.О</w:t>
      </w:r>
    </w:p>
    <w:p w:rsidR="00C54099" w:rsidRPr="007B5D80" w:rsidRDefault="00C54099" w:rsidP="00C54099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 w:val="28"/>
          <w:szCs w:val="26"/>
        </w:rPr>
      </w:pPr>
      <w:r>
        <w:rPr>
          <w:sz w:val="28"/>
          <w:szCs w:val="26"/>
        </w:rPr>
        <w:tab/>
      </w:r>
      <w:r w:rsidRPr="007B5D80">
        <w:rPr>
          <w:sz w:val="28"/>
          <w:szCs w:val="26"/>
        </w:rPr>
        <w:t>Группа</w:t>
      </w:r>
      <w:r>
        <w:rPr>
          <w:sz w:val="28"/>
          <w:szCs w:val="26"/>
        </w:rPr>
        <w:t>: 3103</w:t>
      </w:r>
      <w:r w:rsidRPr="00D80AEB">
        <w:t xml:space="preserve"> </w:t>
      </w:r>
      <w:r w:rsidRPr="00D80AEB">
        <w:rPr>
          <w:sz w:val="28"/>
          <w:szCs w:val="26"/>
        </w:rPr>
        <w:t>-</w:t>
      </w:r>
      <w:r>
        <w:rPr>
          <w:sz w:val="28"/>
          <w:szCs w:val="26"/>
        </w:rPr>
        <w:t xml:space="preserve"> </w:t>
      </w:r>
      <w:r w:rsidRPr="00D80AEB">
        <w:rPr>
          <w:sz w:val="28"/>
          <w:szCs w:val="26"/>
        </w:rPr>
        <w:t>090401D</w:t>
      </w:r>
    </w:p>
    <w:p w:rsidR="00C54099" w:rsidRDefault="00C54099" w:rsidP="00C54099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C54099" w:rsidRDefault="00C54099" w:rsidP="00C5409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C54099" w:rsidRDefault="00C54099" w:rsidP="00C5409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C54099" w:rsidRDefault="00C54099" w:rsidP="00C54099">
      <w:pPr>
        <w:pStyle w:val="a3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:rsidR="00C54099" w:rsidRDefault="00C54099" w:rsidP="00C54099">
      <w:pPr>
        <w:pStyle w:val="a3"/>
        <w:tabs>
          <w:tab w:val="left" w:pos="0"/>
        </w:tabs>
        <w:spacing w:line="360" w:lineRule="auto"/>
        <w:ind w:right="21"/>
        <w:jc w:val="left"/>
        <w:rPr>
          <w:sz w:val="28"/>
          <w:szCs w:val="26"/>
        </w:rPr>
      </w:pPr>
    </w:p>
    <w:p w:rsidR="006C21C9" w:rsidRDefault="00C54099" w:rsidP="006C21C9">
      <w:pPr>
        <w:jc w:val="center"/>
        <w:rPr>
          <w:rFonts w:ascii="Times New Roman" w:hAnsi="Times New Roman" w:cs="Times New Roman"/>
          <w:sz w:val="28"/>
          <w:szCs w:val="26"/>
        </w:rPr>
      </w:pPr>
      <w:r w:rsidRPr="00C54099">
        <w:rPr>
          <w:rFonts w:ascii="Times New Roman" w:hAnsi="Times New Roman" w:cs="Times New Roman"/>
          <w:sz w:val="28"/>
          <w:szCs w:val="26"/>
        </w:rPr>
        <w:t>Самара 2025</w:t>
      </w:r>
    </w:p>
    <w:p w:rsidR="0084469D" w:rsidRPr="006C21C9" w:rsidRDefault="00C54099" w:rsidP="006C21C9">
      <w:pPr>
        <w:rPr>
          <w:rFonts w:ascii="Times New Roman" w:hAnsi="Times New Roman" w:cs="Times New Roman"/>
          <w:sz w:val="28"/>
          <w:szCs w:val="26"/>
        </w:rPr>
      </w:pPr>
      <w:r w:rsidRPr="00C54099">
        <w:rPr>
          <w:rFonts w:ascii="Times New Roman" w:hAnsi="Times New Roman" w:cs="Times New Roman"/>
          <w:b/>
        </w:rPr>
        <w:br w:type="page"/>
      </w:r>
    </w:p>
    <w:sdt>
      <w:sdtPr>
        <w:id w:val="43309677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C21C9" w:rsidRPr="006C21C9" w:rsidRDefault="006C21C9" w:rsidP="006C21C9">
          <w:pPr>
            <w:pStyle w:val="ab"/>
            <w:jc w:val="center"/>
            <w:rPr>
              <w:b/>
              <w:color w:val="auto"/>
            </w:rPr>
          </w:pPr>
          <w:r w:rsidRPr="006C21C9">
            <w:rPr>
              <w:b/>
              <w:color w:val="auto"/>
            </w:rPr>
            <w:t>СОДЕРЖАНИЕ</w:t>
          </w:r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C21C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6C21C9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6C21C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14905793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Название программной системы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_Toc214905793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05794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Описание основного назначения программной системы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_Toc214905794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05795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Цель разработки программной системы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_Toc214905795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05796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Диаграмма PDOM.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_Toc214905796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05797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Словарь данных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_Toc214905797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05798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Таблица описания объектов, классов и атрибутов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_Toc214905798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05799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Таблица описаний ролей и зависимостей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_Toc214905799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Pr="006C21C9" w:rsidRDefault="006C21C9" w:rsidP="006C21C9">
          <w:pPr>
            <w:pStyle w:val="2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4905800" w:history="1">
            <w:r w:rsidRPr="006C21C9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_Toc214905800 \h </w:instrTex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C21C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C21C9" w:rsidRDefault="006C21C9" w:rsidP="006C21C9">
          <w:pPr>
            <w:spacing w:line="360" w:lineRule="auto"/>
          </w:pPr>
          <w:r w:rsidRPr="006C21C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Default="006C21C9" w:rsidP="006C21C9"/>
    <w:p w:rsidR="006C21C9" w:rsidRPr="006C21C9" w:rsidRDefault="006C21C9" w:rsidP="006C21C9"/>
    <w:p w:rsidR="0084469D" w:rsidRPr="006C21C9" w:rsidRDefault="0084469D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4905793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t>Название программной системы</w:t>
      </w:r>
      <w:bookmarkEnd w:id="1"/>
    </w:p>
    <w:p w:rsidR="0084469D" w:rsidRPr="006C21C9" w:rsidRDefault="0084469D" w:rsidP="006C21C9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sz w:val="28"/>
          <w:szCs w:val="28"/>
        </w:rPr>
        <w:t>Разрабатываемая программная система (ПС) носит название: «Программная система</w:t>
      </w:r>
      <w:r w:rsidRPr="006C21C9">
        <w:rPr>
          <w:rFonts w:ascii="Times New Roman" w:hAnsi="Times New Roman" w:cs="Times New Roman"/>
          <w:sz w:val="28"/>
          <w:szCs w:val="28"/>
        </w:rPr>
        <w:t xml:space="preserve"> для заказа малых газотурбинных двигателей с использованием 3D технологий</w:t>
      </w:r>
      <w:r w:rsidRPr="006C21C9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84469D" w:rsidRPr="006C21C9" w:rsidRDefault="0084469D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4905794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t>Описание основного назначения программной системы</w:t>
      </w:r>
      <w:bookmarkEnd w:id="2"/>
    </w:p>
    <w:p w:rsidR="0084469D" w:rsidRPr="006C21C9" w:rsidRDefault="0084469D" w:rsidP="006C21C9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sz w:val="28"/>
          <w:szCs w:val="28"/>
        </w:rPr>
        <w:t>Данная система предназначена для автоматизации управления заказами на 3D-печать сложных те</w:t>
      </w:r>
      <w:r w:rsidRPr="006C21C9">
        <w:rPr>
          <w:rFonts w:ascii="Times New Roman" w:hAnsi="Times New Roman" w:cs="Times New Roman"/>
          <w:sz w:val="28"/>
          <w:szCs w:val="28"/>
        </w:rPr>
        <w:t xml:space="preserve">хнических изделий, </w:t>
      </w:r>
      <w:r w:rsidRPr="006C21C9">
        <w:rPr>
          <w:rFonts w:ascii="Times New Roman" w:hAnsi="Times New Roman" w:cs="Times New Roman"/>
          <w:sz w:val="28"/>
          <w:szCs w:val="28"/>
        </w:rPr>
        <w:t>малых газотурбинных двигателей. Она обеспечивает комплексный контроль всего жизненного цикла заказа - от получения технических требований до расчета стоимости и планирования производства.</w:t>
      </w:r>
    </w:p>
    <w:p w:rsidR="0084469D" w:rsidRPr="006C21C9" w:rsidRDefault="0084469D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14905795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t>Цель разработки программной системы</w:t>
      </w:r>
      <w:bookmarkEnd w:id="3"/>
    </w:p>
    <w:p w:rsidR="0084469D" w:rsidRPr="006C21C9" w:rsidRDefault="0084469D" w:rsidP="006C21C9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sz w:val="28"/>
          <w:szCs w:val="28"/>
        </w:rPr>
        <w:t>Оптимизация процессов изготовления сложных технических изделий методом аддитивных технологий с обеспечением прозрачности и контролируемости на всех этапах производства.</w:t>
      </w:r>
    </w:p>
    <w:p w:rsidR="0084469D" w:rsidRPr="006C21C9" w:rsidRDefault="0084469D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4905796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Диаграмма PDOM.</w:t>
      </w:r>
      <w:bookmarkEnd w:id="4"/>
    </w:p>
    <w:p w:rsidR="0084469D" w:rsidRPr="006C21C9" w:rsidRDefault="0084469D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6599557"/>
            <wp:effectExtent l="0" t="0" r="3175" b="0"/>
            <wp:docPr id="1" name="Рисунок 1" descr="C:\Users\КОМП\Desktop\Диаграмма газ туб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КОМП\Desktop\Диаграмма газ туб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9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469D" w:rsidRPr="006C21C9" w:rsidRDefault="0084469D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sz w:val="28"/>
          <w:szCs w:val="28"/>
        </w:rPr>
        <w:t xml:space="preserve">Рисунок 1 – Диаграмма PDOM разрабатываемой системы </w:t>
      </w:r>
    </w:p>
    <w:p w:rsidR="0084469D" w:rsidRPr="006C21C9" w:rsidRDefault="0084469D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4905797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t>Словарь данных</w:t>
      </w:r>
      <w:bookmarkEnd w:id="5"/>
    </w:p>
    <w:p w:rsidR="006C21C9" w:rsidRPr="006C21C9" w:rsidRDefault="009F279B" w:rsidP="006C21C9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21C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9F27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лиент отправляет заказ на 3D-печать малого газотурбинного двигателя, система начинает сложный процесс управления производственным циклом. В момент поступления заказа система автоматически регистрирует обращение, фиксирует данные заказчика и присваивает уникальный идентификатор, создавая цифровой след будущего </w:t>
      </w:r>
      <w:r w:rsidRPr="009F279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изделия. После этого технические специалисты загружают CAD-модели двигателя, и система интеллектуально анализирует конструкцию, раз</w:t>
      </w:r>
      <w:r w:rsidRPr="006C21C9">
        <w:rPr>
          <w:rFonts w:ascii="Times New Roman" w:eastAsia="Times New Roman" w:hAnsi="Times New Roman" w:cs="Times New Roman"/>
          <w:sz w:val="28"/>
          <w:szCs w:val="28"/>
          <w:lang w:eastAsia="ru-RU"/>
        </w:rPr>
        <w:t>бивая её на отдельные детали</w:t>
      </w:r>
      <w:r w:rsidRPr="009F279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турбину, компрессор, камеру сгорания и другие элементы, каждый из которых требует инд</w:t>
      </w:r>
      <w:r w:rsidR="006C21C9" w:rsidRPr="006C21C9">
        <w:rPr>
          <w:rFonts w:ascii="Times New Roman" w:eastAsia="Times New Roman" w:hAnsi="Times New Roman" w:cs="Times New Roman"/>
          <w:sz w:val="28"/>
          <w:szCs w:val="28"/>
          <w:lang w:eastAsia="ru-RU"/>
        </w:rPr>
        <w:t>ивидуального подхода к печати.</w:t>
      </w:r>
    </w:p>
    <w:p w:rsidR="006C21C9" w:rsidRPr="006C21C9" w:rsidRDefault="009F279B" w:rsidP="006C21C9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79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этапе калькуляции система рассчитывает оптимальные параметры производства: подбирает материалы, определяет технологию печати для каждой детали, просчитывает расход порошковых сплавов и оценивает временные затраты. Автоматически формируется коммерческое предложение с детализированной стоимостью, которое отправляется клиенту для согласования. После подтверждения заказа система переходит к операционному управлению: распределяет компоненты по 3D-принтерам, формирует технологические карты и инициирует з</w:t>
      </w:r>
      <w:r w:rsidR="006C21C9" w:rsidRPr="006C21C9">
        <w:rPr>
          <w:rFonts w:ascii="Times New Roman" w:eastAsia="Times New Roman" w:hAnsi="Times New Roman" w:cs="Times New Roman"/>
          <w:sz w:val="28"/>
          <w:szCs w:val="28"/>
          <w:lang w:eastAsia="ru-RU"/>
        </w:rPr>
        <w:t>акупку необходимых материалов.</w:t>
      </w:r>
    </w:p>
    <w:p w:rsidR="009F279B" w:rsidRPr="009F279B" w:rsidRDefault="009F279B" w:rsidP="006C21C9">
      <w:pPr>
        <w:spacing w:after="0" w:line="360" w:lineRule="auto"/>
        <w:ind w:firstLine="85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79B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производства система непрерывно отслеживает статус печати каждой детали, фиксируя возможные отклонения и обеспечивая контроль качества. После завершения печати всех компонентов система координирует этапы постобработки — термообработку, механическую доводку и сборку двигателя. На финальном этапе формируется полный пакет документации, включая паспорта качества и сертификаты соответствия, после чего система организует отгрузку готового изделия клиенту, сохраняя всю историю производства для последующего анализа и оптимизации будущих заказов.</w:t>
      </w:r>
      <w:bookmarkStart w:id="6" w:name="_GoBack"/>
      <w:bookmarkEnd w:id="6"/>
    </w:p>
    <w:p w:rsidR="009F279B" w:rsidRPr="006C21C9" w:rsidRDefault="009F279B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4905798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t>Таблица описания объектов, класс</w:t>
      </w:r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t>ов и атрибутов</w:t>
      </w:r>
      <w:bookmarkEnd w:id="7"/>
    </w:p>
    <w:p w:rsidR="006C21C9" w:rsidRPr="006C21C9" w:rsidRDefault="006C21C9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C21C9" w:rsidRPr="006C21C9" w:rsidRDefault="006C21C9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C21C9" w:rsidRPr="006C21C9" w:rsidRDefault="006C21C9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C21C9" w:rsidRPr="006C21C9" w:rsidRDefault="006C21C9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C21C9" w:rsidRPr="006C21C9" w:rsidRDefault="006C21C9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790F" w:rsidRPr="006C21C9" w:rsidRDefault="00E7790F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6C21C9">
        <w:rPr>
          <w:rFonts w:ascii="Times New Roman" w:hAnsi="Times New Roman" w:cs="Times New Roman"/>
          <w:sz w:val="28"/>
          <w:szCs w:val="28"/>
        </w:rPr>
        <w:t xml:space="preserve"> 1 - </w:t>
      </w:r>
      <w:r w:rsidRPr="006C21C9">
        <w:rPr>
          <w:rFonts w:ascii="Times New Roman" w:hAnsi="Times New Roman" w:cs="Times New Roman"/>
          <w:sz w:val="28"/>
          <w:szCs w:val="28"/>
        </w:rPr>
        <w:t xml:space="preserve"> описания объектов, классов и атрибутов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21C9" w:rsidRPr="006C21C9" w:rsidTr="009F279B"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Объект/класс</w:t>
            </w:r>
          </w:p>
        </w:tc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6C21C9" w:rsidRPr="006C21C9" w:rsidTr="009F279B"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 </w:t>
            </w:r>
          </w:p>
        </w:tc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№, дата, статус,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т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ехнические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ребования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спецификация деталей, с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тоимость</w:t>
            </w:r>
            <w:r w:rsidR="00510771"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асчет</w:t>
            </w:r>
            <w:r w:rsidR="00510771"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а, подтверждение</w:t>
            </w:r>
          </w:p>
        </w:tc>
      </w:tr>
      <w:tr w:rsidR="006C21C9" w:rsidRPr="006C21C9" w:rsidTr="009F279B"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ФИО,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организация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электронная почта,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</w:tr>
      <w:tr w:rsidR="006C21C9" w:rsidRPr="006C21C9" w:rsidTr="009F279B"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Технические т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ребования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атериал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технология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ечати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толщина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лоя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посто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бработка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поддержки,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особые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ребования</w:t>
            </w:r>
          </w:p>
        </w:tc>
      </w:tr>
      <w:tr w:rsidR="006C21C9" w:rsidRPr="006C21C9" w:rsidTr="009F279B"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Бухгалтерия 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стоимость материалов,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стоимость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ечати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заработная плата,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накладные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асходы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итоговая стоимость</w:t>
            </w:r>
          </w:p>
        </w:tc>
      </w:tr>
      <w:tr w:rsidR="006C21C9" w:rsidRPr="006C21C9" w:rsidTr="009F279B">
        <w:tc>
          <w:tcPr>
            <w:tcW w:w="3115" w:type="dxa"/>
          </w:tcPr>
          <w:p w:rsidR="009F279B" w:rsidRPr="006C21C9" w:rsidRDefault="009F279B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Газотурбинный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вигатель</w:t>
            </w:r>
          </w:p>
        </w:tc>
        <w:tc>
          <w:tcPr>
            <w:tcW w:w="3115" w:type="dxa"/>
          </w:tcPr>
          <w:p w:rsidR="009F279B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одель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обороты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особые требования, список деталей</w:t>
            </w:r>
          </w:p>
        </w:tc>
      </w:tr>
      <w:tr w:rsidR="006C21C9" w:rsidRPr="006C21C9" w:rsidTr="009F279B">
        <w:tc>
          <w:tcPr>
            <w:tcW w:w="3115" w:type="dxa"/>
          </w:tcPr>
          <w:p w:rsidR="00510771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3115" w:type="dxa"/>
          </w:tcPr>
          <w:p w:rsidR="00510771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Детали</w:t>
            </w:r>
          </w:p>
        </w:tc>
        <w:tc>
          <w:tcPr>
            <w:tcW w:w="3115" w:type="dxa"/>
          </w:tcPr>
          <w:p w:rsidR="00510771" w:rsidRPr="006C21C9" w:rsidRDefault="00510771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аименование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CAD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время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ечати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расход материала </w:t>
            </w:r>
          </w:p>
        </w:tc>
      </w:tr>
    </w:tbl>
    <w:p w:rsidR="00E7790F" w:rsidRPr="006C21C9" w:rsidRDefault="00E7790F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4469D" w:rsidRPr="006C21C9" w:rsidRDefault="00E7790F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14905799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Таблиц</w:t>
      </w:r>
      <w:r w:rsidR="00F71659" w:rsidRPr="006C21C9">
        <w:rPr>
          <w:rFonts w:ascii="Times New Roman" w:hAnsi="Times New Roman" w:cs="Times New Roman"/>
          <w:b/>
          <w:color w:val="auto"/>
          <w:sz w:val="28"/>
          <w:szCs w:val="28"/>
        </w:rPr>
        <w:t>а описаний ролей и зависимостей</w:t>
      </w:r>
      <w:bookmarkEnd w:id="8"/>
    </w:p>
    <w:p w:rsidR="00F71659" w:rsidRPr="006C21C9" w:rsidRDefault="00F71659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sz w:val="28"/>
          <w:szCs w:val="28"/>
        </w:rPr>
        <w:t>Таблица</w:t>
      </w:r>
      <w:r w:rsidRPr="006C21C9">
        <w:rPr>
          <w:rFonts w:ascii="Times New Roman" w:hAnsi="Times New Roman" w:cs="Times New Roman"/>
          <w:sz w:val="28"/>
          <w:szCs w:val="28"/>
        </w:rPr>
        <w:t xml:space="preserve"> 2 - описаний ролей и зависимостей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6"/>
        <w:gridCol w:w="2086"/>
        <w:gridCol w:w="2095"/>
        <w:gridCol w:w="1869"/>
      </w:tblGrid>
      <w:tr w:rsidR="006C21C9" w:rsidRPr="006C21C9" w:rsidTr="00E7790F"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Зависит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Кратность</w:t>
            </w:r>
          </w:p>
        </w:tc>
      </w:tr>
      <w:tr w:rsidR="006C21C9" w:rsidRPr="006C21C9" w:rsidTr="00E7790F"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 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 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От заказчика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1 -1</w:t>
            </w:r>
          </w:p>
        </w:tc>
      </w:tr>
      <w:tr w:rsidR="006C21C9" w:rsidRPr="006C21C9" w:rsidTr="00E7790F"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От т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ехнических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т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ребований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6C21C9" w:rsidRPr="006C21C9" w:rsidTr="00E7790F"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От детали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1n</w:t>
            </w:r>
          </w:p>
        </w:tc>
      </w:tr>
      <w:tr w:rsidR="006C21C9" w:rsidRPr="006C21C9" w:rsidTr="00E7790F"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От бухгалтерии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1 - 1</w:t>
            </w:r>
          </w:p>
        </w:tc>
      </w:tr>
      <w:tr w:rsidR="006C21C9" w:rsidRPr="006C21C9" w:rsidTr="00E7790F"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Заказ на 3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 xml:space="preserve"> печать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От газотурбинного двигателя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0-1</w:t>
            </w:r>
          </w:p>
        </w:tc>
      </w:tr>
      <w:tr w:rsidR="006C21C9" w:rsidRPr="006C21C9" w:rsidTr="00E7790F"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Газотурбинный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вигатель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Газотурбинный</w:t>
            </w:r>
            <w:r w:rsidRPr="006C21C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</w:t>
            </w:r>
            <w:r w:rsidRPr="009F27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вигатель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От детали</w:t>
            </w:r>
          </w:p>
        </w:tc>
        <w:tc>
          <w:tcPr>
            <w:tcW w:w="1869" w:type="dxa"/>
          </w:tcPr>
          <w:p w:rsidR="00F71659" w:rsidRPr="006C21C9" w:rsidRDefault="00F71659" w:rsidP="006C21C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C21C9">
              <w:rPr>
                <w:rFonts w:ascii="Times New Roman" w:hAnsi="Times New Roman" w:cs="Times New Roman"/>
                <w:sz w:val="28"/>
                <w:szCs w:val="28"/>
              </w:rPr>
              <w:t>1 – 1</w:t>
            </w:r>
            <w:r w:rsidRPr="006C21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</w:tr>
    </w:tbl>
    <w:p w:rsidR="006C21C9" w:rsidRPr="006C21C9" w:rsidRDefault="006C21C9" w:rsidP="006C21C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C21C9" w:rsidRPr="006C21C9" w:rsidRDefault="006C21C9" w:rsidP="006C21C9">
      <w:pPr>
        <w:pStyle w:val="2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14905800"/>
      <w:r w:rsidRPr="006C21C9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9"/>
    </w:p>
    <w:p w:rsidR="006C21C9" w:rsidRPr="006C21C9" w:rsidRDefault="006C21C9" w:rsidP="006C21C9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6C21C9">
        <w:rPr>
          <w:rFonts w:ascii="Times New Roman" w:hAnsi="Times New Roman" w:cs="Times New Roman"/>
          <w:sz w:val="28"/>
          <w:szCs w:val="28"/>
        </w:rPr>
        <w:t>В результате выполнения лабораторной работы выполнено оформления внешнего описания программного обеспечения в виде диаграммы PDOM.</w:t>
      </w:r>
    </w:p>
    <w:p w:rsidR="00E7790F" w:rsidRPr="006C21C9" w:rsidRDefault="00E7790F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790F" w:rsidRPr="006C21C9" w:rsidRDefault="00E7790F" w:rsidP="006C21C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7790F" w:rsidRPr="006C21C9" w:rsidSect="006C21C9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2313" w:rsidRDefault="00432313" w:rsidP="006C21C9">
      <w:pPr>
        <w:spacing w:after="0" w:line="240" w:lineRule="auto"/>
      </w:pPr>
      <w:r>
        <w:separator/>
      </w:r>
    </w:p>
  </w:endnote>
  <w:endnote w:type="continuationSeparator" w:id="0">
    <w:p w:rsidR="00432313" w:rsidRDefault="00432313" w:rsidP="006C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50396594"/>
      <w:docPartObj>
        <w:docPartGallery w:val="Page Numbers (Bottom of Page)"/>
        <w:docPartUnique/>
      </w:docPartObj>
    </w:sdtPr>
    <w:sdtContent>
      <w:p w:rsidR="006C21C9" w:rsidRDefault="006C21C9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6C21C9" w:rsidRDefault="006C21C9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2313" w:rsidRDefault="00432313" w:rsidP="006C21C9">
      <w:pPr>
        <w:spacing w:after="0" w:line="240" w:lineRule="auto"/>
      </w:pPr>
      <w:r>
        <w:separator/>
      </w:r>
    </w:p>
  </w:footnote>
  <w:footnote w:type="continuationSeparator" w:id="0">
    <w:p w:rsidR="00432313" w:rsidRDefault="00432313" w:rsidP="006C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ED6F75"/>
    <w:multiLevelType w:val="hybridMultilevel"/>
    <w:tmpl w:val="B7EA0C2E"/>
    <w:lvl w:ilvl="0" w:tplc="5C4A08A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D73"/>
    <w:rsid w:val="00265D73"/>
    <w:rsid w:val="00432313"/>
    <w:rsid w:val="00510771"/>
    <w:rsid w:val="006C21C9"/>
    <w:rsid w:val="0084469D"/>
    <w:rsid w:val="009F279B"/>
    <w:rsid w:val="00C54099"/>
    <w:rsid w:val="00E7790F"/>
    <w:rsid w:val="00F15440"/>
    <w:rsid w:val="00F71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34F191-B00B-4848-B93C-0C27D16D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469D"/>
  </w:style>
  <w:style w:type="paragraph" w:styleId="1">
    <w:name w:val="heading 1"/>
    <w:basedOn w:val="a"/>
    <w:next w:val="a"/>
    <w:link w:val="10"/>
    <w:uiPriority w:val="9"/>
    <w:qFormat/>
    <w:rsid w:val="006C21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46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C5409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C5409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446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5">
    <w:name w:val="Table Grid"/>
    <w:basedOn w:val="a1"/>
    <w:uiPriority w:val="39"/>
    <w:rsid w:val="009F2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F279B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F71659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C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C21C9"/>
  </w:style>
  <w:style w:type="paragraph" w:styleId="a9">
    <w:name w:val="footer"/>
    <w:basedOn w:val="a"/>
    <w:link w:val="aa"/>
    <w:uiPriority w:val="99"/>
    <w:unhideWhenUsed/>
    <w:rsid w:val="006C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C21C9"/>
  </w:style>
  <w:style w:type="character" w:customStyle="1" w:styleId="10">
    <w:name w:val="Заголовок 1 Знак"/>
    <w:basedOn w:val="a0"/>
    <w:link w:val="1"/>
    <w:uiPriority w:val="9"/>
    <w:rsid w:val="006C21C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6C21C9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6C21C9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6C21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4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86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19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586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06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03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8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0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9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3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4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0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52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6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EB34F-6EDE-4076-A662-655B74265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784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</dc:creator>
  <cp:keywords/>
  <dc:description/>
  <cp:lastModifiedBy>КОМП</cp:lastModifiedBy>
  <cp:revision>3</cp:revision>
  <dcterms:created xsi:type="dcterms:W3CDTF">2025-11-24T13:55:00Z</dcterms:created>
  <dcterms:modified xsi:type="dcterms:W3CDTF">2025-11-24T15:45:00Z</dcterms:modified>
</cp:coreProperties>
</file>