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3DBD" w14:textId="3E9BBF8E" w:rsidR="005A4F97" w:rsidRPr="00CD1D77" w:rsidRDefault="005A4F97" w:rsidP="00CD1D77">
      <w:pPr>
        <w:pStyle w:val="Title"/>
        <w:jc w:val="center"/>
        <w:rPr>
          <w:rFonts w:ascii="Aptos" w:hAnsi="Aptos"/>
          <w:b/>
          <w:bCs/>
          <w:sz w:val="22"/>
          <w:szCs w:val="22"/>
        </w:rPr>
      </w:pPr>
      <w:r w:rsidRPr="00CD1D77">
        <w:rPr>
          <w:rFonts w:ascii="Aptos" w:hAnsi="Aptos"/>
          <w:b/>
          <w:bCs/>
          <w:sz w:val="22"/>
          <w:szCs w:val="22"/>
        </w:rPr>
        <w:t xml:space="preserve">Independent Practice Questions for </w:t>
      </w:r>
      <w:r w:rsidR="00BB2549" w:rsidRPr="00CD1D77">
        <w:rPr>
          <w:rFonts w:ascii="Aptos" w:hAnsi="Aptos"/>
          <w:b/>
          <w:bCs/>
          <w:sz w:val="22"/>
          <w:szCs w:val="22"/>
        </w:rPr>
        <w:t>Modules 1-3</w:t>
      </w:r>
    </w:p>
    <w:p w14:paraId="65F87FAF" w14:textId="77777777" w:rsidR="005A4F97" w:rsidRPr="00CD1D77" w:rsidRDefault="005A4F97" w:rsidP="005A4F97">
      <w:pPr>
        <w:spacing w:after="0" w:line="240" w:lineRule="auto"/>
        <w:jc w:val="center"/>
        <w:rPr>
          <w:rFonts w:ascii="Aptos" w:hAnsi="Aptos" w:cs="Times New Roman"/>
          <w:b/>
        </w:rPr>
      </w:pPr>
      <w:r w:rsidRPr="00CD1D77">
        <w:rPr>
          <w:rFonts w:ascii="Aptos" w:hAnsi="Aptos" w:cs="Times New Roman"/>
          <w:b/>
        </w:rPr>
        <w:t>Answers are at the end of the document</w:t>
      </w:r>
    </w:p>
    <w:p w14:paraId="0A922F36" w14:textId="77777777" w:rsidR="009D2C00" w:rsidRPr="00CD1D77" w:rsidRDefault="009D2C00" w:rsidP="005A4F97">
      <w:pPr>
        <w:spacing w:after="0" w:line="240" w:lineRule="auto"/>
        <w:rPr>
          <w:rFonts w:ascii="Aptos" w:hAnsi="Aptos"/>
        </w:rPr>
      </w:pPr>
    </w:p>
    <w:p w14:paraId="7934D405" w14:textId="09571C35" w:rsidR="00CD1D77" w:rsidRPr="00664A51" w:rsidRDefault="00CD1D77" w:rsidP="00CD1D77">
      <w:pPr>
        <w:pStyle w:val="Heading1"/>
        <w:rPr>
          <w:rFonts w:ascii="Aptos" w:hAnsi="Aptos"/>
          <w:b/>
          <w:bCs/>
          <w:color w:val="auto"/>
          <w:sz w:val="22"/>
          <w:szCs w:val="22"/>
        </w:rPr>
      </w:pPr>
      <w:r w:rsidRPr="00664A51">
        <w:rPr>
          <w:rFonts w:ascii="Aptos" w:hAnsi="Aptos"/>
          <w:b/>
          <w:bCs/>
          <w:color w:val="auto"/>
          <w:sz w:val="22"/>
          <w:szCs w:val="22"/>
        </w:rPr>
        <w:t>Exercise-Module Summary</w:t>
      </w:r>
    </w:p>
    <w:p w14:paraId="09473884" w14:textId="263AD115" w:rsidR="005A4F97" w:rsidRPr="00CD1D77" w:rsidRDefault="009D2C00" w:rsidP="005A4F97">
      <w:pPr>
        <w:spacing w:after="0" w:line="240" w:lineRule="auto"/>
        <w:rPr>
          <w:rFonts w:ascii="Aptos" w:hAnsi="Aptos" w:cstheme="minorHAnsi"/>
          <w:highlight w:val="yellow"/>
        </w:rPr>
      </w:pPr>
      <w:r w:rsidRPr="00CD1D77">
        <w:rPr>
          <w:rFonts w:ascii="Aptos" w:hAnsi="Aptos" w:cstheme="minorHAnsi"/>
          <w:highlight w:val="yellow"/>
        </w:rPr>
        <w:t>Module 1</w:t>
      </w:r>
      <w:proofErr w:type="gramStart"/>
      <w:r w:rsidRPr="00CD1D77">
        <w:rPr>
          <w:rFonts w:ascii="Aptos" w:hAnsi="Aptos" w:cstheme="minorHAnsi"/>
          <w:highlight w:val="yellow"/>
        </w:rPr>
        <w:t>:  Exercises</w:t>
      </w:r>
      <w:proofErr w:type="gramEnd"/>
      <w:r w:rsidRPr="00CD1D77">
        <w:rPr>
          <w:rFonts w:ascii="Aptos" w:hAnsi="Aptos" w:cstheme="minorHAnsi"/>
          <w:highlight w:val="yellow"/>
        </w:rPr>
        <w:t xml:space="preserve"> 1, 6, 7, </w:t>
      </w:r>
      <w:r w:rsidR="0071663C" w:rsidRPr="00CD1D77">
        <w:rPr>
          <w:rFonts w:ascii="Aptos" w:hAnsi="Aptos" w:cstheme="minorHAnsi"/>
          <w:highlight w:val="yellow"/>
        </w:rPr>
        <w:t xml:space="preserve">9, 13, 14, </w:t>
      </w:r>
      <w:r w:rsidRPr="00CD1D77">
        <w:rPr>
          <w:rFonts w:ascii="Aptos" w:hAnsi="Aptos" w:cstheme="minorHAnsi"/>
          <w:highlight w:val="yellow"/>
        </w:rPr>
        <w:t xml:space="preserve">15 </w:t>
      </w:r>
      <w:r w:rsidR="000F58FB" w:rsidRPr="00CD1D77">
        <w:rPr>
          <w:rFonts w:ascii="Aptos" w:hAnsi="Aptos" w:cstheme="minorHAnsi"/>
          <w:highlight w:val="yellow"/>
        </w:rPr>
        <w:t>17</w:t>
      </w:r>
      <w:r w:rsidR="00202BC7" w:rsidRPr="00CD1D77">
        <w:rPr>
          <w:rFonts w:ascii="Aptos" w:hAnsi="Aptos" w:cstheme="minorHAnsi"/>
          <w:highlight w:val="yellow"/>
        </w:rPr>
        <w:t>, 19, 20</w:t>
      </w:r>
      <w:r w:rsidR="000F58FB" w:rsidRPr="00CD1D77">
        <w:rPr>
          <w:rFonts w:ascii="Aptos" w:hAnsi="Aptos" w:cstheme="minorHAnsi"/>
          <w:highlight w:val="yellow"/>
        </w:rPr>
        <w:t xml:space="preserve">. </w:t>
      </w:r>
    </w:p>
    <w:p w14:paraId="6BE09A3D" w14:textId="153826F2" w:rsidR="009417BC" w:rsidRPr="00CD1D77" w:rsidRDefault="009417BC" w:rsidP="005A4F97">
      <w:pPr>
        <w:spacing w:after="0" w:line="240" w:lineRule="auto"/>
        <w:rPr>
          <w:rFonts w:ascii="Aptos" w:hAnsi="Aptos" w:cstheme="minorHAnsi"/>
          <w:highlight w:val="yellow"/>
        </w:rPr>
      </w:pPr>
      <w:r w:rsidRPr="00CD1D77">
        <w:rPr>
          <w:rFonts w:ascii="Aptos" w:hAnsi="Aptos" w:cstheme="minorHAnsi"/>
          <w:highlight w:val="yellow"/>
          <w:shd w:val="clear" w:color="auto" w:fill="FFFFFF"/>
        </w:rPr>
        <w:t xml:space="preserve">Module </w:t>
      </w:r>
      <w:r w:rsidR="003B7F74" w:rsidRPr="00CD1D77">
        <w:rPr>
          <w:rFonts w:ascii="Aptos" w:hAnsi="Aptos" w:cstheme="minorHAnsi"/>
          <w:highlight w:val="yellow"/>
          <w:shd w:val="clear" w:color="auto" w:fill="FFFFFF"/>
        </w:rPr>
        <w:t>2</w:t>
      </w:r>
      <w:r w:rsidRPr="00CD1D77">
        <w:rPr>
          <w:rFonts w:ascii="Aptos" w:hAnsi="Aptos" w:cstheme="minorHAnsi"/>
          <w:highlight w:val="yellow"/>
          <w:shd w:val="clear" w:color="auto" w:fill="FFFFFF"/>
        </w:rPr>
        <w:t xml:space="preserve">: Exercises </w:t>
      </w:r>
      <w:r w:rsidR="0079085C" w:rsidRPr="00CD1D77">
        <w:rPr>
          <w:rFonts w:ascii="Aptos" w:hAnsi="Aptos" w:cstheme="minorHAnsi"/>
          <w:highlight w:val="yellow"/>
          <w:shd w:val="clear" w:color="auto" w:fill="FFFFFF"/>
        </w:rPr>
        <w:t xml:space="preserve">10, </w:t>
      </w:r>
      <w:r w:rsidRPr="00CD1D77">
        <w:rPr>
          <w:rFonts w:ascii="Aptos" w:hAnsi="Aptos" w:cstheme="minorHAnsi"/>
          <w:highlight w:val="yellow"/>
          <w:shd w:val="clear" w:color="auto" w:fill="FFFFFF"/>
        </w:rPr>
        <w:t>11</w:t>
      </w:r>
      <w:r w:rsidR="000F58FB" w:rsidRPr="00CD1D77">
        <w:rPr>
          <w:rFonts w:ascii="Aptos" w:hAnsi="Aptos" w:cstheme="minorHAnsi"/>
          <w:highlight w:val="yellow"/>
          <w:shd w:val="clear" w:color="auto" w:fill="FFFFFF"/>
        </w:rPr>
        <w:t xml:space="preserve">, </w:t>
      </w:r>
      <w:r w:rsidRPr="00CD1D77">
        <w:rPr>
          <w:rFonts w:ascii="Aptos" w:hAnsi="Aptos" w:cstheme="minorHAnsi"/>
          <w:highlight w:val="yellow"/>
          <w:shd w:val="clear" w:color="auto" w:fill="FFFFFF"/>
        </w:rPr>
        <w:t>12</w:t>
      </w:r>
      <w:r w:rsidR="000F58FB" w:rsidRPr="00CD1D77">
        <w:rPr>
          <w:rFonts w:ascii="Aptos" w:hAnsi="Aptos" w:cstheme="minorHAnsi"/>
          <w:highlight w:val="yellow"/>
          <w:shd w:val="clear" w:color="auto" w:fill="FFFFFF"/>
        </w:rPr>
        <w:t>, 16</w:t>
      </w:r>
      <w:r w:rsidR="00302C8A" w:rsidRPr="00CD1D77">
        <w:rPr>
          <w:rFonts w:ascii="Aptos" w:hAnsi="Aptos" w:cstheme="minorHAnsi"/>
          <w:highlight w:val="yellow"/>
          <w:shd w:val="clear" w:color="auto" w:fill="FFFFFF"/>
        </w:rPr>
        <w:t>, 18</w:t>
      </w:r>
    </w:p>
    <w:p w14:paraId="3DECACCA" w14:textId="705E5CF9" w:rsidR="00E46309" w:rsidRPr="00CD1D77" w:rsidRDefault="00E46309" w:rsidP="005A4F97">
      <w:pPr>
        <w:spacing w:after="0" w:line="240" w:lineRule="auto"/>
        <w:rPr>
          <w:rFonts w:ascii="Aptos" w:hAnsi="Aptos" w:cstheme="minorHAnsi"/>
        </w:rPr>
      </w:pPr>
      <w:r w:rsidRPr="00CD1D77">
        <w:rPr>
          <w:rFonts w:ascii="Aptos" w:hAnsi="Aptos" w:cstheme="minorHAnsi"/>
          <w:highlight w:val="yellow"/>
        </w:rPr>
        <w:t xml:space="preserve">Module </w:t>
      </w:r>
      <w:r w:rsidR="003B7F74" w:rsidRPr="00CD1D77">
        <w:rPr>
          <w:rFonts w:ascii="Aptos" w:hAnsi="Aptos" w:cstheme="minorHAnsi"/>
          <w:highlight w:val="yellow"/>
        </w:rPr>
        <w:t>3</w:t>
      </w:r>
      <w:r w:rsidRPr="00CD1D77">
        <w:rPr>
          <w:rFonts w:ascii="Aptos" w:hAnsi="Aptos" w:cstheme="minorHAnsi"/>
          <w:highlight w:val="yellow"/>
        </w:rPr>
        <w:t xml:space="preserve">: Exercises </w:t>
      </w:r>
      <w:r w:rsidR="00987ECF" w:rsidRPr="00CD1D77">
        <w:rPr>
          <w:rFonts w:ascii="Aptos" w:hAnsi="Aptos" w:cstheme="minorHAnsi"/>
          <w:highlight w:val="yellow"/>
          <w:shd w:val="clear" w:color="auto" w:fill="FFFFFF"/>
        </w:rPr>
        <w:t>2, 3, 4, 5, and 8</w:t>
      </w:r>
      <w:r w:rsidR="00987ECF" w:rsidRPr="00CD1D77">
        <w:rPr>
          <w:rFonts w:ascii="Aptos" w:hAnsi="Aptos" w:cstheme="minorHAnsi"/>
          <w:shd w:val="clear" w:color="auto" w:fill="FFFFFF"/>
        </w:rPr>
        <w:t> </w:t>
      </w:r>
    </w:p>
    <w:p w14:paraId="0C4FCE90" w14:textId="0CEE9224" w:rsidR="005A4F97" w:rsidRPr="00CD1D77" w:rsidRDefault="005A4F97" w:rsidP="005A4F97">
      <w:pPr>
        <w:tabs>
          <w:tab w:val="left" w:pos="450"/>
          <w:tab w:val="left" w:pos="810"/>
        </w:tabs>
        <w:spacing w:after="0" w:line="240" w:lineRule="auto"/>
        <w:rPr>
          <w:rFonts w:ascii="Aptos" w:hAnsi="Aptos" w:cs="Times New Roman"/>
        </w:rPr>
      </w:pPr>
    </w:p>
    <w:p w14:paraId="584568E9" w14:textId="28EB1192" w:rsidR="00CD1D77" w:rsidRPr="00CD1D77" w:rsidRDefault="00CD1D77" w:rsidP="00CD1D77">
      <w:pPr>
        <w:pStyle w:val="Heading1"/>
        <w:rPr>
          <w:rFonts w:ascii="Aptos" w:hAnsi="Aptos"/>
          <w:color w:val="auto"/>
          <w:sz w:val="22"/>
          <w:szCs w:val="22"/>
        </w:rPr>
      </w:pPr>
      <w:r w:rsidRPr="00CD1D77">
        <w:rPr>
          <w:rFonts w:ascii="Aptos" w:hAnsi="Aptos"/>
          <w:color w:val="auto"/>
          <w:sz w:val="22"/>
          <w:szCs w:val="22"/>
        </w:rPr>
        <w:t>Exercises</w:t>
      </w:r>
    </w:p>
    <w:p w14:paraId="6CB41D09" w14:textId="77777777" w:rsidR="005A4F97" w:rsidRPr="00CD1D77" w:rsidRDefault="005A4F97" w:rsidP="005A4F97">
      <w:pPr>
        <w:tabs>
          <w:tab w:val="left" w:pos="450"/>
          <w:tab w:val="left" w:pos="810"/>
        </w:tabs>
        <w:spacing w:after="0" w:line="240" w:lineRule="auto"/>
        <w:rPr>
          <w:rFonts w:ascii="Aptos" w:hAnsi="Aptos" w:cs="Times New Roman"/>
        </w:rPr>
      </w:pPr>
      <w:r w:rsidRPr="00CD1D77">
        <w:rPr>
          <w:rFonts w:ascii="Aptos" w:hAnsi="Aptos" w:cs="Times New Roman"/>
        </w:rPr>
        <w:t>1. Evaluate the following as true or false. The domestic financial manager must be knowledgeable in several areas within finance, whereas the multinational financial manager usually specializes in a single area, such as corporate finance, investments, or financial markets.</w:t>
      </w:r>
    </w:p>
    <w:p w14:paraId="54CAE159" w14:textId="77777777" w:rsidR="005A4F97" w:rsidRPr="00CD1D77" w:rsidRDefault="005A4F97" w:rsidP="005A4F97">
      <w:pPr>
        <w:tabs>
          <w:tab w:val="left" w:pos="450"/>
          <w:tab w:val="left" w:pos="810"/>
        </w:tabs>
        <w:spacing w:after="0" w:line="240" w:lineRule="auto"/>
        <w:rPr>
          <w:rFonts w:ascii="Aptos" w:hAnsi="Aptos" w:cs="Times New Roman"/>
        </w:rPr>
      </w:pPr>
    </w:p>
    <w:p w14:paraId="0633EF93" w14:textId="77777777" w:rsidR="005A4F97" w:rsidRPr="00CD1D77" w:rsidRDefault="005A4F97" w:rsidP="005A4F97">
      <w:pPr>
        <w:tabs>
          <w:tab w:val="left" w:pos="-720"/>
          <w:tab w:val="left" w:pos="450"/>
          <w:tab w:val="left" w:pos="810"/>
        </w:tabs>
        <w:spacing w:after="0" w:line="240" w:lineRule="auto"/>
        <w:ind w:left="810" w:hanging="810"/>
        <w:rPr>
          <w:rFonts w:ascii="Aptos" w:hAnsi="Aptos" w:cs="Times New Roman"/>
        </w:rPr>
      </w:pPr>
      <w:r w:rsidRPr="00CD1D77">
        <w:rPr>
          <w:rFonts w:ascii="Aptos" w:hAnsi="Aptos" w:cs="Times New Roman"/>
        </w:rPr>
        <w:t>2.    Suppose that the exchange rate of U.S. dollars in for British pounds was £0.5303/$ on August 22</w:t>
      </w:r>
    </w:p>
    <w:p w14:paraId="117A7E85" w14:textId="77777777" w:rsidR="005A4F97" w:rsidRPr="00CD1D77" w:rsidRDefault="005A4F97" w:rsidP="005A4F97">
      <w:pPr>
        <w:spacing w:after="0" w:line="240" w:lineRule="auto"/>
        <w:ind w:firstLine="360"/>
        <w:rPr>
          <w:rFonts w:ascii="Aptos" w:hAnsi="Aptos" w:cs="Times New Roman"/>
        </w:rPr>
      </w:pPr>
      <w:r w:rsidRPr="00CD1D77">
        <w:rPr>
          <w:rFonts w:ascii="Aptos" w:hAnsi="Aptos" w:cs="Times New Roman"/>
        </w:rPr>
        <w:t>What was the price of British pounds in terms of U.S. dollars on August 22?</w:t>
      </w:r>
    </w:p>
    <w:p w14:paraId="23547CED" w14:textId="77777777" w:rsidR="005A4F97" w:rsidRPr="00CD1D77" w:rsidRDefault="005A4F97" w:rsidP="005A4F97">
      <w:pPr>
        <w:pStyle w:val="BodyTextIndent"/>
        <w:tabs>
          <w:tab w:val="left" w:pos="450"/>
          <w:tab w:val="left" w:pos="810"/>
        </w:tabs>
        <w:spacing w:after="0" w:line="240" w:lineRule="auto"/>
        <w:ind w:left="0"/>
        <w:rPr>
          <w:rFonts w:ascii="Aptos" w:hAnsi="Aptos" w:cs="Times New Roman"/>
        </w:rPr>
      </w:pPr>
    </w:p>
    <w:p w14:paraId="7B4943F2" w14:textId="77777777" w:rsidR="005A4F97" w:rsidRPr="00CD1D77" w:rsidRDefault="005A4F97" w:rsidP="005A4F97">
      <w:pPr>
        <w:pStyle w:val="BodyTextIndent"/>
        <w:tabs>
          <w:tab w:val="left" w:pos="450"/>
          <w:tab w:val="left" w:pos="810"/>
        </w:tabs>
        <w:spacing w:after="0" w:line="240" w:lineRule="auto"/>
        <w:ind w:left="0"/>
        <w:rPr>
          <w:rFonts w:ascii="Aptos" w:hAnsi="Aptos" w:cs="Times New Roman"/>
        </w:rPr>
      </w:pPr>
      <w:r w:rsidRPr="00CD1D77">
        <w:rPr>
          <w:rFonts w:ascii="Aptos" w:hAnsi="Aptos" w:cs="Times New Roman"/>
        </w:rPr>
        <w:t xml:space="preserve">3. Credit Suisse First Boston (CSFB) quotes the following rates. For each quote, state which currency CSFB is buying and which currency CSFB is selling at the quoted rates. </w:t>
      </w:r>
    </w:p>
    <w:p w14:paraId="44C08F6D"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a</w:t>
      </w:r>
      <w:proofErr w:type="gramStart"/>
      <w:r w:rsidRPr="00CD1D77">
        <w:rPr>
          <w:rFonts w:ascii="Aptos" w:hAnsi="Aptos" w:cs="Times New Roman"/>
        </w:rPr>
        <w:t>.</w:t>
      </w:r>
      <w:r w:rsidRPr="00CD1D77">
        <w:rPr>
          <w:rFonts w:ascii="Aptos" w:hAnsi="Aptos" w:cs="Times New Roman"/>
        </w:rPr>
        <w:tab/>
        <w:t>€</w:t>
      </w:r>
      <w:proofErr w:type="gramEnd"/>
      <w:r w:rsidRPr="00CD1D77">
        <w:rPr>
          <w:rFonts w:ascii="Aptos" w:hAnsi="Aptos" w:cs="Times New Roman"/>
        </w:rPr>
        <w:t xml:space="preserve">0.8894/$ Bid and €0.8898/$ Ask </w:t>
      </w:r>
    </w:p>
    <w:p w14:paraId="2A4B33D2"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b</w:t>
      </w:r>
      <w:proofErr w:type="gramStart"/>
      <w:r w:rsidRPr="00CD1D77">
        <w:rPr>
          <w:rFonts w:ascii="Aptos" w:hAnsi="Aptos" w:cs="Times New Roman"/>
        </w:rPr>
        <w:t>.</w:t>
      </w:r>
      <w:r w:rsidRPr="00CD1D77">
        <w:rPr>
          <w:rFonts w:ascii="Aptos" w:hAnsi="Aptos" w:cs="Times New Roman"/>
        </w:rPr>
        <w:tab/>
        <w:t>€</w:t>
      </w:r>
      <w:proofErr w:type="gramEnd"/>
      <w:r w:rsidRPr="00CD1D77">
        <w:rPr>
          <w:rFonts w:ascii="Aptos" w:hAnsi="Aptos" w:cs="Times New Roman"/>
        </w:rPr>
        <w:t>0.8898/$ Bid and €0.8894/$ Ask</w:t>
      </w:r>
    </w:p>
    <w:p w14:paraId="220FD65C"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p>
    <w:p w14:paraId="549F3D72"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4. Credit Suisse First Boston (CSFB) quotes the following rates for the U.S. dollar (</w:t>
      </w:r>
      <w:r w:rsidRPr="00CD1D77">
        <w:rPr>
          <w:rFonts w:ascii="Aptos" w:hAnsi="Aptos" w:cs="Times New Roman"/>
          <w:i/>
        </w:rPr>
        <w:t>note: forward rates are just rates contracted for an exchange in the future, whereas the spot rate is a rate on a given day</w:t>
      </w:r>
      <w:r w:rsidR="006C47E9" w:rsidRPr="00CD1D77">
        <w:rPr>
          <w:rFonts w:ascii="Aptos" w:hAnsi="Aptos" w:cs="Times New Roman"/>
          <w:i/>
        </w:rPr>
        <w:t xml:space="preserve"> and the question is focusing on converting bid and ask rates on different currencies</w:t>
      </w:r>
      <w:r w:rsidRPr="00CD1D77">
        <w:rPr>
          <w:rFonts w:ascii="Aptos" w:hAnsi="Aptos" w:cs="Times New Roman"/>
        </w:rPr>
        <w:t>).</w:t>
      </w:r>
    </w:p>
    <w:p w14:paraId="7C0516D3" w14:textId="77777777" w:rsidR="005A4F97" w:rsidRPr="00CD1D77" w:rsidRDefault="005A4F97" w:rsidP="005A4F97">
      <w:pPr>
        <w:numPr>
          <w:ilvl w:val="12"/>
          <w:numId w:val="0"/>
        </w:numPr>
        <w:tabs>
          <w:tab w:val="left" w:pos="-1440"/>
          <w:tab w:val="left" w:pos="-720"/>
          <w:tab w:val="left" w:pos="180"/>
          <w:tab w:val="left" w:pos="540"/>
        </w:tabs>
        <w:suppressAutoHyphens/>
        <w:spacing w:after="0" w:line="240" w:lineRule="auto"/>
        <w:ind w:left="540" w:hanging="540"/>
        <w:jc w:val="both"/>
        <w:rPr>
          <w:rFonts w:ascii="Aptos" w:hAnsi="Aptos" w:cs="Times New Roman"/>
          <w:spacing w:val="-3"/>
        </w:rPr>
      </w:pPr>
    </w:p>
    <w:p w14:paraId="6A49A9BD"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r>
      <w:r w:rsidRPr="00CD1D77">
        <w:rPr>
          <w:rFonts w:ascii="Aptos" w:hAnsi="Aptos" w:cs="Times New Roman"/>
        </w:rPr>
        <w:tab/>
      </w:r>
      <w:r w:rsidRPr="00CD1D77">
        <w:rPr>
          <w:rFonts w:ascii="Aptos" w:hAnsi="Aptos" w:cs="Times New Roman"/>
          <w:u w:val="single"/>
        </w:rPr>
        <w:t>Bid (€/$)</w:t>
      </w:r>
      <w:r w:rsidRPr="00CD1D77">
        <w:rPr>
          <w:rFonts w:ascii="Aptos" w:hAnsi="Aptos" w:cs="Times New Roman"/>
        </w:rPr>
        <w:tab/>
      </w:r>
      <w:r w:rsidRPr="00CD1D77">
        <w:rPr>
          <w:rFonts w:ascii="Aptos" w:hAnsi="Aptos" w:cs="Times New Roman"/>
          <w:u w:val="single"/>
        </w:rPr>
        <w:t>Ask (€/$)</w:t>
      </w:r>
    </w:p>
    <w:p w14:paraId="2701B910"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t>Spot rate</w:t>
      </w:r>
      <w:r w:rsidRPr="00CD1D77">
        <w:rPr>
          <w:rFonts w:ascii="Aptos" w:hAnsi="Aptos" w:cs="Times New Roman"/>
        </w:rPr>
        <w:tab/>
        <w:t>0.8894</w:t>
      </w:r>
      <w:r w:rsidRPr="00CD1D77">
        <w:rPr>
          <w:rFonts w:ascii="Aptos" w:hAnsi="Aptos" w:cs="Times New Roman"/>
        </w:rPr>
        <w:tab/>
        <w:t>0.8898</w:t>
      </w:r>
    </w:p>
    <w:p w14:paraId="082568E4"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t>1-month forward</w:t>
      </w:r>
      <w:r w:rsidRPr="00CD1D77">
        <w:rPr>
          <w:rFonts w:ascii="Aptos" w:hAnsi="Aptos" w:cs="Times New Roman"/>
        </w:rPr>
        <w:tab/>
        <w:t>0.8938</w:t>
      </w:r>
      <w:r w:rsidRPr="00CD1D77">
        <w:rPr>
          <w:rFonts w:ascii="Aptos" w:hAnsi="Aptos" w:cs="Times New Roman"/>
        </w:rPr>
        <w:tab/>
        <w:t>0.8942</w:t>
      </w:r>
    </w:p>
    <w:p w14:paraId="1E35B0A5"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t>3-month forward</w:t>
      </w:r>
      <w:r w:rsidRPr="00CD1D77">
        <w:rPr>
          <w:rFonts w:ascii="Aptos" w:hAnsi="Aptos" w:cs="Times New Roman"/>
        </w:rPr>
        <w:tab/>
        <w:t>0.9028</w:t>
      </w:r>
      <w:r w:rsidRPr="00CD1D77">
        <w:rPr>
          <w:rFonts w:ascii="Aptos" w:hAnsi="Aptos" w:cs="Times New Roman"/>
        </w:rPr>
        <w:tab/>
        <w:t>0.9032</w:t>
      </w:r>
    </w:p>
    <w:p w14:paraId="0CC67E2A"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t>6-month forward</w:t>
      </w:r>
      <w:r w:rsidRPr="00CD1D77">
        <w:rPr>
          <w:rFonts w:ascii="Aptos" w:hAnsi="Aptos" w:cs="Times New Roman"/>
        </w:rPr>
        <w:tab/>
        <w:t>0.9164</w:t>
      </w:r>
      <w:r w:rsidRPr="00CD1D77">
        <w:rPr>
          <w:rFonts w:ascii="Aptos" w:hAnsi="Aptos" w:cs="Times New Roman"/>
        </w:rPr>
        <w:tab/>
        <w:t>0.9168</w:t>
      </w:r>
    </w:p>
    <w:p w14:paraId="35E2CB07" w14:textId="77777777" w:rsidR="005A4F97" w:rsidRPr="00CD1D77" w:rsidRDefault="005A4F97" w:rsidP="005A4F97">
      <w:pPr>
        <w:tabs>
          <w:tab w:val="left" w:pos="450"/>
          <w:tab w:val="left" w:pos="810"/>
          <w:tab w:val="center" w:pos="4320"/>
          <w:tab w:val="center" w:pos="558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r>
      <w:r w:rsidRPr="00CD1D77">
        <w:rPr>
          <w:rFonts w:ascii="Aptos" w:hAnsi="Aptos" w:cs="Times New Roman"/>
        </w:rPr>
        <w:tab/>
        <w:t>12-month forward</w:t>
      </w:r>
      <w:r w:rsidRPr="00CD1D77">
        <w:rPr>
          <w:rFonts w:ascii="Aptos" w:hAnsi="Aptos" w:cs="Times New Roman"/>
        </w:rPr>
        <w:tab/>
        <w:t>0.9443</w:t>
      </w:r>
      <w:r w:rsidRPr="00CD1D77">
        <w:rPr>
          <w:rFonts w:ascii="Aptos" w:hAnsi="Aptos" w:cs="Times New Roman"/>
        </w:rPr>
        <w:tab/>
        <w:t>0.9447</w:t>
      </w:r>
    </w:p>
    <w:p w14:paraId="5893A71B" w14:textId="77777777" w:rsidR="005A4F97" w:rsidRPr="00CD1D77" w:rsidRDefault="005A4F97" w:rsidP="005A4F97">
      <w:pPr>
        <w:tabs>
          <w:tab w:val="left" w:pos="450"/>
          <w:tab w:val="left" w:pos="810"/>
        </w:tabs>
        <w:spacing w:after="0" w:line="240" w:lineRule="auto"/>
        <w:ind w:left="810" w:hanging="810"/>
        <w:rPr>
          <w:rFonts w:ascii="Aptos" w:hAnsi="Aptos" w:cs="Times New Roman"/>
          <w:spacing w:val="-3"/>
        </w:rPr>
      </w:pPr>
    </w:p>
    <w:p w14:paraId="337E8F4D" w14:textId="77777777" w:rsidR="005A4F97" w:rsidRPr="00CD1D77" w:rsidRDefault="005A4F97" w:rsidP="005A4F97">
      <w:pPr>
        <w:tabs>
          <w:tab w:val="left" w:pos="450"/>
          <w:tab w:val="left" w:pos="810"/>
        </w:tabs>
        <w:spacing w:after="0" w:line="240" w:lineRule="auto"/>
        <w:ind w:left="810" w:hanging="810"/>
        <w:rPr>
          <w:rFonts w:ascii="Aptos" w:hAnsi="Aptos" w:cs="Times New Roman"/>
        </w:rPr>
      </w:pPr>
      <w:r w:rsidRPr="00CD1D77">
        <w:rPr>
          <w:rFonts w:ascii="Aptos" w:hAnsi="Aptos" w:cs="Times New Roman"/>
        </w:rPr>
        <w:tab/>
        <w:t>Convert these to $/€ quotes for the euro—be careful with your bid and ask labels!</w:t>
      </w:r>
    </w:p>
    <w:p w14:paraId="194C444F" w14:textId="77777777" w:rsidR="005A4F97" w:rsidRPr="00CD1D77" w:rsidRDefault="005A4F97" w:rsidP="005A4F97">
      <w:pPr>
        <w:pStyle w:val="BodyTextIndent3"/>
        <w:tabs>
          <w:tab w:val="clear" w:pos="1080"/>
          <w:tab w:val="left" w:pos="810"/>
        </w:tabs>
        <w:ind w:left="810" w:hanging="810"/>
        <w:rPr>
          <w:rFonts w:ascii="Aptos" w:hAnsi="Aptos"/>
          <w:spacing w:val="0"/>
          <w:sz w:val="22"/>
          <w:szCs w:val="22"/>
        </w:rPr>
      </w:pPr>
      <w:r w:rsidRPr="00CD1D77">
        <w:rPr>
          <w:rFonts w:ascii="Aptos" w:hAnsi="Aptos"/>
          <w:spacing w:val="0"/>
          <w:sz w:val="22"/>
          <w:szCs w:val="22"/>
        </w:rPr>
        <w:tab/>
        <w:t xml:space="preserve">What would you receive from CSFB if you </w:t>
      </w:r>
      <w:r w:rsidRPr="00CD1D77">
        <w:rPr>
          <w:rFonts w:ascii="Aptos" w:hAnsi="Aptos"/>
          <w:b/>
          <w:spacing w:val="0"/>
          <w:sz w:val="22"/>
          <w:szCs w:val="22"/>
          <w:u w:val="single"/>
        </w:rPr>
        <w:t>sold $10 million</w:t>
      </w:r>
      <w:r w:rsidRPr="00CD1D77">
        <w:rPr>
          <w:rFonts w:ascii="Aptos" w:hAnsi="Aptos"/>
          <w:spacing w:val="0"/>
          <w:sz w:val="22"/>
          <w:szCs w:val="22"/>
        </w:rPr>
        <w:t xml:space="preserve"> at the 6-month forward rate?</w:t>
      </w:r>
    </w:p>
    <w:p w14:paraId="1DE53B2E" w14:textId="77777777" w:rsidR="005A4F97" w:rsidRPr="00CD1D77" w:rsidRDefault="005A4F97" w:rsidP="005A4F97">
      <w:pPr>
        <w:tabs>
          <w:tab w:val="left" w:pos="450"/>
          <w:tab w:val="left" w:pos="810"/>
        </w:tabs>
        <w:spacing w:after="0" w:line="240" w:lineRule="auto"/>
        <w:ind w:left="810" w:hanging="810"/>
        <w:rPr>
          <w:rFonts w:ascii="Aptos" w:hAnsi="Aptos" w:cs="Times New Roman"/>
        </w:rPr>
      </w:pPr>
      <w:r w:rsidRPr="00CD1D77">
        <w:rPr>
          <w:rFonts w:ascii="Aptos" w:hAnsi="Aptos" w:cs="Times New Roman"/>
        </w:rPr>
        <w:tab/>
        <w:t xml:space="preserve">What would you pay CSFB if you </w:t>
      </w:r>
      <w:r w:rsidRPr="00CD1D77">
        <w:rPr>
          <w:rFonts w:ascii="Aptos" w:hAnsi="Aptos" w:cs="Times New Roman"/>
          <w:b/>
          <w:u w:val="single"/>
        </w:rPr>
        <w:t>bought €10 million</w:t>
      </w:r>
      <w:r w:rsidRPr="00CD1D77">
        <w:rPr>
          <w:rFonts w:ascii="Aptos" w:hAnsi="Aptos" w:cs="Times New Roman"/>
        </w:rPr>
        <w:t xml:space="preserve"> at the 12-month forward rate?</w:t>
      </w:r>
    </w:p>
    <w:p w14:paraId="7E1C1B30" w14:textId="77777777" w:rsidR="005A4F97" w:rsidRPr="00CD1D77" w:rsidRDefault="005A4F97" w:rsidP="005A4F97">
      <w:pPr>
        <w:tabs>
          <w:tab w:val="left" w:pos="450"/>
          <w:tab w:val="left" w:pos="810"/>
        </w:tabs>
        <w:spacing w:after="0" w:line="240" w:lineRule="auto"/>
        <w:rPr>
          <w:rFonts w:ascii="Aptos" w:hAnsi="Aptos" w:cs="Times New Roman"/>
        </w:rPr>
      </w:pPr>
    </w:p>
    <w:p w14:paraId="174C0B95" w14:textId="77777777" w:rsidR="005A4F97" w:rsidRPr="00CD1D77" w:rsidRDefault="005A4F97" w:rsidP="005A4F97">
      <w:pPr>
        <w:spacing w:after="0" w:line="240" w:lineRule="auto"/>
        <w:ind w:left="720" w:hanging="720"/>
        <w:rPr>
          <w:rFonts w:ascii="Aptos" w:hAnsi="Aptos" w:cs="Times New Roman"/>
        </w:rPr>
      </w:pPr>
    </w:p>
    <w:p w14:paraId="5B651271" w14:textId="77777777" w:rsidR="005A4F97" w:rsidRPr="00CD1D77" w:rsidRDefault="005A4F97">
      <w:pPr>
        <w:rPr>
          <w:rFonts w:ascii="Aptos" w:hAnsi="Aptos" w:cs="Times New Roman"/>
        </w:rPr>
      </w:pPr>
      <w:r w:rsidRPr="00CD1D77">
        <w:rPr>
          <w:rFonts w:ascii="Aptos" w:hAnsi="Aptos" w:cs="Times New Roman"/>
        </w:rPr>
        <w:t>5. A German automobile costs €70,000 if purchased in Frankfurt. You buy this car through a U.S. retailer when the exchange rate is .7821€/$. Assuming that transportation and other costs are zero, what does the German car cost you in U.S. dollars?</w:t>
      </w:r>
    </w:p>
    <w:p w14:paraId="4F81658C" w14:textId="77777777" w:rsidR="005A4F97" w:rsidRPr="00CD1D77" w:rsidRDefault="005A4F97">
      <w:pPr>
        <w:rPr>
          <w:rFonts w:ascii="Aptos" w:hAnsi="Aptos" w:cs="Times New Roman"/>
        </w:rPr>
      </w:pPr>
      <w:r w:rsidRPr="00CD1D77">
        <w:rPr>
          <w:rFonts w:ascii="Aptos" w:hAnsi="Aptos" w:cs="Times New Roman"/>
        </w:rPr>
        <w:t>6. If capital markets were perfect, that is, capital could move freely across national borders, would MNC’s still exist? Why or why not?</w:t>
      </w:r>
    </w:p>
    <w:p w14:paraId="3221864D" w14:textId="77777777" w:rsidR="005A4F97" w:rsidRPr="00CD1D77" w:rsidRDefault="005A4F97" w:rsidP="005A4F97">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D1D77">
        <w:rPr>
          <w:rFonts w:ascii="Aptos" w:hAnsi="Aptos" w:cs="Times New Roman"/>
          <w:spacing w:val="-3"/>
        </w:rPr>
        <w:lastRenderedPageBreak/>
        <w:t xml:space="preserve">7. Opportunities for MNCs to create value </w:t>
      </w:r>
      <w:proofErr w:type="gramStart"/>
      <w:r w:rsidRPr="00CD1D77">
        <w:rPr>
          <w:rFonts w:ascii="Aptos" w:hAnsi="Aptos" w:cs="Times New Roman"/>
          <w:spacing w:val="-3"/>
        </w:rPr>
        <w:t>to</w:t>
      </w:r>
      <w:proofErr w:type="gramEnd"/>
      <w:r w:rsidRPr="00CD1D77">
        <w:rPr>
          <w:rFonts w:ascii="Aptos" w:hAnsi="Aptos" w:cs="Times New Roman"/>
          <w:spacing w:val="-3"/>
        </w:rPr>
        <w:t xml:space="preserve"> their operations through their financial policies include each of the following except ______. </w:t>
      </w:r>
    </w:p>
    <w:p w14:paraId="4B29F4AA"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a.</w:t>
      </w:r>
      <w:r w:rsidRPr="00CD1D77">
        <w:rPr>
          <w:rFonts w:ascii="Aptos" w:hAnsi="Aptos" w:cs="Times New Roman"/>
        </w:rPr>
        <w:tab/>
        <w:t>access to low-cost capital</w:t>
      </w:r>
    </w:p>
    <w:p w14:paraId="239BFC8B"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b.</w:t>
      </w:r>
      <w:r w:rsidRPr="00CD1D77">
        <w:rPr>
          <w:rFonts w:ascii="Aptos" w:hAnsi="Aptos" w:cs="Times New Roman"/>
        </w:rPr>
        <w:tab/>
        <w:t>currency risk management</w:t>
      </w:r>
    </w:p>
    <w:p w14:paraId="323431B8"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c.</w:t>
      </w:r>
      <w:r w:rsidRPr="00CD1D77">
        <w:rPr>
          <w:rFonts w:ascii="Aptos" w:hAnsi="Aptos" w:cs="Times New Roman"/>
        </w:rPr>
        <w:tab/>
        <w:t>expansion of the investment opportunity set</w:t>
      </w:r>
    </w:p>
    <w:p w14:paraId="176435CA"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d.</w:t>
      </w:r>
      <w:r w:rsidRPr="00CD1D77">
        <w:rPr>
          <w:rFonts w:ascii="Aptos" w:hAnsi="Aptos" w:cs="Times New Roman"/>
        </w:rPr>
        <w:tab/>
        <w:t>financial market arbitrage</w:t>
      </w:r>
    </w:p>
    <w:p w14:paraId="7A7046F8"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ab/>
        <w:t>e.</w:t>
      </w:r>
      <w:r w:rsidRPr="00CD1D77">
        <w:rPr>
          <w:rFonts w:ascii="Aptos" w:hAnsi="Aptos" w:cs="Times New Roman"/>
        </w:rPr>
        <w:tab/>
        <w:t xml:space="preserve">overcoming capital flow barriers </w:t>
      </w:r>
    </w:p>
    <w:p w14:paraId="405F87F6" w14:textId="77777777" w:rsidR="006C47E9" w:rsidRPr="00CD1D77" w:rsidRDefault="006C47E9" w:rsidP="005A4F97">
      <w:pPr>
        <w:spacing w:after="0" w:line="240" w:lineRule="auto"/>
        <w:rPr>
          <w:rFonts w:ascii="Aptos" w:hAnsi="Aptos" w:cs="Times New Roman"/>
        </w:rPr>
      </w:pPr>
    </w:p>
    <w:p w14:paraId="2BEFC98D" w14:textId="77777777" w:rsidR="005A4F97" w:rsidRPr="00CD1D77" w:rsidRDefault="005A4F97" w:rsidP="005A4F97">
      <w:pPr>
        <w:spacing w:after="0" w:line="240" w:lineRule="auto"/>
        <w:rPr>
          <w:rFonts w:ascii="Aptos" w:hAnsi="Aptos" w:cs="Times New Roman"/>
        </w:rPr>
      </w:pPr>
      <w:r w:rsidRPr="00CD1D77">
        <w:rPr>
          <w:rFonts w:ascii="Aptos" w:hAnsi="Aptos" w:cs="Times New Roman"/>
        </w:rPr>
        <w:br w:type="page"/>
      </w:r>
    </w:p>
    <w:p w14:paraId="2913F041" w14:textId="77777777" w:rsidR="005A4F97" w:rsidRPr="00CD1D77" w:rsidRDefault="005A4F97" w:rsidP="005A4F97">
      <w:pPr>
        <w:spacing w:after="0" w:line="240" w:lineRule="auto"/>
        <w:rPr>
          <w:rFonts w:ascii="Aptos" w:hAnsi="Aptos" w:cs="Times New Roman"/>
        </w:rPr>
      </w:pPr>
      <w:r w:rsidRPr="00CD1D77">
        <w:rPr>
          <w:rFonts w:ascii="Aptos" w:hAnsi="Aptos" w:cs="Times New Roman"/>
        </w:rPr>
        <w:lastRenderedPageBreak/>
        <w:t>8. When a U.S. firm signed a contract to buy tractors at a cost of 200,000 rubles from Russia, a dollar cost 26.776 rubles. When the deal was finally completed and the invoice arrived, the firm was obliged to pay under an exchange rate of 32 rubles per dollar. We may conclude from this example that</w:t>
      </w:r>
    </w:p>
    <w:p w14:paraId="7CF4B2C5" w14:textId="77777777" w:rsidR="005A4F97" w:rsidRPr="00CD1D77" w:rsidRDefault="005A4F97" w:rsidP="005A4F97">
      <w:pPr>
        <w:numPr>
          <w:ilvl w:val="0"/>
          <w:numId w:val="2"/>
        </w:numPr>
        <w:spacing w:after="0" w:line="240" w:lineRule="auto"/>
        <w:rPr>
          <w:rFonts w:ascii="Aptos" w:hAnsi="Aptos" w:cs="Times New Roman"/>
        </w:rPr>
      </w:pPr>
      <w:r w:rsidRPr="00CD1D77">
        <w:rPr>
          <w:rFonts w:ascii="Aptos" w:hAnsi="Aptos" w:cs="Times New Roman"/>
        </w:rPr>
        <w:t>the firm was able to buy the tractors at a lower U.S. dollar cost, thus making additional profit</w:t>
      </w:r>
    </w:p>
    <w:p w14:paraId="527B2281" w14:textId="77777777" w:rsidR="005A4F97" w:rsidRPr="00CD1D77" w:rsidRDefault="005A4F97" w:rsidP="005A4F97">
      <w:pPr>
        <w:numPr>
          <w:ilvl w:val="0"/>
          <w:numId w:val="2"/>
        </w:numPr>
        <w:spacing w:after="0" w:line="240" w:lineRule="auto"/>
        <w:rPr>
          <w:rFonts w:ascii="Aptos" w:hAnsi="Aptos" w:cs="Times New Roman"/>
        </w:rPr>
      </w:pPr>
      <w:r w:rsidRPr="00CD1D77">
        <w:rPr>
          <w:rFonts w:ascii="Aptos" w:hAnsi="Aptos" w:cs="Times New Roman"/>
        </w:rPr>
        <w:t xml:space="preserve">the firm was forced to buy the tractors at a higher U.S. dollar cost, thus losing some or </w:t>
      </w:r>
      <w:proofErr w:type="gramStart"/>
      <w:r w:rsidRPr="00CD1D77">
        <w:rPr>
          <w:rFonts w:ascii="Aptos" w:hAnsi="Aptos" w:cs="Times New Roman"/>
        </w:rPr>
        <w:t>all of</w:t>
      </w:r>
      <w:proofErr w:type="gramEnd"/>
      <w:r w:rsidRPr="00CD1D77">
        <w:rPr>
          <w:rFonts w:ascii="Aptos" w:hAnsi="Aptos" w:cs="Times New Roman"/>
        </w:rPr>
        <w:t xml:space="preserve"> its profit</w:t>
      </w:r>
    </w:p>
    <w:p w14:paraId="58E7A147" w14:textId="77777777" w:rsidR="005A4F97" w:rsidRPr="00CD1D77" w:rsidRDefault="005A4F97" w:rsidP="005A4F97">
      <w:pPr>
        <w:numPr>
          <w:ilvl w:val="0"/>
          <w:numId w:val="2"/>
        </w:numPr>
        <w:spacing w:after="0" w:line="240" w:lineRule="auto"/>
        <w:rPr>
          <w:rFonts w:ascii="Aptos" w:hAnsi="Aptos" w:cs="Times New Roman"/>
        </w:rPr>
      </w:pPr>
      <w:proofErr w:type="gramStart"/>
      <w:r w:rsidRPr="00CD1D77">
        <w:rPr>
          <w:rFonts w:ascii="Aptos" w:hAnsi="Aptos" w:cs="Times New Roman"/>
        </w:rPr>
        <w:t>this</w:t>
      </w:r>
      <w:proofErr w:type="gramEnd"/>
      <w:r w:rsidRPr="00CD1D77">
        <w:rPr>
          <w:rFonts w:ascii="Aptos" w:hAnsi="Aptos" w:cs="Times New Roman"/>
        </w:rPr>
        <w:t xml:space="preserve"> firm is not ready for the international phase of globalization</w:t>
      </w:r>
    </w:p>
    <w:p w14:paraId="492308A5" w14:textId="77777777" w:rsidR="005A4F97" w:rsidRPr="00CD1D77" w:rsidRDefault="005A4F97" w:rsidP="005A4F97">
      <w:pPr>
        <w:numPr>
          <w:ilvl w:val="0"/>
          <w:numId w:val="2"/>
        </w:numPr>
        <w:spacing w:after="0" w:line="240" w:lineRule="auto"/>
        <w:rPr>
          <w:rFonts w:ascii="Aptos" w:hAnsi="Aptos" w:cs="Times New Roman"/>
        </w:rPr>
      </w:pPr>
      <w:r w:rsidRPr="00CD1D77">
        <w:rPr>
          <w:rFonts w:ascii="Aptos" w:hAnsi="Aptos" w:cs="Times New Roman"/>
        </w:rPr>
        <w:t>the U.S. balance of payments is likely to fail to balance if the new exchange rate continues</w:t>
      </w:r>
    </w:p>
    <w:p w14:paraId="600F7256" w14:textId="77777777" w:rsidR="005A4F97" w:rsidRPr="00CD1D77" w:rsidRDefault="005A4F97" w:rsidP="005A4F97">
      <w:pPr>
        <w:numPr>
          <w:ilvl w:val="0"/>
          <w:numId w:val="2"/>
        </w:numPr>
        <w:spacing w:after="0" w:line="240" w:lineRule="auto"/>
        <w:rPr>
          <w:rFonts w:ascii="Aptos" w:hAnsi="Aptos" w:cs="Times New Roman"/>
        </w:rPr>
      </w:pPr>
      <w:r w:rsidRPr="00CD1D77">
        <w:rPr>
          <w:rFonts w:ascii="Aptos" w:hAnsi="Aptos" w:cs="Times New Roman"/>
        </w:rPr>
        <w:t>none of the above</w:t>
      </w:r>
    </w:p>
    <w:p w14:paraId="4BA2499F" w14:textId="77777777" w:rsidR="005A4F97" w:rsidRPr="00CD1D77" w:rsidRDefault="005A4F97">
      <w:pPr>
        <w:rPr>
          <w:rFonts w:ascii="Aptos" w:hAnsi="Aptos" w:cs="Times New Roman"/>
        </w:rPr>
      </w:pPr>
    </w:p>
    <w:p w14:paraId="2BEF46AF" w14:textId="77777777" w:rsidR="005A4F97" w:rsidRPr="00CD1D77" w:rsidRDefault="005A4F97" w:rsidP="005A4F97">
      <w:pPr>
        <w:spacing w:after="0" w:line="240" w:lineRule="auto"/>
        <w:rPr>
          <w:rFonts w:ascii="Aptos" w:hAnsi="Aptos" w:cs="Times New Roman"/>
        </w:rPr>
      </w:pPr>
      <w:r w:rsidRPr="00CD1D77">
        <w:rPr>
          <w:rFonts w:ascii="Aptos" w:hAnsi="Aptos" w:cs="Times New Roman"/>
        </w:rPr>
        <w:t>9. A major advantage of floating exchange rates is</w:t>
      </w:r>
    </w:p>
    <w:p w14:paraId="15776CF6" w14:textId="77777777" w:rsidR="005A4F97" w:rsidRPr="00CD1D77" w:rsidRDefault="005A4F97" w:rsidP="005A4F97">
      <w:pPr>
        <w:spacing w:after="0" w:line="240" w:lineRule="auto"/>
        <w:ind w:left="1440" w:hanging="720"/>
        <w:rPr>
          <w:rFonts w:ascii="Aptos" w:hAnsi="Aptos" w:cs="Times New Roman"/>
        </w:rPr>
      </w:pPr>
      <w:r w:rsidRPr="00CD1D77">
        <w:rPr>
          <w:rFonts w:ascii="Aptos" w:hAnsi="Aptos" w:cs="Times New Roman"/>
        </w:rPr>
        <w:t>a.</w:t>
      </w:r>
      <w:r w:rsidRPr="00CD1D77">
        <w:rPr>
          <w:rFonts w:ascii="Aptos" w:hAnsi="Aptos" w:cs="Times New Roman"/>
        </w:rPr>
        <w:tab/>
        <w:t>the need to adjust domestic monetary and fiscal policy whenever a change occurs in international markets</w:t>
      </w:r>
    </w:p>
    <w:p w14:paraId="219BD47D" w14:textId="77777777" w:rsidR="005A4F97" w:rsidRPr="00CD1D77" w:rsidRDefault="005A4F97" w:rsidP="005A4F97">
      <w:pPr>
        <w:spacing w:after="0" w:line="240" w:lineRule="auto"/>
        <w:ind w:firstLine="720"/>
        <w:rPr>
          <w:rFonts w:ascii="Aptos" w:hAnsi="Aptos" w:cs="Times New Roman"/>
        </w:rPr>
      </w:pPr>
      <w:r w:rsidRPr="00CD1D77">
        <w:rPr>
          <w:rFonts w:ascii="Aptos" w:hAnsi="Aptos" w:cs="Times New Roman"/>
        </w:rPr>
        <w:t>b.</w:t>
      </w:r>
      <w:r w:rsidRPr="00CD1D77">
        <w:rPr>
          <w:rFonts w:ascii="Aptos" w:hAnsi="Aptos" w:cs="Times New Roman"/>
        </w:rPr>
        <w:tab/>
        <w:t>their inability to deal with changing domestic prices</w:t>
      </w:r>
    </w:p>
    <w:p w14:paraId="72337EF2" w14:textId="77777777" w:rsidR="005A4F97" w:rsidRPr="00CD1D77" w:rsidRDefault="005A4F97" w:rsidP="005A4F97">
      <w:pPr>
        <w:spacing w:after="0" w:line="240" w:lineRule="auto"/>
        <w:ind w:firstLine="720"/>
        <w:rPr>
          <w:rFonts w:ascii="Aptos" w:hAnsi="Aptos" w:cs="Times New Roman"/>
        </w:rPr>
      </w:pPr>
      <w:r w:rsidRPr="00CD1D77">
        <w:rPr>
          <w:rFonts w:ascii="Aptos" w:hAnsi="Aptos" w:cs="Times New Roman"/>
        </w:rPr>
        <w:t>c.</w:t>
      </w:r>
      <w:r w:rsidRPr="00CD1D77">
        <w:rPr>
          <w:rFonts w:ascii="Aptos" w:hAnsi="Aptos" w:cs="Times New Roman"/>
        </w:rPr>
        <w:tab/>
        <w:t>export expansion failure that accompanies depreciations in the nation’s currency.</w:t>
      </w:r>
    </w:p>
    <w:p w14:paraId="3C9A0B51" w14:textId="77777777" w:rsidR="005A4F97" w:rsidRPr="00CD1D77" w:rsidRDefault="005A4F97" w:rsidP="005A4F97">
      <w:pPr>
        <w:spacing w:after="0" w:line="240" w:lineRule="auto"/>
        <w:ind w:firstLine="720"/>
        <w:rPr>
          <w:rFonts w:ascii="Aptos" w:hAnsi="Aptos" w:cs="Times New Roman"/>
        </w:rPr>
      </w:pPr>
      <w:r w:rsidRPr="00CD1D77">
        <w:rPr>
          <w:rFonts w:ascii="Aptos" w:hAnsi="Aptos" w:cs="Times New Roman"/>
        </w:rPr>
        <w:t>d.</w:t>
      </w:r>
      <w:r w:rsidRPr="00CD1D77">
        <w:rPr>
          <w:rFonts w:ascii="Aptos" w:hAnsi="Aptos" w:cs="Times New Roman"/>
        </w:rPr>
        <w:tab/>
        <w:t>the instability it creates for those involved in international trade and finance.</w:t>
      </w:r>
    </w:p>
    <w:p w14:paraId="7CB0F093" w14:textId="77777777" w:rsidR="005A4F97" w:rsidRPr="00CD1D77" w:rsidRDefault="005A4F97" w:rsidP="005A4F97">
      <w:pPr>
        <w:spacing w:after="0" w:line="240" w:lineRule="auto"/>
        <w:ind w:firstLine="720"/>
        <w:rPr>
          <w:rFonts w:ascii="Aptos" w:hAnsi="Aptos" w:cs="Times New Roman"/>
        </w:rPr>
      </w:pPr>
      <w:r w:rsidRPr="00CD1D77">
        <w:rPr>
          <w:rFonts w:ascii="Aptos" w:hAnsi="Aptos" w:cs="Times New Roman"/>
        </w:rPr>
        <w:t>e.</w:t>
      </w:r>
      <w:r w:rsidRPr="00CD1D77">
        <w:rPr>
          <w:rFonts w:ascii="Aptos" w:hAnsi="Aptos" w:cs="Times New Roman"/>
        </w:rPr>
        <w:tab/>
        <w:t>that they are determined by market forces like any other price</w:t>
      </w:r>
    </w:p>
    <w:p w14:paraId="2B0A228D" w14:textId="77777777" w:rsidR="005A4F97" w:rsidRPr="00CD1D77" w:rsidRDefault="005A4F97" w:rsidP="005A4F97">
      <w:pPr>
        <w:spacing w:after="0" w:line="240" w:lineRule="auto"/>
        <w:rPr>
          <w:rFonts w:ascii="Aptos" w:hAnsi="Aptos" w:cs="Times New Roman"/>
        </w:rPr>
      </w:pPr>
    </w:p>
    <w:p w14:paraId="3EDC4B79" w14:textId="77777777" w:rsidR="00370D96" w:rsidRPr="00CD1D77" w:rsidRDefault="00370D96" w:rsidP="00370D96">
      <w:pPr>
        <w:tabs>
          <w:tab w:val="left" w:pos="-720"/>
        </w:tabs>
        <w:spacing w:after="0" w:line="240" w:lineRule="auto"/>
        <w:jc w:val="both"/>
        <w:rPr>
          <w:rFonts w:ascii="Aptos" w:hAnsi="Aptos" w:cs="Times New Roman"/>
        </w:rPr>
      </w:pPr>
      <w:r w:rsidRPr="00CD1D77">
        <w:rPr>
          <w:rFonts w:ascii="Aptos" w:hAnsi="Aptos" w:cs="Times New Roman"/>
        </w:rPr>
        <w:t>10. Which of the following is one of the IMF’s challenges?</w:t>
      </w:r>
    </w:p>
    <w:p w14:paraId="2448290A" w14:textId="77777777" w:rsidR="00370D96" w:rsidRPr="00CD1D77" w:rsidRDefault="00370D96" w:rsidP="00370D96">
      <w:pPr>
        <w:tabs>
          <w:tab w:val="left" w:pos="-720"/>
        </w:tabs>
        <w:spacing w:after="0" w:line="240" w:lineRule="auto"/>
        <w:ind w:left="1440" w:hanging="1440"/>
        <w:jc w:val="both"/>
        <w:rPr>
          <w:rFonts w:ascii="Aptos" w:hAnsi="Aptos" w:cs="Times New Roman"/>
        </w:rPr>
      </w:pPr>
      <w:r w:rsidRPr="00CD1D77">
        <w:rPr>
          <w:rFonts w:ascii="Aptos" w:hAnsi="Aptos" w:cs="Times New Roman"/>
        </w:rPr>
        <w:t>a. to ensure that the consequences of poor investment decisions are borne by investors and not by taxpayers.</w:t>
      </w:r>
    </w:p>
    <w:p w14:paraId="7F5B346E" w14:textId="77777777" w:rsidR="00370D96" w:rsidRPr="00CD1D77" w:rsidRDefault="00370D96" w:rsidP="00370D96">
      <w:pPr>
        <w:tabs>
          <w:tab w:val="left" w:pos="-720"/>
        </w:tabs>
        <w:spacing w:after="0" w:line="240" w:lineRule="auto"/>
        <w:jc w:val="both"/>
        <w:rPr>
          <w:rFonts w:ascii="Aptos" w:hAnsi="Aptos" w:cs="Times New Roman"/>
        </w:rPr>
      </w:pPr>
      <w:r w:rsidRPr="00CD1D77">
        <w:rPr>
          <w:rFonts w:ascii="Aptos" w:hAnsi="Aptos" w:cs="Times New Roman"/>
        </w:rPr>
        <w:t>b. to leave a legacy of debt</w:t>
      </w:r>
    </w:p>
    <w:p w14:paraId="68F74AF5" w14:textId="77777777" w:rsidR="00370D96" w:rsidRPr="00CD1D77" w:rsidRDefault="00370D96" w:rsidP="00370D96">
      <w:pPr>
        <w:tabs>
          <w:tab w:val="left" w:pos="-720"/>
        </w:tabs>
        <w:spacing w:after="0" w:line="240" w:lineRule="auto"/>
        <w:jc w:val="both"/>
        <w:rPr>
          <w:rFonts w:ascii="Aptos" w:hAnsi="Aptos" w:cs="Times New Roman"/>
        </w:rPr>
      </w:pPr>
      <w:r w:rsidRPr="00CD1D77">
        <w:rPr>
          <w:rFonts w:ascii="Aptos" w:hAnsi="Aptos" w:cs="Times New Roman"/>
        </w:rPr>
        <w:t>c. to encourage countries to use IMF loans to support the value of their currency</w:t>
      </w:r>
    </w:p>
    <w:p w14:paraId="72038187" w14:textId="77777777" w:rsidR="00370D96" w:rsidRPr="00CD1D77" w:rsidRDefault="00370D96" w:rsidP="00370D96">
      <w:pPr>
        <w:tabs>
          <w:tab w:val="left" w:pos="-720"/>
        </w:tabs>
        <w:spacing w:after="0" w:line="240" w:lineRule="auto"/>
        <w:jc w:val="both"/>
        <w:rPr>
          <w:rFonts w:ascii="Aptos" w:hAnsi="Aptos" w:cs="Times New Roman"/>
        </w:rPr>
      </w:pPr>
      <w:r w:rsidRPr="00CD1D77">
        <w:rPr>
          <w:rFonts w:ascii="Aptos" w:hAnsi="Aptos" w:cs="Times New Roman"/>
        </w:rPr>
        <w:t xml:space="preserve">d. </w:t>
      </w:r>
      <w:proofErr w:type="gramStart"/>
      <w:r w:rsidRPr="00CD1D77">
        <w:rPr>
          <w:rFonts w:ascii="Aptos" w:hAnsi="Aptos" w:cs="Times New Roman"/>
        </w:rPr>
        <w:t>all of</w:t>
      </w:r>
      <w:proofErr w:type="gramEnd"/>
      <w:r w:rsidRPr="00CD1D77">
        <w:rPr>
          <w:rFonts w:ascii="Aptos" w:hAnsi="Aptos" w:cs="Times New Roman"/>
        </w:rPr>
        <w:t xml:space="preserve"> the above</w:t>
      </w:r>
    </w:p>
    <w:p w14:paraId="0B8D00CC" w14:textId="77777777" w:rsidR="00370D96" w:rsidRPr="00CD1D77" w:rsidRDefault="00370D96" w:rsidP="00370D96">
      <w:pPr>
        <w:tabs>
          <w:tab w:val="left" w:pos="-720"/>
        </w:tabs>
        <w:spacing w:after="0" w:line="240" w:lineRule="auto"/>
        <w:jc w:val="both"/>
        <w:rPr>
          <w:rFonts w:ascii="Aptos" w:hAnsi="Aptos" w:cs="Times New Roman"/>
        </w:rPr>
      </w:pPr>
      <w:r w:rsidRPr="00CD1D77">
        <w:rPr>
          <w:rFonts w:ascii="Aptos" w:hAnsi="Aptos" w:cs="Times New Roman"/>
        </w:rPr>
        <w:t>e. none of the above</w:t>
      </w:r>
    </w:p>
    <w:p w14:paraId="3B644330" w14:textId="77777777" w:rsidR="005A4F97" w:rsidRPr="00CD1D77" w:rsidRDefault="005A4F97" w:rsidP="005A4F97">
      <w:pPr>
        <w:spacing w:after="0" w:line="240" w:lineRule="auto"/>
        <w:rPr>
          <w:rFonts w:ascii="Aptos" w:hAnsi="Aptos" w:cs="Times New Roman"/>
        </w:rPr>
      </w:pPr>
    </w:p>
    <w:p w14:paraId="1072614E" w14:textId="77777777" w:rsidR="00370D96" w:rsidRPr="00CD1D77" w:rsidRDefault="00D93C0D" w:rsidP="005A4F97">
      <w:pPr>
        <w:spacing w:after="0" w:line="240" w:lineRule="auto"/>
        <w:rPr>
          <w:rFonts w:ascii="Aptos" w:hAnsi="Aptos" w:cs="Times New Roman"/>
        </w:rPr>
      </w:pPr>
      <w:r w:rsidRPr="00CD1D77">
        <w:rPr>
          <w:rFonts w:ascii="Aptos" w:hAnsi="Aptos" w:cs="Times New Roman"/>
        </w:rPr>
        <w:t>11. Describe the benefits and costs of a common currency such as the euro.</w:t>
      </w:r>
    </w:p>
    <w:p w14:paraId="52EB890E" w14:textId="77777777" w:rsidR="00F32B5F" w:rsidRPr="00CD1D77" w:rsidRDefault="00F32B5F" w:rsidP="005A4F97">
      <w:pPr>
        <w:spacing w:after="0" w:line="240" w:lineRule="auto"/>
        <w:rPr>
          <w:rFonts w:ascii="Aptos" w:hAnsi="Aptos" w:cs="Times New Roman"/>
        </w:rPr>
      </w:pPr>
    </w:p>
    <w:p w14:paraId="0F0BB126" w14:textId="77777777" w:rsidR="00D93C0D" w:rsidRPr="00CD1D77" w:rsidRDefault="00D93C0D" w:rsidP="005A4F97">
      <w:pPr>
        <w:spacing w:after="0" w:line="240" w:lineRule="auto"/>
        <w:rPr>
          <w:rFonts w:ascii="Aptos" w:hAnsi="Aptos" w:cs="Times New Roman"/>
        </w:rPr>
      </w:pPr>
      <w:r w:rsidRPr="00CD1D77">
        <w:rPr>
          <w:rFonts w:ascii="Aptos" w:hAnsi="Aptos" w:cs="Times New Roman"/>
        </w:rPr>
        <w:t>12. What is the European Central Bank and its role?</w:t>
      </w:r>
    </w:p>
    <w:p w14:paraId="5DA95040" w14:textId="77777777" w:rsidR="00F32B5F" w:rsidRPr="00CD1D77" w:rsidRDefault="00F32B5F" w:rsidP="005A4F97">
      <w:pPr>
        <w:spacing w:after="0" w:line="240" w:lineRule="auto"/>
        <w:rPr>
          <w:rFonts w:ascii="Aptos" w:hAnsi="Aptos" w:cs="Times New Roman"/>
        </w:rPr>
      </w:pPr>
    </w:p>
    <w:p w14:paraId="4E97C10A" w14:textId="7C9F78A0" w:rsidR="00B12154" w:rsidRPr="00CD1D77" w:rsidRDefault="00B12154" w:rsidP="005A4F97">
      <w:pPr>
        <w:spacing w:after="0" w:line="240" w:lineRule="auto"/>
        <w:rPr>
          <w:rFonts w:ascii="Aptos" w:hAnsi="Aptos" w:cs="Times New Roman"/>
        </w:rPr>
      </w:pPr>
      <w:r w:rsidRPr="00CD1D77">
        <w:rPr>
          <w:rFonts w:ascii="Aptos" w:hAnsi="Aptos" w:cs="Times New Roman"/>
        </w:rPr>
        <w:t xml:space="preserve">13. Chapter 1, question </w:t>
      </w:r>
      <w:r w:rsidR="0001394A" w:rsidRPr="00CD1D77">
        <w:rPr>
          <w:rFonts w:ascii="Aptos" w:hAnsi="Aptos" w:cs="Times New Roman"/>
        </w:rPr>
        <w:t>2</w:t>
      </w:r>
      <w:r w:rsidR="00D62797" w:rsidRPr="00CD1D77">
        <w:rPr>
          <w:rFonts w:ascii="Aptos" w:hAnsi="Aptos" w:cs="Times New Roman"/>
        </w:rPr>
        <w:t xml:space="preserve"> (How is international financial management different from domestic financial management?)</w:t>
      </w:r>
    </w:p>
    <w:p w14:paraId="04333C0B" w14:textId="77777777" w:rsidR="00F32B5F" w:rsidRPr="00CD1D77" w:rsidRDefault="00F32B5F" w:rsidP="005A4F97">
      <w:pPr>
        <w:spacing w:after="0" w:line="240" w:lineRule="auto"/>
        <w:rPr>
          <w:rFonts w:ascii="Aptos" w:hAnsi="Aptos" w:cs="Times New Roman"/>
        </w:rPr>
      </w:pPr>
    </w:p>
    <w:p w14:paraId="2ED58C5A" w14:textId="6F3A46AC" w:rsidR="005A4F97" w:rsidRPr="00CD1D77" w:rsidRDefault="005A4F97" w:rsidP="005A4F97">
      <w:pPr>
        <w:spacing w:after="0" w:line="240" w:lineRule="auto"/>
        <w:rPr>
          <w:rFonts w:ascii="Aptos" w:hAnsi="Aptos" w:cs="Times New Roman"/>
        </w:rPr>
      </w:pPr>
      <w:r w:rsidRPr="00CD1D77">
        <w:rPr>
          <w:rFonts w:ascii="Aptos" w:hAnsi="Aptos" w:cs="Times New Roman"/>
        </w:rPr>
        <w:t>1</w:t>
      </w:r>
      <w:r w:rsidR="00B12154" w:rsidRPr="00CD1D77">
        <w:rPr>
          <w:rFonts w:ascii="Aptos" w:hAnsi="Aptos" w:cs="Times New Roman"/>
        </w:rPr>
        <w:t>4</w:t>
      </w:r>
      <w:r w:rsidRPr="00CD1D77">
        <w:rPr>
          <w:rFonts w:ascii="Aptos" w:hAnsi="Aptos" w:cs="Times New Roman"/>
        </w:rPr>
        <w:t>. Chapter 2, question 4</w:t>
      </w:r>
      <w:r w:rsidR="00C777C9" w:rsidRPr="00CD1D77">
        <w:rPr>
          <w:rFonts w:ascii="Aptos" w:hAnsi="Aptos" w:cs="Times New Roman"/>
        </w:rPr>
        <w:t xml:space="preserve"> (Discuss the advantages and disadvantages of the gold standard.)</w:t>
      </w:r>
    </w:p>
    <w:p w14:paraId="7598530A" w14:textId="77777777" w:rsidR="00F32B5F" w:rsidRPr="00CD1D77" w:rsidRDefault="00F32B5F" w:rsidP="005A4F97">
      <w:pPr>
        <w:spacing w:after="0" w:line="240" w:lineRule="auto"/>
        <w:rPr>
          <w:rFonts w:ascii="Aptos" w:hAnsi="Aptos" w:cs="Times New Roman"/>
        </w:rPr>
      </w:pPr>
    </w:p>
    <w:p w14:paraId="51762BDD" w14:textId="370B50E7" w:rsidR="005A4F97" w:rsidRPr="00CD1D77" w:rsidRDefault="005A4F97" w:rsidP="005A4F97">
      <w:pPr>
        <w:spacing w:after="0" w:line="240" w:lineRule="auto"/>
        <w:rPr>
          <w:rFonts w:ascii="Aptos" w:hAnsi="Aptos" w:cs="Times New Roman"/>
        </w:rPr>
      </w:pPr>
      <w:r w:rsidRPr="00CD1D77">
        <w:rPr>
          <w:rFonts w:ascii="Aptos" w:hAnsi="Aptos" w:cs="Times New Roman"/>
        </w:rPr>
        <w:t>1</w:t>
      </w:r>
      <w:r w:rsidR="00B12154" w:rsidRPr="00CD1D77">
        <w:rPr>
          <w:rFonts w:ascii="Aptos" w:hAnsi="Aptos" w:cs="Times New Roman"/>
        </w:rPr>
        <w:t>5</w:t>
      </w:r>
      <w:r w:rsidRPr="00CD1D77">
        <w:rPr>
          <w:rFonts w:ascii="Aptos" w:hAnsi="Aptos" w:cs="Times New Roman"/>
        </w:rPr>
        <w:t>. Chapter 2, question 5</w:t>
      </w:r>
      <w:r w:rsidR="00F32B5F" w:rsidRPr="00CD1D77">
        <w:rPr>
          <w:rFonts w:ascii="Aptos" w:hAnsi="Aptos" w:cs="Times New Roman"/>
        </w:rPr>
        <w:t xml:space="preserve"> (What were the main objectives of the Bretton Woods system?)</w:t>
      </w:r>
    </w:p>
    <w:p w14:paraId="49991A9D" w14:textId="77777777" w:rsidR="00F32B5F" w:rsidRPr="00CD1D77" w:rsidRDefault="00F32B5F" w:rsidP="005A4F97">
      <w:pPr>
        <w:spacing w:after="0" w:line="240" w:lineRule="auto"/>
        <w:rPr>
          <w:rFonts w:ascii="Aptos" w:hAnsi="Aptos" w:cs="Times New Roman"/>
        </w:rPr>
      </w:pPr>
    </w:p>
    <w:p w14:paraId="3D7DAEF4" w14:textId="762106D8" w:rsidR="005A4F97" w:rsidRPr="00CD1D77" w:rsidRDefault="005A4F97" w:rsidP="005A4F97">
      <w:pPr>
        <w:spacing w:after="0" w:line="240" w:lineRule="auto"/>
        <w:rPr>
          <w:rFonts w:ascii="Aptos" w:hAnsi="Aptos" w:cs="Times New Roman"/>
        </w:rPr>
      </w:pPr>
      <w:r w:rsidRPr="00CD1D77">
        <w:rPr>
          <w:rFonts w:ascii="Aptos" w:hAnsi="Aptos" w:cs="Times New Roman"/>
        </w:rPr>
        <w:t>1</w:t>
      </w:r>
      <w:r w:rsidR="00B12154" w:rsidRPr="00CD1D77">
        <w:rPr>
          <w:rFonts w:ascii="Aptos" w:hAnsi="Aptos" w:cs="Times New Roman"/>
        </w:rPr>
        <w:t>6</w:t>
      </w:r>
      <w:r w:rsidRPr="00CD1D77">
        <w:rPr>
          <w:rFonts w:ascii="Aptos" w:hAnsi="Aptos" w:cs="Times New Roman"/>
        </w:rPr>
        <w:t>. Chapter 2, question 12</w:t>
      </w:r>
      <w:r w:rsidR="00F32B5F" w:rsidRPr="00CD1D77">
        <w:rPr>
          <w:rFonts w:ascii="Aptos" w:hAnsi="Aptos" w:cs="Times New Roman"/>
        </w:rPr>
        <w:t xml:space="preserve"> (Once capital markets are integrated, it is difficult for a country to maintain a fixed exchange rate system. Explain.)</w:t>
      </w:r>
    </w:p>
    <w:p w14:paraId="16F55710" w14:textId="77777777" w:rsidR="00F32B5F" w:rsidRPr="00CD1D77" w:rsidRDefault="00F32B5F" w:rsidP="005A4F97">
      <w:pPr>
        <w:spacing w:after="0" w:line="240" w:lineRule="auto"/>
        <w:rPr>
          <w:rFonts w:ascii="Aptos" w:hAnsi="Aptos" w:cs="Times New Roman"/>
        </w:rPr>
      </w:pPr>
    </w:p>
    <w:p w14:paraId="19AD8F2D" w14:textId="256FF900" w:rsidR="005A4F97" w:rsidRPr="00CD1D77" w:rsidRDefault="008B56CE">
      <w:pPr>
        <w:rPr>
          <w:rFonts w:ascii="Aptos" w:hAnsi="Aptos" w:cs="Times New Roman"/>
        </w:rPr>
      </w:pPr>
      <w:r w:rsidRPr="00CD1D77">
        <w:rPr>
          <w:rFonts w:ascii="Aptos" w:hAnsi="Aptos" w:cs="Times New Roman"/>
        </w:rPr>
        <w:t xml:space="preserve">17. (A) According to the text, what factors during the 1980s and 1990s encouraged the integration of international goods, financial, and capital markets? (B) According to the text and additional readings assigned for Module 1, what are the recent trends in globalization? </w:t>
      </w:r>
    </w:p>
    <w:p w14:paraId="115AC171" w14:textId="125B2117" w:rsidR="000D6110" w:rsidRPr="00CD1D77" w:rsidRDefault="000D6110">
      <w:pPr>
        <w:rPr>
          <w:rFonts w:ascii="Aptos" w:hAnsi="Aptos" w:cs="Times New Roman"/>
        </w:rPr>
      </w:pPr>
      <w:r w:rsidRPr="00CD1D77">
        <w:rPr>
          <w:rFonts w:ascii="Aptos" w:hAnsi="Aptos" w:cs="Times New Roman"/>
        </w:rPr>
        <w:lastRenderedPageBreak/>
        <w:t>18. Evaluate each of the following as true or false and explain.</w:t>
      </w:r>
    </w:p>
    <w:p w14:paraId="273E025C" w14:textId="30C1AE02" w:rsidR="000D6110" w:rsidRPr="00CD1D77" w:rsidRDefault="000D6110">
      <w:pPr>
        <w:rPr>
          <w:rFonts w:ascii="Aptos" w:hAnsi="Aptos" w:cs="Times New Roman"/>
        </w:rPr>
      </w:pPr>
      <w:r w:rsidRPr="00CD1D77">
        <w:rPr>
          <w:rFonts w:ascii="Aptos" w:hAnsi="Aptos" w:cs="Times New Roman"/>
        </w:rPr>
        <w:tab/>
        <w:t xml:space="preserve">A) Cryptocurrencies, such as Bitcoin, </w:t>
      </w:r>
      <w:proofErr w:type="gramStart"/>
      <w:r w:rsidRPr="00CD1D77">
        <w:rPr>
          <w:rFonts w:ascii="Aptos" w:hAnsi="Aptos" w:cs="Times New Roman"/>
        </w:rPr>
        <w:t>serves</w:t>
      </w:r>
      <w:proofErr w:type="gramEnd"/>
      <w:r w:rsidRPr="00CD1D77">
        <w:rPr>
          <w:rFonts w:ascii="Aptos" w:hAnsi="Aptos" w:cs="Times New Roman"/>
        </w:rPr>
        <w:t xml:space="preserve"> the three essential functions of money.</w:t>
      </w:r>
    </w:p>
    <w:p w14:paraId="770FBB22" w14:textId="1845372B" w:rsidR="000D6110" w:rsidRPr="00CD1D77" w:rsidRDefault="000D6110" w:rsidP="000D6110">
      <w:pPr>
        <w:ind w:left="720"/>
        <w:rPr>
          <w:rFonts w:ascii="Aptos" w:hAnsi="Aptos" w:cs="Times New Roman"/>
        </w:rPr>
      </w:pPr>
      <w:r w:rsidRPr="00CD1D77">
        <w:rPr>
          <w:rFonts w:ascii="Aptos" w:hAnsi="Aptos" w:cs="Times New Roman"/>
        </w:rPr>
        <w:t>B) The IMF is encouraging countries such as El Salvador and Central African Republic, with extreme volatility in their exchange rates, to replace their currencies with cryptocurrency.</w:t>
      </w:r>
    </w:p>
    <w:p w14:paraId="7BE5F4B0" w14:textId="4C2D83B4" w:rsidR="000D6110" w:rsidRPr="00CD1D77" w:rsidRDefault="000D6110" w:rsidP="000D6110">
      <w:pPr>
        <w:ind w:left="720"/>
        <w:rPr>
          <w:rFonts w:ascii="Aptos" w:hAnsi="Aptos" w:cs="Times New Roman"/>
        </w:rPr>
      </w:pPr>
      <w:r w:rsidRPr="00CD1D77">
        <w:rPr>
          <w:rFonts w:ascii="Aptos" w:hAnsi="Aptos" w:cs="Times New Roman"/>
        </w:rPr>
        <w:t>C) Central</w:t>
      </w:r>
      <w:r w:rsidR="000B4397" w:rsidRPr="00CD1D77">
        <w:rPr>
          <w:rFonts w:ascii="Aptos" w:hAnsi="Aptos" w:cs="Times New Roman"/>
        </w:rPr>
        <w:t xml:space="preserve"> Bank Digital Currency refers to a central bank adopting cryptocurrency instead of their national currency, as in the case of El Salvador. </w:t>
      </w:r>
    </w:p>
    <w:p w14:paraId="33376872" w14:textId="2B72D47B" w:rsidR="000B4397" w:rsidRPr="00CD1D77" w:rsidRDefault="000B4397">
      <w:pPr>
        <w:rPr>
          <w:rFonts w:ascii="Aptos" w:hAnsi="Aptos" w:cs="Times New Roman"/>
        </w:rPr>
      </w:pPr>
      <w:r w:rsidRPr="00CD1D77">
        <w:rPr>
          <w:rFonts w:ascii="Aptos" w:hAnsi="Aptos" w:cs="Times New Roman"/>
        </w:rPr>
        <w:t xml:space="preserve">19. What is the Paris </w:t>
      </w:r>
      <w:r w:rsidR="005C6A69" w:rsidRPr="00CD1D77">
        <w:rPr>
          <w:rFonts w:ascii="Aptos" w:hAnsi="Aptos" w:cs="Times New Roman"/>
        </w:rPr>
        <w:t xml:space="preserve">Agreement and what are its </w:t>
      </w:r>
      <w:r w:rsidR="0010155D" w:rsidRPr="00CD1D77">
        <w:rPr>
          <w:rFonts w:ascii="Aptos" w:hAnsi="Aptos" w:cs="Times New Roman"/>
        </w:rPr>
        <w:t xml:space="preserve">key elements? </w:t>
      </w:r>
    </w:p>
    <w:p w14:paraId="27968BED" w14:textId="7254556D" w:rsidR="00620BCD" w:rsidRPr="00CD1D77" w:rsidRDefault="00620BCD">
      <w:pPr>
        <w:rPr>
          <w:rFonts w:ascii="Aptos" w:hAnsi="Aptos" w:cs="Times New Roman"/>
          <w:i/>
          <w:iCs/>
        </w:rPr>
      </w:pPr>
      <w:r w:rsidRPr="00CD1D77">
        <w:rPr>
          <w:rFonts w:ascii="Aptos" w:hAnsi="Aptos" w:cs="Times New Roman"/>
        </w:rPr>
        <w:t xml:space="preserve">20. Evaluate the following as true or false: </w:t>
      </w:r>
      <w:proofErr w:type="gramStart"/>
      <w:r w:rsidRPr="00CD1D77">
        <w:rPr>
          <w:rFonts w:ascii="Aptos" w:hAnsi="Aptos" w:cs="Times New Roman"/>
          <w:i/>
          <w:iCs/>
        </w:rPr>
        <w:t>According</w:t>
      </w:r>
      <w:proofErr w:type="gramEnd"/>
      <w:r w:rsidRPr="00CD1D77">
        <w:rPr>
          <w:rFonts w:ascii="Aptos" w:hAnsi="Aptos" w:cs="Times New Roman"/>
          <w:i/>
          <w:iCs/>
        </w:rPr>
        <w:t xml:space="preserve"> the text, COVID-19 solutions are best addressed at the national or state levels. </w:t>
      </w:r>
    </w:p>
    <w:p w14:paraId="325A5E3B" w14:textId="0D8BFC93" w:rsidR="00370D96" w:rsidRPr="00CD1D77" w:rsidRDefault="00CD1D77" w:rsidP="00CD1D77">
      <w:pPr>
        <w:pStyle w:val="Heading1"/>
        <w:rPr>
          <w:rFonts w:ascii="Aptos" w:hAnsi="Aptos"/>
          <w:color w:val="auto"/>
          <w:sz w:val="22"/>
          <w:szCs w:val="22"/>
        </w:rPr>
      </w:pPr>
      <w:r w:rsidRPr="00CD1D77">
        <w:rPr>
          <w:rFonts w:ascii="Aptos" w:hAnsi="Aptos"/>
          <w:color w:val="auto"/>
          <w:sz w:val="22"/>
          <w:szCs w:val="22"/>
        </w:rPr>
        <w:t>Answers</w:t>
      </w:r>
    </w:p>
    <w:p w14:paraId="4FDDCFB4" w14:textId="77777777" w:rsidR="005A4F97" w:rsidRPr="00CD1D77" w:rsidRDefault="005A4F97"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1</w:t>
      </w:r>
      <w:proofErr w:type="gramStart"/>
      <w:r w:rsidRPr="00CD1D77">
        <w:rPr>
          <w:rFonts w:ascii="Aptos" w:hAnsi="Aptos" w:cs="Times New Roman"/>
        </w:rPr>
        <w:t>.</w:t>
      </w:r>
      <w:r w:rsidRPr="00CD1D77">
        <w:rPr>
          <w:rFonts w:ascii="Aptos" w:hAnsi="Aptos" w:cs="Times New Roman"/>
        </w:rPr>
        <w:tab/>
      </w:r>
      <w:r w:rsidR="006C47E9" w:rsidRPr="00CD1D77">
        <w:rPr>
          <w:rFonts w:ascii="Aptos" w:hAnsi="Aptos" w:cs="Times New Roman"/>
        </w:rPr>
        <w:tab/>
      </w:r>
      <w:r w:rsidRPr="00CD1D77">
        <w:rPr>
          <w:rFonts w:ascii="Aptos" w:hAnsi="Aptos" w:cs="Times New Roman"/>
        </w:rPr>
        <w:t>False</w:t>
      </w:r>
      <w:proofErr w:type="gramEnd"/>
      <w:r w:rsidRPr="00CD1D77">
        <w:rPr>
          <w:rFonts w:ascii="Aptos" w:hAnsi="Aptos" w:cs="Times New Roman"/>
        </w:rPr>
        <w:t>. The multinational financial manager is likely to require knowledge of several fields within finance.</w:t>
      </w:r>
    </w:p>
    <w:p w14:paraId="0B76172B" w14:textId="77777777" w:rsidR="006C47E9" w:rsidRPr="00CD1D77" w:rsidRDefault="006C47E9" w:rsidP="006C47E9">
      <w:pPr>
        <w:rPr>
          <w:rFonts w:ascii="Aptos" w:hAnsi="Aptos" w:cs="Times New Roman"/>
        </w:rPr>
      </w:pPr>
      <w:r w:rsidRPr="00CD1D77">
        <w:rPr>
          <w:rFonts w:ascii="Aptos" w:hAnsi="Aptos" w:cs="Times New Roman"/>
        </w:rPr>
        <w:t xml:space="preserve">2. </w:t>
      </w:r>
      <w:r w:rsidRPr="00CD1D77">
        <w:rPr>
          <w:rFonts w:ascii="Aptos" w:hAnsi="Aptos" w:cs="Times New Roman"/>
        </w:rPr>
        <w:tab/>
        <w:t>On 8/22, the exchange rate on the British pound was $1.89/£</w:t>
      </w:r>
    </w:p>
    <w:p w14:paraId="4C6379E1" w14:textId="77777777" w:rsidR="006C47E9" w:rsidRPr="00CD1D77" w:rsidRDefault="006C47E9" w:rsidP="005A4F97">
      <w:pPr>
        <w:tabs>
          <w:tab w:val="left" w:pos="450"/>
          <w:tab w:val="left" w:pos="810"/>
        </w:tabs>
        <w:spacing w:after="0" w:line="240" w:lineRule="auto"/>
        <w:ind w:left="450" w:hanging="450"/>
        <w:rPr>
          <w:rFonts w:ascii="Aptos" w:hAnsi="Aptos" w:cs="Times New Roman"/>
        </w:rPr>
      </w:pPr>
    </w:p>
    <w:p w14:paraId="1F477B7E" w14:textId="77777777" w:rsidR="005A4F97" w:rsidRPr="00CD1D77" w:rsidRDefault="006C47E9" w:rsidP="006C47E9">
      <w:pPr>
        <w:pStyle w:val="BodyTextIndent"/>
        <w:tabs>
          <w:tab w:val="left" w:pos="450"/>
          <w:tab w:val="left" w:pos="810"/>
        </w:tabs>
        <w:spacing w:after="0" w:line="240" w:lineRule="auto"/>
        <w:ind w:left="450" w:hanging="450"/>
        <w:rPr>
          <w:rFonts w:ascii="Aptos" w:hAnsi="Aptos" w:cs="Times New Roman"/>
        </w:rPr>
      </w:pPr>
      <w:r w:rsidRPr="00CD1D77">
        <w:rPr>
          <w:rFonts w:ascii="Aptos" w:hAnsi="Aptos" w:cs="Times New Roman"/>
        </w:rPr>
        <w:t>3.</w:t>
      </w:r>
      <w:r w:rsidR="005A4F97" w:rsidRPr="00CD1D77">
        <w:rPr>
          <w:rFonts w:ascii="Aptos" w:hAnsi="Aptos" w:cs="Times New Roman"/>
          <w:i/>
        </w:rPr>
        <w:t xml:space="preserve"> </w:t>
      </w:r>
      <w:r w:rsidR="005A4F97" w:rsidRPr="00CD1D77">
        <w:rPr>
          <w:rFonts w:ascii="Aptos" w:hAnsi="Aptos" w:cs="Times New Roman"/>
          <w:i/>
        </w:rPr>
        <w:tab/>
      </w:r>
      <w:r w:rsidRPr="00CD1D77">
        <w:rPr>
          <w:rFonts w:ascii="Aptos" w:hAnsi="Aptos" w:cs="Times New Roman"/>
        </w:rPr>
        <w:t>T</w:t>
      </w:r>
      <w:r w:rsidR="005A4F97" w:rsidRPr="00CD1D77">
        <w:rPr>
          <w:rFonts w:ascii="Aptos" w:hAnsi="Aptos" w:cs="Times New Roman"/>
        </w:rPr>
        <w:t>raders buy low and sell high, but don’t necessaril</w:t>
      </w:r>
      <w:r w:rsidR="00E52F0F" w:rsidRPr="00CD1D77">
        <w:rPr>
          <w:rFonts w:ascii="Aptos" w:hAnsi="Aptos" w:cs="Times New Roman"/>
        </w:rPr>
        <w:t xml:space="preserve">y state everything in terms of </w:t>
      </w:r>
      <w:r w:rsidR="005A4F97" w:rsidRPr="00CD1D77">
        <w:rPr>
          <w:rFonts w:ascii="Aptos" w:hAnsi="Aptos" w:cs="Times New Roman"/>
        </w:rPr>
        <w:t>“Rule #2”. This question requires that you keep bids and asks constant as bids and asks but deduce which currency is being bought or sold.  Restating in terms of “Rule #2” is a good way to evaluate</w:t>
      </w:r>
      <w:r w:rsidRPr="00CD1D77">
        <w:rPr>
          <w:rFonts w:ascii="Aptos" w:hAnsi="Aptos" w:cs="Times New Roman"/>
        </w:rPr>
        <w:t>.</w:t>
      </w:r>
    </w:p>
    <w:p w14:paraId="14594095" w14:textId="77777777" w:rsidR="005A4F97" w:rsidRPr="00CD1D77" w:rsidRDefault="005A4F97" w:rsidP="005A4F97">
      <w:pPr>
        <w:tabs>
          <w:tab w:val="left" w:pos="450"/>
          <w:tab w:val="left" w:pos="810"/>
        </w:tabs>
        <w:spacing w:after="0" w:line="240" w:lineRule="auto"/>
        <w:ind w:left="1440" w:hanging="1440"/>
        <w:rPr>
          <w:rFonts w:ascii="Aptos" w:hAnsi="Aptos" w:cs="Times New Roman"/>
        </w:rPr>
      </w:pPr>
      <w:r w:rsidRPr="00CD1D77">
        <w:rPr>
          <w:rFonts w:ascii="Aptos" w:hAnsi="Aptos" w:cs="Times New Roman"/>
        </w:rPr>
        <w:tab/>
      </w:r>
      <w:r w:rsidRPr="00CD1D77">
        <w:rPr>
          <w:rFonts w:ascii="Aptos" w:hAnsi="Aptos" w:cs="Times New Roman"/>
        </w:rPr>
        <w:tab/>
        <w:t xml:space="preserve">a.      €0.8894/$ Bid and €0.8898/$ Ask. The amount of euros bid for dollars is lower and asked for dollars is </w:t>
      </w:r>
      <w:proofErr w:type="gramStart"/>
      <w:r w:rsidRPr="00CD1D77">
        <w:rPr>
          <w:rFonts w:ascii="Aptos" w:hAnsi="Aptos" w:cs="Times New Roman"/>
        </w:rPr>
        <w:t>higher</w:t>
      </w:r>
      <w:proofErr w:type="gramEnd"/>
      <w:r w:rsidRPr="00CD1D77">
        <w:rPr>
          <w:rFonts w:ascii="Aptos" w:hAnsi="Aptos" w:cs="Times New Roman"/>
        </w:rPr>
        <w:t xml:space="preserve"> so the currency CSFB is buying at the bid and selling at the ask is the dollar.</w:t>
      </w:r>
    </w:p>
    <w:p w14:paraId="3F0F4342" w14:textId="77777777" w:rsidR="005A4F97" w:rsidRPr="00CD1D77" w:rsidRDefault="005A4F97" w:rsidP="005A4F97">
      <w:pPr>
        <w:pStyle w:val="ListParagraph"/>
        <w:numPr>
          <w:ilvl w:val="0"/>
          <w:numId w:val="3"/>
        </w:numPr>
        <w:tabs>
          <w:tab w:val="left" w:pos="450"/>
          <w:tab w:val="left" w:pos="810"/>
        </w:tabs>
        <w:spacing w:after="0" w:line="240" w:lineRule="auto"/>
        <w:rPr>
          <w:rFonts w:ascii="Aptos" w:hAnsi="Aptos" w:cs="Times New Roman"/>
          <w:i/>
        </w:rPr>
      </w:pPr>
      <w:r w:rsidRPr="00CD1D77">
        <w:rPr>
          <w:rFonts w:ascii="Aptos" w:hAnsi="Aptos" w:cs="Times New Roman"/>
        </w:rPr>
        <w:t xml:space="preserve">€0.8898/$ Bid and €0.8894/$ Ask. The amount of euros to dollars in the bid is higher than in the ask price so CSFB. This must be a bid on the euro and an ask on the euro. Apply Rule #2 to check. The bid is $1.238/ € and the ask is $1.244/ €. </w:t>
      </w:r>
      <w:proofErr w:type="gramStart"/>
      <w:r w:rsidRPr="00CD1D77">
        <w:rPr>
          <w:rFonts w:ascii="Aptos" w:hAnsi="Aptos" w:cs="Times New Roman"/>
        </w:rPr>
        <w:t>Thus</w:t>
      </w:r>
      <w:proofErr w:type="gramEnd"/>
      <w:r w:rsidRPr="00CD1D77">
        <w:rPr>
          <w:rFonts w:ascii="Aptos" w:hAnsi="Aptos" w:cs="Times New Roman"/>
        </w:rPr>
        <w:t xml:space="preserve"> the trader is buying euros low at $1.238 and selling euros high at $1.244.</w:t>
      </w:r>
    </w:p>
    <w:p w14:paraId="47941E7B" w14:textId="77777777" w:rsidR="006C47E9" w:rsidRPr="00CD1D77" w:rsidRDefault="006C47E9" w:rsidP="006C47E9">
      <w:pPr>
        <w:tabs>
          <w:tab w:val="left" w:pos="450"/>
          <w:tab w:val="left" w:pos="810"/>
        </w:tabs>
        <w:spacing w:after="0" w:line="240" w:lineRule="auto"/>
        <w:ind w:left="810"/>
        <w:rPr>
          <w:rFonts w:ascii="Aptos" w:hAnsi="Aptos" w:cs="Times New Roman"/>
          <w:i/>
        </w:rPr>
      </w:pPr>
    </w:p>
    <w:p w14:paraId="186236EB" w14:textId="77777777" w:rsidR="005A4F97" w:rsidRPr="00CD1D77" w:rsidRDefault="006C47E9" w:rsidP="005A4F97">
      <w:pPr>
        <w:tabs>
          <w:tab w:val="left" w:pos="450"/>
          <w:tab w:val="left" w:pos="810"/>
        </w:tabs>
        <w:spacing w:after="0" w:line="240" w:lineRule="auto"/>
        <w:ind w:left="450" w:hanging="450"/>
        <w:rPr>
          <w:rFonts w:ascii="Aptos" w:hAnsi="Aptos" w:cs="Times New Roman"/>
        </w:rPr>
      </w:pPr>
      <w:r w:rsidRPr="00CD1D77">
        <w:rPr>
          <w:rFonts w:ascii="Aptos" w:hAnsi="Aptos" w:cs="Times New Roman"/>
        </w:rPr>
        <w:t>4</w:t>
      </w:r>
      <w:r w:rsidR="005A4F97" w:rsidRPr="00CD1D77">
        <w:rPr>
          <w:rFonts w:ascii="Aptos" w:hAnsi="Aptos" w:cs="Times New Roman"/>
        </w:rPr>
        <w:t>.</w:t>
      </w:r>
      <w:r w:rsidR="005A4F97" w:rsidRPr="00CD1D77">
        <w:rPr>
          <w:rFonts w:ascii="Aptos" w:hAnsi="Aptos" w:cs="Times New Roman"/>
        </w:rPr>
        <w:tab/>
      </w:r>
      <w:r w:rsidR="005A4F97" w:rsidRPr="00CD1D77">
        <w:rPr>
          <w:rFonts w:ascii="Aptos" w:hAnsi="Aptos" w:cs="Times New Roman"/>
        </w:rPr>
        <w:tab/>
      </w:r>
      <w:r w:rsidR="005A4F97" w:rsidRPr="00CD1D77">
        <w:rPr>
          <w:rFonts w:ascii="Aptos" w:hAnsi="Aptos" w:cs="Times New Roman"/>
        </w:rPr>
        <w:tab/>
      </w:r>
      <w:r w:rsidR="005A4F97" w:rsidRPr="00CD1D77">
        <w:rPr>
          <w:rFonts w:ascii="Aptos" w:hAnsi="Aptos" w:cs="Times New Roman"/>
        </w:rPr>
        <w:tab/>
      </w:r>
      <w:r w:rsidR="005A4F97" w:rsidRPr="00CD1D77">
        <w:rPr>
          <w:rFonts w:ascii="Aptos" w:hAnsi="Aptos" w:cs="Times New Roman"/>
        </w:rPr>
        <w:tab/>
      </w:r>
      <w:r w:rsidR="005A4F97" w:rsidRPr="00CD1D77">
        <w:rPr>
          <w:rFonts w:ascii="Aptos" w:hAnsi="Aptos" w:cs="Times New Roman"/>
          <w:u w:val="single"/>
        </w:rPr>
        <w:t xml:space="preserve">€ Bid in $/€ </w:t>
      </w:r>
      <w:r w:rsidR="005A4F97" w:rsidRPr="00CD1D77">
        <w:rPr>
          <w:rFonts w:ascii="Aptos" w:hAnsi="Aptos" w:cs="Times New Roman"/>
        </w:rPr>
        <w:tab/>
      </w:r>
      <w:r w:rsidR="005A4F97" w:rsidRPr="00CD1D77">
        <w:rPr>
          <w:rFonts w:ascii="Aptos" w:hAnsi="Aptos" w:cs="Times New Roman"/>
        </w:rPr>
        <w:tab/>
      </w:r>
      <w:r w:rsidR="005A4F97" w:rsidRPr="00CD1D77">
        <w:rPr>
          <w:rFonts w:ascii="Aptos" w:hAnsi="Aptos" w:cs="Times New Roman"/>
          <w:u w:val="single"/>
        </w:rPr>
        <w:t>€ Ask in $/€</w:t>
      </w:r>
      <w:r w:rsidR="005A4F97" w:rsidRPr="00CD1D77">
        <w:rPr>
          <w:rFonts w:ascii="Aptos" w:hAnsi="Aptos" w:cs="Times New Roman"/>
        </w:rPr>
        <w:tab/>
      </w:r>
    </w:p>
    <w:p w14:paraId="0AE18DDF" w14:textId="77777777" w:rsidR="005A4F97" w:rsidRPr="00CD1D77" w:rsidRDefault="005A4F97" w:rsidP="005A4F97">
      <w:pPr>
        <w:tabs>
          <w:tab w:val="left" w:pos="450"/>
          <w:tab w:val="left" w:pos="810"/>
          <w:tab w:val="center" w:pos="3240"/>
          <w:tab w:val="center" w:pos="4230"/>
          <w:tab w:val="center" w:pos="5220"/>
          <w:tab w:val="center" w:pos="6210"/>
          <w:tab w:val="center" w:pos="7200"/>
          <w:tab w:val="center" w:pos="819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t>Spot rate</w:t>
      </w:r>
      <w:r w:rsidRPr="00CD1D77">
        <w:rPr>
          <w:rFonts w:ascii="Aptos" w:hAnsi="Aptos" w:cs="Times New Roman"/>
        </w:rPr>
        <w:tab/>
        <w:t>$1.1238</w:t>
      </w:r>
      <w:r w:rsidRPr="00CD1D77">
        <w:rPr>
          <w:rFonts w:ascii="Aptos" w:hAnsi="Aptos" w:cs="Times New Roman"/>
        </w:rPr>
        <w:tab/>
      </w:r>
      <w:r w:rsidRPr="00CD1D77">
        <w:rPr>
          <w:rFonts w:ascii="Aptos" w:hAnsi="Aptos" w:cs="Times New Roman"/>
        </w:rPr>
        <w:tab/>
        <w:t xml:space="preserve">$1.1244 </w:t>
      </w:r>
      <w:r w:rsidRPr="00CD1D77">
        <w:rPr>
          <w:rFonts w:ascii="Aptos" w:hAnsi="Aptos" w:cs="Times New Roman"/>
        </w:rPr>
        <w:tab/>
      </w:r>
    </w:p>
    <w:p w14:paraId="0A0C55D8" w14:textId="77777777" w:rsidR="005A4F97" w:rsidRPr="00CD1D77" w:rsidRDefault="005A4F97" w:rsidP="005A4F97">
      <w:pPr>
        <w:tabs>
          <w:tab w:val="left" w:pos="450"/>
          <w:tab w:val="left" w:pos="810"/>
          <w:tab w:val="center" w:pos="3240"/>
          <w:tab w:val="center" w:pos="4230"/>
          <w:tab w:val="center" w:pos="5220"/>
          <w:tab w:val="center" w:pos="6210"/>
          <w:tab w:val="center" w:pos="7200"/>
          <w:tab w:val="center" w:pos="819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t>1-month forward</w:t>
      </w:r>
      <w:r w:rsidRPr="00CD1D77">
        <w:rPr>
          <w:rFonts w:ascii="Aptos" w:hAnsi="Aptos" w:cs="Times New Roman"/>
        </w:rPr>
        <w:tab/>
        <w:t>$1.1183</w:t>
      </w:r>
      <w:r w:rsidRPr="00CD1D77">
        <w:rPr>
          <w:rFonts w:ascii="Aptos" w:hAnsi="Aptos" w:cs="Times New Roman"/>
        </w:rPr>
        <w:tab/>
      </w:r>
      <w:r w:rsidRPr="00CD1D77">
        <w:rPr>
          <w:rFonts w:ascii="Aptos" w:hAnsi="Aptos" w:cs="Times New Roman"/>
        </w:rPr>
        <w:tab/>
        <w:t>$1.1188</w:t>
      </w:r>
      <w:r w:rsidRPr="00CD1D77">
        <w:rPr>
          <w:rFonts w:ascii="Aptos" w:hAnsi="Aptos" w:cs="Times New Roman"/>
        </w:rPr>
        <w:tab/>
      </w:r>
    </w:p>
    <w:p w14:paraId="1645EAEE" w14:textId="77777777" w:rsidR="005A4F97" w:rsidRPr="00CD1D77" w:rsidRDefault="005A4F97" w:rsidP="005A4F97">
      <w:pPr>
        <w:tabs>
          <w:tab w:val="left" w:pos="450"/>
          <w:tab w:val="left" w:pos="810"/>
          <w:tab w:val="center" w:pos="3240"/>
          <w:tab w:val="center" w:pos="4230"/>
          <w:tab w:val="center" w:pos="5220"/>
          <w:tab w:val="center" w:pos="6210"/>
          <w:tab w:val="center" w:pos="7200"/>
          <w:tab w:val="center" w:pos="819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t>3-month forward</w:t>
      </w:r>
      <w:r w:rsidRPr="00CD1D77">
        <w:rPr>
          <w:rFonts w:ascii="Aptos" w:hAnsi="Aptos" w:cs="Times New Roman"/>
        </w:rPr>
        <w:tab/>
        <w:t>$1.1072</w:t>
      </w:r>
      <w:r w:rsidRPr="00CD1D77">
        <w:rPr>
          <w:rFonts w:ascii="Aptos" w:hAnsi="Aptos" w:cs="Times New Roman"/>
        </w:rPr>
        <w:tab/>
      </w:r>
      <w:r w:rsidRPr="00CD1D77">
        <w:rPr>
          <w:rFonts w:ascii="Aptos" w:hAnsi="Aptos" w:cs="Times New Roman"/>
        </w:rPr>
        <w:tab/>
        <w:t>$1.1077</w:t>
      </w:r>
      <w:r w:rsidRPr="00CD1D77">
        <w:rPr>
          <w:rFonts w:ascii="Aptos" w:hAnsi="Aptos" w:cs="Times New Roman"/>
        </w:rPr>
        <w:tab/>
      </w:r>
    </w:p>
    <w:p w14:paraId="13526D6D" w14:textId="77777777" w:rsidR="005A4F97" w:rsidRPr="00CD1D77" w:rsidRDefault="005A4F97" w:rsidP="005A4F97">
      <w:pPr>
        <w:tabs>
          <w:tab w:val="left" w:pos="450"/>
          <w:tab w:val="left" w:pos="810"/>
          <w:tab w:val="center" w:pos="3240"/>
          <w:tab w:val="center" w:pos="4230"/>
          <w:tab w:val="center" w:pos="5220"/>
          <w:tab w:val="center" w:pos="6210"/>
          <w:tab w:val="center" w:pos="7200"/>
          <w:tab w:val="center" w:pos="819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t>6-month forward</w:t>
      </w:r>
      <w:r w:rsidRPr="00CD1D77">
        <w:rPr>
          <w:rFonts w:ascii="Aptos" w:hAnsi="Aptos" w:cs="Times New Roman"/>
        </w:rPr>
        <w:tab/>
        <w:t>$1.0908</w:t>
      </w:r>
      <w:r w:rsidRPr="00CD1D77">
        <w:rPr>
          <w:rFonts w:ascii="Aptos" w:hAnsi="Aptos" w:cs="Times New Roman"/>
        </w:rPr>
        <w:tab/>
      </w:r>
      <w:r w:rsidRPr="00CD1D77">
        <w:rPr>
          <w:rFonts w:ascii="Aptos" w:hAnsi="Aptos" w:cs="Times New Roman"/>
        </w:rPr>
        <w:tab/>
        <w:t>$1.0912</w:t>
      </w:r>
      <w:r w:rsidRPr="00CD1D77">
        <w:rPr>
          <w:rFonts w:ascii="Aptos" w:hAnsi="Aptos" w:cs="Times New Roman"/>
        </w:rPr>
        <w:tab/>
      </w:r>
    </w:p>
    <w:p w14:paraId="5C3CB494" w14:textId="77777777" w:rsidR="005A4F97" w:rsidRPr="00CD1D77" w:rsidRDefault="005A4F97" w:rsidP="005A4F97">
      <w:pPr>
        <w:tabs>
          <w:tab w:val="left" w:pos="450"/>
          <w:tab w:val="left" w:pos="810"/>
          <w:tab w:val="center" w:pos="3240"/>
          <w:tab w:val="center" w:pos="4230"/>
          <w:tab w:val="center" w:pos="5220"/>
          <w:tab w:val="center" w:pos="6210"/>
          <w:tab w:val="center" w:pos="7200"/>
          <w:tab w:val="center" w:pos="8190"/>
        </w:tabs>
        <w:spacing w:after="0" w:line="240" w:lineRule="auto"/>
        <w:ind w:left="450" w:hanging="450"/>
        <w:rPr>
          <w:rFonts w:ascii="Aptos" w:hAnsi="Aptos" w:cs="Times New Roman"/>
        </w:rPr>
      </w:pPr>
      <w:r w:rsidRPr="00CD1D77">
        <w:rPr>
          <w:rFonts w:ascii="Aptos" w:hAnsi="Aptos" w:cs="Times New Roman"/>
        </w:rPr>
        <w:tab/>
      </w:r>
      <w:r w:rsidRPr="00CD1D77">
        <w:rPr>
          <w:rFonts w:ascii="Aptos" w:hAnsi="Aptos" w:cs="Times New Roman"/>
        </w:rPr>
        <w:tab/>
        <w:t>12-month forward</w:t>
      </w:r>
      <w:r w:rsidRPr="00CD1D77">
        <w:rPr>
          <w:rFonts w:ascii="Aptos" w:hAnsi="Aptos" w:cs="Times New Roman"/>
        </w:rPr>
        <w:tab/>
        <w:t>$1.0585</w:t>
      </w:r>
      <w:r w:rsidRPr="00CD1D77">
        <w:rPr>
          <w:rFonts w:ascii="Aptos" w:hAnsi="Aptos" w:cs="Times New Roman"/>
        </w:rPr>
        <w:tab/>
      </w:r>
      <w:r w:rsidRPr="00CD1D77">
        <w:rPr>
          <w:rFonts w:ascii="Aptos" w:hAnsi="Aptos" w:cs="Times New Roman"/>
        </w:rPr>
        <w:tab/>
        <w:t>$1.0590</w:t>
      </w:r>
      <w:r w:rsidRPr="00CD1D77">
        <w:rPr>
          <w:rFonts w:ascii="Aptos" w:hAnsi="Aptos" w:cs="Times New Roman"/>
        </w:rPr>
        <w:tab/>
      </w:r>
    </w:p>
    <w:p w14:paraId="1FE884A2" w14:textId="77777777" w:rsidR="005A4F97" w:rsidRPr="00CD1D77" w:rsidRDefault="005A4F97" w:rsidP="005A4F97">
      <w:pPr>
        <w:numPr>
          <w:ilvl w:val="12"/>
          <w:numId w:val="0"/>
        </w:numPr>
        <w:tabs>
          <w:tab w:val="left" w:pos="-1440"/>
          <w:tab w:val="left" w:pos="-720"/>
          <w:tab w:val="left" w:pos="180"/>
          <w:tab w:val="left" w:pos="540"/>
        </w:tabs>
        <w:suppressAutoHyphens/>
        <w:spacing w:after="0" w:line="240" w:lineRule="auto"/>
        <w:ind w:left="540" w:hanging="540"/>
        <w:jc w:val="both"/>
        <w:rPr>
          <w:rFonts w:ascii="Aptos" w:hAnsi="Aptos" w:cs="Times New Roman"/>
          <w:spacing w:val="-3"/>
        </w:rPr>
      </w:pPr>
    </w:p>
    <w:p w14:paraId="3634FFC9" w14:textId="77777777" w:rsidR="005A4F97" w:rsidRPr="00CD1D77" w:rsidRDefault="005A4F97" w:rsidP="005A4F97">
      <w:pPr>
        <w:tabs>
          <w:tab w:val="left" w:pos="450"/>
          <w:tab w:val="left" w:pos="810"/>
        </w:tabs>
        <w:spacing w:after="0" w:line="240" w:lineRule="auto"/>
        <w:ind w:left="810" w:hanging="810"/>
        <w:rPr>
          <w:rFonts w:ascii="Aptos" w:hAnsi="Aptos" w:cs="Times New Roman"/>
        </w:rPr>
      </w:pPr>
      <w:r w:rsidRPr="00CD1D77">
        <w:rPr>
          <w:rFonts w:ascii="Aptos" w:hAnsi="Aptos" w:cs="Times New Roman"/>
        </w:rPr>
        <w:tab/>
      </w:r>
    </w:p>
    <w:p w14:paraId="2A45A00E" w14:textId="77777777" w:rsidR="005A4F97" w:rsidRPr="00CD1D77" w:rsidRDefault="005A4F97" w:rsidP="005A4F97">
      <w:pPr>
        <w:tabs>
          <w:tab w:val="left" w:pos="450"/>
          <w:tab w:val="left" w:pos="810"/>
        </w:tabs>
        <w:spacing w:after="0" w:line="240" w:lineRule="auto"/>
        <w:ind w:left="810" w:hanging="810"/>
        <w:rPr>
          <w:rFonts w:ascii="Aptos" w:hAnsi="Aptos" w:cs="Times New Roman"/>
        </w:rPr>
      </w:pPr>
      <w:r w:rsidRPr="00CD1D77">
        <w:rPr>
          <w:rFonts w:ascii="Aptos" w:hAnsi="Aptos" w:cs="Times New Roman"/>
        </w:rPr>
        <w:tab/>
        <w:t>CSFB is buying dollars at their dollar bid price, so you will receive (€0.9164/$) x ($10 million) = €9,164,000</w:t>
      </w:r>
    </w:p>
    <w:p w14:paraId="4C1A115A" w14:textId="77777777" w:rsidR="005A4F97" w:rsidRPr="00CD1D77" w:rsidRDefault="005A4F97" w:rsidP="005A4F97">
      <w:pPr>
        <w:tabs>
          <w:tab w:val="left" w:pos="450"/>
          <w:tab w:val="left" w:pos="810"/>
        </w:tabs>
        <w:spacing w:after="0" w:line="240" w:lineRule="auto"/>
        <w:ind w:left="810" w:hanging="810"/>
        <w:rPr>
          <w:rFonts w:ascii="Aptos" w:hAnsi="Aptos" w:cs="Times New Roman"/>
        </w:rPr>
      </w:pPr>
      <w:r w:rsidRPr="00CD1D77">
        <w:rPr>
          <w:rFonts w:ascii="Aptos" w:hAnsi="Aptos" w:cs="Times New Roman"/>
        </w:rPr>
        <w:tab/>
        <w:t xml:space="preserve">CSFB is selling euros </w:t>
      </w:r>
      <w:proofErr w:type="gramStart"/>
      <w:r w:rsidRPr="00CD1D77">
        <w:rPr>
          <w:rFonts w:ascii="Aptos" w:hAnsi="Aptos" w:cs="Times New Roman"/>
        </w:rPr>
        <w:t>and</w:t>
      </w:r>
      <w:proofErr w:type="gramEnd"/>
      <w:r w:rsidRPr="00CD1D77">
        <w:rPr>
          <w:rFonts w:ascii="Aptos" w:hAnsi="Aptos" w:cs="Times New Roman"/>
        </w:rPr>
        <w:t xml:space="preserve"> hence buying dollars. CSFB’s </w:t>
      </w:r>
      <w:proofErr w:type="gramStart"/>
      <w:r w:rsidRPr="00CD1D77">
        <w:rPr>
          <w:rFonts w:ascii="Aptos" w:hAnsi="Aptos" w:cs="Times New Roman"/>
        </w:rPr>
        <w:t>ask</w:t>
      </w:r>
      <w:proofErr w:type="gramEnd"/>
      <w:r w:rsidRPr="00CD1D77">
        <w:rPr>
          <w:rFonts w:ascii="Aptos" w:hAnsi="Aptos" w:cs="Times New Roman"/>
        </w:rPr>
        <w:t xml:space="preserve"> price on the euro is $1.05899/Є (bid price is $1.05854/Є). Therefore, you will pay $10,590,000 for 10 million euros</w:t>
      </w:r>
      <w:r w:rsidR="006C47E9" w:rsidRPr="00CD1D77">
        <w:rPr>
          <w:rFonts w:ascii="Aptos" w:hAnsi="Aptos" w:cs="Times New Roman"/>
        </w:rPr>
        <w:t>.</w:t>
      </w:r>
    </w:p>
    <w:p w14:paraId="1F18827D" w14:textId="77777777" w:rsidR="006C47E9" w:rsidRPr="00CD1D77" w:rsidRDefault="006C47E9" w:rsidP="005A4F97">
      <w:pPr>
        <w:tabs>
          <w:tab w:val="left" w:pos="450"/>
          <w:tab w:val="left" w:pos="810"/>
        </w:tabs>
        <w:spacing w:after="0" w:line="240" w:lineRule="auto"/>
        <w:ind w:left="810" w:hanging="810"/>
        <w:rPr>
          <w:rFonts w:ascii="Aptos" w:hAnsi="Aptos" w:cs="Times New Roman"/>
          <w:strike/>
        </w:rPr>
      </w:pPr>
    </w:p>
    <w:p w14:paraId="0A52B241" w14:textId="77777777" w:rsidR="005A4F97" w:rsidRPr="00CD1D77" w:rsidRDefault="006C47E9">
      <w:pPr>
        <w:rPr>
          <w:rFonts w:ascii="Aptos" w:hAnsi="Aptos" w:cs="Times New Roman"/>
        </w:rPr>
      </w:pPr>
      <w:r w:rsidRPr="00CD1D77">
        <w:rPr>
          <w:rFonts w:ascii="Aptos" w:hAnsi="Aptos" w:cs="Times New Roman"/>
        </w:rPr>
        <w:t>5. The car costs 70,000/.7821 or $89,502.62</w:t>
      </w:r>
    </w:p>
    <w:p w14:paraId="218D2DF9" w14:textId="77777777" w:rsidR="006C47E9" w:rsidRPr="00CD1D77" w:rsidRDefault="006C47E9">
      <w:pPr>
        <w:rPr>
          <w:rFonts w:ascii="Aptos" w:hAnsi="Aptos" w:cs="Times New Roman"/>
        </w:rPr>
      </w:pPr>
      <w:r w:rsidRPr="00CD1D77">
        <w:rPr>
          <w:rFonts w:ascii="Aptos" w:hAnsi="Aptos" w:cs="Times New Roman"/>
        </w:rPr>
        <w:t xml:space="preserve">6. Even if capital moved freely across national borders, MNCs would still exist, because MNCs bring a host of firm-specific knowledge and advantages along with capital to the countries in which they operate. Such advantages may include unique products, processes, technologies, patents, </w:t>
      </w:r>
      <w:r w:rsidRPr="00CD1D77">
        <w:rPr>
          <w:rFonts w:ascii="Aptos" w:hAnsi="Aptos" w:cs="Times New Roman"/>
        </w:rPr>
        <w:lastRenderedPageBreak/>
        <w:t>specific rights, or specific knowledge and skills. These advantages can be used profitably in foreign markets. Moreover, MNCs are better able to apply the knowledge and skills gained in their prior operations in other countries to each new country that they enter. Thus, from the point of view of a country attracting foreign capital, the capital that is brought in by an MNC brings with it firm-specific advantages that yield better returns than the capital that is simply borrowed from a foreign country.</w:t>
      </w:r>
    </w:p>
    <w:p w14:paraId="40297270" w14:textId="77777777" w:rsidR="006C47E9" w:rsidRPr="00CD1D77" w:rsidRDefault="006C47E9">
      <w:pPr>
        <w:rPr>
          <w:rFonts w:ascii="Aptos" w:hAnsi="Aptos" w:cs="Times New Roman"/>
        </w:rPr>
      </w:pPr>
      <w:r w:rsidRPr="00CD1D77">
        <w:rPr>
          <w:rFonts w:ascii="Aptos" w:hAnsi="Aptos" w:cs="Times New Roman"/>
        </w:rPr>
        <w:t>7. d</w:t>
      </w:r>
    </w:p>
    <w:p w14:paraId="11180962" w14:textId="77777777" w:rsidR="006C47E9" w:rsidRPr="00CD1D77" w:rsidRDefault="006C47E9" w:rsidP="006C47E9">
      <w:pPr>
        <w:spacing w:after="0" w:line="240" w:lineRule="auto"/>
        <w:rPr>
          <w:rFonts w:ascii="Aptos" w:hAnsi="Aptos" w:cs="Times New Roman"/>
        </w:rPr>
      </w:pPr>
      <w:r w:rsidRPr="00CD1D77">
        <w:rPr>
          <w:rFonts w:ascii="Aptos" w:hAnsi="Aptos" w:cs="Times New Roman"/>
        </w:rPr>
        <w:t xml:space="preserve">8. </w:t>
      </w:r>
      <w:proofErr w:type="spellStart"/>
      <w:proofErr w:type="gramStart"/>
      <w:r w:rsidRPr="00CD1D77">
        <w:rPr>
          <w:rFonts w:ascii="Aptos" w:hAnsi="Aptos" w:cs="Times New Roman"/>
        </w:rPr>
        <w:t>a</w:t>
      </w:r>
      <w:proofErr w:type="spellEnd"/>
      <w:proofErr w:type="gramEnd"/>
      <w:r w:rsidRPr="00CD1D77">
        <w:rPr>
          <w:rFonts w:ascii="Aptos" w:hAnsi="Aptos" w:cs="Times New Roman"/>
        </w:rPr>
        <w:t xml:space="preserve"> </w:t>
      </w:r>
      <w:r w:rsidRPr="00CD1D77">
        <w:rPr>
          <w:rFonts w:ascii="Aptos" w:hAnsi="Aptos" w:cs="Times New Roman"/>
        </w:rPr>
        <w:tab/>
        <w:t xml:space="preserve">Explanation: The contract was for a cost of 200,000 rubles. When the contract was signed, the </w:t>
      </w:r>
    </w:p>
    <w:p w14:paraId="622CAE25" w14:textId="77777777" w:rsidR="006C47E9" w:rsidRPr="00CD1D77" w:rsidRDefault="006C47E9" w:rsidP="006C47E9">
      <w:pPr>
        <w:spacing w:after="0" w:line="240" w:lineRule="auto"/>
        <w:ind w:left="720"/>
        <w:rPr>
          <w:rFonts w:ascii="Aptos" w:hAnsi="Aptos" w:cs="Times New Roman"/>
        </w:rPr>
      </w:pPr>
      <w:r w:rsidRPr="00CD1D77">
        <w:rPr>
          <w:rFonts w:ascii="Aptos" w:hAnsi="Aptos" w:cs="Times New Roman"/>
        </w:rPr>
        <w:t>exchange rate of dollars to rubles was $0.0373/ruble and the cost in dollars per tractor would have been $7469.36. When the firm paid the bill, it was under an exchange rate of $0.03125/ruble and the cost in dollars was $6250.00.</w:t>
      </w:r>
    </w:p>
    <w:p w14:paraId="6721AE76" w14:textId="77777777" w:rsidR="006C47E9" w:rsidRPr="00CD1D77" w:rsidRDefault="006C47E9">
      <w:pPr>
        <w:rPr>
          <w:rFonts w:ascii="Aptos" w:hAnsi="Aptos" w:cs="Times New Roman"/>
        </w:rPr>
      </w:pPr>
      <w:r w:rsidRPr="00CD1D77">
        <w:rPr>
          <w:rFonts w:ascii="Aptos" w:hAnsi="Aptos" w:cs="Times New Roman"/>
        </w:rPr>
        <w:t>9. e</w:t>
      </w:r>
    </w:p>
    <w:p w14:paraId="122EC9B9" w14:textId="77777777" w:rsidR="006C47E9" w:rsidRPr="00CD1D77" w:rsidRDefault="00370D96">
      <w:pPr>
        <w:rPr>
          <w:rFonts w:ascii="Aptos" w:hAnsi="Aptos" w:cs="Times New Roman"/>
        </w:rPr>
      </w:pPr>
      <w:r w:rsidRPr="00CD1D77">
        <w:rPr>
          <w:rFonts w:ascii="Aptos" w:hAnsi="Aptos" w:cs="Times New Roman"/>
        </w:rPr>
        <w:t>10. a</w:t>
      </w:r>
    </w:p>
    <w:p w14:paraId="27FD846B" w14:textId="77777777" w:rsidR="00D93C0D" w:rsidRPr="00CD1D77" w:rsidRDefault="00D93C0D" w:rsidP="00370D96">
      <w:pPr>
        <w:widowControl w:val="0"/>
        <w:spacing w:after="0" w:line="240" w:lineRule="auto"/>
        <w:jc w:val="both"/>
        <w:rPr>
          <w:rFonts w:ascii="Aptos" w:hAnsi="Aptos" w:cs="Times New Roman"/>
        </w:rPr>
      </w:pPr>
    </w:p>
    <w:p w14:paraId="43CDB7EA" w14:textId="3F71EBB7" w:rsidR="00D93C0D" w:rsidRPr="00CD1D77" w:rsidRDefault="00D93C0D" w:rsidP="00370D96">
      <w:pPr>
        <w:widowControl w:val="0"/>
        <w:spacing w:after="0" w:line="240" w:lineRule="auto"/>
        <w:jc w:val="both"/>
        <w:rPr>
          <w:rFonts w:ascii="Aptos" w:hAnsi="Aptos" w:cs="Times New Roman"/>
        </w:rPr>
      </w:pPr>
      <w:r w:rsidRPr="00CD1D77">
        <w:rPr>
          <w:rFonts w:ascii="Aptos" w:hAnsi="Aptos" w:cs="Times New Roman"/>
        </w:rPr>
        <w:t xml:space="preserve">11. See </w:t>
      </w:r>
      <w:r w:rsidR="00BA40A1" w:rsidRPr="00CD1D77">
        <w:rPr>
          <w:rFonts w:ascii="Aptos" w:hAnsi="Aptos" w:cs="Times New Roman"/>
        </w:rPr>
        <w:t>lecture</w:t>
      </w:r>
      <w:r w:rsidR="00B12154" w:rsidRPr="00CD1D77">
        <w:rPr>
          <w:rFonts w:ascii="Aptos" w:hAnsi="Aptos" w:cs="Times New Roman"/>
        </w:rPr>
        <w:t xml:space="preserve"> and </w:t>
      </w:r>
      <w:r w:rsidR="00E66D72" w:rsidRPr="00CD1D77">
        <w:rPr>
          <w:rFonts w:ascii="Aptos" w:hAnsi="Aptos" w:cs="Times New Roman"/>
        </w:rPr>
        <w:t>page 38 of the e-book.</w:t>
      </w:r>
    </w:p>
    <w:p w14:paraId="46156AF1" w14:textId="51533904" w:rsidR="00D93C0D" w:rsidRPr="00CD1D77" w:rsidRDefault="00D93C0D" w:rsidP="00370D96">
      <w:pPr>
        <w:widowControl w:val="0"/>
        <w:spacing w:after="0" w:line="240" w:lineRule="auto"/>
        <w:jc w:val="both"/>
        <w:rPr>
          <w:rFonts w:ascii="Aptos" w:hAnsi="Aptos" w:cs="Times New Roman"/>
        </w:rPr>
      </w:pPr>
      <w:r w:rsidRPr="00CD1D77">
        <w:rPr>
          <w:rFonts w:ascii="Aptos" w:hAnsi="Aptos" w:cs="Times New Roman"/>
        </w:rPr>
        <w:t xml:space="preserve">12. See </w:t>
      </w:r>
      <w:r w:rsidR="00BA40A1" w:rsidRPr="00CD1D77">
        <w:rPr>
          <w:rFonts w:ascii="Aptos" w:hAnsi="Aptos" w:cs="Times New Roman"/>
        </w:rPr>
        <w:t xml:space="preserve">lecture and </w:t>
      </w:r>
      <w:r w:rsidRPr="00CD1D77">
        <w:rPr>
          <w:rFonts w:ascii="Aptos" w:hAnsi="Aptos" w:cs="Times New Roman"/>
        </w:rPr>
        <w:t>page</w:t>
      </w:r>
      <w:r w:rsidR="007D19AF" w:rsidRPr="00CD1D77">
        <w:rPr>
          <w:rFonts w:ascii="Aptos" w:hAnsi="Aptos" w:cs="Times New Roman"/>
        </w:rPr>
        <w:t xml:space="preserve">s 18 and 38 of the </w:t>
      </w:r>
      <w:proofErr w:type="gramStart"/>
      <w:r w:rsidR="007D19AF" w:rsidRPr="00CD1D77">
        <w:rPr>
          <w:rFonts w:ascii="Aptos" w:hAnsi="Aptos" w:cs="Times New Roman"/>
        </w:rPr>
        <w:t>e-book</w:t>
      </w:r>
      <w:proofErr w:type="gramEnd"/>
      <w:r w:rsidR="007D19AF" w:rsidRPr="00CD1D77">
        <w:rPr>
          <w:rFonts w:ascii="Aptos" w:hAnsi="Aptos" w:cs="Times New Roman"/>
        </w:rPr>
        <w:t>.</w:t>
      </w:r>
    </w:p>
    <w:p w14:paraId="3EB47EB6" w14:textId="42B91D7A" w:rsidR="00B12154" w:rsidRPr="00CD1D77" w:rsidRDefault="00B12154" w:rsidP="00B12154">
      <w:pPr>
        <w:widowControl w:val="0"/>
        <w:spacing w:after="0" w:line="240" w:lineRule="auto"/>
        <w:jc w:val="both"/>
        <w:rPr>
          <w:rFonts w:ascii="Aptos" w:hAnsi="Aptos" w:cs="Times New Roman"/>
        </w:rPr>
      </w:pPr>
      <w:r w:rsidRPr="00CD1D77">
        <w:rPr>
          <w:rFonts w:ascii="Aptos" w:hAnsi="Aptos" w:cs="Times New Roman"/>
        </w:rPr>
        <w:t xml:space="preserve">13. See </w:t>
      </w:r>
      <w:r w:rsidR="00BA40A1" w:rsidRPr="00CD1D77">
        <w:rPr>
          <w:rFonts w:ascii="Aptos" w:hAnsi="Aptos" w:cs="Times New Roman"/>
        </w:rPr>
        <w:t>lecture</w:t>
      </w:r>
      <w:r w:rsidRPr="00CD1D77">
        <w:rPr>
          <w:rFonts w:ascii="Aptos" w:hAnsi="Aptos" w:cs="Times New Roman"/>
        </w:rPr>
        <w:t xml:space="preserve"> and pages </w:t>
      </w:r>
      <w:r w:rsidR="00A83F89" w:rsidRPr="00CD1D77">
        <w:rPr>
          <w:rFonts w:ascii="Aptos" w:hAnsi="Aptos" w:cs="Times New Roman"/>
        </w:rPr>
        <w:t>15-16 of the e-book</w:t>
      </w:r>
      <w:r w:rsidRPr="00CD1D77">
        <w:rPr>
          <w:rFonts w:ascii="Aptos" w:hAnsi="Aptos" w:cs="Times New Roman"/>
        </w:rPr>
        <w:t xml:space="preserve">. Be sure to </w:t>
      </w:r>
      <w:r w:rsidRPr="00CD1D77">
        <w:rPr>
          <w:rFonts w:ascii="Aptos" w:hAnsi="Aptos" w:cs="Times New Roman"/>
          <w:i/>
        </w:rPr>
        <w:t xml:space="preserve">understand </w:t>
      </w:r>
      <w:r w:rsidRPr="00CD1D77">
        <w:rPr>
          <w:rFonts w:ascii="Aptos" w:hAnsi="Aptos" w:cs="Times New Roman"/>
        </w:rPr>
        <w:t xml:space="preserve">all the concepts that distinguish domestic versus international finance. </w:t>
      </w:r>
    </w:p>
    <w:p w14:paraId="2D6DD9D2" w14:textId="77777777" w:rsidR="00370D96" w:rsidRPr="00CD1D77" w:rsidRDefault="00370D96" w:rsidP="00370D96">
      <w:pPr>
        <w:widowControl w:val="0"/>
        <w:spacing w:after="0" w:line="240" w:lineRule="auto"/>
        <w:jc w:val="both"/>
        <w:rPr>
          <w:rFonts w:ascii="Aptos" w:hAnsi="Aptos" w:cs="Times New Roman"/>
        </w:rPr>
      </w:pPr>
      <w:r w:rsidRPr="00CD1D77">
        <w:rPr>
          <w:rFonts w:ascii="Aptos" w:hAnsi="Aptos" w:cs="Times New Roman"/>
        </w:rPr>
        <w:t>1</w:t>
      </w:r>
      <w:r w:rsidR="00B12154" w:rsidRPr="00CD1D77">
        <w:rPr>
          <w:rFonts w:ascii="Aptos" w:hAnsi="Aptos" w:cs="Times New Roman"/>
        </w:rPr>
        <w:t>4</w:t>
      </w:r>
      <w:r w:rsidRPr="00CD1D77">
        <w:rPr>
          <w:rFonts w:ascii="Aptos" w:hAnsi="Aptos" w:cs="Times New Roman"/>
        </w:rPr>
        <w:t>. The advantages of the gold standard include: (I) since the supply of gold is restricted, countries cannot have high inflation; (2) any BOP disequilibrium can be corrected automatically through cross-border flows of gold. On the other hand, the main disadvantages of the gold standard are: (I) the world economy can be subject to deflationary pressure due to restricted supply of gold; (ii) the gold standard itself has no mechanism to enforce the rules of the game, and, as a result, countries may pursue economic policies (like de-monetization of gold) that are incompatible with the gold standard.</w:t>
      </w:r>
    </w:p>
    <w:p w14:paraId="6A4A0EA0" w14:textId="77777777" w:rsidR="00370D96" w:rsidRPr="00CD1D77" w:rsidRDefault="00370D96" w:rsidP="00370D96">
      <w:pPr>
        <w:widowControl w:val="0"/>
        <w:spacing w:after="0" w:line="240" w:lineRule="auto"/>
        <w:jc w:val="both"/>
        <w:rPr>
          <w:rFonts w:ascii="Aptos" w:hAnsi="Aptos" w:cs="Times New Roman"/>
        </w:rPr>
      </w:pPr>
      <w:r w:rsidRPr="00CD1D77">
        <w:rPr>
          <w:rFonts w:ascii="Aptos" w:hAnsi="Aptos" w:cs="Times New Roman"/>
        </w:rPr>
        <w:t>1</w:t>
      </w:r>
      <w:r w:rsidR="00B12154" w:rsidRPr="00CD1D77">
        <w:rPr>
          <w:rFonts w:ascii="Aptos" w:hAnsi="Aptos" w:cs="Times New Roman"/>
        </w:rPr>
        <w:t>5</w:t>
      </w:r>
      <w:r w:rsidRPr="00CD1D77">
        <w:rPr>
          <w:rFonts w:ascii="Aptos" w:hAnsi="Aptos" w:cs="Times New Roman"/>
        </w:rPr>
        <w:t>. The main objectives of the Bretton Woods system were to achieve exchange rate stability and promote international trade and development.</w:t>
      </w:r>
    </w:p>
    <w:p w14:paraId="361FF8F3" w14:textId="12B10136" w:rsidR="00370D96" w:rsidRPr="00CD1D77" w:rsidRDefault="00370D96" w:rsidP="00370D96">
      <w:pPr>
        <w:widowControl w:val="0"/>
        <w:tabs>
          <w:tab w:val="left" w:pos="-1440"/>
          <w:tab w:val="left" w:pos="-720"/>
          <w:tab w:val="left" w:pos="0"/>
          <w:tab w:val="left" w:pos="450"/>
        </w:tabs>
        <w:spacing w:after="0" w:line="240" w:lineRule="auto"/>
        <w:jc w:val="both"/>
        <w:rPr>
          <w:rFonts w:ascii="Aptos" w:hAnsi="Aptos" w:cs="Times New Roman"/>
        </w:rPr>
      </w:pPr>
      <w:r w:rsidRPr="00CD1D77">
        <w:rPr>
          <w:rFonts w:ascii="Aptos" w:hAnsi="Aptos" w:cs="Times New Roman"/>
        </w:rPr>
        <w:t>1</w:t>
      </w:r>
      <w:r w:rsidR="00B12154" w:rsidRPr="00CD1D77">
        <w:rPr>
          <w:rFonts w:ascii="Aptos" w:hAnsi="Aptos" w:cs="Times New Roman"/>
        </w:rPr>
        <w:t>6</w:t>
      </w:r>
      <w:proofErr w:type="gramStart"/>
      <w:r w:rsidRPr="00CD1D77">
        <w:rPr>
          <w:rFonts w:ascii="Aptos" w:hAnsi="Aptos" w:cs="Times New Roman"/>
        </w:rPr>
        <w:t xml:space="preserve">. </w:t>
      </w:r>
      <w:r w:rsidRPr="00CD1D77">
        <w:rPr>
          <w:rFonts w:ascii="Aptos" w:hAnsi="Aptos" w:cs="Times New Roman"/>
        </w:rPr>
        <w:tab/>
        <w:t>Once</w:t>
      </w:r>
      <w:proofErr w:type="gramEnd"/>
      <w:r w:rsidRPr="00CD1D77">
        <w:rPr>
          <w:rFonts w:ascii="Aptos" w:hAnsi="Aptos" w:cs="Times New Roman"/>
        </w:rPr>
        <w:t xml:space="preserve"> capital markets are integrated internationally, vast amounts of money may flow in and out of a country in a short </w:t>
      </w:r>
      <w:proofErr w:type="gramStart"/>
      <w:r w:rsidRPr="00CD1D77">
        <w:rPr>
          <w:rFonts w:ascii="Aptos" w:hAnsi="Aptos" w:cs="Times New Roman"/>
        </w:rPr>
        <w:t>time period</w:t>
      </w:r>
      <w:proofErr w:type="gramEnd"/>
      <w:r w:rsidRPr="00CD1D77">
        <w:rPr>
          <w:rFonts w:ascii="Aptos" w:hAnsi="Aptos" w:cs="Times New Roman"/>
        </w:rPr>
        <w:t>. This will make it very difficult for the country to maintain a fixed exchange rate.</w:t>
      </w:r>
    </w:p>
    <w:p w14:paraId="1A032F90" w14:textId="6F3DC5BA" w:rsidR="000F58FB" w:rsidRPr="00CD1D77" w:rsidRDefault="000F58FB" w:rsidP="000F58FB">
      <w:pPr>
        <w:rPr>
          <w:rFonts w:ascii="Aptos" w:hAnsi="Aptos" w:cs="Times New Roman"/>
        </w:rPr>
      </w:pPr>
      <w:r w:rsidRPr="00CD1D77">
        <w:rPr>
          <w:rFonts w:ascii="Aptos" w:hAnsi="Aptos" w:cs="Times New Roman"/>
        </w:rPr>
        <w:t>17. (A) See page 18 of the e-</w:t>
      </w:r>
      <w:proofErr w:type="gramStart"/>
      <w:r w:rsidRPr="00CD1D77">
        <w:rPr>
          <w:rFonts w:ascii="Aptos" w:hAnsi="Aptos" w:cs="Times New Roman"/>
        </w:rPr>
        <w:t xml:space="preserve">book </w:t>
      </w:r>
      <w:r w:rsidR="0061301C" w:rsidRPr="00CD1D77">
        <w:rPr>
          <w:rFonts w:ascii="Aptos" w:hAnsi="Aptos" w:cs="Times New Roman"/>
        </w:rPr>
        <w:t>.</w:t>
      </w:r>
      <w:r w:rsidRPr="00CD1D77">
        <w:rPr>
          <w:rFonts w:ascii="Aptos" w:hAnsi="Aptos" w:cs="Times New Roman"/>
          <w:b/>
          <w:bCs/>
          <w:i/>
          <w:iCs/>
        </w:rPr>
        <w:t>One</w:t>
      </w:r>
      <w:proofErr w:type="gramEnd"/>
      <w:r w:rsidRPr="00CD1D77">
        <w:rPr>
          <w:rFonts w:ascii="Aptos" w:hAnsi="Aptos" w:cs="Times New Roman"/>
          <w:b/>
          <w:bCs/>
          <w:i/>
          <w:iCs/>
        </w:rPr>
        <w:t xml:space="preserve"> example</w:t>
      </w:r>
      <w:r w:rsidRPr="00CD1D77">
        <w:rPr>
          <w:rFonts w:ascii="Aptos" w:hAnsi="Aptos" w:cs="Times New Roman"/>
        </w:rPr>
        <w:t xml:space="preserve"> of these factors is advances in telecommunication.  (B) See the Module 1 article about globalization and refer to class discussion on the topic</w:t>
      </w:r>
      <w:r w:rsidRPr="00CD1D77">
        <w:rPr>
          <w:rFonts w:ascii="Aptos" w:hAnsi="Aptos" w:cs="Times New Roman"/>
          <w:b/>
          <w:bCs/>
          <w:i/>
          <w:iCs/>
        </w:rPr>
        <w:t xml:space="preserve">. One example </w:t>
      </w:r>
      <w:r w:rsidRPr="00CD1D77">
        <w:rPr>
          <w:rFonts w:ascii="Aptos" w:hAnsi="Aptos" w:cs="Times New Roman"/>
        </w:rPr>
        <w:t xml:space="preserve">of recent trends is Brexit. </w:t>
      </w:r>
    </w:p>
    <w:p w14:paraId="2B883D73" w14:textId="2D58ACA5" w:rsidR="000F58FB" w:rsidRPr="00CD1D77" w:rsidRDefault="000B4397" w:rsidP="00370D96">
      <w:pPr>
        <w:widowControl w:val="0"/>
        <w:tabs>
          <w:tab w:val="left" w:pos="-1440"/>
          <w:tab w:val="left" w:pos="-720"/>
          <w:tab w:val="left" w:pos="0"/>
          <w:tab w:val="left" w:pos="450"/>
        </w:tabs>
        <w:spacing w:after="0" w:line="240" w:lineRule="auto"/>
        <w:jc w:val="both"/>
        <w:rPr>
          <w:rFonts w:ascii="Aptos" w:hAnsi="Aptos" w:cs="Times New Roman"/>
        </w:rPr>
      </w:pPr>
      <w:r w:rsidRPr="00CD1D77">
        <w:rPr>
          <w:rFonts w:ascii="Aptos" w:hAnsi="Aptos" w:cs="Times New Roman"/>
        </w:rPr>
        <w:t xml:space="preserve">18. (A), (B), and (C) are all false. Refer to class notes and page 36 of the e-book. </w:t>
      </w:r>
    </w:p>
    <w:p w14:paraId="2648DA29" w14:textId="77777777" w:rsidR="00620BCD" w:rsidRPr="00CD1D77" w:rsidRDefault="00620BCD" w:rsidP="00370D96">
      <w:pPr>
        <w:widowControl w:val="0"/>
        <w:tabs>
          <w:tab w:val="left" w:pos="-1440"/>
          <w:tab w:val="left" w:pos="-720"/>
          <w:tab w:val="left" w:pos="0"/>
          <w:tab w:val="left" w:pos="450"/>
        </w:tabs>
        <w:spacing w:after="0" w:line="240" w:lineRule="auto"/>
        <w:jc w:val="both"/>
        <w:rPr>
          <w:rFonts w:ascii="Aptos" w:hAnsi="Aptos" w:cs="Times New Roman"/>
        </w:rPr>
      </w:pPr>
    </w:p>
    <w:p w14:paraId="3CC69D90" w14:textId="79C4B702" w:rsidR="00620BCD" w:rsidRPr="00CD1D77" w:rsidRDefault="00620BCD" w:rsidP="00370D96">
      <w:pPr>
        <w:widowControl w:val="0"/>
        <w:tabs>
          <w:tab w:val="left" w:pos="-1440"/>
          <w:tab w:val="left" w:pos="-720"/>
          <w:tab w:val="left" w:pos="0"/>
          <w:tab w:val="left" w:pos="450"/>
        </w:tabs>
        <w:spacing w:after="0" w:line="240" w:lineRule="auto"/>
        <w:jc w:val="both"/>
        <w:rPr>
          <w:rFonts w:ascii="Aptos" w:hAnsi="Aptos" w:cs="Times New Roman"/>
        </w:rPr>
      </w:pPr>
      <w:r w:rsidRPr="00CD1D77">
        <w:rPr>
          <w:rFonts w:ascii="Aptos" w:hAnsi="Aptos" w:cs="Times New Roman"/>
        </w:rPr>
        <w:t>19. See page 18 of the e-book.</w:t>
      </w:r>
    </w:p>
    <w:p w14:paraId="446F0EBA" w14:textId="3578B0DB" w:rsidR="00620BCD" w:rsidRPr="00CD1D77" w:rsidRDefault="00620BCD" w:rsidP="00370D96">
      <w:pPr>
        <w:widowControl w:val="0"/>
        <w:tabs>
          <w:tab w:val="left" w:pos="-1440"/>
          <w:tab w:val="left" w:pos="-720"/>
          <w:tab w:val="left" w:pos="0"/>
          <w:tab w:val="left" w:pos="450"/>
        </w:tabs>
        <w:spacing w:after="0" w:line="240" w:lineRule="auto"/>
        <w:jc w:val="both"/>
        <w:rPr>
          <w:rFonts w:ascii="Aptos" w:hAnsi="Aptos" w:cs="Times New Roman"/>
        </w:rPr>
      </w:pPr>
      <w:r w:rsidRPr="00CD1D77">
        <w:rPr>
          <w:rFonts w:ascii="Aptos" w:hAnsi="Aptos" w:cs="Times New Roman"/>
        </w:rPr>
        <w:t xml:space="preserve">20. False- see page 18 of the e-book. </w:t>
      </w:r>
    </w:p>
    <w:sectPr w:rsidR="00620BCD" w:rsidRPr="00CD1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fornian FB">
    <w:panose1 w:val="0207040306080B03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B44E4"/>
    <w:multiLevelType w:val="hybridMultilevel"/>
    <w:tmpl w:val="8E6AFEDC"/>
    <w:lvl w:ilvl="0" w:tplc="FE8862C4">
      <w:start w:val="2"/>
      <w:numFmt w:val="lowerLetter"/>
      <w:lvlText w:val="%1."/>
      <w:lvlJc w:val="left"/>
      <w:pPr>
        <w:ind w:left="1170" w:hanging="360"/>
      </w:pPr>
      <w:rPr>
        <w:rFonts w:ascii="Californian FB" w:hAnsi="Californian FB" w:cstheme="minorBidi" w:hint="default"/>
        <w:i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BB234D5"/>
    <w:multiLevelType w:val="hybridMultilevel"/>
    <w:tmpl w:val="D18CA82E"/>
    <w:lvl w:ilvl="0" w:tplc="D59C3BB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657475A"/>
    <w:multiLevelType w:val="hybridMultilevel"/>
    <w:tmpl w:val="BE98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157264">
    <w:abstractNumId w:val="2"/>
  </w:num>
  <w:num w:numId="2" w16cid:durableId="1707874139">
    <w:abstractNumId w:val="1"/>
  </w:num>
  <w:num w:numId="3" w16cid:durableId="51820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F97"/>
    <w:rsid w:val="0001394A"/>
    <w:rsid w:val="000B4397"/>
    <w:rsid w:val="000D6110"/>
    <w:rsid w:val="000E1862"/>
    <w:rsid w:val="000F58FB"/>
    <w:rsid w:val="0010155D"/>
    <w:rsid w:val="001B5C9D"/>
    <w:rsid w:val="00202BC7"/>
    <w:rsid w:val="00292F50"/>
    <w:rsid w:val="002D2367"/>
    <w:rsid w:val="00302C8A"/>
    <w:rsid w:val="00370D96"/>
    <w:rsid w:val="003B7F74"/>
    <w:rsid w:val="0049153D"/>
    <w:rsid w:val="00580D82"/>
    <w:rsid w:val="005A4F97"/>
    <w:rsid w:val="005C6A69"/>
    <w:rsid w:val="005E68FC"/>
    <w:rsid w:val="0061301C"/>
    <w:rsid w:val="006140E1"/>
    <w:rsid w:val="00620BCD"/>
    <w:rsid w:val="00664A51"/>
    <w:rsid w:val="006C47E9"/>
    <w:rsid w:val="0071663C"/>
    <w:rsid w:val="0075387A"/>
    <w:rsid w:val="0079085C"/>
    <w:rsid w:val="007C7E56"/>
    <w:rsid w:val="007D19AF"/>
    <w:rsid w:val="008B56CE"/>
    <w:rsid w:val="009417BC"/>
    <w:rsid w:val="00987ECF"/>
    <w:rsid w:val="009C7027"/>
    <w:rsid w:val="009D2C00"/>
    <w:rsid w:val="009E257A"/>
    <w:rsid w:val="00A65DE5"/>
    <w:rsid w:val="00A83F89"/>
    <w:rsid w:val="00B12154"/>
    <w:rsid w:val="00B55F12"/>
    <w:rsid w:val="00BA40A1"/>
    <w:rsid w:val="00BB2549"/>
    <w:rsid w:val="00C777C9"/>
    <w:rsid w:val="00CD1D77"/>
    <w:rsid w:val="00CD3EF1"/>
    <w:rsid w:val="00D62797"/>
    <w:rsid w:val="00D93C0D"/>
    <w:rsid w:val="00D97A15"/>
    <w:rsid w:val="00E46309"/>
    <w:rsid w:val="00E5031E"/>
    <w:rsid w:val="00E52F0F"/>
    <w:rsid w:val="00E66D72"/>
    <w:rsid w:val="00F32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54F0"/>
  <w15:chartTrackingRefBased/>
  <w15:docId w15:val="{F4AEB4ED-42AA-44EB-B416-B75F2C51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F97"/>
    <w:pPr>
      <w:spacing w:after="200" w:line="276" w:lineRule="auto"/>
      <w:ind w:left="720"/>
      <w:contextualSpacing/>
    </w:pPr>
  </w:style>
  <w:style w:type="paragraph" w:styleId="BodyTextIndent3">
    <w:name w:val="Body Text Indent 3"/>
    <w:basedOn w:val="Normal"/>
    <w:link w:val="BodyTextIndent3Char"/>
    <w:rsid w:val="005A4F97"/>
    <w:pPr>
      <w:widowControl w:val="0"/>
      <w:tabs>
        <w:tab w:val="left" w:pos="450"/>
        <w:tab w:val="left" w:pos="1080"/>
      </w:tabs>
      <w:spacing w:after="0" w:line="240" w:lineRule="auto"/>
      <w:ind w:left="450" w:hanging="450"/>
      <w:jc w:val="both"/>
    </w:pPr>
    <w:rPr>
      <w:rFonts w:ascii="Times New Roman" w:eastAsia="Times New Roman" w:hAnsi="Times New Roman" w:cs="Times New Roman"/>
      <w:snapToGrid w:val="0"/>
      <w:spacing w:val="-3"/>
      <w:sz w:val="24"/>
      <w:szCs w:val="20"/>
    </w:rPr>
  </w:style>
  <w:style w:type="character" w:customStyle="1" w:styleId="BodyTextIndent3Char">
    <w:name w:val="Body Text Indent 3 Char"/>
    <w:basedOn w:val="DefaultParagraphFont"/>
    <w:link w:val="BodyTextIndent3"/>
    <w:rsid w:val="005A4F97"/>
    <w:rPr>
      <w:rFonts w:ascii="Times New Roman" w:eastAsia="Times New Roman" w:hAnsi="Times New Roman" w:cs="Times New Roman"/>
      <w:snapToGrid w:val="0"/>
      <w:spacing w:val="-3"/>
      <w:sz w:val="24"/>
      <w:szCs w:val="20"/>
    </w:rPr>
  </w:style>
  <w:style w:type="paragraph" w:styleId="BodyTextIndent">
    <w:name w:val="Body Text Indent"/>
    <w:basedOn w:val="Normal"/>
    <w:link w:val="BodyTextIndentChar"/>
    <w:uiPriority w:val="99"/>
    <w:unhideWhenUsed/>
    <w:rsid w:val="005A4F97"/>
    <w:pPr>
      <w:spacing w:after="120" w:line="276" w:lineRule="auto"/>
      <w:ind w:left="360"/>
    </w:pPr>
  </w:style>
  <w:style w:type="character" w:customStyle="1" w:styleId="BodyTextIndentChar">
    <w:name w:val="Body Text Indent Char"/>
    <w:basedOn w:val="DefaultParagraphFont"/>
    <w:link w:val="BodyTextIndent"/>
    <w:uiPriority w:val="99"/>
    <w:rsid w:val="005A4F97"/>
  </w:style>
  <w:style w:type="character" w:customStyle="1" w:styleId="instructurefileholder">
    <w:name w:val="instructure_file_holder"/>
    <w:basedOn w:val="DefaultParagraphFont"/>
    <w:rsid w:val="009D2C00"/>
  </w:style>
  <w:style w:type="paragraph" w:styleId="Title">
    <w:name w:val="Title"/>
    <w:basedOn w:val="Normal"/>
    <w:next w:val="Normal"/>
    <w:link w:val="TitleChar"/>
    <w:uiPriority w:val="10"/>
    <w:qFormat/>
    <w:rsid w:val="00CD1D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7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D1D7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10663578E924989D11D9D48FE7C2F" ma:contentTypeVersion="12" ma:contentTypeDescription="Create a new document." ma:contentTypeScope="" ma:versionID="7c4aa4c12bf1fed308277373ca24a990">
  <xsd:schema xmlns:xsd="http://www.w3.org/2001/XMLSchema" xmlns:xs="http://www.w3.org/2001/XMLSchema" xmlns:p="http://schemas.microsoft.com/office/2006/metadata/properties" xmlns:ns3="128fc9d3-e0ce-4703-912b-638fced29d9c" xmlns:ns4="0322176c-0e6e-4a98-8b29-527e4335ada1" targetNamespace="http://schemas.microsoft.com/office/2006/metadata/properties" ma:root="true" ma:fieldsID="229d35a7810e99ec6a2be835a68b7dfe" ns3:_="" ns4:_="">
    <xsd:import namespace="128fc9d3-e0ce-4703-912b-638fced29d9c"/>
    <xsd:import namespace="0322176c-0e6e-4a98-8b29-527e4335ad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fc9d3-e0ce-4703-912b-638fced29d9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2176c-0e6e-4a98-8b29-527e4335ad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E02C6B-C7B2-4289-B699-CB372F76C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fc9d3-e0ce-4703-912b-638fced29d9c"/>
    <ds:schemaRef ds:uri="0322176c-0e6e-4a98-8b29-527e4335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17D59-654C-4F51-A36F-B274C82F07F0}">
  <ds:schemaRefs>
    <ds:schemaRef ds:uri="http://schemas.microsoft.com/sharepoint/v3/contenttype/forms"/>
  </ds:schemaRefs>
</ds:datastoreItem>
</file>

<file path=customXml/itemProps3.xml><?xml version="1.0" encoding="utf-8"?>
<ds:datastoreItem xmlns:ds="http://schemas.openxmlformats.org/officeDocument/2006/customXml" ds:itemID="{E59EBF0E-D2B8-4749-9B02-1C608A1E1E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College of Business</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Coats,Jennifer</dc:creator>
  <cp:keywords/>
  <dc:description/>
  <cp:lastModifiedBy>Coats,Jennifer</cp:lastModifiedBy>
  <cp:revision>3</cp:revision>
  <dcterms:created xsi:type="dcterms:W3CDTF">2025-08-17T22:52:00Z</dcterms:created>
  <dcterms:modified xsi:type="dcterms:W3CDTF">2025-08-17T23:09:00Z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0x01010038B10663578E924989D11D9D48FE7C2F</vt:lpwstr>
  </property>
</Properties>
</file>