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9C188" w14:textId="595172A3" w:rsidR="00B33A8C" w:rsidRDefault="003B3F2F">
      <w:pPr>
        <w:rPr>
          <w:rFonts w:ascii="Arial" w:hAnsi="Arial" w:cs="Arial"/>
          <w:b/>
          <w:bCs/>
          <w:color w:val="153D63" w:themeColor="text2" w:themeTint="E6"/>
          <w:sz w:val="48"/>
          <w:szCs w:val="48"/>
        </w:rPr>
      </w:pPr>
      <w:proofErr w:type="spellStart"/>
      <w:r w:rsidRPr="003B3F2F">
        <w:rPr>
          <w:rFonts w:ascii="Arial" w:hAnsi="Arial" w:cs="Arial"/>
          <w:b/>
          <w:bCs/>
          <w:color w:val="153D63" w:themeColor="text2" w:themeTint="E6"/>
          <w:sz w:val="48"/>
          <w:szCs w:val="48"/>
        </w:rPr>
        <w:t>Executive</w:t>
      </w:r>
      <w:proofErr w:type="spellEnd"/>
      <w:r w:rsidRPr="003B3F2F">
        <w:rPr>
          <w:rFonts w:ascii="Arial" w:hAnsi="Arial" w:cs="Arial"/>
          <w:b/>
          <w:bCs/>
          <w:color w:val="153D63" w:themeColor="text2" w:themeTint="E6"/>
          <w:sz w:val="48"/>
          <w:szCs w:val="48"/>
        </w:rPr>
        <w:t xml:space="preserve"> Insights &amp; Financial </w:t>
      </w:r>
      <w:proofErr w:type="spellStart"/>
      <w:r w:rsidRPr="003B3F2F">
        <w:rPr>
          <w:rFonts w:ascii="Arial" w:hAnsi="Arial" w:cs="Arial"/>
          <w:b/>
          <w:bCs/>
          <w:color w:val="153D63" w:themeColor="text2" w:themeTint="E6"/>
          <w:sz w:val="48"/>
          <w:szCs w:val="48"/>
        </w:rPr>
        <w:t>Analysis</w:t>
      </w:r>
      <w:proofErr w:type="spellEnd"/>
      <w:r w:rsidRPr="003B3F2F">
        <w:rPr>
          <w:rFonts w:ascii="Arial" w:hAnsi="Arial" w:cs="Arial"/>
          <w:b/>
          <w:bCs/>
          <w:color w:val="153D63" w:themeColor="text2" w:themeTint="E6"/>
          <w:sz w:val="48"/>
          <w:szCs w:val="48"/>
        </w:rPr>
        <w:t xml:space="preserve"> Report</w:t>
      </w:r>
    </w:p>
    <w:p w14:paraId="6FD66A13" w14:textId="77777777" w:rsidR="00402DEA" w:rsidRDefault="00402DEA">
      <w:pPr>
        <w:rPr>
          <w:rFonts w:ascii="Arial" w:hAnsi="Arial" w:cs="Arial"/>
          <w:b/>
          <w:bCs/>
          <w:color w:val="153D63" w:themeColor="text2" w:themeTint="E6"/>
          <w:sz w:val="48"/>
          <w:szCs w:val="48"/>
        </w:rPr>
      </w:pPr>
    </w:p>
    <w:p w14:paraId="780C15F0" w14:textId="0D422007" w:rsidR="00402DEA" w:rsidRDefault="00402DEA" w:rsidP="00402DEA">
      <w:pPr>
        <w:pStyle w:val="Heading1"/>
      </w:pPr>
      <w:proofErr w:type="spellStart"/>
      <w:r w:rsidRPr="00402DEA">
        <w:t>Accounts</w:t>
      </w:r>
      <w:proofErr w:type="spellEnd"/>
      <w:r w:rsidRPr="00402DEA">
        <w:t xml:space="preserve"> </w:t>
      </w:r>
      <w:proofErr w:type="spellStart"/>
      <w:r w:rsidRPr="00402DEA">
        <w:t>Receivable</w:t>
      </w:r>
      <w:proofErr w:type="spellEnd"/>
      <w:r w:rsidRPr="00402DEA">
        <w:t xml:space="preserve"> &amp; </w:t>
      </w:r>
      <w:proofErr w:type="spellStart"/>
      <w:r w:rsidRPr="00402DEA">
        <w:t>Collections</w:t>
      </w:r>
      <w:proofErr w:type="spellEnd"/>
      <w:r w:rsidRPr="00402DEA">
        <w:t xml:space="preserve"> </w:t>
      </w:r>
      <w:proofErr w:type="spellStart"/>
      <w:r w:rsidRPr="00402DEA">
        <w:t>Optimization</w:t>
      </w:r>
      <w:proofErr w:type="spellEnd"/>
      <w:r w:rsidRPr="00402DEA">
        <w:t xml:space="preserve"> (2026)</w:t>
      </w:r>
    </w:p>
    <w:p w14:paraId="1259E589" w14:textId="77777777" w:rsidR="00402DEA" w:rsidRDefault="00402DEA">
      <w:p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</w:p>
    <w:p w14:paraId="5DE6A5FE" w14:textId="77777777" w:rsidR="00402DEA" w:rsidRDefault="00402DEA">
      <w:p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</w:p>
    <w:p w14:paraId="0A3C7446" w14:textId="77777777" w:rsidR="00402DEA" w:rsidRPr="00402DEA" w:rsidRDefault="00402DEA">
      <w:pPr>
        <w:rPr>
          <w:rFonts w:ascii="Arial" w:hAnsi="Arial" w:cs="Arial"/>
          <w:b/>
          <w:bCs/>
          <w:color w:val="153D63" w:themeColor="text2" w:themeTint="E6"/>
          <w:sz w:val="32"/>
          <w:szCs w:val="32"/>
        </w:rPr>
      </w:pPr>
    </w:p>
    <w:sectPr w:rsidR="00402DEA" w:rsidRPr="00402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C0"/>
    <w:rsid w:val="003B3F2F"/>
    <w:rsid w:val="00402DEA"/>
    <w:rsid w:val="00806BC0"/>
    <w:rsid w:val="00A64149"/>
    <w:rsid w:val="00B3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6B2A5"/>
  <w15:chartTrackingRefBased/>
  <w15:docId w15:val="{B40CDBC8-C9B6-4A1C-8709-5B598888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B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Alberto Emerenciano Medeiros</dc:creator>
  <cp:keywords/>
  <dc:description/>
  <cp:lastModifiedBy>Diogo Alberto Emerenciano Medeiros</cp:lastModifiedBy>
  <cp:revision>2</cp:revision>
  <dcterms:created xsi:type="dcterms:W3CDTF">2026-05-18T14:09:00Z</dcterms:created>
  <dcterms:modified xsi:type="dcterms:W3CDTF">2026-05-18T15:06:00Z</dcterms:modified>
</cp:coreProperties>
</file>