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widowControl w:val="false"/>
        <w:suppressAutoHyphens w:val="true"/>
        <w:bidi w:val="0"/>
        <w:spacing w:before="240" w:after="120"/>
        <w:ind w:left="0" w:right="0" w:firstLine="1134"/>
        <w:jc w:val="left"/>
        <w:rPr>
          <w:sz w:val="24"/>
          <w:szCs w:val="24"/>
        </w:rPr>
      </w:pPr>
      <w:r>
        <w:rPr>
          <w:sz w:val="24"/>
          <w:szCs w:val="24"/>
        </w:rPr>
        <w:t>Criaç</w:t>
      </w:r>
      <w:r>
        <w:rPr>
          <w:sz w:val="24"/>
          <w:szCs w:val="24"/>
          <w:lang w:val="pt-BR" w:eastAsia="zh-CN" w:bidi="hi-IN"/>
        </w:rPr>
        <w:t>ão do grupo de recusos</w:t>
      </w:r>
    </w:p>
    <w:p>
      <w:pPr>
        <w:pStyle w:val="Normal"/>
        <w:widowControl w:val="false"/>
        <w:suppressAutoHyphens w:val="true"/>
        <w:bidi w:val="0"/>
        <w:spacing w:before="0" w:after="0"/>
        <w:ind w:left="0" w:right="0" w:firstLine="1134"/>
        <w:jc w:val="left"/>
        <w:rPr>
          <w:sz w:val="24"/>
          <w:lang w:val="pt-BR" w:eastAsia="zh-CN" w:bidi="hi-IN"/>
        </w:rPr>
      </w:pPr>
      <w:r>
        <w:rPr>
          <w:rFonts w:ascii="DejaVu Sans Condensed" w:hAnsi="DejaVu Sans Condensed"/>
        </w:rPr>
      </w:r>
    </w:p>
    <w:p>
      <w:pPr>
        <w:pStyle w:val="Normal"/>
        <w:widowControl w:val="false"/>
        <w:suppressAutoHyphens w:val="true"/>
        <w:bidi w:val="0"/>
        <w:spacing w:before="0" w:after="0"/>
        <w:ind w:left="0" w:right="0" w:firstLine="1134"/>
        <w:jc w:val="left"/>
        <w:rPr>
          <w:rFonts w:ascii="DejaVu Sans Condensed" w:hAnsi="DejaVu Sans Condensed"/>
        </w:rPr>
      </w:pPr>
      <w:r>
        <w:rPr>
          <w:rFonts w:ascii="DejaVu Sans Condensed" w:hAnsi="DejaVu Sans Condensed"/>
          <w:sz w:val="24"/>
          <w:lang w:val="pt-BR" w:eastAsia="zh-CN" w:bidi="hi-IN"/>
        </w:rPr>
        <w:t>O grupo de recurso deve ser criado para que dentro dele sejam criados todos os recursos do ambiente do laboratório.</w:t>
      </w:r>
    </w:p>
    <w:p>
      <w:pPr>
        <w:pStyle w:val="Normal"/>
        <w:widowControl w:val="false"/>
        <w:suppressAutoHyphens w:val="true"/>
        <w:bidi w:val="0"/>
        <w:spacing w:before="0" w:after="0"/>
        <w:ind w:left="0" w:right="0" w:firstLine="1134"/>
        <w:jc w:val="left"/>
        <w:rPr>
          <w:rFonts w:ascii="DejaVu Sans Condensed" w:hAnsi="DejaVu Sans Condensed"/>
        </w:rPr>
      </w:pPr>
      <w:r>
        <w:rPr>
          <w:rFonts w:ascii="DejaVu Sans Condensed" w:hAnsi="DejaVu Sans Condensed"/>
          <w:sz w:val="24"/>
          <w:lang w:val="pt-BR" w:eastAsia="zh-CN" w:bidi="hi-IN"/>
        </w:rPr>
        <w:t>Nada no Azure pode ser criado fora de um grupo de recurso.</w:t>
      </w:r>
    </w:p>
    <w:p>
      <w:pPr>
        <w:pStyle w:val="Normal"/>
        <w:widowControl w:val="false"/>
        <w:suppressAutoHyphens w:val="true"/>
        <w:bidi w:val="0"/>
        <w:spacing w:before="0" w:after="0"/>
        <w:ind w:left="0" w:right="0" w:firstLine="1134"/>
        <w:jc w:val="left"/>
        <w:rPr>
          <w:rFonts w:ascii="DejaVu Sans Condensed" w:hAnsi="DejaVu Sans Condensed"/>
        </w:rPr>
      </w:pPr>
      <w:r>
        <w:rPr>
          <w:rFonts w:ascii="DejaVu Sans Condensed" w:hAnsi="DejaVu Sans Condensed"/>
          <w:sz w:val="24"/>
          <w:lang w:val="pt-BR" w:eastAsia="zh-CN" w:bidi="hi-IN"/>
        </w:rPr>
        <w:t>Então, deve ser o primeiro a ser criado.</w:t>
      </w:r>
    </w:p>
    <w:p>
      <w:pPr>
        <w:pStyle w:val="Normal"/>
        <w:widowControl w:val="false"/>
        <w:suppressAutoHyphens w:val="true"/>
        <w:bidi w:val="0"/>
        <w:spacing w:before="0" w:after="0"/>
        <w:ind w:left="0" w:right="0" w:firstLine="1134"/>
        <w:jc w:val="left"/>
        <w:rPr>
          <w:rFonts w:ascii="DejaVu Sans Condensed" w:hAnsi="DejaVu Sans Condensed"/>
        </w:rPr>
      </w:pPr>
      <w:r>
        <w:rPr>
          <w:rFonts w:ascii="DejaVu Sans Condensed" w:hAnsi="DejaVu Sans Condensed"/>
        </w:rPr>
      </w:r>
    </w:p>
    <w:p>
      <w:pPr>
        <w:pStyle w:val="Normal"/>
        <w:widowControl w:val="false"/>
        <w:suppressAutoHyphens w:val="true"/>
        <w:bidi w:val="0"/>
        <w:spacing w:before="0" w:after="0"/>
        <w:ind w:left="0" w:right="0" w:firstLine="1134"/>
        <w:jc w:val="left"/>
        <w:rPr>
          <w:rFonts w:ascii="DejaVu Sans Condensed" w:hAnsi="DejaVu Sans Condensed"/>
        </w:rPr>
      </w:pPr>
      <w:r>
        <w:rPr>
          <w:rFonts w:ascii="DejaVu Sans Condensed" w:hAnsi="DejaVu Sans Condensed"/>
        </w:rPr>
        <w:t>Resource Group: RGLab05</w:t>
      </w:r>
    </w:p>
    <w:p>
      <w:pPr>
        <w:pStyle w:val="Normal"/>
        <w:widowControl w:val="false"/>
        <w:suppressAutoHyphens w:val="true"/>
        <w:bidi w:val="0"/>
        <w:spacing w:before="0" w:after="0"/>
        <w:ind w:left="0" w:right="0" w:firstLine="1134"/>
        <w:jc w:val="left"/>
        <w:rPr>
          <w:rFonts w:ascii="DejaVu Sans Condensed" w:hAnsi="DejaVu Sans Condensed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14115" cy="39141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Condensed" w:hAnsi="DejaVu Sans Condensed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tab/>
      </w:r>
      <w:r>
        <w:br w:type="page"/>
      </w:r>
    </w:p>
    <w:p>
      <w:pPr>
        <w:pStyle w:val="Heading1"/>
        <w:keepNext w:val="true"/>
        <w:widowControl w:val="false"/>
        <w:suppressAutoHyphens w:val="true"/>
        <w:bidi w:val="0"/>
        <w:spacing w:before="240" w:after="12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</w:rPr>
        <w:t>Definiç</w:t>
      </w:r>
      <w:r>
        <w:rPr>
          <w:rFonts w:eastAsia="Noto Sans CJK SC" w:cs="Lohit Devanagari" w:ascii="DejaVu Sans Condensed" w:hAnsi="DejaVu Sans Condensed"/>
          <w:b/>
          <w:bCs/>
          <w:sz w:val="24"/>
          <w:szCs w:val="24"/>
          <w:lang w:val="pt-BR" w:eastAsia="zh-CN" w:bidi="hi-IN"/>
        </w:rPr>
        <w:t>ão das Políticas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b w:val="false"/>
          <w:b w:val="false"/>
          <w:bCs w:val="false"/>
          <w:sz w:val="24"/>
          <w:szCs w:val="24"/>
          <w:lang w:val="pt-BR" w:eastAsia="zh-CN" w:bidi="hi-IN"/>
        </w:rPr>
      </w:pPr>
      <w:r>
        <w:rPr>
          <w:rFonts w:eastAsia="Noto Sans CJK SC" w:cs="Lohit Devanagari" w:ascii="DejaVu Sans Condensed" w:hAnsi="DejaVu Sans Condensed"/>
          <w:b w:val="false"/>
          <w:bCs w:val="false"/>
          <w:sz w:val="24"/>
          <w:szCs w:val="24"/>
          <w:lang w:val="pt-BR" w:eastAsia="zh-CN" w:bidi="hi-IN"/>
        </w:rPr>
        <w:t>Aqui será definida a política para restringir a localização permitida para criação de recursos.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eastAsia="Noto Sans CJK SC" w:cs="Lohit Devanagari"/>
        </w:rPr>
      </w:pPr>
      <w:r>
        <w:rPr>
          <w:rFonts w:ascii="DejaVu Sans Condensed" w:hAnsi="DejaVu Sans Condensed"/>
          <w:b w:val="false"/>
          <w:bCs w:val="false"/>
          <w:sz w:val="24"/>
          <w:szCs w:val="24"/>
          <w:lang w:val="pt-BR" w:eastAsia="zh-CN" w:bidi="hi-IN"/>
        </w:rPr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b w:val="false"/>
          <w:b w:val="false"/>
          <w:bCs w:val="false"/>
          <w:sz w:val="24"/>
          <w:szCs w:val="24"/>
          <w:lang w:val="pt-BR" w:eastAsia="zh-CN" w:bidi="hi-IN"/>
        </w:rPr>
      </w:pPr>
      <w:r>
        <w:rPr>
          <w:rFonts w:eastAsia="Noto Sans CJK SC" w:cs="Lohit Devanagari" w:ascii="DejaVu Sans Condensed" w:hAnsi="DejaVu Sans Condensed"/>
          <w:b w:val="false"/>
          <w:bCs w:val="false"/>
          <w:sz w:val="24"/>
          <w:szCs w:val="24"/>
          <w:lang w:val="pt-BR" w:eastAsia="zh-CN" w:bidi="hi-IN"/>
        </w:rPr>
        <w:t>Como fazer: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b w:val="false"/>
          <w:b w:val="false"/>
          <w:bCs w:val="false"/>
          <w:sz w:val="24"/>
          <w:szCs w:val="24"/>
          <w:lang w:val="pt-BR" w:eastAsia="zh-CN" w:bidi="hi-IN"/>
        </w:rPr>
      </w:pPr>
      <w:r>
        <w:rPr>
          <w:rFonts w:eastAsia="Noto Sans CJK SC" w:cs="Lohit Devanagari" w:ascii="DejaVu Sans Condensed" w:hAnsi="DejaVu Sans Condensed"/>
          <w:b w:val="false"/>
          <w:bCs w:val="false"/>
          <w:sz w:val="24"/>
          <w:szCs w:val="24"/>
          <w:lang w:val="pt-BR" w:eastAsia="zh-CN" w:bidi="hi-IN"/>
        </w:rPr>
        <w:t>Dentro da tela do Grupo de Recursos, no menu à esquerda, localize o íten “políticas”, em seguida clique em atribuir.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eastAsia="Noto Sans CJK SC" w:cs="Lohit Devanagari"/>
        </w:rPr>
      </w:pPr>
      <w:r>
        <w:rPr>
          <w:rFonts w:ascii="DejaVu Sans Condensed" w:hAnsi="DejaVu Sans Condensed"/>
          <w:b w:val="false"/>
          <w:bCs w:val="false"/>
          <w:sz w:val="24"/>
          <w:szCs w:val="24"/>
          <w:lang w:val="pt-BR" w:eastAsia="zh-CN" w:bidi="hi-IN"/>
        </w:rPr>
      </w:r>
    </w:p>
    <w:p>
      <w:pPr>
        <w:pStyle w:val="Heading2"/>
        <w:keepNext w:val="true"/>
        <w:widowControl w:val="false"/>
        <w:suppressAutoHyphens w:val="true"/>
        <w:bidi w:val="0"/>
        <w:spacing w:before="200" w:after="12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</w:rPr>
        <w:t>Noções básicas</w:t>
        <w:br/>
      </w:r>
    </w:p>
    <w:p>
      <w:pPr>
        <w:pStyle w:val="TextBody"/>
        <w:widowControl w:val="false"/>
        <w:suppressAutoHyphens w:val="true"/>
        <w:bidi w:val="0"/>
        <w:spacing w:lineRule="auto" w:line="276" w:before="0" w:after="14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288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 w:ascii="DejaVu Sans Condensed" w:hAnsi="DejaVu Sans Condensed"/>
          <w:sz w:val="24"/>
          <w:szCs w:val="24"/>
        </w:rPr>
        <w:br/>
        <w:br/>
        <w:tab/>
      </w:r>
      <w:r>
        <w:br w:type="page"/>
      </w:r>
    </w:p>
    <w:p>
      <w:pPr>
        <w:pStyle w:val="Heading2"/>
        <w:keepNext w:val="true"/>
        <w:widowControl w:val="false"/>
        <w:suppressAutoHyphens w:val="true"/>
        <w:bidi w:val="0"/>
        <w:spacing w:before="200" w:after="12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</w:rPr>
        <w:t>Avançado</w:t>
      </w:r>
    </w:p>
    <w:p>
      <w:pPr>
        <w:pStyle w:val="TextBody"/>
        <w:widowControl w:val="false"/>
        <w:suppressAutoHyphens w:val="true"/>
        <w:bidi w:val="0"/>
        <w:spacing w:lineRule="auto" w:line="276" w:before="0" w:after="14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eastAsia="Noto Sans CJK SC" w:cs="Lohit Devanagari" w:ascii="DejaVu Sans Condensed" w:hAnsi="DejaVu Sans Condensed"/>
          <w:sz w:val="24"/>
          <w:szCs w:val="24"/>
        </w:rPr>
        <w:t>Para este laborat</w:t>
      </w:r>
      <w:r>
        <w:rPr>
          <w:rFonts w:eastAsia="Noto Sans CJK SC" w:cs="Lohit Devanagari" w:ascii="DejaVu Sans Condensed" w:hAnsi="DejaVu Sans Condensed"/>
          <w:sz w:val="24"/>
          <w:szCs w:val="24"/>
          <w:lang w:val="pt-BR" w:eastAsia="zh-CN" w:bidi="hi-IN"/>
        </w:rPr>
        <w:t>ório este campo ficará como está.</w:t>
      </w:r>
    </w:p>
    <w:p>
      <w:pPr>
        <w:pStyle w:val="TextBody"/>
        <w:widowControl w:val="false"/>
        <w:suppressAutoHyphens w:val="true"/>
        <w:bidi w:val="0"/>
        <w:spacing w:lineRule="auto" w:line="276" w:before="0" w:after="140"/>
        <w:ind w:left="0" w:right="0" w:firstLine="1134"/>
        <w:jc w:val="left"/>
        <w:rPr>
          <w:rFonts w:eastAsia="Noto Sans CJK SC" w:cs="Lohit Devanagari"/>
          <w:lang w:val="pt-BR" w:eastAsia="zh-CN" w:bidi="hi-IN"/>
        </w:rPr>
      </w:pPr>
      <w:r>
        <w:rPr>
          <w:rFonts w:ascii="DejaVu Sans Condensed" w:hAnsi="DejaVu Sans Condensed"/>
          <w:sz w:val="24"/>
          <w:szCs w:val="24"/>
        </w:rPr>
      </w:r>
    </w:p>
    <w:p>
      <w:pPr>
        <w:pStyle w:val="Heading2"/>
        <w:keepNext w:val="true"/>
        <w:widowControl w:val="false"/>
        <w:suppressAutoHyphens w:val="true"/>
        <w:bidi w:val="0"/>
        <w:spacing w:before="200" w:after="12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</w:rPr>
        <w:t>Parâmetros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eastAsia="Noto Sans CJK SC" w:cs="Lohit Devanagari" w:ascii="DejaVu Sans Condensed" w:hAnsi="DejaVu Sans Condensed"/>
          <w:sz w:val="24"/>
          <w:szCs w:val="24"/>
          <w:lang w:val="pt-BR" w:eastAsia="zh-CN" w:bidi="hi-IN"/>
        </w:rPr>
        <w:t>Definição dos locais permitidos para criação.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eastAsia="Noto Sans CJK SC" w:cs="Lohit Devanagari" w:ascii="DejaVu Sans Condensed" w:hAnsi="DejaVu Sans Condensed"/>
          <w:sz w:val="24"/>
          <w:szCs w:val="24"/>
          <w:lang w:val="pt-BR" w:eastAsia="zh-CN" w:bidi="hi-IN"/>
        </w:rPr>
        <w:t>Esta situação poderia ocorrer pela solicitação do cliente para a criação do ambiente fosse em um local específico, neste caso será o Brasil.</w:t>
      </w:r>
    </w:p>
    <w:p>
      <w:pPr>
        <w:pStyle w:val="Heading2"/>
        <w:keepNext w:val="true"/>
        <w:widowControl w:val="false"/>
        <w:suppressAutoHyphens w:val="true"/>
        <w:bidi w:val="0"/>
        <w:spacing w:before="200" w:after="120"/>
        <w:ind w:left="0" w:right="0" w:firstLine="1134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53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ab/>
      </w:r>
      <w:r>
        <w:rPr>
          <w:rFonts w:ascii="DejaVu Sans Condensed" w:hAnsi="DejaVu Sans Condensed"/>
          <w:sz w:val="24"/>
          <w:szCs w:val="24"/>
        </w:rPr>
        <w:t>Correção</w:t>
      </w:r>
    </w:p>
    <w:p>
      <w:pPr>
        <w:pStyle w:val="TextBody"/>
        <w:widowControl w:val="false"/>
        <w:suppressAutoHyphens w:val="true"/>
        <w:bidi w:val="0"/>
        <w:spacing w:lineRule="auto" w:line="276" w:before="0" w:after="14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eastAsia="Noto Sans CJK SC" w:cs="Lohit Devanagari" w:ascii="DejaVu Sans Condensed" w:hAnsi="DejaVu Sans Condensed"/>
          <w:sz w:val="24"/>
          <w:szCs w:val="24"/>
          <w:lang w:val="pt-BR" w:eastAsia="zh-CN" w:bidi="hi-IN"/>
        </w:rPr>
        <w:t>Para este laboratório este campo ficará como está.Para este laboratório este campo ficará como está.</w:t>
      </w:r>
    </w:p>
    <w:p>
      <w:pPr>
        <w:pStyle w:val="Heading2"/>
        <w:keepNext w:val="true"/>
        <w:widowControl w:val="false"/>
        <w:suppressAutoHyphens w:val="true"/>
        <w:bidi w:val="0"/>
        <w:spacing w:before="200" w:after="12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109855</wp:posOffset>
            </wp:positionH>
            <wp:positionV relativeFrom="paragraph">
              <wp:posOffset>353060</wp:posOffset>
            </wp:positionV>
            <wp:extent cx="6120130" cy="18421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Condensed" w:hAnsi="DejaVu Sans Condensed"/>
          <w:sz w:val="24"/>
          <w:szCs w:val="24"/>
        </w:rPr>
        <w:t>Mensagem de não conformidade</w:t>
      </w:r>
      <w:r>
        <w:br w:type="page"/>
      </w:r>
    </w:p>
    <w:p>
      <w:pPr>
        <w:pStyle w:val="Heading2"/>
        <w:keepNext w:val="true"/>
        <w:widowControl w:val="false"/>
        <w:numPr>
          <w:ilvl w:val="0"/>
          <w:numId w:val="0"/>
        </w:numPr>
        <w:suppressAutoHyphens w:val="true"/>
        <w:bidi w:val="0"/>
        <w:spacing w:before="200" w:after="120"/>
        <w:ind w:left="0" w:right="0" w:hanging="0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</w:rPr>
        <w:br/>
        <w:br/>
        <w:tab/>
        <w:t>Revis</w:t>
      </w:r>
      <w:r>
        <w:rPr>
          <w:rFonts w:eastAsia="Noto Sans CJK SC" w:cs="Lohit Devanagari" w:ascii="DejaVu Sans Condensed" w:hAnsi="DejaVu Sans Condensed"/>
          <w:b/>
          <w:bCs/>
          <w:sz w:val="24"/>
          <w:szCs w:val="24"/>
          <w:lang w:val="pt-BR" w:eastAsia="zh-CN" w:bidi="hi-IN"/>
        </w:rPr>
        <w:t>ão e criação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200" w:after="120"/>
        <w:ind w:left="0" w:right="0" w:firstLine="1134"/>
        <w:jc w:val="left"/>
        <w:outlineLvl w:val="1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200025</wp:posOffset>
            </wp:positionH>
            <wp:positionV relativeFrom="paragraph">
              <wp:posOffset>114935</wp:posOffset>
            </wp:positionV>
            <wp:extent cx="6120130" cy="73964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9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</w:rPr>
      </w:r>
      <w:r>
        <w:br w:type="page"/>
      </w:r>
    </w:p>
    <w:p>
      <w:pPr>
        <w:pStyle w:val="Title"/>
        <w:keepNext w:val="true"/>
        <w:widowControl w:val="false"/>
        <w:suppressAutoHyphens w:val="true"/>
        <w:bidi w:val="0"/>
        <w:spacing w:before="240" w:after="120"/>
        <w:ind w:left="0" w:right="0" w:firstLine="1134"/>
        <w:jc w:val="left"/>
        <w:rPr>
          <w:rFonts w:ascii="DejaVu Sans Condensed" w:hAnsi="DejaVu Sans Condensed"/>
          <w:b w:val="false"/>
          <w:b w:val="false"/>
          <w:bCs w:val="false"/>
          <w:sz w:val="24"/>
          <w:szCs w:val="24"/>
        </w:rPr>
      </w:pPr>
      <w:r>
        <w:rPr>
          <w:rFonts w:ascii="DejaVu Sans Condensed" w:hAnsi="DejaVu Sans Condensed"/>
          <w:b w:val="false"/>
          <w:bCs w:val="false"/>
          <w:sz w:val="24"/>
          <w:szCs w:val="24"/>
        </w:rPr>
        <w:t>Aqui pode-se ver o n</w:t>
      </w:r>
      <w:r>
        <w:rPr>
          <w:rFonts w:eastAsia="Noto Sans CJK SC" w:cs="Lohit Devanagari" w:ascii="DejaVu Sans Condensed" w:hAnsi="DejaVu Sans Condensed"/>
          <w:b w:val="false"/>
          <w:bCs w:val="false"/>
          <w:sz w:val="24"/>
          <w:szCs w:val="24"/>
          <w:lang w:val="pt-BR" w:eastAsia="zh-CN" w:bidi="hi-IN"/>
        </w:rPr>
        <w:t>ível de conformidade dos recursos do ambiente em relação à política aplicada.</w:t>
      </w:r>
    </w:p>
    <w:p>
      <w:pPr>
        <w:pStyle w:val="Heading1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173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/>
          <w:b w:val="false"/>
          <w:bCs w:val="false"/>
          <w:lang w:val="pt-BR" w:eastAsia="zh-CN" w:bidi="hi-IN"/>
        </w:rPr>
        <w:br/>
        <w:tab/>
      </w:r>
      <w:r>
        <w:rPr>
          <w:rFonts w:ascii="DejaVu Sans Condensed" w:hAnsi="DejaVu Sans Condensed"/>
          <w:sz w:val="24"/>
          <w:szCs w:val="24"/>
        </w:rPr>
        <w:t>Criação da Vnet e Subnets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  <w:lang w:val="pt-BR" w:eastAsia="zh-CN" w:bidi="hi-IN"/>
        </w:rPr>
      </w:pPr>
      <w:r>
        <w:rPr>
          <w:rFonts w:ascii="DejaVu Sans Condensed" w:hAnsi="DejaVu Sans Condensed"/>
          <w:sz w:val="24"/>
          <w:szCs w:val="24"/>
          <w:lang w:val="pt-BR" w:eastAsia="zh-CN" w:bidi="hi-IN"/>
        </w:rPr>
        <w:t>Definição da topologia de rede para o ambiente.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  <w:lang w:val="pt-BR" w:eastAsia="zh-CN" w:bidi="hi-IN"/>
        </w:rPr>
        <w:t>Para este laboratório é necessária apenas uma Vnet com duas subnetes, uma subnete será para conexão das VM’s, outra para o arquivo de dados que vai abrigar as imagens do site.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lang w:val="pt-BR" w:eastAsia="zh-CN" w:bidi="hi-IN"/>
        </w:rPr>
      </w:pPr>
      <w:r>
        <w:rPr>
          <w:rFonts w:ascii="DejaVu Sans Condensed" w:hAnsi="DejaVu Sans Condensed"/>
          <w:sz w:val="24"/>
          <w:szCs w:val="24"/>
        </w:rPr>
      </w:r>
    </w:p>
    <w:p>
      <w:pPr>
        <w:pStyle w:val="Heading2"/>
        <w:keepNext w:val="true"/>
        <w:widowControl w:val="false"/>
        <w:suppressAutoHyphens w:val="true"/>
        <w:bidi w:val="0"/>
        <w:spacing w:before="200" w:after="12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</w:rPr>
        <w:t>Vnet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  <w:lang w:val="pt-BR" w:eastAsia="zh-CN" w:bidi="hi-IN"/>
        </w:rPr>
        <w:t>Dentro do grupo de recursos, clique no botão criar e pesquise por “Virtual Network”.</w:t>
      </w:r>
    </w:p>
    <w:p>
      <w:pPr>
        <w:pStyle w:val="Heading3"/>
        <w:keepNext w:val="true"/>
        <w:widowControl w:val="false"/>
        <w:suppressAutoHyphens w:val="true"/>
        <w:bidi w:val="0"/>
        <w:spacing w:before="140" w:after="12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</w:rPr>
        <w:t>Básico: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140" w:after="120"/>
        <w:ind w:left="0" w:right="0" w:firstLine="1134"/>
        <w:jc w:val="left"/>
        <w:outlineLvl w:val="2"/>
        <w:rPr>
          <w:rFonts w:ascii="DejaVu Sans Condensed" w:hAnsi="DejaVu Sans Condensed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394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lang w:val="pt-BR" w:eastAsia="zh-CN" w:bidi="hi-IN"/>
        </w:rPr>
      </w:pPr>
      <w:r>
        <w:rPr>
          <w:rFonts w:ascii="DejaVu Sans Condensed" w:hAnsi="DejaVu Sans Condensed"/>
          <w:sz w:val="24"/>
          <w:szCs w:val="24"/>
        </w:rPr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lang w:val="pt-BR" w:eastAsia="zh-CN" w:bidi="hi-IN"/>
        </w:rPr>
      </w:pPr>
      <w:r>
        <w:rPr>
          <w:rFonts w:ascii="DejaVu Sans Condensed" w:hAnsi="DejaVu Sans Condensed"/>
          <w:sz w:val="24"/>
          <w:szCs w:val="24"/>
        </w:rPr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lang w:val="pt-BR" w:eastAsia="zh-CN" w:bidi="hi-IN"/>
        </w:rPr>
      </w:pPr>
      <w:r>
        <w:rPr>
          <w:rFonts w:ascii="DejaVu Sans Condensed" w:hAnsi="DejaVu Sans Condensed"/>
          <w:sz w:val="24"/>
          <w:szCs w:val="24"/>
        </w:rPr>
      </w:r>
      <w:r>
        <w:br w:type="page"/>
      </w:r>
    </w:p>
    <w:p>
      <w:pPr>
        <w:pStyle w:val="Heading2"/>
        <w:keepNext w:val="true"/>
        <w:widowControl w:val="false"/>
        <w:suppressAutoHyphens w:val="true"/>
        <w:bidi w:val="0"/>
        <w:spacing w:before="200" w:after="12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</w:rPr>
        <w:t>Segurança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  <w:lang w:val="pt-BR" w:eastAsia="zh-CN" w:bidi="hi-IN"/>
        </w:rPr>
        <w:t>Deixar como está.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lang w:val="pt-BR" w:eastAsia="zh-CN" w:bidi="hi-IN"/>
        </w:rPr>
      </w:pPr>
      <w:r>
        <w:rPr>
          <w:rFonts w:ascii="DejaVu Sans Condensed" w:hAnsi="DejaVu Sans Condensed"/>
          <w:sz w:val="24"/>
          <w:szCs w:val="24"/>
        </w:rPr>
      </w:r>
    </w:p>
    <w:p>
      <w:pPr>
        <w:pStyle w:val="Heading2"/>
        <w:keepNext w:val="true"/>
        <w:widowControl w:val="false"/>
        <w:suppressAutoHyphens w:val="true"/>
        <w:bidi w:val="0"/>
        <w:spacing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</w:rPr>
        <w:t>Endereços IP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0" w:right="0" w:firstLine="1134"/>
        <w:jc w:val="left"/>
        <w:outlineLvl w:val="1"/>
        <w:rPr/>
      </w:pPr>
      <w:r>
        <w:rPr>
          <w:rFonts w:ascii="DejaVu Sans Condensed" w:hAnsi="DejaVu Sans Condensed"/>
          <w:sz w:val="24"/>
          <w:szCs w:val="24"/>
        </w:rPr>
        <w:t xml:space="preserve">Aqui </w:t>
      </w:r>
      <w:r>
        <w:rPr>
          <w:rFonts w:ascii="DejaVu Sans Condensed" w:hAnsi="DejaVu Sans Condensed"/>
          <w:sz w:val="24"/>
          <w:szCs w:val="24"/>
          <w:lang w:val="pt-BR" w:eastAsia="zh-CN" w:bidi="hi-IN"/>
        </w:rPr>
        <w:t>é o momento de definir as subnetes e a quantidade IP’s reservados para cada uma delas.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0" w:after="0"/>
        <w:ind w:left="0" w:right="0" w:firstLine="1134"/>
        <w:jc w:val="left"/>
        <w:outlineLvl w:val="1"/>
        <w:rPr/>
      </w:pPr>
      <w:r>
        <w:rPr>
          <w:rFonts w:ascii="DejaVu Sans Condensed" w:hAnsi="DejaVu Sans Condensed"/>
          <w:sz w:val="24"/>
          <w:szCs w:val="24"/>
          <w:lang w:val="pt-BR" w:eastAsia="zh-CN" w:bidi="hi-IN"/>
        </w:rPr>
        <w:t>Lembrando que criaremos duas subnetes.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2099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Condensed" w:hAnsi="DejaVu Sans Condensed"/>
          <w:sz w:val="24"/>
          <w:szCs w:val="24"/>
          <w:lang w:val="pt-BR" w:eastAsia="zh-CN" w:bidi="hi-IN"/>
        </w:rPr>
        <w:br/>
        <w:br/>
        <w:tab/>
      </w:r>
      <w:r>
        <w:br w:type="page"/>
      </w:r>
    </w:p>
    <w:p>
      <w:pPr>
        <w:pStyle w:val="Heading2"/>
        <w:keepNext w:val="true"/>
        <w:widowControl w:val="false"/>
        <w:suppressAutoHyphens w:val="true"/>
        <w:bidi w:val="0"/>
        <w:spacing w:before="200" w:after="12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</w:rPr>
        <w:t>Resumo da Vnet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6190" cy="73329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733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Condensed" w:hAnsi="DejaVu Sans Condensed"/>
          <w:sz w:val="24"/>
          <w:szCs w:val="24"/>
          <w:lang w:val="pt-BR" w:eastAsia="zh-CN" w:bidi="hi-IN"/>
        </w:rPr>
        <w:br/>
        <w:br/>
        <w:tab/>
      </w:r>
      <w:r>
        <w:br w:type="page"/>
      </w:r>
    </w:p>
    <w:p>
      <w:pPr>
        <w:pStyle w:val="Heading2"/>
        <w:keepNext w:val="true"/>
        <w:widowControl w:val="false"/>
        <w:suppressAutoHyphens w:val="true"/>
        <w:bidi w:val="0"/>
        <w:spacing w:before="200" w:after="12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</w:rPr>
        <w:t>Implantação concluída com sucesso</w:t>
      </w:r>
    </w:p>
    <w:p>
      <w:pPr>
        <w:pStyle w:val="Normal"/>
        <w:widowControl w:val="false"/>
        <w:suppressAutoHyphens w:val="true"/>
        <w:bidi w:val="0"/>
        <w:spacing w:before="0" w:after="0"/>
        <w:ind w:left="0" w:right="0" w:firstLine="1134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31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ascii="DejaVu Sans Condensed" w:hAnsi="DejaVu Sans Condensed"/>
        </w:rPr>
        <w:tab/>
      </w:r>
      <w:r>
        <w:rPr>
          <w:rFonts w:ascii="DejaVu Sans Condensed" w:hAnsi="DejaVu Sans Condensed"/>
        </w:rPr>
        <w:t>NSG para as VM’s</w:t>
      </w:r>
    </w:p>
    <w:p>
      <w:pPr>
        <w:pStyle w:val="Normal"/>
        <w:widowControl w:val="false"/>
        <w:suppressAutoHyphens w:val="true"/>
        <w:bidi w:val="0"/>
        <w:spacing w:before="0" w:after="0"/>
        <w:ind w:left="0" w:right="0" w:firstLine="1134"/>
        <w:jc w:val="lef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7245"/>
            <wp:effectExtent l="0" t="0" r="0" b="0"/>
            <wp:wrapSquare wrapText="largest"/>
            <wp:docPr id="11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ab/>
      </w:r>
      <w:r>
        <w:br w:type="page"/>
      </w:r>
    </w:p>
    <w:p>
      <w:pPr>
        <w:pStyle w:val="Heading1"/>
        <w:keepNext w:val="true"/>
        <w:widowControl w:val="false"/>
        <w:suppressAutoHyphens w:val="true"/>
        <w:bidi w:val="0"/>
        <w:spacing w:before="240" w:after="12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</w:rPr>
        <w:t>Criação das VM’s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12" w:after="0"/>
        <w:ind w:left="0" w:right="0" w:firstLine="1134"/>
        <w:jc w:val="left"/>
        <w:outlineLvl w:val="0"/>
        <w:rPr/>
      </w:pPr>
      <w:r>
        <w:rPr>
          <w:rFonts w:ascii="DejaVu Sans Condensed" w:hAnsi="DejaVu Sans Condensed"/>
        </w:rPr>
        <w:t>Preenchimento do campo avaçado: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12" w:after="0"/>
        <w:ind w:left="0" w:right="0" w:firstLine="1134"/>
        <w:jc w:val="left"/>
        <w:outlineLvl w:val="0"/>
        <w:rPr>
          <w:rFonts w:ascii="DejaVu Sans Condensed" w:hAnsi="DejaVu Sans Condensed"/>
        </w:rPr>
      </w:pPr>
      <w:r>
        <w:rPr>
          <w:rFonts w:ascii="DejaVu Sans Condensed" w:hAnsi="DejaVu Sans Condensed"/>
        </w:rPr>
        <w:t>#!/bin/bash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12" w:after="0"/>
        <w:ind w:left="0" w:right="0" w:firstLine="1134"/>
        <w:jc w:val="left"/>
        <w:outlineLvl w:val="0"/>
        <w:rPr>
          <w:rFonts w:ascii="DejaVu Sans Condensed" w:hAnsi="DejaVu Sans Condensed"/>
        </w:rPr>
      </w:pPr>
      <w:r>
        <w:rPr>
          <w:rFonts w:ascii="DejaVu Sans Condensed" w:hAnsi="DejaVu Sans Condensed"/>
        </w:rPr>
        <w:t>sudo apt update -y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12" w:after="0"/>
        <w:ind w:left="0" w:right="0" w:firstLine="1134"/>
        <w:jc w:val="left"/>
        <w:outlineLvl w:val="0"/>
        <w:rPr>
          <w:rFonts w:ascii="DejaVu Sans Condensed" w:hAnsi="DejaVu Sans Condensed"/>
        </w:rPr>
      </w:pPr>
      <w:r>
        <w:rPr>
          <w:rFonts w:ascii="DejaVu Sans Condensed" w:hAnsi="DejaVu Sans Condensed"/>
        </w:rPr>
        <w:t>sudo apt install apache2 -y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12" w:after="0"/>
        <w:ind w:left="0" w:right="0" w:firstLine="1134"/>
        <w:jc w:val="left"/>
        <w:outlineLvl w:val="0"/>
        <w:rPr>
          <w:rFonts w:ascii="DejaVu Sans Condensed" w:hAnsi="DejaVu Sans Condensed"/>
        </w:rPr>
      </w:pPr>
      <w:r>
        <w:rPr>
          <w:rFonts w:ascii="DejaVu Sans Condensed" w:hAnsi="DejaVu Sans Condensed"/>
        </w:rPr>
        <w:t>sudo chmod -R 777 /var/www/html/index.html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12" w:after="0"/>
        <w:ind w:left="0" w:right="0" w:firstLine="1134"/>
        <w:jc w:val="left"/>
        <w:outlineLvl w:val="0"/>
        <w:rPr>
          <w:rFonts w:ascii="DejaVu Sans Condensed" w:hAnsi="DejaVu Sans Condensed"/>
        </w:rPr>
      </w:pPr>
      <w:r>
        <w:rPr>
          <w:rFonts w:ascii="DejaVu Sans Condensed" w:hAnsi="DejaVu Sans Condensed"/>
        </w:rPr>
        <w:t>cd /var/www/html/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12" w:after="0"/>
        <w:ind w:left="0" w:right="0" w:firstLine="1134"/>
        <w:jc w:val="left"/>
        <w:outlineLvl w:val="0"/>
        <w:rPr>
          <w:rFonts w:ascii="DejaVu Sans Condensed" w:hAnsi="DejaVu Sans Condensed"/>
        </w:rPr>
      </w:pPr>
      <w:r>
        <w:rPr>
          <w:rFonts w:ascii="DejaVu Sans Condensed" w:hAnsi="DejaVu Sans Condensed"/>
        </w:rPr>
        <w:t>echo "&lt;h1&gt;Azure Ubuntu Server - Apache2&lt;/h1&gt;" &gt; index.html</w:t>
      </w:r>
    </w:p>
    <w:p>
      <w:pPr>
        <w:pStyle w:val="Normal"/>
        <w:widowControl w:val="false"/>
        <w:suppressAutoHyphens w:val="true"/>
        <w:bidi w:val="0"/>
        <w:spacing w:before="0" w:after="0"/>
        <w:ind w:left="0" w:right="0" w:firstLine="1134"/>
        <w:jc w:val="left"/>
        <w:rPr>
          <w:rFonts w:ascii="DejaVu Sans Condensed" w:hAnsi="DejaVu Sans Condensed"/>
        </w:rPr>
      </w:pPr>
      <w:r>
        <w:rPr>
          <w:rFonts w:ascii="DejaVu Sans Condensed" w:hAnsi="DejaVu Sans Condensed"/>
        </w:rPr>
      </w:r>
    </w:p>
    <w:p>
      <w:pPr>
        <w:pStyle w:val="Normal"/>
        <w:widowControl w:val="false"/>
        <w:suppressAutoHyphens w:val="true"/>
        <w:bidi w:val="0"/>
        <w:spacing w:before="0" w:after="0"/>
        <w:ind w:left="0" w:right="0" w:firstLine="1134"/>
        <w:jc w:val="left"/>
        <w:rPr>
          <w:rFonts w:ascii="DejaVu Sans Condensed" w:hAnsi="DejaVu Sans Condensed"/>
        </w:rPr>
      </w:pPr>
      <w:r>
        <w:rPr>
          <w:rFonts w:ascii="DejaVu Sans Condensed" w:hAnsi="DejaVu Sans Condensed"/>
        </w:rPr>
      </w:r>
    </w:p>
    <w:p>
      <w:pPr>
        <w:pStyle w:val="Normal"/>
        <w:widowControl w:val="false"/>
        <w:suppressAutoHyphens w:val="true"/>
        <w:bidi w:val="0"/>
        <w:spacing w:before="0" w:after="0"/>
        <w:ind w:left="0" w:right="0" w:firstLine="1134"/>
        <w:jc w:val="left"/>
        <w:rPr>
          <w:rFonts w:ascii="DejaVu Sans Condensed" w:hAnsi="DejaVu Sans Condensed"/>
        </w:rPr>
      </w:pPr>
      <w:r>
        <w:rPr>
          <w:rFonts w:ascii="DejaVu Sans Condensed" w:hAnsi="DejaVu Sans Condensed"/>
        </w:rPr>
      </w:r>
    </w:p>
    <w:p>
      <w:pPr>
        <w:pStyle w:val="Normal"/>
        <w:widowControl w:val="false"/>
        <w:suppressAutoHyphens w:val="true"/>
        <w:bidi w:val="0"/>
        <w:spacing w:before="0" w:after="0"/>
        <w:ind w:left="0" w:right="0" w:firstLine="1134"/>
        <w:jc w:val="left"/>
        <w:rPr>
          <w:rFonts w:ascii="DejaVu Sans Condensed" w:hAnsi="DejaVu Sans Condensed"/>
        </w:rPr>
      </w:pPr>
      <w:r>
        <w:rPr>
          <w:rFonts w:ascii="DejaVu Sans Condensed" w:hAnsi="DejaVu Sans Condensed"/>
        </w:rPr>
      </w:r>
    </w:p>
    <w:p>
      <w:pPr>
        <w:pStyle w:val="Normal"/>
        <w:widowControl w:val="false"/>
        <w:suppressAutoHyphens w:val="true"/>
        <w:bidi w:val="0"/>
        <w:spacing w:before="0" w:after="0"/>
        <w:ind w:left="0" w:right="0" w:firstLine="1134"/>
        <w:jc w:val="left"/>
        <w:rPr>
          <w:rFonts w:ascii="DejaVu Sans Condensed" w:hAnsi="DejaVu Sans Condensed"/>
        </w:rPr>
      </w:pPr>
      <w:r>
        <w:rPr>
          <w:rFonts w:ascii="DejaVu Sans Condensed" w:hAnsi="DejaVu Sans Condensed"/>
        </w:rPr>
      </w:r>
    </w:p>
    <w:p>
      <w:pPr>
        <w:pStyle w:val="Normal"/>
        <w:widowControl w:val="false"/>
        <w:suppressAutoHyphens w:val="true"/>
        <w:bidi w:val="0"/>
        <w:spacing w:before="0" w:after="0"/>
        <w:ind w:left="0" w:right="0" w:firstLine="1134"/>
        <w:jc w:val="left"/>
        <w:rPr>
          <w:rFonts w:ascii="DejaVu Sans Condensed" w:hAnsi="DejaVu Sans Condensed"/>
        </w:rPr>
      </w:pPr>
      <w:r>
        <w:rPr>
          <w:rFonts w:ascii="DejaVu Sans Condensed" w:hAnsi="DejaVu Sans Condensed"/>
        </w:rPr>
      </w:r>
    </w:p>
    <w:p>
      <w:pPr>
        <w:pStyle w:val="Normal"/>
        <w:widowControl w:val="false"/>
        <w:suppressAutoHyphens w:val="true"/>
        <w:bidi w:val="0"/>
        <w:spacing w:before="0" w:after="0"/>
        <w:ind w:left="0" w:right="0" w:firstLine="1134"/>
        <w:jc w:val="left"/>
        <w:rPr>
          <w:rFonts w:ascii="DejaVu Sans Condensed" w:hAnsi="DejaVu Sans Condensed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493395</wp:posOffset>
            </wp:positionH>
            <wp:positionV relativeFrom="paragraph">
              <wp:posOffset>400050</wp:posOffset>
            </wp:positionV>
            <wp:extent cx="5133340" cy="791400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791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Condensed" w:hAnsi="DejaVu Sans Condensed"/>
        </w:rPr>
        <w:t>Resumo vm01</w:t>
      </w:r>
      <w:r>
        <w:br w:type="page"/>
      </w:r>
    </w:p>
    <w:p>
      <w:pPr>
        <w:pStyle w:val="Normal"/>
        <w:widowControl w:val="false"/>
        <w:suppressAutoHyphens w:val="true"/>
        <w:bidi w:val="0"/>
        <w:spacing w:before="0" w:after="0"/>
        <w:ind w:left="0" w:right="0" w:firstLine="1134"/>
        <w:jc w:val="left"/>
        <w:rPr>
          <w:rFonts w:ascii="DejaVu Sans Condensed" w:hAnsi="DejaVu Sans Condensed"/>
        </w:rPr>
      </w:pPr>
      <w:r>
        <w:rPr>
          <w:rFonts w:ascii="DejaVu Sans Condensed" w:hAnsi="DejaVu Sans Condensed"/>
        </w:rPr>
        <w:t>Resumo vm02</w:t>
      </w:r>
    </w:p>
    <w:p>
      <w:pPr>
        <w:pStyle w:val="Normal"/>
        <w:widowControl w:val="false"/>
        <w:suppressAutoHyphens w:val="true"/>
        <w:bidi w:val="0"/>
        <w:spacing w:before="0" w:after="0"/>
        <w:ind w:left="0" w:right="0" w:firstLine="1134"/>
        <w:jc w:val="left"/>
        <w:rPr>
          <w:rFonts w:ascii="DejaVu Sans Condensed" w:hAnsi="DejaVu Sans Condensed"/>
        </w:rPr>
      </w:pPr>
      <w:r>
        <w:rPr>
          <w:rFonts w:ascii="DejaVu Sans Condensed" w:hAnsi="DejaVu Sans Condensed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813308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813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widowControl w:val="false"/>
        <w:numPr>
          <w:ilvl w:val="0"/>
          <w:numId w:val="0"/>
        </w:numPr>
        <w:suppressAutoHyphens w:val="true"/>
        <w:bidi w:val="0"/>
        <w:spacing w:before="200" w:after="120"/>
        <w:ind w:left="0" w:right="0" w:firstLine="1134"/>
        <w:jc w:val="lef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6120130" cy="44329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Condensed" w:hAnsi="DejaVu Sans Condensed"/>
          <w:sz w:val="24"/>
          <w:szCs w:val="24"/>
        </w:rPr>
        <w:t>Pool vms no load balancer</w:t>
      </w:r>
      <w:r>
        <w:br w:type="page"/>
      </w:r>
    </w:p>
    <w:p>
      <w:pPr>
        <w:pStyle w:val="Heading2"/>
        <w:widowControl w:val="false"/>
        <w:suppressAutoHyphens w:val="true"/>
        <w:bidi w:val="0"/>
        <w:spacing w:before="200" w:after="120"/>
        <w:ind w:left="0" w:right="0" w:firstLine="1134"/>
        <w:jc w:val="left"/>
        <w:rPr/>
      </w:pPr>
      <w:r>
        <w:rPr>
          <w:rFonts w:ascii="DejaVu Sans Condensed" w:hAnsi="DejaVu Sans Condensed"/>
          <w:sz w:val="24"/>
          <w:szCs w:val="24"/>
        </w:rPr>
        <w:t>Balanceador de carga</w:t>
      </w:r>
    </w:p>
    <w:p>
      <w:pPr>
        <w:pStyle w:val="Heading2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319520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tab/>
      </w:r>
      <w:r>
        <w:br w:type="page"/>
      </w:r>
    </w:p>
    <w:p>
      <w:pPr>
        <w:pStyle w:val="Heading2"/>
        <w:keepNext w:val="true"/>
        <w:widowControl w:val="false"/>
        <w:suppressAutoHyphens w:val="true"/>
        <w:bidi w:val="0"/>
        <w:spacing w:before="200" w:after="120"/>
        <w:ind w:left="0" w:right="0" w:firstLine="1134"/>
        <w:jc w:val="left"/>
        <w:rPr/>
      </w:pPr>
      <w:r>
        <w:rPr>
          <w:rFonts w:ascii="DejaVu Sans Condensed" w:hAnsi="DejaVu Sans Condensed"/>
          <w:sz w:val="24"/>
          <w:szCs w:val="24"/>
        </w:rPr>
        <w:t>IP público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  <w:lang w:val="pt-BR" w:eastAsia="zh-CN" w:bidi="hi-IN"/>
        </w:rPr>
        <w:t>Após a criação do balanceador e criação do ip público, ainda é necessária alteração de regra no NSG para liberação de entrada na porta 80.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lang w:val="pt-BR" w:eastAsia="zh-CN" w:bidi="hi-IN"/>
        </w:rPr>
      </w:pPr>
      <w:r>
        <w:rPr>
          <w:rFonts w:ascii="DejaVu Sans Condensed" w:hAnsi="DejaVu Sans Condensed"/>
          <w:sz w:val="24"/>
          <w:szCs w:val="24"/>
        </w:rPr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419100</wp:posOffset>
            </wp:positionV>
            <wp:extent cx="6120130" cy="2668270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Condensed" w:hAnsi="DejaVu Sans Condensed"/>
          <w:sz w:val="24"/>
          <w:szCs w:val="24"/>
          <w:lang w:val="pt-BR" w:eastAsia="zh-CN" w:bidi="hi-IN"/>
        </w:rPr>
        <w:t>Liberação de entrada porta 80 pelo NSG, para acessos vindos do balanceador.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lang w:val="pt-BR" w:eastAsia="zh-CN" w:bidi="hi-IN"/>
        </w:rPr>
      </w:pPr>
      <w:r>
        <w:rPr>
          <w:rFonts w:ascii="DejaVu Sans Condensed" w:hAnsi="DejaVu Sans Condensed"/>
          <w:sz w:val="24"/>
          <w:szCs w:val="24"/>
        </w:rPr>
      </w:r>
    </w:p>
    <w:p>
      <w:pPr>
        <w:pStyle w:val="Heading1"/>
        <w:rPr/>
      </w:pPr>
      <w:r>
        <w:rPr>
          <w:lang w:val="pt-BR" w:eastAsia="zh-CN" w:bidi="hi-IN"/>
        </w:rPr>
        <w:br/>
        <w:br/>
        <w:tab/>
      </w:r>
      <w:r>
        <w:rPr>
          <w:rFonts w:ascii="DejaVu Sans Condensed" w:hAnsi="DejaVu Sans Condensed"/>
          <w:sz w:val="24"/>
          <w:szCs w:val="24"/>
          <w:lang w:val="pt-BR" w:eastAsia="zh-CN" w:bidi="hi-IN"/>
        </w:rPr>
        <w:t>Validação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lang w:val="pt-BR" w:eastAsia="zh-CN" w:bidi="hi-IN"/>
        </w:rPr>
      </w:pPr>
      <w:r>
        <w:rPr>
          <w:rFonts w:ascii="DejaVu Sans Condensed" w:hAnsi="DejaVu Sans Condensed"/>
          <w:sz w:val="24"/>
          <w:szCs w:val="24"/>
        </w:rPr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  <w:lang w:val="pt-BR" w:eastAsia="zh-CN" w:bidi="hi-IN"/>
        </w:rPr>
        <w:t>Validação realizada aqui foi a seguinte: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  <w:lang w:val="pt-BR" w:eastAsia="zh-CN" w:bidi="hi-IN"/>
        </w:rPr>
        <w:t>Para uma das VM’s e verificar se o acesso seria realmente direcionado para a outra máquina disponível no pool, o que ocorreu conforme o esperado.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lang w:val="pt-BR" w:eastAsia="zh-CN" w:bidi="hi-IN"/>
        </w:rPr>
      </w:pPr>
      <w:r>
        <w:rPr>
          <w:rFonts w:ascii="DejaVu Sans Condensed" w:hAnsi="DejaVu Sans Condensed"/>
          <w:sz w:val="24"/>
          <w:szCs w:val="24"/>
        </w:rPr>
      </w:r>
    </w:p>
    <w:p>
      <w:pPr>
        <w:pStyle w:val="Heading2"/>
        <w:keepNext w:val="true"/>
        <w:widowControl w:val="false"/>
        <w:suppressAutoHyphens w:val="true"/>
        <w:bidi w:val="0"/>
        <w:spacing w:before="200" w:after="12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</w:rPr>
        <w:t>Revendo os passo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  <w:lang w:val="pt-BR" w:eastAsia="zh-CN" w:bidi="hi-IN"/>
        </w:rPr>
        <w:t>Até o momento os passos forma os seguintes: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  <w:lang w:val="pt-BR" w:eastAsia="zh-CN" w:bidi="hi-IN"/>
        </w:rPr>
        <w:t>- Criação do Grupo de Recursos.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  <w:lang w:val="pt-BR" w:eastAsia="zh-CN" w:bidi="hi-IN"/>
        </w:rPr>
        <w:t>- Criação da Vnet e subnetes.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  <w:lang w:val="pt-BR" w:eastAsia="zh-CN" w:bidi="hi-IN"/>
        </w:rPr>
        <w:t>- Criação do NSG para as VM’s.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  <w:lang w:val="pt-BR" w:eastAsia="zh-CN" w:bidi="hi-IN"/>
        </w:rPr>
        <w:t>- Criação das VM’s.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  <w:lang w:val="pt-BR" w:eastAsia="zh-CN" w:bidi="hi-IN"/>
        </w:rPr>
        <w:t>- Criação do balanceador.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  <w:lang w:val="pt-BR" w:eastAsia="zh-CN" w:bidi="hi-IN"/>
        </w:rPr>
        <w:t>- Teste de acesso a balanceamento.</w:t>
      </w:r>
      <w:r>
        <w:br w:type="page"/>
      </w:r>
    </w:p>
    <w:p>
      <w:pPr>
        <w:pStyle w:val="Heading1"/>
        <w:keepNext w:val="true"/>
        <w:widowControl w:val="false"/>
        <w:suppressAutoHyphens w:val="true"/>
        <w:bidi w:val="0"/>
        <w:spacing w:before="69" w:after="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</w:rPr>
        <w:t>Passo 2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69" w:after="0"/>
        <w:ind w:left="0" w:right="0" w:firstLine="1134"/>
        <w:jc w:val="left"/>
        <w:outlineLvl w:val="0"/>
        <w:rPr/>
      </w:pPr>
      <w:r>
        <w:rPr>
          <w:rFonts w:ascii="DejaVu Sans Condensed" w:hAnsi="DejaVu Sans Condensed"/>
          <w:sz w:val="24"/>
          <w:szCs w:val="24"/>
        </w:rPr>
        <w:t xml:space="preserve">Acesso </w:t>
      </w:r>
      <w:r>
        <w:rPr>
          <w:rFonts w:ascii="DejaVu Sans Condensed" w:hAnsi="DejaVu Sans Condensed"/>
          <w:sz w:val="24"/>
          <w:szCs w:val="24"/>
          <w:lang w:val="pt-BR" w:eastAsia="zh-CN" w:bidi="hi-IN"/>
        </w:rPr>
        <w:t>à vm 01 via porta 22 ssh para ajuste do html do apache2.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69" w:after="0"/>
        <w:ind w:left="0" w:right="0" w:firstLine="1134"/>
        <w:jc w:val="left"/>
        <w:outlineLvl w:val="0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80580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Condensed" w:hAnsi="DejaVu Sans Condensed"/>
          <w:sz w:val="24"/>
          <w:szCs w:val="24"/>
          <w:lang w:val="pt-BR" w:eastAsia="zh-CN" w:bidi="hi-IN"/>
        </w:rPr>
        <w:br/>
        <w:br/>
        <w:tab/>
        <w:t>Localizando o html: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69" w:after="0"/>
        <w:ind w:left="0" w:right="0" w:firstLine="1134"/>
        <w:jc w:val="left"/>
        <w:outlineLvl w:val="0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57115" cy="150431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Condensed" w:hAnsi="DejaVu Sans Condensed"/>
          <w:sz w:val="24"/>
          <w:szCs w:val="24"/>
          <w:lang w:val="pt-BR" w:eastAsia="zh-CN" w:bidi="hi-IN"/>
        </w:rPr>
        <w:br/>
        <w:br/>
      </w:r>
      <w:r>
        <w:br w:type="page"/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69" w:after="0"/>
        <w:ind w:left="0" w:right="0" w:firstLine="1134"/>
        <w:jc w:val="left"/>
        <w:outlineLvl w:val="0"/>
        <w:rPr/>
      </w:pPr>
      <w:r>
        <w:rPr>
          <w:rFonts w:ascii="DejaVu Sans Condensed" w:hAnsi="DejaVu Sans Condensed"/>
          <w:sz w:val="24"/>
          <w:szCs w:val="24"/>
          <w:lang w:val="pt-BR" w:eastAsia="zh-CN" w:bidi="hi-IN"/>
        </w:rPr>
        <w:t>Após alteração do html para o site desejado, é hora de criar o ambiente que vai armazenar as imagens do site.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69" w:after="0"/>
        <w:ind w:left="0" w:right="0" w:firstLine="1134"/>
        <w:jc w:val="left"/>
        <w:outlineLvl w:val="0"/>
        <w:rPr>
          <w:rFonts w:ascii="DejaVu Sans Condensed" w:hAnsi="DejaVu Sans Condensed"/>
          <w:sz w:val="24"/>
          <w:szCs w:val="24"/>
          <w:lang w:val="pt-BR" w:eastAsia="zh-CN" w:bidi="hi-IN"/>
        </w:rPr>
      </w:pPr>
      <w:r>
        <w:rPr/>
      </w:r>
    </w:p>
    <w:p>
      <w:pPr>
        <w:pStyle w:val="Heading1"/>
        <w:keepNext w:val="true"/>
        <w:widowControl w:val="false"/>
        <w:suppressAutoHyphens w:val="true"/>
        <w:bidi w:val="0"/>
        <w:spacing w:before="240" w:after="12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</w:rPr>
        <w:t>Criar Storage Account (Conta de armazenamento)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69" w:after="0"/>
        <w:ind w:left="0" w:right="0" w:firstLine="1134"/>
        <w:jc w:val="left"/>
        <w:outlineLvl w:val="0"/>
        <w:rPr>
          <w:rFonts w:ascii="DejaVu Sans Condensed" w:hAnsi="DejaVu Sans Condensed"/>
          <w:sz w:val="24"/>
          <w:szCs w:val="24"/>
          <w:lang w:val="pt-BR" w:eastAsia="zh-CN" w:bidi="hi-IN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95198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5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69" w:after="0"/>
        <w:ind w:left="0" w:right="0" w:firstLine="1134"/>
        <w:jc w:val="left"/>
        <w:outlineLvl w:val="0"/>
        <w:rPr>
          <w:rFonts w:ascii="DejaVu Sans Condensed" w:hAnsi="DejaVu Sans Condensed"/>
          <w:sz w:val="24"/>
          <w:szCs w:val="24"/>
          <w:lang w:val="pt-BR" w:eastAsia="zh-CN" w:bidi="hi-IN"/>
        </w:rPr>
      </w:pPr>
      <w:r>
        <w:rPr/>
      </w:r>
      <w:r>
        <w:br w:type="page"/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69" w:after="0"/>
        <w:ind w:left="0" w:right="0" w:firstLine="1134"/>
        <w:jc w:val="left"/>
        <w:outlineLvl w:val="0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215" cy="7780655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778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Condensed" w:hAnsi="DejaVu Sans Condensed"/>
          <w:sz w:val="24"/>
          <w:szCs w:val="24"/>
          <w:lang w:val="pt-BR" w:eastAsia="zh-CN" w:bidi="hi-IN"/>
        </w:rPr>
        <w:br/>
        <w:br/>
      </w:r>
      <w:r>
        <w:br w:type="page"/>
      </w:r>
    </w:p>
    <w:p>
      <w:pPr>
        <w:pStyle w:val="Heading2"/>
        <w:keepNext w:val="true"/>
        <w:widowControl w:val="false"/>
        <w:suppressAutoHyphens w:val="true"/>
        <w:bidi w:val="0"/>
        <w:spacing w:before="200" w:after="12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</w:rPr>
        <w:t>Storage Account criado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69" w:after="0"/>
        <w:ind w:left="0" w:right="0" w:firstLine="1134"/>
        <w:jc w:val="left"/>
        <w:outlineLvl w:val="0"/>
        <w:rPr>
          <w:rFonts w:ascii="DejaVu Sans Condensed" w:hAnsi="DejaVu Sans Condensed"/>
          <w:sz w:val="24"/>
          <w:szCs w:val="24"/>
          <w:lang w:val="pt-BR" w:eastAsia="zh-CN" w:bidi="hi-IN"/>
        </w:rPr>
      </w:pPr>
      <w:r>
        <w:rPr/>
      </w:r>
    </w:p>
    <w:p>
      <w:pPr>
        <w:pStyle w:val="Heading2"/>
        <w:keepNext w:val="true"/>
        <w:widowControl w:val="false"/>
        <w:suppressAutoHyphens w:val="true"/>
        <w:bidi w:val="0"/>
        <w:spacing w:before="200" w:after="120"/>
        <w:ind w:left="0" w:right="0" w:firstLine="1134"/>
        <w:jc w:val="left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8587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t xml:space="preserve"> </w:t>
        <w:tab/>
      </w:r>
      <w:r>
        <w:rPr>
          <w:rFonts w:ascii="DejaVu Sans Condensed" w:hAnsi="DejaVu Sans Condensed"/>
          <w:sz w:val="24"/>
          <w:szCs w:val="24"/>
        </w:rPr>
        <w:t>Carregar imagens no blob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200" w:after="120"/>
        <w:ind w:left="0" w:right="0" w:firstLine="1134"/>
        <w:jc w:val="left"/>
        <w:outlineLvl w:val="1"/>
        <w:rPr/>
      </w:pPr>
      <w:r>
        <w:rPr>
          <w:rFonts w:ascii="DejaVu Sans Condensed" w:hAnsi="DejaVu Sans Condensed"/>
          <w:sz w:val="24"/>
          <w:szCs w:val="24"/>
        </w:rPr>
        <w:t xml:space="preserve">Para carregar imagens no blob, basta clicar em “Containers”, depois no container criado, neste caso </w:t>
      </w:r>
      <w:r>
        <w:rPr>
          <w:rFonts w:ascii="DejaVu Sans Condensed" w:hAnsi="DejaVu Sans Condensed"/>
          <w:sz w:val="24"/>
          <w:szCs w:val="24"/>
          <w:lang w:val="pt-BR" w:eastAsia="zh-CN" w:bidi="hi-IN"/>
        </w:rPr>
        <w:t>é o ‘sitegato’, depois em “carregar”</w:t>
      </w:r>
      <w:r>
        <w:rPr>
          <w:rFonts w:ascii="DejaVu Sans Condensed" w:hAnsi="DejaVu Sans Condensed"/>
          <w:sz w:val="24"/>
          <w:szCs w:val="24"/>
        </w:rPr>
        <w:t>: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200" w:after="120"/>
        <w:ind w:left="0" w:right="0" w:firstLine="1134"/>
        <w:jc w:val="left"/>
        <w:outlineLvl w:val="1"/>
        <w:rPr/>
      </w:pPr>
      <w:r>
        <w:rPr>
          <w:rFonts w:ascii="DejaVu Sans Condensed" w:hAnsi="DejaVu Sans Condensed"/>
          <w:sz w:val="24"/>
          <w:szCs w:val="24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25880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5166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Condensed" w:hAnsi="DejaVu Sans Condensed"/>
          <w:sz w:val="24"/>
          <w:szCs w:val="24"/>
        </w:rPr>
        <w:tab/>
        <w:t>Cada imagen armazenada no blob recebe sua pr</w:t>
      </w:r>
      <w:r>
        <w:rPr>
          <w:rFonts w:ascii="DejaVu Sans Condensed" w:hAnsi="DejaVu Sans Condensed"/>
          <w:sz w:val="24"/>
          <w:szCs w:val="24"/>
          <w:lang w:val="pt-BR" w:eastAsia="zh-CN" w:bidi="hi-IN"/>
        </w:rPr>
        <w:t>ópria url para localização.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200" w:after="120"/>
        <w:ind w:left="0" w:right="0" w:firstLine="1134"/>
        <w:jc w:val="left"/>
        <w:outlineLvl w:val="1"/>
        <w:rPr>
          <w:rFonts w:ascii="DejaVu Sans Condensed" w:hAnsi="DejaVu Sans Condensed"/>
          <w:sz w:val="24"/>
          <w:szCs w:val="24"/>
          <w:lang w:val="pt-BR" w:eastAsia="zh-CN" w:bidi="hi-IN"/>
        </w:rPr>
      </w:pPr>
      <w:r>
        <w:rPr/>
      </w:r>
      <w:r>
        <w:br w:type="page"/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200" w:after="120"/>
        <w:ind w:left="0" w:right="0" w:firstLine="1134"/>
        <w:jc w:val="left"/>
        <w:outlineLvl w:val="1"/>
        <w:rPr/>
      </w:pPr>
      <w:r>
        <w:rPr>
          <w:rFonts w:ascii="DejaVu Sans Condensed" w:hAnsi="DejaVu Sans Condensed"/>
          <w:sz w:val="24"/>
          <w:szCs w:val="24"/>
          <w:lang w:val="pt-BR" w:eastAsia="zh-CN" w:bidi="hi-IN"/>
        </w:rPr>
        <w:t>Agora basta configurar o apontamento no html do site, que no momento está sem as imagens:</w:t>
      </w:r>
    </w:p>
    <w:p>
      <w:pPr>
        <w:pStyle w:val="TextBody"/>
        <w:widowControl w:val="false"/>
        <w:numPr>
          <w:ilvl w:val="0"/>
          <w:numId w:val="0"/>
        </w:numPr>
        <w:suppressAutoHyphens w:val="true"/>
        <w:bidi w:val="0"/>
        <w:spacing w:before="200" w:after="120"/>
        <w:ind w:left="0" w:right="0" w:firstLine="1134"/>
        <w:jc w:val="left"/>
        <w:outlineLvl w:val="1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6115" cy="5028565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Condensed" w:hAnsi="DejaVu Sans Condensed"/>
          <w:sz w:val="24"/>
          <w:szCs w:val="24"/>
        </w:rPr>
        <w:br/>
        <w:tab/>
      </w:r>
    </w:p>
    <w:p>
      <w:pPr>
        <w:pStyle w:val="TextBody"/>
        <w:widowControl w:val="false"/>
        <w:suppressAutoHyphens w:val="true"/>
        <w:bidi w:val="0"/>
        <w:spacing w:lineRule="auto" w:line="276" w:before="0" w:after="140"/>
        <w:ind w:left="0" w:right="0" w:firstLine="1134"/>
        <w:jc w:val="left"/>
        <w:rPr/>
      </w:pPr>
      <w:r>
        <w:rPr>
          <w:rFonts w:ascii="DejaVu Sans Condensed" w:hAnsi="DejaVu Sans Condensed"/>
          <w:sz w:val="24"/>
          <w:szCs w:val="24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tab/>
      </w:r>
      <w:r>
        <w:br w:type="page"/>
      </w:r>
    </w:p>
    <w:p>
      <w:pPr>
        <w:pStyle w:val="TextBody"/>
        <w:widowControl w:val="false"/>
        <w:suppressAutoHyphens w:val="true"/>
        <w:bidi w:val="0"/>
        <w:spacing w:lineRule="auto" w:line="276" w:before="0" w:after="140"/>
        <w:ind w:left="0" w:right="0" w:firstLine="1134"/>
        <w:jc w:val="left"/>
        <w:rPr/>
      </w:pPr>
      <w:r>
        <w:rPr>
          <w:rFonts w:ascii="DejaVu Sans Condensed" w:hAnsi="DejaVu Sans Condensed"/>
          <w:sz w:val="24"/>
          <w:szCs w:val="24"/>
          <w:lang w:val="pt-BR" w:eastAsia="zh-CN" w:bidi="hi-IN"/>
        </w:rPr>
        <w:t>Feito o apontamento no html, o site carrega as imagens do blob:</w:t>
      </w:r>
    </w:p>
    <w:p>
      <w:pPr>
        <w:pStyle w:val="TextBody"/>
        <w:widowControl w:val="false"/>
        <w:suppressAutoHyphens w:val="true"/>
        <w:bidi w:val="0"/>
        <w:spacing w:lineRule="auto" w:line="276" w:before="0" w:after="140"/>
        <w:ind w:left="0" w:right="0" w:firstLine="1134"/>
        <w:jc w:val="left"/>
        <w:rPr>
          <w:rFonts w:ascii="DejaVu Sans Condensed" w:hAnsi="DejaVu Sans Condensed"/>
          <w:sz w:val="24"/>
          <w:szCs w:val="24"/>
          <w:lang w:val="pt-BR" w:eastAsia="zh-CN" w:bidi="hi-IN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779145</wp:posOffset>
            </wp:positionH>
            <wp:positionV relativeFrom="paragraph">
              <wp:posOffset>-1270</wp:posOffset>
            </wp:positionV>
            <wp:extent cx="4295140" cy="7129145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859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712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 w:val="false"/>
        <w:suppressAutoHyphens w:val="true"/>
        <w:bidi w:val="0"/>
        <w:spacing w:lineRule="auto" w:line="276" w:before="0" w:after="140"/>
        <w:ind w:left="0" w:right="0" w:firstLine="1134"/>
        <w:jc w:val="left"/>
        <w:rPr/>
      </w:pPr>
      <w:r>
        <w:rPr>
          <w:rFonts w:ascii="DejaVu Sans Condensed" w:hAnsi="DejaVu Sans Condensed"/>
          <w:sz w:val="24"/>
          <w:szCs w:val="24"/>
          <w:lang w:val="pt-BR" w:eastAsia="zh-CN" w:bidi="hi-IN"/>
        </w:rPr>
        <w:br/>
        <w:br/>
        <w:br/>
        <w:tab/>
      </w:r>
      <w:r>
        <w:br w:type="page"/>
      </w:r>
    </w:p>
    <w:p>
      <w:pPr>
        <w:pStyle w:val="Heading1"/>
        <w:keepNext w:val="true"/>
        <w:widowControl w:val="false"/>
        <w:suppressAutoHyphens w:val="true"/>
        <w:bidi w:val="0"/>
        <w:spacing w:before="240" w:after="120"/>
        <w:ind w:left="0" w:right="0" w:firstLine="1134"/>
        <w:jc w:val="left"/>
        <w:rPr>
          <w:rFonts w:ascii="DejaVu Sans Condensed" w:hAnsi="DejaVu Sans Condensed"/>
          <w:sz w:val="24"/>
          <w:szCs w:val="24"/>
        </w:rPr>
      </w:pPr>
      <w:r>
        <w:rPr>
          <w:rFonts w:ascii="DejaVu Sans Condensed" w:hAnsi="DejaVu Sans Condensed"/>
          <w:sz w:val="24"/>
          <w:szCs w:val="24"/>
        </w:rPr>
        <w:t>Topologia</w:t>
      </w:r>
    </w:p>
    <w:p>
      <w:pPr>
        <w:pStyle w:val="TextBody"/>
        <w:widowControl w:val="false"/>
        <w:suppressAutoHyphens w:val="true"/>
        <w:bidi w:val="0"/>
        <w:spacing w:lineRule="auto" w:line="276" w:before="0" w:after="140"/>
        <w:ind w:left="0" w:right="0" w:firstLine="1134"/>
        <w:jc w:val="left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28575</wp:posOffset>
            </wp:positionH>
            <wp:positionV relativeFrom="paragraph">
              <wp:posOffset>-15875</wp:posOffset>
            </wp:positionV>
            <wp:extent cx="6120130" cy="477964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Condensed" w:hAnsi="DejaVu Sans Condensed"/>
          <w:sz w:val="24"/>
          <w:szCs w:val="24"/>
          <w:lang w:val="pt-BR" w:eastAsia="zh-CN" w:bidi="hi-IN"/>
        </w:rPr>
        <w:br/>
        <w:br/>
        <w:b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ejaVu Sans Condensed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1134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Arabic UI"/>
        <w:color w:val="000000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DejaVu Sans" w:cs="Noto Sans Arabic UI"/>
      <w:color w:val="000000"/>
      <w:kern w:val="0"/>
      <w:sz w:val="24"/>
      <w:szCs w:val="24"/>
      <w:lang w:val="pt-BR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304</TotalTime>
  <Application>LibreOffice/7.3.7.2$Linux_X86_64 LibreOffice_project/30$Build-2</Application>
  <AppVersion>15.0000</AppVersion>
  <Pages>22</Pages>
  <Words>539</Words>
  <Characters>2720</Characters>
  <CharactersWithSpaces>3285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2023-02-19T20:28:34Z</dcterms:modified>
  <cp:revision>100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