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2049" o:bwmode="white" o:targetscreensize="1024,768">
      <v:fill r:id="rId7" o:title="register" recolor="t" type="frame"/>
    </v:background>
  </w:background>
  <w:body>
    <w:p w14:paraId="1B764214" w14:textId="3CF2FA4E" w:rsidR="00606E45" w:rsidRPr="00CB7498" w:rsidRDefault="008753CE" w:rsidP="000A20E2">
      <w:pPr>
        <w:spacing w:after="0" w:line="24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sz w:val="20"/>
          <w:szCs w:val="20"/>
        </w:rPr>
        <w:t>2</w:t>
      </w:r>
      <w:r w:rsidR="0088774E">
        <w:rPr>
          <w:rFonts w:asciiTheme="majorHAnsi" w:eastAsia="Times New Roman" w:hAnsiTheme="majorHAnsi" w:cstheme="majorHAnsi"/>
          <w:sz w:val="20"/>
          <w:szCs w:val="20"/>
        </w:rPr>
        <w:t>4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Pr="00CB7498">
        <w:rPr>
          <w:rFonts w:asciiTheme="majorHAnsi" w:eastAsia="Times New Roman" w:hAnsiTheme="majorHAnsi" w:cstheme="majorHAnsi"/>
          <w:sz w:val="20"/>
          <w:szCs w:val="20"/>
        </w:rPr>
        <w:t>0</w:t>
      </w:r>
      <w:r w:rsidR="0088774E">
        <w:rPr>
          <w:rFonts w:asciiTheme="majorHAnsi" w:eastAsia="Times New Roman" w:hAnsiTheme="majorHAnsi" w:cstheme="majorHAnsi"/>
          <w:sz w:val="20"/>
          <w:szCs w:val="20"/>
        </w:rPr>
        <w:t>3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Pr="00CB7498">
        <w:rPr>
          <w:rFonts w:asciiTheme="majorHAnsi" w:eastAsia="Times New Roman" w:hAnsiTheme="majorHAnsi" w:cstheme="majorHAnsi"/>
          <w:sz w:val="20"/>
          <w:szCs w:val="20"/>
        </w:rPr>
        <w:t>2023</w:t>
      </w:r>
    </w:p>
    <w:p w14:paraId="22D1BE5A" w14:textId="4601EA86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380484D" w14:textId="3F2F85CB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267DE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38A3BB1B" w:rsidR="008753CE" w:rsidRPr="00CB7498" w:rsidRDefault="008753CE" w:rsidP="00FB65A0">
      <w:pPr>
        <w:pStyle w:val="Heading1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DMA Intervju sa </w:t>
      </w:r>
      <w:r w:rsidR="00695F8B">
        <w:rPr>
          <w:rFonts w:eastAsia="Times New Roman" w:cstheme="majorHAnsi"/>
        </w:rPr>
        <w:t>Adria PA</w:t>
      </w:r>
      <w:r w:rsidR="00AB7C1C" w:rsidRPr="00CB7498">
        <w:rPr>
          <w:rFonts w:eastAsia="Times New Roman" w:cstheme="majorHAnsi"/>
        </w:rPr>
        <w:t xml:space="preserve"> d.o.o.</w:t>
      </w:r>
    </w:p>
    <w:p w14:paraId="43EE0C47" w14:textId="77777777" w:rsidR="00FB65A0" w:rsidRPr="00CB7498" w:rsidRDefault="00846A1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B7498">
        <w:rPr>
          <w:rFonts w:asciiTheme="majorHAnsi" w:eastAsia="Times New Roman" w:hAnsiTheme="majorHAnsi" w:cstheme="majorHAnsi"/>
          <w:sz w:val="24"/>
          <w:szCs w:val="24"/>
        </w:rPr>
        <w:t xml:space="preserve">Prisutni: </w:t>
      </w:r>
    </w:p>
    <w:p w14:paraId="1BBEC711" w14:textId="35BE6D03" w:rsidR="00846A1F" w:rsidRPr="00CB7498" w:rsidRDefault="00695F8B" w:rsidP="00FB65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Đani Poropat</w:t>
      </w:r>
      <w:r w:rsidR="00AD0C0A" w:rsidRPr="00CB749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="00C87B11" w:rsidRPr="00CB7498">
        <w:rPr>
          <w:rFonts w:asciiTheme="majorHAnsi" w:eastAsia="Times New Roman" w:hAnsiTheme="majorHAnsi" w:cstheme="majorHAnsi"/>
          <w:sz w:val="24"/>
          <w:szCs w:val="24"/>
        </w:rPr>
        <w:t>Vlasnik</w:t>
      </w:r>
    </w:p>
    <w:p w14:paraId="2CF06610" w14:textId="3EB3B1C7" w:rsidR="00FB65A0" w:rsidRPr="00CB7498" w:rsidRDefault="00695F8B" w:rsidP="00FB65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Andrej Poropat</w:t>
      </w:r>
      <w:r w:rsidR="00646600" w:rsidRPr="00CB749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="00C87B11" w:rsidRPr="00CB7498">
        <w:rPr>
          <w:rFonts w:asciiTheme="majorHAnsi" w:eastAsia="Times New Roman" w:hAnsiTheme="majorHAnsi" w:cstheme="majorHAnsi"/>
          <w:sz w:val="24"/>
          <w:szCs w:val="24"/>
        </w:rPr>
        <w:t>Direktor</w:t>
      </w:r>
    </w:p>
    <w:p w14:paraId="52314720" w14:textId="6EE07E52" w:rsidR="00846A1F" w:rsidRPr="00CB7498" w:rsidRDefault="00AD0C0A" w:rsidP="00FB65A0">
      <w:pPr>
        <w:pStyle w:val="Heading2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Osnovni podaci o </w:t>
      </w:r>
      <w:r w:rsidR="00FB65A0" w:rsidRPr="00CB7498">
        <w:rPr>
          <w:rFonts w:eastAsia="Times New Roman" w:cstheme="majorHAnsi"/>
        </w:rPr>
        <w:t>organizaciji</w:t>
      </w:r>
      <w:r w:rsidR="00646600" w:rsidRPr="00CB7498">
        <w:rPr>
          <w:rFonts w:eastAsia="Times New Roman" w:cstheme="majorHAnsi"/>
        </w:rPr>
        <w:t>:</w:t>
      </w:r>
    </w:p>
    <w:p w14:paraId="358D68F3" w14:textId="77777777" w:rsidR="00BD1892" w:rsidRPr="00CB7498" w:rsidRDefault="00BD1892" w:rsidP="00646600">
      <w:pPr>
        <w:rPr>
          <w:rFonts w:asciiTheme="majorHAnsi" w:hAnsiTheme="majorHAnsi" w:cstheme="majorHAnsi"/>
        </w:rPr>
      </w:pPr>
    </w:p>
    <w:p w14:paraId="3F0393F5" w14:textId="58B2B476" w:rsidR="008D38BF" w:rsidRPr="008D38BF" w:rsidRDefault="008D38BF" w:rsidP="008D38BF">
      <w:pPr>
        <w:rPr>
          <w:rFonts w:asciiTheme="majorHAnsi" w:eastAsia="Times New Roman" w:hAnsiTheme="majorHAnsi" w:cstheme="majorHAnsi"/>
          <w:sz w:val="24"/>
          <w:szCs w:val="24"/>
          <w:lang w:eastAsia="hr-HR"/>
        </w:rPr>
      </w:pPr>
      <w:r w:rsidRPr="008D38BF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>Naziv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 xml:space="preserve"> </w:t>
      </w:r>
      <w:r w:rsidRPr="008D38BF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ADRIA P. A. društvo s ograničenom </w:t>
      </w:r>
      <w:r w:rsidR="0088774E" w:rsidRPr="008D38BF">
        <w:rPr>
          <w:rFonts w:asciiTheme="majorHAnsi" w:eastAsia="Times New Roman" w:hAnsiTheme="majorHAnsi" w:cstheme="majorHAnsi"/>
          <w:sz w:val="24"/>
          <w:szCs w:val="24"/>
          <w:lang w:eastAsia="hr-HR"/>
        </w:rPr>
        <w:t>odgovornošću</w:t>
      </w:r>
      <w:r w:rsidRPr="008D38BF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 za trgovinu i održavanje vozila te pružanje usluga</w:t>
      </w:r>
    </w:p>
    <w:p w14:paraId="220F0934" w14:textId="11435513" w:rsidR="008D38BF" w:rsidRPr="008D38BF" w:rsidRDefault="008D38BF" w:rsidP="008D38BF">
      <w:pPr>
        <w:rPr>
          <w:rFonts w:asciiTheme="majorHAnsi" w:eastAsia="Times New Roman" w:hAnsiTheme="majorHAnsi" w:cstheme="majorHAnsi"/>
          <w:sz w:val="24"/>
          <w:szCs w:val="24"/>
          <w:lang w:eastAsia="hr-HR"/>
        </w:rPr>
      </w:pPr>
      <w:r w:rsidRPr="008D38BF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>OIB</w:t>
      </w:r>
      <w:r w:rsidRPr="008D38BF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 58757250711</w:t>
      </w:r>
    </w:p>
    <w:p w14:paraId="0CDE85DD" w14:textId="792314C3" w:rsidR="008D38BF" w:rsidRPr="008D38BF" w:rsidRDefault="008D38BF" w:rsidP="008D38BF">
      <w:pPr>
        <w:rPr>
          <w:rFonts w:asciiTheme="majorHAnsi" w:eastAsia="Times New Roman" w:hAnsiTheme="majorHAnsi" w:cstheme="majorHAnsi"/>
          <w:sz w:val="24"/>
          <w:szCs w:val="24"/>
          <w:lang w:eastAsia="hr-HR"/>
        </w:rPr>
      </w:pPr>
      <w:r w:rsidRPr="008D38BF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>MBS</w:t>
      </w:r>
      <w:r w:rsidRPr="008D38BF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 040109317</w:t>
      </w:r>
    </w:p>
    <w:p w14:paraId="6734F391" w14:textId="39900922" w:rsidR="008D38BF" w:rsidRPr="008D38BF" w:rsidRDefault="008D38BF" w:rsidP="008D38BF">
      <w:pPr>
        <w:rPr>
          <w:rFonts w:asciiTheme="majorHAnsi" w:eastAsia="Times New Roman" w:hAnsiTheme="majorHAnsi" w:cstheme="majorHAnsi"/>
          <w:sz w:val="24"/>
          <w:szCs w:val="24"/>
          <w:lang w:eastAsia="hr-HR"/>
        </w:rPr>
      </w:pPr>
      <w:r w:rsidRPr="008D38BF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>Datum osnivanja</w:t>
      </w:r>
      <w:r w:rsidRPr="008D38BF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 22.10.1997.</w:t>
      </w:r>
    </w:p>
    <w:p w14:paraId="3FFD5A50" w14:textId="725A79F6" w:rsidR="008D38BF" w:rsidRPr="008D38BF" w:rsidRDefault="008D38BF" w:rsidP="008D38BF">
      <w:pPr>
        <w:rPr>
          <w:rFonts w:asciiTheme="majorHAnsi" w:eastAsia="Times New Roman" w:hAnsiTheme="majorHAnsi" w:cstheme="majorHAnsi"/>
          <w:sz w:val="24"/>
          <w:szCs w:val="24"/>
          <w:lang w:eastAsia="hr-HR"/>
        </w:rPr>
      </w:pPr>
      <w:r w:rsidRPr="008D38BF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>NKD</w:t>
      </w:r>
      <w:r w:rsidRPr="008D38BF">
        <w:rPr>
          <w:rFonts w:asciiTheme="majorHAnsi" w:eastAsia="Times New Roman" w:hAnsiTheme="majorHAnsi" w:cstheme="majorHAnsi"/>
          <w:sz w:val="24"/>
          <w:szCs w:val="24"/>
          <w:lang w:eastAsia="hr-HR"/>
        </w:rPr>
        <w:t xml:space="preserve"> G4690 - Nespecijalizirana trgovina na veliko ;</w:t>
      </w:r>
    </w:p>
    <w:p w14:paraId="0F3A9B6B" w14:textId="1780B4F4" w:rsidR="008D38BF" w:rsidRPr="008D38BF" w:rsidRDefault="008D38BF" w:rsidP="008D38BF">
      <w:pPr>
        <w:rPr>
          <w:rFonts w:asciiTheme="majorHAnsi" w:eastAsia="Times New Roman" w:hAnsiTheme="majorHAnsi" w:cstheme="majorHAnsi"/>
          <w:sz w:val="24"/>
          <w:szCs w:val="24"/>
          <w:lang w:eastAsia="hr-HR"/>
        </w:rPr>
      </w:pPr>
      <w:r w:rsidRPr="008D38BF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 xml:space="preserve">Veličina poduzeća </w:t>
      </w:r>
      <w:r w:rsidRPr="008D38BF">
        <w:rPr>
          <w:rFonts w:asciiTheme="majorHAnsi" w:eastAsia="Times New Roman" w:hAnsiTheme="majorHAnsi" w:cstheme="majorHAnsi"/>
          <w:sz w:val="24"/>
          <w:szCs w:val="24"/>
          <w:lang w:eastAsia="hr-HR"/>
        </w:rPr>
        <w:t>Mali</w:t>
      </w:r>
    </w:p>
    <w:p w14:paraId="618AAAE6" w14:textId="07310D63" w:rsidR="00CB7498" w:rsidRPr="008D38BF" w:rsidRDefault="008D38BF" w:rsidP="008D38BF">
      <w:pPr>
        <w:rPr>
          <w:rFonts w:asciiTheme="majorHAnsi" w:hAnsiTheme="majorHAnsi" w:cstheme="majorHAnsi"/>
        </w:rPr>
      </w:pPr>
      <w:r w:rsidRPr="008D38BF">
        <w:rPr>
          <w:rFonts w:asciiTheme="majorHAnsi" w:eastAsia="Times New Roman" w:hAnsiTheme="majorHAnsi" w:cstheme="majorHAnsi"/>
          <w:b/>
          <w:bCs/>
          <w:sz w:val="24"/>
          <w:szCs w:val="24"/>
          <w:lang w:eastAsia="hr-HR"/>
        </w:rPr>
        <w:t xml:space="preserve">Registarsko tijelo </w:t>
      </w:r>
      <w:r w:rsidRPr="008D38BF">
        <w:rPr>
          <w:rFonts w:asciiTheme="majorHAnsi" w:eastAsia="Times New Roman" w:hAnsiTheme="majorHAnsi" w:cstheme="majorHAnsi"/>
          <w:sz w:val="24"/>
          <w:szCs w:val="24"/>
          <w:lang w:eastAsia="hr-HR"/>
        </w:rPr>
        <w:t>Trgovački sud u Rijeci</w:t>
      </w:r>
    </w:p>
    <w:p w14:paraId="1C67FA01" w14:textId="77777777" w:rsidR="008D38BF" w:rsidRDefault="008D38BF" w:rsidP="00646600">
      <w:pPr>
        <w:rPr>
          <w:rFonts w:asciiTheme="majorHAnsi" w:hAnsiTheme="majorHAnsi" w:cstheme="majorHAnsi"/>
        </w:rPr>
      </w:pPr>
    </w:p>
    <w:p w14:paraId="59F2FDE1" w14:textId="749D9890" w:rsidR="00F13AB6" w:rsidRPr="00CB7498" w:rsidRDefault="00D5011E" w:rsidP="006466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Adria PA</w:t>
      </w:r>
      <w:r w:rsidR="00F13AB6" w:rsidRPr="00CB7498">
        <w:rPr>
          <w:rFonts w:asciiTheme="majorHAnsi" w:hAnsiTheme="majorHAnsi" w:cstheme="majorHAnsi"/>
        </w:rPr>
        <w:t xml:space="preserve"> je </w:t>
      </w:r>
      <w:r w:rsidR="000D2803">
        <w:rPr>
          <w:rFonts w:asciiTheme="majorHAnsi" w:hAnsiTheme="majorHAnsi" w:cstheme="majorHAnsi"/>
        </w:rPr>
        <w:t xml:space="preserve">malo poduzeće </w:t>
      </w:r>
      <w:r w:rsidR="00BC31CA">
        <w:rPr>
          <w:rFonts w:asciiTheme="majorHAnsi" w:hAnsiTheme="majorHAnsi" w:cstheme="majorHAnsi"/>
        </w:rPr>
        <w:t>specijalizirano</w:t>
      </w:r>
      <w:r w:rsidR="000D2803">
        <w:rPr>
          <w:rFonts w:asciiTheme="majorHAnsi" w:hAnsiTheme="majorHAnsi" w:cstheme="majorHAnsi"/>
        </w:rPr>
        <w:t xml:space="preserve"> za trgovinu i servisiranje automobila. Posjeduju radionice na Škurinjama</w:t>
      </w:r>
      <w:r w:rsidR="00BC31CA">
        <w:rPr>
          <w:rFonts w:asciiTheme="majorHAnsi" w:hAnsiTheme="majorHAnsi" w:cstheme="majorHAnsi"/>
        </w:rPr>
        <w:t xml:space="preserve"> opremljenije dijagnostičkom opremom, poluautomatiziranu lakirnicu</w:t>
      </w:r>
      <w:r w:rsidR="00700997">
        <w:rPr>
          <w:rFonts w:asciiTheme="majorHAnsi" w:hAnsiTheme="majorHAnsi" w:cstheme="majorHAnsi"/>
        </w:rPr>
        <w:t xml:space="preserve">. U tijeku je energetska obnova objekta i instaliranje solarne elektrane većeg kapaciteta. Razumiju potrebe digitalne transformacije poduzeća i imaju dobro definirana područja na kojima bi željeni ostvariti napredak. </w:t>
      </w:r>
    </w:p>
    <w:p w14:paraId="2CE37034" w14:textId="2710A28C" w:rsidR="001412BF" w:rsidRPr="00CB7498" w:rsidRDefault="005F3533" w:rsidP="005F3533">
      <w:pPr>
        <w:pStyle w:val="Heading2"/>
        <w:rPr>
          <w:rFonts w:cstheme="majorHAnsi"/>
        </w:rPr>
      </w:pPr>
      <w:r w:rsidRPr="00CB7498">
        <w:rPr>
          <w:rFonts w:cstheme="majorHAnsi"/>
        </w:rPr>
        <w:lastRenderedPageBreak/>
        <w:t>Financijski podaci 2021</w:t>
      </w:r>
      <w:r w:rsidR="0022383B" w:rsidRPr="00CB7498">
        <w:rPr>
          <w:rFonts w:cstheme="majorHAnsi"/>
        </w:rPr>
        <w:t xml:space="preserve"> </w:t>
      </w:r>
      <w:r w:rsidR="003B2668" w:rsidRPr="00CB7498">
        <w:rPr>
          <w:rFonts w:cstheme="majorHAnsi"/>
        </w:rPr>
        <w:t>(EUR)</w:t>
      </w:r>
    </w:p>
    <w:p w14:paraId="028FF217" w14:textId="59E737E3" w:rsidR="00AD0C0A" w:rsidRPr="00CB7498" w:rsidRDefault="009C4A0A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9C4A0A">
        <w:rPr>
          <w:rFonts w:asciiTheme="majorHAnsi" w:eastAsia="Times New Roman" w:hAnsiTheme="majorHAnsi" w:cstheme="majorHAnsi"/>
          <w:noProof/>
          <w:sz w:val="20"/>
          <w:szCs w:val="20"/>
        </w:rPr>
        <w:drawing>
          <wp:inline distT="0" distB="0" distL="0" distR="0" wp14:anchorId="1657E7B1" wp14:editId="4FDCA039">
            <wp:extent cx="5943600" cy="1715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8F5A" w14:textId="77777777" w:rsidR="00AD0C0A" w:rsidRPr="00CB7498" w:rsidRDefault="00AD0C0A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2E0BA75D" w14:textId="7E8C3276" w:rsidR="001F5434" w:rsidRPr="00CB7498" w:rsidRDefault="001F5434" w:rsidP="00AD0C0A">
      <w:pPr>
        <w:pStyle w:val="Heading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DMA rezultat</w:t>
      </w:r>
      <w:r w:rsidR="007C657E" w:rsidRPr="00CB7498">
        <w:rPr>
          <w:rFonts w:eastAsia="Times New Roman" w:cstheme="majorHAnsi"/>
        </w:rPr>
        <w:t>:</w:t>
      </w:r>
    </w:p>
    <w:p w14:paraId="2E301259" w14:textId="59D0493C" w:rsidR="002C70FF" w:rsidRDefault="002C7637" w:rsidP="002C70FF">
      <w:hyperlink r:id="rId14" w:history="1">
        <w:r w:rsidR="00D5011E">
          <w:rPr>
            <w:rStyle w:val="Hyperlink"/>
          </w:rPr>
          <w:t xml:space="preserve">Adria PA (T0) | European Digital </w:t>
        </w:r>
        <w:proofErr w:type="spellStart"/>
        <w:r w:rsidR="00D5011E">
          <w:rPr>
            <w:rStyle w:val="Hyperlink"/>
          </w:rPr>
          <w:t>Innovation</w:t>
        </w:r>
        <w:proofErr w:type="spellEnd"/>
        <w:r w:rsidR="00D5011E">
          <w:rPr>
            <w:rStyle w:val="Hyperlink"/>
          </w:rPr>
          <w:t xml:space="preserve"> </w:t>
        </w:r>
        <w:proofErr w:type="spellStart"/>
        <w:r w:rsidR="00D5011E">
          <w:rPr>
            <w:rStyle w:val="Hyperlink"/>
          </w:rPr>
          <w:t>Hubs</w:t>
        </w:r>
        <w:proofErr w:type="spellEnd"/>
        <w:r w:rsidR="00D5011E">
          <w:rPr>
            <w:rStyle w:val="Hyperlink"/>
          </w:rPr>
          <w:t xml:space="preserve"> Network (europa.eu)</w:t>
        </w:r>
      </w:hyperlink>
    </w:p>
    <w:p w14:paraId="52EE8070" w14:textId="77777777" w:rsidR="00D5011E" w:rsidRPr="00CB7498" w:rsidRDefault="00D5011E" w:rsidP="002C70FF">
      <w:pPr>
        <w:rPr>
          <w:rFonts w:asciiTheme="majorHAnsi" w:hAnsiTheme="majorHAnsi" w:cstheme="majorHAnsi"/>
        </w:rPr>
      </w:pPr>
    </w:p>
    <w:p w14:paraId="0564F817" w14:textId="102056CE" w:rsidR="00AD0C0A" w:rsidRPr="00CB7498" w:rsidRDefault="00AD0C0A" w:rsidP="00AD0C0A">
      <w:pPr>
        <w:pStyle w:val="Heading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Potencijalna područja za TBI:</w:t>
      </w:r>
    </w:p>
    <w:p w14:paraId="4FB41811" w14:textId="77777777" w:rsidR="00852D0A" w:rsidRPr="00CB7498" w:rsidRDefault="00852D0A" w:rsidP="00852D0A">
      <w:pPr>
        <w:rPr>
          <w:rFonts w:asciiTheme="majorHAnsi" w:hAnsiTheme="majorHAnsi" w:cstheme="majorHAnsi"/>
        </w:rPr>
      </w:pPr>
    </w:p>
    <w:p w14:paraId="49735011" w14:textId="6BD37CB1" w:rsidR="00392D90" w:rsidRPr="00392D90" w:rsidRDefault="00392D90" w:rsidP="00392D90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392D90">
        <w:rPr>
          <w:rFonts w:asciiTheme="majorHAnsi" w:hAnsiTheme="majorHAnsi" w:cstheme="majorHAnsi"/>
        </w:rPr>
        <w:t xml:space="preserve">Integracija QR kodova u </w:t>
      </w:r>
      <w:r>
        <w:rPr>
          <w:rFonts w:asciiTheme="majorHAnsi" w:hAnsiTheme="majorHAnsi" w:cstheme="majorHAnsi"/>
        </w:rPr>
        <w:t xml:space="preserve">skladišno </w:t>
      </w:r>
      <w:r w:rsidRPr="00392D90">
        <w:rPr>
          <w:rFonts w:asciiTheme="majorHAnsi" w:hAnsiTheme="majorHAnsi" w:cstheme="majorHAnsi"/>
        </w:rPr>
        <w:t>poslovanje</w:t>
      </w:r>
    </w:p>
    <w:p w14:paraId="67D38094" w14:textId="77777777" w:rsidR="00392D90" w:rsidRPr="00392D90" w:rsidRDefault="00392D90" w:rsidP="00392D90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392D90">
        <w:rPr>
          <w:rFonts w:asciiTheme="majorHAnsi" w:hAnsiTheme="majorHAnsi" w:cstheme="majorHAnsi"/>
        </w:rPr>
        <w:t>Prepoznavanje kvalitete lakiranja sa AI tehnologijom</w:t>
      </w:r>
    </w:p>
    <w:p w14:paraId="37F896E4" w14:textId="1E2972E1" w:rsidR="00392D90" w:rsidRPr="00392D90" w:rsidRDefault="00392D90" w:rsidP="00392D90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392D90">
        <w:rPr>
          <w:rFonts w:asciiTheme="majorHAnsi" w:hAnsiTheme="majorHAnsi" w:cstheme="majorHAnsi"/>
        </w:rPr>
        <w:t>Energetski nadzor pogona i optimizacija</w:t>
      </w:r>
      <w:r>
        <w:rPr>
          <w:rFonts w:asciiTheme="majorHAnsi" w:hAnsiTheme="majorHAnsi" w:cstheme="majorHAnsi"/>
        </w:rPr>
        <w:t xml:space="preserve"> potrošnje</w:t>
      </w:r>
    </w:p>
    <w:p w14:paraId="5C1D099A" w14:textId="56C17C99" w:rsidR="00DD0D49" w:rsidRPr="00CB7498" w:rsidRDefault="00392D90" w:rsidP="00392D90">
      <w:pPr>
        <w:pStyle w:val="ListParagraph"/>
        <w:numPr>
          <w:ilvl w:val="0"/>
          <w:numId w:val="6"/>
        </w:numPr>
        <w:rPr>
          <w:rFonts w:asciiTheme="majorHAnsi" w:hAnsiTheme="majorHAnsi" w:cstheme="majorHAnsi"/>
        </w:rPr>
      </w:pPr>
      <w:r w:rsidRPr="00392D90">
        <w:rPr>
          <w:rFonts w:asciiTheme="majorHAnsi" w:hAnsiTheme="majorHAnsi" w:cstheme="majorHAnsi"/>
        </w:rPr>
        <w:t>Poboljšanje komunikacije sa kupcima - Viber</w:t>
      </w:r>
    </w:p>
    <w:sectPr w:rsidR="00DD0D49" w:rsidRPr="00CB7498" w:rsidSect="000A20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9DB6E" w14:textId="77777777" w:rsidR="00C92C74" w:rsidRDefault="00C92C74" w:rsidP="00441923">
      <w:pPr>
        <w:spacing w:after="0" w:line="240" w:lineRule="auto"/>
      </w:pPr>
      <w:r>
        <w:separator/>
      </w:r>
    </w:p>
  </w:endnote>
  <w:endnote w:type="continuationSeparator" w:id="0">
    <w:p w14:paraId="3011A8C0" w14:textId="77777777" w:rsidR="00C92C74" w:rsidRDefault="00C92C74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ontserrat">
    <w:altName w:val="Montserrat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Footer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8B82B" w14:textId="77777777" w:rsidR="00C92C74" w:rsidRDefault="00C92C74" w:rsidP="00441923">
      <w:pPr>
        <w:spacing w:after="0" w:line="240" w:lineRule="auto"/>
      </w:pPr>
      <w:r>
        <w:separator/>
      </w:r>
    </w:p>
  </w:footnote>
  <w:footnote w:type="continuationSeparator" w:id="0">
    <w:p w14:paraId="5C8C5FD5" w14:textId="77777777" w:rsidR="00C92C74" w:rsidRDefault="00C92C74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2C7637">
    <w:pPr>
      <w:pStyle w:val="Header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1029" type="#_x0000_t75" style="position:absolute;margin-left:0;margin-top:0;width:2379.7pt;height:3367.6pt;z-index:-25165209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2C7637" w:rsidP="00441923">
    <w:pPr>
      <w:pStyle w:val="Header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1030" type="#_x0000_t75" style="position:absolute;left:0;text-align:left;margin-left:0;margin-top:0;width:2379.7pt;height:3367.6pt;z-index:-251651072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Header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2C7637">
    <w:pPr>
      <w:pStyle w:val="Header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1028" type="#_x0000_t75" style="position:absolute;margin-left:0;margin-top:0;width:2379.7pt;height:3367.6pt;z-index:-251653120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186952">
    <w:abstractNumId w:val="3"/>
  </w:num>
  <w:num w:numId="2" w16cid:durableId="1674840086">
    <w:abstractNumId w:val="2"/>
  </w:num>
  <w:num w:numId="3" w16cid:durableId="1543246541">
    <w:abstractNumId w:val="4"/>
  </w:num>
  <w:num w:numId="4" w16cid:durableId="2065173957">
    <w:abstractNumId w:val="0"/>
  </w:num>
  <w:num w:numId="5" w16cid:durableId="1481270935">
    <w:abstractNumId w:val="1"/>
  </w:num>
  <w:num w:numId="6" w16cid:durableId="1034697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A0156"/>
    <w:rsid w:val="000A20E2"/>
    <w:rsid w:val="000D2803"/>
    <w:rsid w:val="001412BF"/>
    <w:rsid w:val="0015383B"/>
    <w:rsid w:val="00162339"/>
    <w:rsid w:val="001B3489"/>
    <w:rsid w:val="001E7532"/>
    <w:rsid w:val="001F5434"/>
    <w:rsid w:val="0022383B"/>
    <w:rsid w:val="00250F6B"/>
    <w:rsid w:val="00257201"/>
    <w:rsid w:val="0027736D"/>
    <w:rsid w:val="002C70FF"/>
    <w:rsid w:val="002C7637"/>
    <w:rsid w:val="002F7756"/>
    <w:rsid w:val="003042D4"/>
    <w:rsid w:val="00315CD9"/>
    <w:rsid w:val="00316C58"/>
    <w:rsid w:val="00392D90"/>
    <w:rsid w:val="003B2668"/>
    <w:rsid w:val="003B7A93"/>
    <w:rsid w:val="00441923"/>
    <w:rsid w:val="00464802"/>
    <w:rsid w:val="0046551C"/>
    <w:rsid w:val="00535154"/>
    <w:rsid w:val="005370BB"/>
    <w:rsid w:val="005434BC"/>
    <w:rsid w:val="00596AA3"/>
    <w:rsid w:val="005F3533"/>
    <w:rsid w:val="00606E45"/>
    <w:rsid w:val="00646600"/>
    <w:rsid w:val="00695F8B"/>
    <w:rsid w:val="00700997"/>
    <w:rsid w:val="0076032C"/>
    <w:rsid w:val="007C657E"/>
    <w:rsid w:val="007E7CE3"/>
    <w:rsid w:val="008322A1"/>
    <w:rsid w:val="00846A1F"/>
    <w:rsid w:val="00852D0A"/>
    <w:rsid w:val="008753CE"/>
    <w:rsid w:val="0088774E"/>
    <w:rsid w:val="008D38BF"/>
    <w:rsid w:val="009048BC"/>
    <w:rsid w:val="00914817"/>
    <w:rsid w:val="009B1D92"/>
    <w:rsid w:val="009C4A0A"/>
    <w:rsid w:val="00AB7C1C"/>
    <w:rsid w:val="00AC1A7A"/>
    <w:rsid w:val="00AD0C0A"/>
    <w:rsid w:val="00B0565C"/>
    <w:rsid w:val="00B8071B"/>
    <w:rsid w:val="00BA16F0"/>
    <w:rsid w:val="00BC31CA"/>
    <w:rsid w:val="00BD1892"/>
    <w:rsid w:val="00BD7D40"/>
    <w:rsid w:val="00C0682A"/>
    <w:rsid w:val="00C14D5F"/>
    <w:rsid w:val="00C87B11"/>
    <w:rsid w:val="00C92C74"/>
    <w:rsid w:val="00CB7498"/>
    <w:rsid w:val="00D26CB2"/>
    <w:rsid w:val="00D5011E"/>
    <w:rsid w:val="00D81620"/>
    <w:rsid w:val="00DD0D49"/>
    <w:rsid w:val="00E03F2D"/>
    <w:rsid w:val="00E551DB"/>
    <w:rsid w:val="00EF230C"/>
    <w:rsid w:val="00F13AB6"/>
    <w:rsid w:val="00FB62D2"/>
    <w:rsid w:val="00FB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923"/>
    <w:rPr>
      <w:lang w:val="hr-HR"/>
    </w:rPr>
  </w:style>
  <w:style w:type="paragraph" w:styleId="Footer">
    <w:name w:val="footer"/>
    <w:basedOn w:val="Normal"/>
    <w:link w:val="Foot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923"/>
    <w:rPr>
      <w:lang w:val="hr-HR"/>
    </w:rPr>
  </w:style>
  <w:style w:type="character" w:customStyle="1" w:styleId="Heading1Char">
    <w:name w:val="Heading 1 Char"/>
    <w:basedOn w:val="DefaultParagraphFont"/>
    <w:link w:val="Heading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ListParagraph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yperlink">
    <w:name w:val="Hyperlink"/>
    <w:basedOn w:val="DefaultParagraphFont"/>
    <w:uiPriority w:val="99"/>
    <w:unhideWhenUsed/>
    <w:rsid w:val="00535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uropean-digital-innovation-hubs.ec.europa.eu/edih-catalogue/edih-adria/adria-pa/adria-pa-t0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3.xml><?xml version="1.0" encoding="utf-8"?>
<ds:datastoreItem xmlns:ds="http://schemas.openxmlformats.org/officeDocument/2006/customXml" ds:itemID="{C9541C13-EAC5-4A53-AB48-B34D0568CA40}"/>
</file>

<file path=customXml/itemProps4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Damir Medved</cp:lastModifiedBy>
  <cp:revision>13</cp:revision>
  <cp:lastPrinted>2023-03-27T06:44:00Z</cp:lastPrinted>
  <dcterms:created xsi:type="dcterms:W3CDTF">2023-05-02T19:30:00Z</dcterms:created>
  <dcterms:modified xsi:type="dcterms:W3CDTF">2023-05-02T19:46:00Z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