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15CBBD43" w:rsidR="00606E45" w:rsidRPr="00CB7498" w:rsidRDefault="00316B12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04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>
        <w:rPr>
          <w:rFonts w:asciiTheme="majorHAnsi" w:eastAsia="Times New Roman" w:hAnsiTheme="majorHAnsi" w:cstheme="majorHAnsi"/>
          <w:sz w:val="20"/>
          <w:szCs w:val="20"/>
        </w:rPr>
        <w:t>5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AFC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1DC6C0D8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r w:rsidR="00DB3730">
        <w:rPr>
          <w:rFonts w:eastAsia="Times New Roman" w:cstheme="majorHAnsi"/>
        </w:rPr>
        <w:t>Komunalne usluge Cres Lošinj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32751048" w:rsidR="00846A1F" w:rsidRPr="00CB7498" w:rsidRDefault="00DB3730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Neven Kruljac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4A0838">
        <w:rPr>
          <w:rFonts w:asciiTheme="majorHAnsi" w:eastAsia="Times New Roman" w:hAnsiTheme="majorHAnsi" w:cstheme="majorHAnsi"/>
          <w:sz w:val="24"/>
          <w:szCs w:val="24"/>
        </w:rPr>
        <w:t>Direktor</w:t>
      </w:r>
    </w:p>
    <w:p w14:paraId="2CF06610" w14:textId="4FFE5B6B" w:rsidR="00FB65A0" w:rsidRPr="00CB7498" w:rsidRDefault="00FB65A0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52314720" w14:textId="6EE07E52" w:rsidR="00846A1F" w:rsidRPr="00CB7498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3E3E3C8E" w14:textId="77777777" w:rsidR="0061211D" w:rsidRPr="0061211D" w:rsidRDefault="0061211D" w:rsidP="0061211D">
      <w:pPr>
        <w:rPr>
          <w:rFonts w:asciiTheme="majorHAnsi" w:hAnsiTheme="majorHAnsi" w:cstheme="majorHAnsi"/>
        </w:rPr>
      </w:pPr>
      <w:r w:rsidRPr="0061211D">
        <w:rPr>
          <w:rFonts w:asciiTheme="majorHAnsi" w:hAnsiTheme="majorHAnsi" w:cstheme="majorHAnsi"/>
        </w:rPr>
        <w:t>KOMUNALNE USLUGE CRES LOŠINJ d.o.o.</w:t>
      </w:r>
    </w:p>
    <w:p w14:paraId="74A5F1B1" w14:textId="77777777" w:rsidR="0061211D" w:rsidRPr="0061211D" w:rsidRDefault="0061211D" w:rsidP="0061211D">
      <w:pPr>
        <w:rPr>
          <w:rFonts w:asciiTheme="majorHAnsi" w:hAnsiTheme="majorHAnsi" w:cstheme="majorHAnsi"/>
        </w:rPr>
      </w:pPr>
      <w:r w:rsidRPr="0061211D">
        <w:rPr>
          <w:rFonts w:asciiTheme="majorHAnsi" w:hAnsiTheme="majorHAnsi" w:cstheme="majorHAnsi"/>
        </w:rPr>
        <w:t>KOMUNALNE USLUGE CRES LOŠINJ, društvo s ograničenom odgovornošću za pružanje komunalnih usluga</w:t>
      </w:r>
    </w:p>
    <w:p w14:paraId="3F66044D" w14:textId="6ACEFC20" w:rsidR="0061211D" w:rsidRPr="0061211D" w:rsidRDefault="0061211D" w:rsidP="0061211D">
      <w:pPr>
        <w:rPr>
          <w:rFonts w:asciiTheme="majorHAnsi" w:hAnsiTheme="majorHAnsi" w:cstheme="majorHAnsi"/>
        </w:rPr>
      </w:pPr>
      <w:r w:rsidRPr="0061211D">
        <w:rPr>
          <w:rFonts w:asciiTheme="majorHAnsi" w:hAnsiTheme="majorHAnsi" w:cstheme="majorHAnsi"/>
        </w:rPr>
        <w:t>OIB</w:t>
      </w:r>
      <w:r>
        <w:rPr>
          <w:rFonts w:asciiTheme="majorHAnsi" w:hAnsiTheme="majorHAnsi" w:cstheme="majorHAnsi"/>
        </w:rPr>
        <w:t xml:space="preserve"> </w:t>
      </w:r>
      <w:r w:rsidRPr="0061211D">
        <w:rPr>
          <w:rFonts w:asciiTheme="majorHAnsi" w:hAnsiTheme="majorHAnsi" w:cstheme="majorHAnsi"/>
        </w:rPr>
        <w:t>43600498596</w:t>
      </w:r>
    </w:p>
    <w:p w14:paraId="47BFC228" w14:textId="21AB421A" w:rsidR="0061211D" w:rsidRPr="0061211D" w:rsidRDefault="0061211D" w:rsidP="0061211D">
      <w:pPr>
        <w:rPr>
          <w:rFonts w:asciiTheme="majorHAnsi" w:hAnsiTheme="majorHAnsi" w:cstheme="majorHAnsi"/>
        </w:rPr>
      </w:pPr>
      <w:r w:rsidRPr="0061211D">
        <w:rPr>
          <w:rFonts w:asciiTheme="majorHAnsi" w:hAnsiTheme="majorHAnsi" w:cstheme="majorHAnsi"/>
        </w:rPr>
        <w:t>Adresa</w:t>
      </w:r>
      <w:r>
        <w:rPr>
          <w:rFonts w:asciiTheme="majorHAnsi" w:hAnsiTheme="majorHAnsi" w:cstheme="majorHAnsi"/>
        </w:rPr>
        <w:t xml:space="preserve"> </w:t>
      </w:r>
      <w:r w:rsidRPr="0061211D">
        <w:rPr>
          <w:rFonts w:asciiTheme="majorHAnsi" w:hAnsiTheme="majorHAnsi" w:cstheme="majorHAnsi"/>
        </w:rPr>
        <w:t xml:space="preserve">Cres, </w:t>
      </w:r>
      <w:proofErr w:type="spellStart"/>
      <w:r w:rsidRPr="0061211D">
        <w:rPr>
          <w:rFonts w:asciiTheme="majorHAnsi" w:hAnsiTheme="majorHAnsi" w:cstheme="majorHAnsi"/>
        </w:rPr>
        <w:t>Turion</w:t>
      </w:r>
      <w:proofErr w:type="spellEnd"/>
      <w:r w:rsidRPr="0061211D">
        <w:rPr>
          <w:rFonts w:asciiTheme="majorHAnsi" w:hAnsiTheme="majorHAnsi" w:cstheme="majorHAnsi"/>
        </w:rPr>
        <w:t xml:space="preserve"> 20a</w:t>
      </w:r>
    </w:p>
    <w:p w14:paraId="22885D9D" w14:textId="42139744" w:rsidR="0061211D" w:rsidRPr="0061211D" w:rsidRDefault="0061211D" w:rsidP="0061211D">
      <w:pPr>
        <w:rPr>
          <w:rFonts w:asciiTheme="majorHAnsi" w:hAnsiTheme="majorHAnsi" w:cstheme="majorHAnsi"/>
        </w:rPr>
      </w:pPr>
      <w:r w:rsidRPr="0061211D">
        <w:rPr>
          <w:rFonts w:asciiTheme="majorHAnsi" w:hAnsiTheme="majorHAnsi" w:cstheme="majorHAnsi"/>
        </w:rPr>
        <w:t>Telefon</w:t>
      </w:r>
      <w:r>
        <w:rPr>
          <w:rFonts w:asciiTheme="majorHAnsi" w:hAnsiTheme="majorHAnsi" w:cstheme="majorHAnsi"/>
        </w:rPr>
        <w:t xml:space="preserve"> </w:t>
      </w:r>
      <w:r w:rsidRPr="0061211D">
        <w:rPr>
          <w:rFonts w:asciiTheme="majorHAnsi" w:hAnsiTheme="majorHAnsi" w:cstheme="majorHAnsi"/>
        </w:rPr>
        <w:t>051 571234</w:t>
      </w:r>
    </w:p>
    <w:p w14:paraId="647C04C8" w14:textId="049EF1E9" w:rsidR="0061211D" w:rsidRPr="0061211D" w:rsidRDefault="0061211D" w:rsidP="0061211D">
      <w:pPr>
        <w:rPr>
          <w:rFonts w:asciiTheme="majorHAnsi" w:hAnsiTheme="majorHAnsi" w:cstheme="majorHAnsi"/>
        </w:rPr>
      </w:pPr>
      <w:r w:rsidRPr="0061211D">
        <w:rPr>
          <w:rFonts w:asciiTheme="majorHAnsi" w:hAnsiTheme="majorHAnsi" w:cstheme="majorHAnsi"/>
        </w:rPr>
        <w:t>Telefaks</w:t>
      </w:r>
      <w:r>
        <w:rPr>
          <w:rFonts w:asciiTheme="majorHAnsi" w:hAnsiTheme="majorHAnsi" w:cstheme="majorHAnsi"/>
        </w:rPr>
        <w:t xml:space="preserve"> </w:t>
      </w:r>
      <w:r w:rsidRPr="0061211D">
        <w:rPr>
          <w:rFonts w:asciiTheme="majorHAnsi" w:hAnsiTheme="majorHAnsi" w:cstheme="majorHAnsi"/>
        </w:rPr>
        <w:t>051 571415</w:t>
      </w:r>
    </w:p>
    <w:p w14:paraId="665D00C5" w14:textId="77ADC70C" w:rsidR="0061211D" w:rsidRDefault="0061211D" w:rsidP="0061211D">
      <w:pPr>
        <w:rPr>
          <w:rFonts w:asciiTheme="majorHAnsi" w:hAnsiTheme="majorHAnsi" w:cstheme="majorHAnsi"/>
        </w:rPr>
      </w:pPr>
      <w:r w:rsidRPr="0061211D">
        <w:rPr>
          <w:rFonts w:asciiTheme="majorHAnsi" w:hAnsiTheme="majorHAnsi" w:cstheme="majorHAnsi"/>
        </w:rPr>
        <w:t>Web</w:t>
      </w:r>
      <w:r>
        <w:rPr>
          <w:rFonts w:asciiTheme="majorHAnsi" w:hAnsiTheme="majorHAnsi" w:cstheme="majorHAnsi"/>
        </w:rPr>
        <w:t xml:space="preserve"> </w:t>
      </w:r>
      <w:hyperlink r:id="rId13" w:history="1">
        <w:r w:rsidRPr="00C666F6">
          <w:rPr>
            <w:rStyle w:val="Hiperveza"/>
            <w:rFonts w:asciiTheme="majorHAnsi" w:hAnsiTheme="majorHAnsi" w:cstheme="majorHAnsi"/>
          </w:rPr>
          <w:t>www.kucl.hr</w:t>
        </w:r>
      </w:hyperlink>
    </w:p>
    <w:p w14:paraId="1E304F4C" w14:textId="77777777" w:rsidR="0061211D" w:rsidRDefault="0061211D" w:rsidP="0061211D">
      <w:pPr>
        <w:rPr>
          <w:rFonts w:asciiTheme="majorHAnsi" w:hAnsiTheme="majorHAnsi" w:cstheme="majorHAnsi"/>
        </w:rPr>
      </w:pPr>
    </w:p>
    <w:p w14:paraId="18FF1A1C" w14:textId="7BC17134" w:rsidR="00D52F5F" w:rsidRPr="00D52F5F" w:rsidRDefault="00D52F5F" w:rsidP="00D52F5F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D52F5F">
        <w:rPr>
          <w:rFonts w:asciiTheme="majorHAnsi" w:hAnsiTheme="majorHAnsi" w:cstheme="majorHAnsi"/>
        </w:rPr>
        <w:t>Tijelo</w:t>
      </w:r>
      <w:r>
        <w:rPr>
          <w:rFonts w:asciiTheme="majorHAnsi" w:hAnsiTheme="majorHAnsi" w:cstheme="majorHAnsi"/>
        </w:rPr>
        <w:t xml:space="preserve"> </w:t>
      </w:r>
      <w:r w:rsidRPr="00D52F5F">
        <w:rPr>
          <w:rFonts w:asciiTheme="majorHAnsi" w:hAnsiTheme="majorHAnsi" w:cstheme="majorHAnsi"/>
        </w:rPr>
        <w:t>Trgovački sud u Rijeci</w:t>
      </w:r>
    </w:p>
    <w:p w14:paraId="0D996CB5" w14:textId="4720C6B6" w:rsidR="00D52F5F" w:rsidRPr="00D52F5F" w:rsidRDefault="00D52F5F" w:rsidP="00D52F5F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D52F5F">
        <w:rPr>
          <w:rFonts w:asciiTheme="majorHAnsi" w:hAnsiTheme="majorHAnsi" w:cstheme="majorHAnsi"/>
        </w:rPr>
        <w:t>Godina osnivanja</w:t>
      </w:r>
      <w:r>
        <w:rPr>
          <w:rFonts w:asciiTheme="majorHAnsi" w:hAnsiTheme="majorHAnsi" w:cstheme="majorHAnsi"/>
        </w:rPr>
        <w:t xml:space="preserve"> </w:t>
      </w:r>
      <w:r w:rsidRPr="00D52F5F">
        <w:rPr>
          <w:rFonts w:asciiTheme="majorHAnsi" w:hAnsiTheme="majorHAnsi" w:cstheme="majorHAnsi"/>
        </w:rPr>
        <w:t>1979</w:t>
      </w:r>
    </w:p>
    <w:p w14:paraId="51EC08A3" w14:textId="4F740078" w:rsidR="00D52F5F" w:rsidRPr="00D52F5F" w:rsidRDefault="00D52F5F" w:rsidP="00D52F5F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D52F5F">
        <w:rPr>
          <w:rFonts w:asciiTheme="majorHAnsi" w:hAnsiTheme="majorHAnsi" w:cstheme="majorHAnsi"/>
        </w:rPr>
        <w:t>Registracijski broj</w:t>
      </w:r>
      <w:r>
        <w:rPr>
          <w:rFonts w:asciiTheme="majorHAnsi" w:hAnsiTheme="majorHAnsi" w:cstheme="majorHAnsi"/>
        </w:rPr>
        <w:t xml:space="preserve"> </w:t>
      </w:r>
      <w:r w:rsidRPr="00D52F5F">
        <w:rPr>
          <w:rFonts w:asciiTheme="majorHAnsi" w:hAnsiTheme="majorHAnsi" w:cstheme="majorHAnsi"/>
        </w:rPr>
        <w:t>040026735</w:t>
      </w:r>
    </w:p>
    <w:p w14:paraId="6714277C" w14:textId="3042D8F5" w:rsidR="00D52F5F" w:rsidRPr="00D52F5F" w:rsidRDefault="00D52F5F" w:rsidP="00D52F5F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D52F5F">
        <w:rPr>
          <w:rFonts w:asciiTheme="majorHAnsi" w:hAnsiTheme="majorHAnsi" w:cstheme="majorHAnsi"/>
        </w:rPr>
        <w:t>Djelatnost</w:t>
      </w:r>
      <w:r>
        <w:rPr>
          <w:rFonts w:asciiTheme="majorHAnsi" w:hAnsiTheme="majorHAnsi" w:cstheme="majorHAnsi"/>
        </w:rPr>
        <w:t xml:space="preserve"> </w:t>
      </w:r>
      <w:r w:rsidRPr="00D52F5F">
        <w:rPr>
          <w:rFonts w:asciiTheme="majorHAnsi" w:hAnsiTheme="majorHAnsi" w:cstheme="majorHAnsi"/>
        </w:rPr>
        <w:t>38.11 Skupljanje neopasnog otpada (NKD 2007)</w:t>
      </w:r>
    </w:p>
    <w:p w14:paraId="0B3BAAD3" w14:textId="0F89EEEC" w:rsidR="00D52F5F" w:rsidRPr="00D52F5F" w:rsidRDefault="00D52F5F" w:rsidP="00D52F5F">
      <w:pPr>
        <w:shd w:val="clear" w:color="auto" w:fill="FFFFFF"/>
        <w:spacing w:after="0" w:line="240" w:lineRule="auto"/>
        <w:rPr>
          <w:rFonts w:asciiTheme="majorHAnsi" w:hAnsiTheme="majorHAnsi" w:cstheme="majorHAnsi"/>
        </w:rPr>
      </w:pPr>
      <w:r w:rsidRPr="00D52F5F">
        <w:rPr>
          <w:rFonts w:asciiTheme="majorHAnsi" w:hAnsiTheme="majorHAnsi" w:cstheme="majorHAnsi"/>
        </w:rPr>
        <w:t>Veličina</w:t>
      </w:r>
      <w:r>
        <w:rPr>
          <w:rFonts w:asciiTheme="majorHAnsi" w:hAnsiTheme="majorHAnsi" w:cstheme="majorHAnsi"/>
        </w:rPr>
        <w:t xml:space="preserve"> </w:t>
      </w:r>
      <w:r w:rsidRPr="00D52F5F">
        <w:rPr>
          <w:rFonts w:asciiTheme="majorHAnsi" w:hAnsiTheme="majorHAnsi" w:cstheme="majorHAnsi"/>
        </w:rPr>
        <w:t>3 - srednji (prema novom zakonu)</w:t>
      </w:r>
    </w:p>
    <w:p w14:paraId="4BBF251F" w14:textId="399F84E3" w:rsidR="004A0838" w:rsidRDefault="00D52F5F" w:rsidP="00D52F5F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  <w:lang w:val="en-US"/>
        </w:rPr>
      </w:pPr>
      <w:r w:rsidRPr="00D52F5F">
        <w:rPr>
          <w:rFonts w:asciiTheme="majorHAnsi" w:hAnsiTheme="majorHAnsi" w:cstheme="majorHAnsi"/>
        </w:rPr>
        <w:t>Porijeklo kapitala</w:t>
      </w:r>
      <w:r>
        <w:rPr>
          <w:rFonts w:asciiTheme="majorHAnsi" w:hAnsiTheme="majorHAnsi" w:cstheme="majorHAnsi"/>
        </w:rPr>
        <w:t xml:space="preserve"> </w:t>
      </w:r>
      <w:r w:rsidRPr="00D52F5F">
        <w:rPr>
          <w:rFonts w:asciiTheme="majorHAnsi" w:hAnsiTheme="majorHAnsi" w:cstheme="majorHAnsi"/>
        </w:rPr>
        <w:t>100% domaći kapital - izvor FINA</w:t>
      </w:r>
    </w:p>
    <w:p w14:paraId="3DC777E0" w14:textId="24E89346" w:rsidR="004A0838" w:rsidRDefault="004A0838" w:rsidP="004A0838">
      <w:pPr>
        <w:pStyle w:val="Naslov2"/>
        <w:rPr>
          <w:rFonts w:eastAsiaTheme="minorHAnsi"/>
        </w:rPr>
      </w:pPr>
      <w:r w:rsidRPr="004A0838">
        <w:rPr>
          <w:rFonts w:eastAsiaTheme="minorHAnsi"/>
        </w:rPr>
        <w:lastRenderedPageBreak/>
        <w:t>Prihodi, dobit, zaposleni i trendovi</w:t>
      </w:r>
    </w:p>
    <w:p w14:paraId="2AC4F9EF" w14:textId="028180CB" w:rsidR="004A0838" w:rsidRDefault="00A6796F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A6796F">
        <w:rPr>
          <w:rFonts w:eastAsiaTheme="minorHAnsi" w:cstheme="majorHAnsi"/>
          <w:color w:val="auto"/>
          <w:sz w:val="22"/>
          <w:szCs w:val="22"/>
        </w:rPr>
        <w:t>Poslovni subjekt KOMUNALNE USLUGE CRES LOŠINJ, d. o. o. registriran je za djelatnost Skupljanje neopasnog otpada (38.11). KOMUNALNE USLUGE CRES LOŠINJ, d. o. o. je u državnom vlasništvu. Temeljni kapital poslovnog subjekta financiran je 100% domaćim kapitalom, a u prethodnom razdoblju nije mijenjao iznos temeljnog kapitala. KOMUNALNE USLUGE CRES LOŠINJ, d. o. o. je 2022. ostvario ukupni godišnji prihod u iznosu od 5.554.357,16 € što predstavlja relativnu promjenu ukupnih prihoda od 1.132.665,74 € u odnosu na prethodno razdoblje kada je poslovni subjekt ostvario ukupne godišnje prihode u iznosu od 4.421.691,42 €. Poslovni subjekt je tokom posljednje dvije godine poslovao s gubitkom. KOMUNALNE USLUGE CRES LOŠINJ, d. o. o. je u 2022. ostvario neto rezultat poslovanja u iznosu od -490.976,31 € dok je ostvarena neto marža iznosila -8,84%. Poslovni subjekt KOMUNALNE USLUGE CRES LOŠINJ, d. o. o. u 2022. smanjivao je broj zaposlenih, a imao je 165 zaposlenika.</w:t>
      </w:r>
    </w:p>
    <w:p w14:paraId="194BFAA1" w14:textId="77777777" w:rsidR="00A6796F" w:rsidRPr="00A6796F" w:rsidRDefault="00A6796F" w:rsidP="00A6796F"/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144BCDCE" w14:textId="3A7FA68E" w:rsidR="004A0838" w:rsidRDefault="00A6796F" w:rsidP="00AD0C0A">
      <w:pPr>
        <w:pStyle w:val="Naslov2"/>
        <w:rPr>
          <w:rFonts w:eastAsia="Times New Roman" w:cstheme="majorHAnsi"/>
        </w:rPr>
      </w:pPr>
      <w:hyperlink r:id="rId14" w:history="1">
        <w:r w:rsidRPr="00A6796F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Komunalne usluge Cres Lošinj (T0) | European Digital Innovation </w:t>
        </w:r>
        <w:proofErr w:type="spellStart"/>
        <w:r w:rsidRPr="00A6796F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>Hubs</w:t>
        </w:r>
        <w:proofErr w:type="spellEnd"/>
        <w:r w:rsidRPr="00A6796F">
          <w:rPr>
            <w:rFonts w:asciiTheme="minorHAnsi" w:eastAsiaTheme="minorHAnsi" w:hAnsiTheme="minorHAnsi" w:cstheme="minorBidi"/>
            <w:color w:val="0000FF"/>
            <w:sz w:val="22"/>
            <w:szCs w:val="22"/>
            <w:u w:val="single"/>
          </w:rPr>
          <w:t xml:space="preserve"> Network (europa.eu)</w:t>
        </w:r>
      </w:hyperlink>
    </w:p>
    <w:p w14:paraId="237A4FA0" w14:textId="77777777" w:rsidR="00A6796F" w:rsidRDefault="00A6796F" w:rsidP="00AD0C0A">
      <w:pPr>
        <w:pStyle w:val="Naslov2"/>
        <w:rPr>
          <w:rFonts w:eastAsia="Times New Roman" w:cstheme="majorHAnsi"/>
        </w:rPr>
      </w:pPr>
    </w:p>
    <w:p w14:paraId="0564F817" w14:textId="5C938C4D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151410DB" w:rsidR="00852D0A" w:rsidRPr="00CB7498" w:rsidRDefault="00852D0A" w:rsidP="00852D0A">
      <w:pPr>
        <w:rPr>
          <w:rFonts w:asciiTheme="majorHAnsi" w:hAnsiTheme="majorHAnsi" w:cstheme="majorHAnsi"/>
        </w:rPr>
      </w:pPr>
    </w:p>
    <w:p w14:paraId="622EBD3A" w14:textId="40A693D7" w:rsidR="003A13AE" w:rsidRPr="003A13AE" w:rsidRDefault="003A13AE" w:rsidP="003A13A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3A13AE">
        <w:rPr>
          <w:rFonts w:asciiTheme="majorHAnsi" w:hAnsiTheme="majorHAnsi" w:cstheme="majorHAnsi"/>
        </w:rPr>
        <w:t xml:space="preserve">Formiranje digitalnog radnog naloga baziranog na </w:t>
      </w:r>
      <w:proofErr w:type="spellStart"/>
      <w:r w:rsidRPr="003A13AE">
        <w:rPr>
          <w:rFonts w:asciiTheme="majorHAnsi" w:hAnsiTheme="majorHAnsi" w:cstheme="majorHAnsi"/>
        </w:rPr>
        <w:t>GISu</w:t>
      </w:r>
      <w:proofErr w:type="spellEnd"/>
      <w:r w:rsidRPr="003A13AE">
        <w:rPr>
          <w:rFonts w:asciiTheme="majorHAnsi" w:hAnsiTheme="majorHAnsi" w:cstheme="majorHAnsi"/>
        </w:rPr>
        <w:t xml:space="preserve"> - za </w:t>
      </w:r>
      <w:r w:rsidRPr="003A13AE">
        <w:rPr>
          <w:rFonts w:asciiTheme="majorHAnsi" w:hAnsiTheme="majorHAnsi" w:cstheme="majorHAnsi"/>
        </w:rPr>
        <w:t>terenski</w:t>
      </w:r>
      <w:r w:rsidRPr="003A13AE">
        <w:rPr>
          <w:rFonts w:asciiTheme="majorHAnsi" w:hAnsiTheme="majorHAnsi" w:cstheme="majorHAnsi"/>
        </w:rPr>
        <w:t xml:space="preserve"> rad, sa potvrdom i izvještajem, mobilna aplikacija i </w:t>
      </w:r>
      <w:r w:rsidRPr="003A13AE">
        <w:rPr>
          <w:rFonts w:asciiTheme="majorHAnsi" w:hAnsiTheme="majorHAnsi" w:cstheme="majorHAnsi"/>
        </w:rPr>
        <w:t>analitika</w:t>
      </w:r>
      <w:r w:rsidRPr="003A13AE">
        <w:rPr>
          <w:rFonts w:asciiTheme="majorHAnsi" w:hAnsiTheme="majorHAnsi" w:cstheme="majorHAnsi"/>
        </w:rPr>
        <w:t>, generiranje računa</w:t>
      </w:r>
    </w:p>
    <w:p w14:paraId="361E3E07" w14:textId="57F99A3B" w:rsidR="003A13AE" w:rsidRPr="003A13AE" w:rsidRDefault="003A13AE" w:rsidP="003A13A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3A13AE">
        <w:rPr>
          <w:rFonts w:asciiTheme="majorHAnsi" w:hAnsiTheme="majorHAnsi" w:cstheme="majorHAnsi"/>
        </w:rPr>
        <w:t>Uvođenje naprednih AI baziranih alata u procese prikupljanja i obrade sekundarnih sirovina, kamere, da registrira svakog čovjeka, kad je odradio kako treba briše, ako nije spremi u platformu</w:t>
      </w:r>
    </w:p>
    <w:p w14:paraId="413E51DC" w14:textId="2FFAAA82" w:rsidR="003A13AE" w:rsidRPr="003A13AE" w:rsidRDefault="003A13AE" w:rsidP="003A13A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3A13AE">
        <w:rPr>
          <w:rFonts w:asciiTheme="majorHAnsi" w:hAnsiTheme="majorHAnsi" w:cstheme="majorHAnsi"/>
        </w:rPr>
        <w:t xml:space="preserve">Ilegalna odlagališta AI nadzor, skrivena kamera solarno </w:t>
      </w:r>
      <w:r w:rsidRPr="003A13AE">
        <w:rPr>
          <w:rFonts w:asciiTheme="majorHAnsi" w:hAnsiTheme="majorHAnsi" w:cstheme="majorHAnsi"/>
        </w:rPr>
        <w:t>napajana</w:t>
      </w:r>
      <w:r w:rsidRPr="003A13AE">
        <w:rPr>
          <w:rFonts w:asciiTheme="majorHAnsi" w:hAnsiTheme="majorHAnsi" w:cstheme="majorHAnsi"/>
        </w:rPr>
        <w:t>, informiranje redara u realnom vremenu</w:t>
      </w:r>
    </w:p>
    <w:p w14:paraId="0ED72B0F" w14:textId="61E74D87" w:rsidR="003A13AE" w:rsidRPr="003A13AE" w:rsidRDefault="003A13AE" w:rsidP="003A13A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3A13AE">
        <w:rPr>
          <w:rFonts w:asciiTheme="majorHAnsi" w:hAnsiTheme="majorHAnsi" w:cstheme="majorHAnsi"/>
        </w:rPr>
        <w:t>AI parkirališta, registracija, nakon 5 min šalje alarm za provjeru da li je platio</w:t>
      </w:r>
    </w:p>
    <w:p w14:paraId="240D5A84" w14:textId="6EFF34D7" w:rsidR="00703C9A" w:rsidRPr="00CB7498" w:rsidRDefault="003A13AE" w:rsidP="003A13AE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3A13AE">
        <w:rPr>
          <w:rFonts w:asciiTheme="majorHAnsi" w:hAnsiTheme="majorHAnsi" w:cstheme="majorHAnsi"/>
        </w:rPr>
        <w:t xml:space="preserve">Suradnja sa fakultetom - napredni strojevi i roboti, provjera vodovodne </w:t>
      </w:r>
      <w:r w:rsidRPr="003A13AE">
        <w:rPr>
          <w:rFonts w:asciiTheme="majorHAnsi" w:hAnsiTheme="majorHAnsi" w:cstheme="majorHAnsi"/>
        </w:rPr>
        <w:t>infrastrukture</w:t>
      </w:r>
      <w:r w:rsidRPr="003A13AE">
        <w:rPr>
          <w:rFonts w:asciiTheme="majorHAnsi" w:hAnsiTheme="majorHAnsi" w:cstheme="majorHAnsi"/>
        </w:rPr>
        <w:t>, PRIGODA - RLV</w:t>
      </w:r>
    </w:p>
    <w:sectPr w:rsidR="00703C9A" w:rsidRPr="00CB7498" w:rsidSect="000A20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54269" w14:textId="77777777" w:rsidR="002B2507" w:rsidRDefault="002B2507" w:rsidP="00441923">
      <w:pPr>
        <w:spacing w:after="0" w:line="240" w:lineRule="auto"/>
      </w:pPr>
      <w:r>
        <w:separator/>
      </w:r>
    </w:p>
  </w:endnote>
  <w:endnote w:type="continuationSeparator" w:id="0">
    <w:p w14:paraId="1745758B" w14:textId="77777777" w:rsidR="002B2507" w:rsidRDefault="002B2507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6C3D7" w14:textId="77777777" w:rsidR="002B2507" w:rsidRDefault="002B2507" w:rsidP="00441923">
      <w:pPr>
        <w:spacing w:after="0" w:line="240" w:lineRule="auto"/>
      </w:pPr>
      <w:r>
        <w:separator/>
      </w:r>
    </w:p>
  </w:footnote>
  <w:footnote w:type="continuationSeparator" w:id="0">
    <w:p w14:paraId="3762D5C5" w14:textId="77777777" w:rsidR="002B2507" w:rsidRDefault="002B2507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316B12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316B12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316B12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0156"/>
    <w:rsid w:val="000A20E2"/>
    <w:rsid w:val="001412BF"/>
    <w:rsid w:val="0015383B"/>
    <w:rsid w:val="00162339"/>
    <w:rsid w:val="001B3489"/>
    <w:rsid w:val="001C6772"/>
    <w:rsid w:val="001E7532"/>
    <w:rsid w:val="001F5434"/>
    <w:rsid w:val="0022383B"/>
    <w:rsid w:val="00250F6B"/>
    <w:rsid w:val="0025183F"/>
    <w:rsid w:val="00257201"/>
    <w:rsid w:val="0027736D"/>
    <w:rsid w:val="002B2507"/>
    <w:rsid w:val="002C70FF"/>
    <w:rsid w:val="002F7756"/>
    <w:rsid w:val="003042D4"/>
    <w:rsid w:val="00315CD9"/>
    <w:rsid w:val="00316B12"/>
    <w:rsid w:val="00316C58"/>
    <w:rsid w:val="003A13AE"/>
    <w:rsid w:val="003B2668"/>
    <w:rsid w:val="003B7A93"/>
    <w:rsid w:val="004041CC"/>
    <w:rsid w:val="004066B8"/>
    <w:rsid w:val="00441923"/>
    <w:rsid w:val="00464802"/>
    <w:rsid w:val="0046551C"/>
    <w:rsid w:val="004A0838"/>
    <w:rsid w:val="00535154"/>
    <w:rsid w:val="005370BB"/>
    <w:rsid w:val="005434BC"/>
    <w:rsid w:val="00596AA3"/>
    <w:rsid w:val="005F3533"/>
    <w:rsid w:val="00606E45"/>
    <w:rsid w:val="0061211D"/>
    <w:rsid w:val="00646600"/>
    <w:rsid w:val="006B06F5"/>
    <w:rsid w:val="00703C9A"/>
    <w:rsid w:val="0076032C"/>
    <w:rsid w:val="007B1221"/>
    <w:rsid w:val="007C6139"/>
    <w:rsid w:val="007C657E"/>
    <w:rsid w:val="007E7CE3"/>
    <w:rsid w:val="008322A1"/>
    <w:rsid w:val="00846A1F"/>
    <w:rsid w:val="00852D0A"/>
    <w:rsid w:val="00853BC2"/>
    <w:rsid w:val="008753CE"/>
    <w:rsid w:val="008A25C2"/>
    <w:rsid w:val="009048BC"/>
    <w:rsid w:val="00914817"/>
    <w:rsid w:val="009B1D92"/>
    <w:rsid w:val="00A35168"/>
    <w:rsid w:val="00A6796F"/>
    <w:rsid w:val="00AB0CC8"/>
    <w:rsid w:val="00AB7C1C"/>
    <w:rsid w:val="00AC1A7A"/>
    <w:rsid w:val="00AD0C0A"/>
    <w:rsid w:val="00B0565C"/>
    <w:rsid w:val="00B8071B"/>
    <w:rsid w:val="00BA16F0"/>
    <w:rsid w:val="00BD1892"/>
    <w:rsid w:val="00BD7D40"/>
    <w:rsid w:val="00C14D5F"/>
    <w:rsid w:val="00C87B11"/>
    <w:rsid w:val="00CB7498"/>
    <w:rsid w:val="00CC2E18"/>
    <w:rsid w:val="00CD2274"/>
    <w:rsid w:val="00D26CB2"/>
    <w:rsid w:val="00D52F5F"/>
    <w:rsid w:val="00D81620"/>
    <w:rsid w:val="00DB3730"/>
    <w:rsid w:val="00DD0D49"/>
    <w:rsid w:val="00E03F2D"/>
    <w:rsid w:val="00E551DB"/>
    <w:rsid w:val="00E6744B"/>
    <w:rsid w:val="00E94CB5"/>
    <w:rsid w:val="00F13AB6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A0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A083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kucl.hr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european-digital-innovation-hubs.ec.europa.eu/edih-catalogue/edih-adria/komunalne-usluge-cres-losinj/komunalne-usluge-cres-losinj-t0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4.xml><?xml version="1.0" encoding="utf-8"?>
<ds:datastoreItem xmlns:ds="http://schemas.openxmlformats.org/officeDocument/2006/customXml" ds:itemID="{3143E969-5E1E-4658-BE4B-A71E2DAFF1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11</cp:revision>
  <cp:lastPrinted>2023-03-27T06:44:00Z</cp:lastPrinted>
  <dcterms:created xsi:type="dcterms:W3CDTF">2023-07-25T08:42:00Z</dcterms:created>
  <dcterms:modified xsi:type="dcterms:W3CDTF">2023-07-25T10:11:00Z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