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ackground w:color="FFFFFF">
    <v:background id="_x0000_s2049" o:bwmode="white" o:targetscreensize="1024,768">
      <v:fill type="frame" o:title="register" recolor="t" r:id="rId7"/>
    </v:background>
  </w:background>
  <w:body>
    <w:p w:rsidRPr="00606E45" w:rsidR="00606E45" w:rsidP="000A20E2" w:rsidRDefault="003F30EA" w14:paraId="1B764214" w14:textId="3595C8B2">
      <w:pPr>
        <w:spacing w:after="0" w:line="240" w:lineRule="auto"/>
        <w:jc w:val="right"/>
        <w:rPr>
          <w:rFonts w:ascii="Montserrat" w:hAnsi="Montserrat" w:eastAsia="Times New Roman" w:cs="Times New Roman"/>
          <w:sz w:val="20"/>
          <w:szCs w:val="20"/>
          <w:lang w:val="en-US"/>
        </w:rPr>
      </w:pPr>
      <w:r>
        <w:rPr>
          <w:rFonts w:ascii="Montserrat" w:hAnsi="Montserrat" w:eastAsia="Times New Roman" w:cs="Times New Roman"/>
          <w:sz w:val="20"/>
          <w:szCs w:val="20"/>
          <w:lang w:val="en-US"/>
        </w:rPr>
        <w:t>19</w:t>
      </w:r>
      <w:r w:rsidR="003042D4">
        <w:rPr>
          <w:rFonts w:ascii="Montserrat" w:hAnsi="Montserrat" w:eastAsia="Times New Roman" w:cs="Times New Roman"/>
          <w:sz w:val="20"/>
          <w:szCs w:val="20"/>
          <w:lang w:val="en-US"/>
        </w:rPr>
        <w:t>/</w:t>
      </w:r>
      <w:r w:rsidR="008753CE">
        <w:rPr>
          <w:rFonts w:ascii="Montserrat" w:hAnsi="Montserrat" w:eastAsia="Times New Roman" w:cs="Times New Roman"/>
          <w:sz w:val="20"/>
          <w:szCs w:val="20"/>
          <w:lang w:val="en-US"/>
        </w:rPr>
        <w:t>0</w:t>
      </w:r>
      <w:r>
        <w:rPr>
          <w:rFonts w:ascii="Montserrat" w:hAnsi="Montserrat" w:eastAsia="Times New Roman" w:cs="Times New Roman"/>
          <w:sz w:val="20"/>
          <w:szCs w:val="20"/>
          <w:lang w:val="en-US"/>
        </w:rPr>
        <w:t>6</w:t>
      </w:r>
      <w:r w:rsidR="003042D4">
        <w:rPr>
          <w:rFonts w:ascii="Montserrat" w:hAnsi="Montserrat" w:eastAsia="Times New Roman" w:cs="Times New Roman"/>
          <w:sz w:val="20"/>
          <w:szCs w:val="20"/>
          <w:lang w:val="en-US"/>
        </w:rPr>
        <w:t>/</w:t>
      </w:r>
      <w:r w:rsidR="008753CE">
        <w:rPr>
          <w:rFonts w:ascii="Montserrat" w:hAnsi="Montserrat" w:eastAsia="Times New Roman" w:cs="Times New Roman"/>
          <w:sz w:val="20"/>
          <w:szCs w:val="20"/>
          <w:lang w:val="en-US"/>
        </w:rPr>
        <w:t>2023</w:t>
      </w:r>
    </w:p>
    <w:p w:rsidRPr="00606E45" w:rsidR="00606E45" w:rsidP="003042D4" w:rsidRDefault="00606E45" w14:paraId="22D1BE5A" w14:textId="4601EA86">
      <w:pPr>
        <w:spacing w:after="0" w:line="240" w:lineRule="auto"/>
        <w:jc w:val="both"/>
        <w:rPr>
          <w:rFonts w:ascii="Montserrat" w:hAnsi="Montserrat" w:eastAsia="Times New Roman" w:cs="Times New Roman"/>
          <w:sz w:val="20"/>
          <w:szCs w:val="20"/>
          <w:lang w:val="en-US"/>
        </w:rPr>
      </w:pPr>
    </w:p>
    <w:p w:rsidRPr="00606E45" w:rsidR="00606E45" w:rsidP="003042D4" w:rsidRDefault="00606E45" w14:paraId="6380484D" w14:textId="3F2F85CB">
      <w:pPr>
        <w:spacing w:after="0" w:line="240" w:lineRule="auto"/>
        <w:jc w:val="both"/>
        <w:rPr>
          <w:rFonts w:ascii="Montserrat" w:hAnsi="Montserrat" w:eastAsia="Times New Roman" w:cs="Times New Roman"/>
          <w:sz w:val="20"/>
          <w:szCs w:val="20"/>
          <w:lang w:val="en-US"/>
        </w:rPr>
      </w:pPr>
      <w:r w:rsidRPr="00606E45">
        <w:rPr>
          <w:rFonts w:ascii="Montserrat" w:hAnsi="Montserrat" w:eastAsia="Times New Roman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href="https://freestar.com/?utm_campaign=branding&amp;utm_medium=banner&amp;utm_source=lipsum.com&amp;utm_content=lipsumcom_right_siderail" target="&quot;_blank&quot;" alt="freestar" o:spid="_x0000_s1026" o:button="t" filled="f" stroked="f" w14:anchorId="59C8EF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Pr="00846A1F" w:rsidR="008753CE" w:rsidP="00FB65A0" w:rsidRDefault="008753CE" w14:paraId="40A09F76" w14:textId="619DC3AF">
      <w:pPr>
        <w:pStyle w:val="Heading1"/>
        <w:rPr>
          <w:rFonts w:eastAsia="Times New Roman"/>
          <w:lang w:val="en-US"/>
        </w:rPr>
      </w:pPr>
      <w:r w:rsidRPr="00846A1F">
        <w:rPr>
          <w:rFonts w:eastAsia="Times New Roman"/>
          <w:lang w:val="en-US"/>
        </w:rPr>
        <w:t xml:space="preserve">DMA </w:t>
      </w:r>
      <w:proofErr w:type="spellStart"/>
      <w:r w:rsidRPr="00846A1F">
        <w:rPr>
          <w:rFonts w:eastAsia="Times New Roman"/>
          <w:lang w:val="en-US"/>
        </w:rPr>
        <w:t>Intervju</w:t>
      </w:r>
      <w:proofErr w:type="spellEnd"/>
      <w:r w:rsidRPr="00846A1F">
        <w:rPr>
          <w:rFonts w:eastAsia="Times New Roman"/>
          <w:lang w:val="en-US"/>
        </w:rPr>
        <w:t xml:space="preserve"> s </w:t>
      </w:r>
      <w:r w:rsidR="003F30EA">
        <w:rPr>
          <w:rFonts w:eastAsia="Times New Roman"/>
          <w:lang w:val="en-US"/>
        </w:rPr>
        <w:t>PINEL KRK</w:t>
      </w:r>
      <w:r w:rsidRPr="00846A1F" w:rsidR="00846A1F">
        <w:rPr>
          <w:rFonts w:eastAsia="Times New Roman"/>
          <w:lang w:val="en-US"/>
        </w:rPr>
        <w:t xml:space="preserve"> d.o.o.</w:t>
      </w:r>
    </w:p>
    <w:p w:rsidRPr="005F3533" w:rsidR="00FB65A0" w:rsidP="003042D4" w:rsidRDefault="00846A1F" w14:paraId="43EE0C47" w14:textId="77777777">
      <w:p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4"/>
          <w:szCs w:val="24"/>
          <w:lang w:val="en-US"/>
        </w:rPr>
      </w:pPr>
      <w:proofErr w:type="spellStart"/>
      <w:r w:rsidRPr="005F3533">
        <w:rPr>
          <w:rFonts w:ascii="Manrope" w:hAnsi="Manrope" w:eastAsia="Times New Roman" w:cs="Times New Roman"/>
          <w:sz w:val="24"/>
          <w:szCs w:val="24"/>
          <w:lang w:val="en-US"/>
        </w:rPr>
        <w:t>Prisutni</w:t>
      </w:r>
      <w:proofErr w:type="spellEnd"/>
      <w:r w:rsidRPr="005F3533">
        <w:rPr>
          <w:rFonts w:ascii="Manrope" w:hAnsi="Manrope" w:eastAsia="Times New Roman" w:cs="Times New Roman"/>
          <w:sz w:val="24"/>
          <w:szCs w:val="24"/>
          <w:lang w:val="en-US"/>
        </w:rPr>
        <w:t xml:space="preserve">: </w:t>
      </w:r>
    </w:p>
    <w:p w:rsidRPr="005F3533" w:rsidR="00846A1F" w:rsidP="00FB65A0" w:rsidRDefault="003F30EA" w14:paraId="1BBEC711" w14:textId="3A8AF5F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4"/>
          <w:szCs w:val="24"/>
          <w:lang w:val="en-US"/>
        </w:rPr>
      </w:pPr>
      <w:proofErr w:type="spellStart"/>
      <w:r>
        <w:rPr>
          <w:rFonts w:ascii="Manrope" w:hAnsi="Manrope" w:eastAsia="Times New Roman" w:cs="Times New Roman"/>
          <w:sz w:val="24"/>
          <w:szCs w:val="24"/>
          <w:lang w:val="en-US"/>
        </w:rPr>
        <w:t>Vlasta</w:t>
      </w:r>
      <w:proofErr w:type="spellEnd"/>
      <w:r>
        <w:rPr>
          <w:rFonts w:ascii="Manrope" w:hAnsi="Manrope" w:eastAsia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Manrope" w:hAnsi="Manrope" w:eastAsia="Times New Roman" w:cs="Times New Roman"/>
          <w:sz w:val="24"/>
          <w:szCs w:val="24"/>
          <w:lang w:val="en-US"/>
        </w:rPr>
        <w:t>Stankić</w:t>
      </w:r>
      <w:proofErr w:type="spellEnd"/>
      <w:r>
        <w:rPr>
          <w:rFonts w:ascii="Manrope" w:hAnsi="Manrope" w:eastAsia="Times New Roman" w:cs="Times New Roman"/>
          <w:sz w:val="24"/>
          <w:szCs w:val="24"/>
          <w:lang w:val="en-US"/>
        </w:rPr>
        <w:t xml:space="preserve">, </w:t>
      </w:r>
      <w:r w:rsidRPr="003F30EA">
        <w:rPr>
          <w:rFonts w:ascii="Manrope" w:hAnsi="Manrope" w:eastAsia="Times New Roman" w:cs="Times New Roman"/>
          <w:sz w:val="24"/>
          <w:szCs w:val="24"/>
          <w:lang w:val="en-US"/>
        </w:rPr>
        <w:t>Finance Administrator</w:t>
      </w:r>
    </w:p>
    <w:p w:rsidRPr="005F3533" w:rsidR="00FB65A0" w:rsidP="00FB65A0" w:rsidRDefault="003F30EA" w14:paraId="2CF06610" w14:textId="325175D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4"/>
          <w:szCs w:val="24"/>
          <w:lang w:val="en-US"/>
        </w:rPr>
      </w:pPr>
      <w:r>
        <w:rPr>
          <w:rFonts w:ascii="Manrope" w:hAnsi="Manrope" w:eastAsia="Times New Roman" w:cs="Times New Roman"/>
          <w:sz w:val="24"/>
          <w:szCs w:val="24"/>
          <w:lang w:val="en-US"/>
        </w:rPr>
        <w:t xml:space="preserve">Damir </w:t>
      </w:r>
      <w:proofErr w:type="spellStart"/>
      <w:r>
        <w:rPr>
          <w:rFonts w:ascii="Manrope" w:hAnsi="Manrope" w:eastAsia="Times New Roman" w:cs="Times New Roman"/>
          <w:sz w:val="24"/>
          <w:szCs w:val="24"/>
          <w:lang w:val="en-US"/>
        </w:rPr>
        <w:t>Kosić</w:t>
      </w:r>
      <w:proofErr w:type="spellEnd"/>
      <w:r>
        <w:rPr>
          <w:rFonts w:ascii="Manrope" w:hAnsi="Manrope" w:eastAsia="Times New Roman" w:cs="Times New Roman"/>
          <w:sz w:val="24"/>
          <w:szCs w:val="24"/>
          <w:lang w:val="en-US"/>
        </w:rPr>
        <w:t xml:space="preserve">, </w:t>
      </w:r>
      <w:r w:rsidRPr="003F30EA">
        <w:rPr>
          <w:rFonts w:ascii="Manrope" w:hAnsi="Manrope" w:eastAsia="Times New Roman" w:cs="Times New Roman"/>
          <w:sz w:val="24"/>
          <w:szCs w:val="24"/>
          <w:lang w:val="en-US"/>
        </w:rPr>
        <w:t>Community Specialist</w:t>
      </w:r>
    </w:p>
    <w:p w:rsidR="00846A1F" w:rsidP="00FB65A0" w:rsidRDefault="00AD0C0A" w14:paraId="52314720" w14:textId="6EE07E52">
      <w:pPr>
        <w:pStyle w:val="Heading2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Osnovni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podaci</w:t>
      </w:r>
      <w:proofErr w:type="spellEnd"/>
      <w:r>
        <w:rPr>
          <w:rFonts w:eastAsia="Times New Roman"/>
          <w:lang w:val="en-US"/>
        </w:rPr>
        <w:t xml:space="preserve"> o </w:t>
      </w:r>
      <w:proofErr w:type="spellStart"/>
      <w:r w:rsidR="00FB65A0">
        <w:rPr>
          <w:rFonts w:eastAsia="Times New Roman"/>
          <w:lang w:val="en-US"/>
        </w:rPr>
        <w:t>organizaciji</w:t>
      </w:r>
      <w:proofErr w:type="spellEnd"/>
      <w:r w:rsidR="00646600">
        <w:rPr>
          <w:rFonts w:eastAsia="Times New Roman"/>
          <w:lang w:val="en-US"/>
        </w:rPr>
        <w:t>:</w:t>
      </w:r>
    </w:p>
    <w:p w:rsidR="00BD1892" w:rsidP="00646600" w:rsidRDefault="00BD1892" w14:paraId="358D68F3" w14:textId="77777777">
      <w:pPr>
        <w:rPr>
          <w:lang w:val="en-US"/>
        </w:rPr>
      </w:pPr>
    </w:p>
    <w:p w:rsidRPr="00D26CB2" w:rsidR="00D26CB2" w:rsidP="001412BF" w:rsidRDefault="00D26CB2" w14:paraId="37BEFCF6" w14:textId="20025E8F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D26CB2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BB51FA" w:rsidR="00BB51F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P</w:t>
      </w:r>
      <w:r w:rsidRPr="00BB51FA" w:rsidR="003F30E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I</w:t>
      </w:r>
      <w:r w:rsidRPr="003F30EA" w:rsidR="003F30E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NEL KRK društvo s ograničenom odgovornošću za trgovinu</w:t>
      </w:r>
    </w:p>
    <w:p w:rsidRPr="00D26CB2" w:rsidR="00D26CB2" w:rsidP="001412BF" w:rsidRDefault="00D26CB2" w14:paraId="25934255" w14:textId="4DB06515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D26CB2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3F30EA" w:rsidR="003F30E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040247291</w:t>
      </w:r>
    </w:p>
    <w:p w:rsidRPr="00D26CB2" w:rsidR="00D26CB2" w:rsidP="001412BF" w:rsidRDefault="00D26CB2" w14:paraId="35E59675" w14:textId="7001B97B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D26CB2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3F30EA" w:rsidR="003F30E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06613235433</w:t>
      </w:r>
    </w:p>
    <w:p w:rsidRPr="00F3071F" w:rsidR="00D26CB2" w:rsidP="001412BF" w:rsidRDefault="00D26CB2" w14:paraId="30631C27" w14:textId="2E976D7A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F3071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Datum osnivanja</w:t>
      </w:r>
      <w:r w:rsidRPr="00F3071F"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F3071F" w:rsidR="003F30EA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6.3.2008.</w:t>
      </w:r>
    </w:p>
    <w:p w:rsidRPr="00F3071F" w:rsidR="00D26CB2" w:rsidP="001412BF" w:rsidRDefault="00D26CB2" w14:paraId="44CF23C0" w14:textId="05E8409C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F3071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NKD</w:t>
      </w:r>
      <w:r w:rsidRPr="00F3071F"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F3071F" w:rsidR="00F3071F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47.52 Trgovina na malo željeznom robom, bojama i staklom u specijaliziranim prodavaonicama</w:t>
      </w:r>
      <w:r w:rsidRPr="00F3071F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;</w:t>
      </w:r>
    </w:p>
    <w:p w:rsidRPr="00D26CB2" w:rsidR="00D26CB2" w:rsidP="001412BF" w:rsidRDefault="00D26CB2" w14:paraId="39EDB2A7" w14:textId="64CB788E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</w:pPr>
      <w:r w:rsidRPr="00F3071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>Registarsko tijelo</w:t>
      </w:r>
      <w:r w:rsidRPr="00F3071F" w:rsidR="001412BF">
        <w:rPr>
          <w:rFonts w:ascii="Segoe UI" w:hAnsi="Segoe UI" w:eastAsia="Times New Roman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F3071F">
        <w:rPr>
          <w:rFonts w:ascii="Segoe UI" w:hAnsi="Segoe UI" w:eastAsia="Times New Roman" w:cs="Segoe UI"/>
          <w:color w:val="646464"/>
          <w:sz w:val="24"/>
          <w:szCs w:val="24"/>
          <w:lang w:eastAsia="hr-HR"/>
        </w:rPr>
        <w:t>Trgovački sud u Rijeci</w:t>
      </w:r>
    </w:p>
    <w:p w:rsidR="00D26CB2" w:rsidP="00646600" w:rsidRDefault="00D26CB2" w14:paraId="444DEB5F" w14:textId="77777777">
      <w:pPr>
        <w:rPr>
          <w:lang w:val="en-US"/>
        </w:rPr>
      </w:pPr>
    </w:p>
    <w:p w:rsidRPr="00646600" w:rsidR="001412BF" w:rsidP="005F3533" w:rsidRDefault="005F3533" w14:paraId="2CE37034" w14:textId="3A4DDAB6">
      <w:pPr>
        <w:pStyle w:val="Heading2"/>
        <w:rPr>
          <w:lang w:val="en-US"/>
        </w:rPr>
      </w:pPr>
      <w:r w:rsidRPr="5B36AA75" w:rsidR="005F3533">
        <w:rPr>
          <w:lang w:val="en-US"/>
        </w:rPr>
        <w:t>Financijski</w:t>
      </w:r>
      <w:r w:rsidRPr="5B36AA75" w:rsidR="005F3533">
        <w:rPr>
          <w:lang w:val="en-US"/>
        </w:rPr>
        <w:t xml:space="preserve"> </w:t>
      </w:r>
      <w:r w:rsidRPr="5B36AA75" w:rsidR="005F3533">
        <w:rPr>
          <w:lang w:val="en-US"/>
        </w:rPr>
        <w:t>podaci</w:t>
      </w:r>
      <w:r w:rsidRPr="5B36AA75" w:rsidR="005F3533">
        <w:rPr>
          <w:lang w:val="en-US"/>
        </w:rPr>
        <w:t xml:space="preserve"> </w:t>
      </w:r>
      <w:r w:rsidRPr="5B36AA75" w:rsidR="003B2668">
        <w:rPr>
          <w:lang w:val="en-US"/>
        </w:rPr>
        <w:t>(EUR)</w:t>
      </w:r>
      <w:r w:rsidRPr="5B36AA75" w:rsidR="0B5704CD">
        <w:rPr>
          <w:lang w:val="en-US"/>
        </w:rPr>
        <w:t xml:space="preserve"> (</w:t>
      </w:r>
      <w:r w:rsidRPr="5B36AA75" w:rsidR="0B5704CD">
        <w:rPr>
          <w:lang w:val="en-US"/>
        </w:rPr>
        <w:t>izvor</w:t>
      </w:r>
      <w:r w:rsidRPr="5B36AA75" w:rsidR="0B5704CD">
        <w:rPr>
          <w:lang w:val="en-US"/>
        </w:rPr>
        <w:t xml:space="preserve"> </w:t>
      </w:r>
      <w:r w:rsidRPr="5B36AA75" w:rsidR="0B5704CD">
        <w:rPr>
          <w:lang w:val="en-US"/>
        </w:rPr>
        <w:t>poslovna.hr)</w:t>
      </w:r>
    </w:p>
    <w:p w:rsidR="00AD0C0A" w:rsidP="003042D4" w:rsidRDefault="001412BF" w14:paraId="028FF217" w14:textId="01119F0C">
      <w:p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0"/>
          <w:szCs w:val="20"/>
          <w:lang w:val="en-US"/>
        </w:rPr>
      </w:pPr>
      <w:r w:rsidRPr="001412BF">
        <w:rPr>
          <w:rFonts w:ascii="Manrope" w:hAnsi="Manrope" w:eastAsia="Times New Roman" w:cs="Times New Roman"/>
          <w:noProof/>
          <w:sz w:val="20"/>
          <w:szCs w:val="20"/>
          <w:lang w:val="en-US"/>
        </w:rPr>
        <w:drawing>
          <wp:inline distT="0" distB="0" distL="0" distR="0" wp14:anchorId="1C0F4636" wp14:editId="636A0655">
            <wp:extent cx="6029325" cy="2714478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907" cy="27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0A" w:rsidP="003042D4" w:rsidRDefault="00AD0C0A" w14:paraId="297F8F5A" w14:textId="77777777">
      <w:p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0"/>
          <w:szCs w:val="20"/>
          <w:lang w:val="en-US"/>
        </w:rPr>
      </w:pPr>
    </w:p>
    <w:p w:rsidR="001F5434" w:rsidP="00AD0C0A" w:rsidRDefault="001F5434" w14:paraId="2E0BA75D" w14:textId="7E8C327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DMA </w:t>
      </w:r>
      <w:proofErr w:type="spellStart"/>
      <w:r>
        <w:rPr>
          <w:rFonts w:eastAsia="Times New Roman"/>
          <w:lang w:val="en-US"/>
        </w:rPr>
        <w:t>rezultat</w:t>
      </w:r>
      <w:proofErr w:type="spellEnd"/>
      <w:r w:rsidR="007C657E">
        <w:rPr>
          <w:rFonts w:eastAsia="Times New Roman"/>
          <w:lang w:val="en-US"/>
        </w:rPr>
        <w:t>:</w:t>
      </w:r>
    </w:p>
    <w:p w:rsidRPr="001F5434" w:rsidR="001F5434" w:rsidP="001F5434" w:rsidRDefault="00000000" w14:paraId="0CFA5D93" w14:textId="280F3849">
      <w:pPr>
        <w:rPr>
          <w:lang w:val="en-US"/>
        </w:rPr>
      </w:pPr>
      <w:hyperlink w:history="1" r:id="rId14">
        <w:r w:rsidR="00B72634">
          <w:rPr>
            <w:rStyle w:val="Hyperlink"/>
          </w:rPr>
          <w:t xml:space="preserve">PINEL KRK d.o.o. (T0) | European Digital </w:t>
        </w:r>
        <w:proofErr w:type="spellStart"/>
        <w:r w:rsidR="00B72634">
          <w:rPr>
            <w:rStyle w:val="Hyperlink"/>
          </w:rPr>
          <w:t>Innovation</w:t>
        </w:r>
        <w:proofErr w:type="spellEnd"/>
        <w:r w:rsidR="00B72634">
          <w:rPr>
            <w:rStyle w:val="Hyperlink"/>
          </w:rPr>
          <w:t xml:space="preserve"> </w:t>
        </w:r>
        <w:proofErr w:type="spellStart"/>
        <w:r w:rsidR="00B72634">
          <w:rPr>
            <w:rStyle w:val="Hyperlink"/>
          </w:rPr>
          <w:t>Hubs</w:t>
        </w:r>
        <w:proofErr w:type="spellEnd"/>
        <w:r w:rsidR="00B72634">
          <w:rPr>
            <w:rStyle w:val="Hyperlink"/>
          </w:rPr>
          <w:t xml:space="preserve"> Network (europa.eu)</w:t>
        </w:r>
      </w:hyperlink>
    </w:p>
    <w:p w:rsidR="001F5434" w:rsidP="00AD0C0A" w:rsidRDefault="001F5434" w14:paraId="43AEE345" w14:textId="77777777">
      <w:pPr>
        <w:pStyle w:val="Heading2"/>
        <w:rPr>
          <w:rFonts w:eastAsia="Times New Roman"/>
          <w:lang w:val="en-US"/>
        </w:rPr>
      </w:pPr>
    </w:p>
    <w:p w:rsidRPr="00D7705A" w:rsidR="00852D0A" w:rsidP="00D7705A" w:rsidRDefault="00AD0C0A" w14:paraId="4FB41811" w14:textId="732F1EC1">
      <w:pPr>
        <w:pStyle w:val="Heading2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Potencijalna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područja</w:t>
      </w:r>
      <w:proofErr w:type="spellEnd"/>
      <w:r>
        <w:rPr>
          <w:rFonts w:eastAsia="Times New Roman"/>
          <w:lang w:val="en-US"/>
        </w:rPr>
        <w:t xml:space="preserve"> za TBI:</w:t>
      </w:r>
    </w:p>
    <w:p w:rsidR="00D7705A" w:rsidP="00257201" w:rsidRDefault="00D7705A" w14:paraId="073C8AC1" w14:textId="7F470CE6">
      <w:pPr>
        <w:pStyle w:val="ListParagraph"/>
        <w:numPr>
          <w:ilvl w:val="0"/>
          <w:numId w:val="6"/>
        </w:numPr>
        <w:rPr>
          <w:lang w:val="en-US"/>
        </w:rPr>
      </w:pPr>
      <w:r w:rsidRPr="5B36AA75" w:rsidR="6E82AB8A">
        <w:rPr>
          <w:lang w:val="en-US"/>
        </w:rPr>
        <w:t>Č</w:t>
      </w:r>
      <w:r w:rsidRPr="5B36AA75" w:rsidR="00D7705A">
        <w:rPr>
          <w:lang w:val="en-US"/>
        </w:rPr>
        <w:t>uvanje</w:t>
      </w:r>
      <w:r w:rsidRPr="5B36AA75" w:rsidR="00D7705A">
        <w:rPr>
          <w:lang w:val="en-US"/>
        </w:rPr>
        <w:t xml:space="preserve"> </w:t>
      </w:r>
      <w:r w:rsidRPr="5B36AA75" w:rsidR="00D7705A">
        <w:rPr>
          <w:lang w:val="en-US"/>
        </w:rPr>
        <w:t>datoteka</w:t>
      </w:r>
      <w:r w:rsidRPr="5B36AA75" w:rsidR="00D7705A">
        <w:rPr>
          <w:lang w:val="en-US"/>
        </w:rPr>
        <w:t xml:space="preserve"> </w:t>
      </w:r>
      <w:r w:rsidRPr="5B36AA75" w:rsidR="00D7705A">
        <w:rPr>
          <w:lang w:val="en-US"/>
        </w:rPr>
        <w:t>na</w:t>
      </w:r>
      <w:r w:rsidRPr="5B36AA75" w:rsidR="00D7705A">
        <w:rPr>
          <w:lang w:val="en-US"/>
        </w:rPr>
        <w:t xml:space="preserve"> </w:t>
      </w:r>
      <w:r w:rsidRPr="5B36AA75" w:rsidR="00D7705A">
        <w:rPr>
          <w:lang w:val="en-US"/>
        </w:rPr>
        <w:t>računalima</w:t>
      </w:r>
      <w:r w:rsidRPr="5B36AA75" w:rsidR="00D7705A">
        <w:rPr>
          <w:lang w:val="en-US"/>
        </w:rPr>
        <w:t xml:space="preserve"> u </w:t>
      </w:r>
      <w:r w:rsidRPr="5B36AA75" w:rsidR="00D7705A">
        <w:rPr>
          <w:lang w:val="en-US"/>
        </w:rPr>
        <w:t>tvrtki</w:t>
      </w:r>
    </w:p>
    <w:p w:rsidR="00D7705A" w:rsidP="00D7705A" w:rsidRDefault="00D7705A" w14:paraId="26A06AD4" w14:textId="77777777">
      <w:pPr>
        <w:pStyle w:val="ListParagraph"/>
        <w:rPr>
          <w:lang w:val="en-US"/>
        </w:rPr>
      </w:pPr>
    </w:p>
    <w:p w:rsidR="00D7705A" w:rsidP="00D7705A" w:rsidRDefault="00D7705A" w14:paraId="59453A54" w14:textId="7F550FD3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Edukacije:</w:t>
      </w:r>
    </w:p>
    <w:p w:rsidRPr="00D7705A" w:rsidR="00D7705A" w:rsidP="00D7705A" w:rsidRDefault="00D7705A" w14:paraId="0D5FF697" w14:textId="58C0788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Cyber Security</w:t>
      </w:r>
    </w:p>
    <w:p w:rsidRPr="00D7705A" w:rsidR="00D7705A" w:rsidP="00D7705A" w:rsidRDefault="00D7705A" w14:paraId="5FB20424" w14:textId="77777777">
      <w:pPr>
        <w:rPr>
          <w:lang w:val="en-US"/>
        </w:rPr>
      </w:pPr>
    </w:p>
    <w:p w:rsidR="00AD0C0A" w:rsidP="003042D4" w:rsidRDefault="00AD0C0A" w14:paraId="35FF90E6" w14:textId="77777777">
      <w:p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0"/>
          <w:szCs w:val="20"/>
          <w:lang w:val="en-US"/>
        </w:rPr>
      </w:pPr>
    </w:p>
    <w:p w:rsidR="00AD0C0A" w:rsidP="003042D4" w:rsidRDefault="00AD0C0A" w14:paraId="5D878B57" w14:textId="77777777">
      <w:pPr>
        <w:spacing w:before="100" w:beforeAutospacing="1" w:after="100" w:afterAutospacing="1" w:line="240" w:lineRule="auto"/>
        <w:jc w:val="both"/>
        <w:rPr>
          <w:rFonts w:ascii="Manrope" w:hAnsi="Manrope" w:eastAsia="Times New Roman" w:cs="Times New Roman"/>
          <w:sz w:val="20"/>
          <w:szCs w:val="20"/>
          <w:lang w:val="en-US"/>
        </w:rPr>
      </w:pPr>
    </w:p>
    <w:sectPr w:rsidR="00AD0C0A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orient="portrait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54A0" w:rsidP="00441923" w:rsidRDefault="004654A0" w14:paraId="0D58DE9E" w14:textId="77777777">
      <w:pPr>
        <w:spacing w:after="0" w:line="240" w:lineRule="auto"/>
      </w:pPr>
      <w:r>
        <w:separator/>
      </w:r>
    </w:p>
  </w:endnote>
  <w:endnote w:type="continuationSeparator" w:id="0">
    <w:p w:rsidR="004654A0" w:rsidP="00441923" w:rsidRDefault="004654A0" w14:paraId="178243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7CE3" w:rsidRDefault="007E7CE3" w14:paraId="11675C3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41923" w:rsidR="00441923" w:rsidP="00606E45" w:rsidRDefault="007E7CE3" w14:paraId="653E0E43" w14:textId="54719868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7CE3" w:rsidRDefault="007E7CE3" w14:paraId="49711FA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54A0" w:rsidP="00441923" w:rsidRDefault="004654A0" w14:paraId="4695FC01" w14:textId="77777777">
      <w:pPr>
        <w:spacing w:after="0" w:line="240" w:lineRule="auto"/>
      </w:pPr>
      <w:r>
        <w:separator/>
      </w:r>
    </w:p>
  </w:footnote>
  <w:footnote w:type="continuationSeparator" w:id="0">
    <w:p w:rsidR="004654A0" w:rsidP="00441923" w:rsidRDefault="004654A0" w14:paraId="08712E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48BC" w:rsidRDefault="00000000" w14:paraId="3A3B456C" w14:textId="5C2E0C73">
    <w:pPr>
      <w:pStyle w:val="Header"/>
    </w:pPr>
    <w:r>
      <w:rPr>
        <w:noProof/>
      </w:rPr>
      <w:pict w14:anchorId="6DA08E5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12608797" style="position:absolute;margin-left:0;margin-top:0;width:2379.7pt;height:3367.6pt;z-index:-251652096;mso-position-horizontal:center;mso-position-horizontal-relative:margin;mso-position-vertical:center;mso-position-vertical-relative:margin" o:spid="_x0000_s1029" o:allowincell="f" type="#_x0000_t75">
          <v:imagedata gain="19661f" blacklevel="22938f" o:title="Untitled-2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042D4" w:rsidP="00441923" w:rsidRDefault="00000000" w14:paraId="549D9065" w14:textId="43807A8A">
    <w:pPr>
      <w:pStyle w:val="Header"/>
      <w:ind w:left="-567"/>
    </w:pPr>
    <w:r>
      <w:rPr>
        <w:noProof/>
      </w:rPr>
      <w:pict w14:anchorId="32E9D42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12608798" style="position:absolute;left:0;text-align:left;margin-left:0;margin-top:0;width:2379.7pt;height:3367.6pt;z-index:-251651072;mso-position-horizontal:center;mso-position-horizontal-relative:margin;mso-position-vertical:center;mso-position-vertical-relative:margin" o:spid="_x0000_s1030" o:allowincell="f" type="#_x0000_t75">
          <v:imagedata gain="19661f" blacklevel="22938f" o:title="Untitled-2" r:id="rId1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41923" w:rsidP="00441923" w:rsidRDefault="003042D4" w14:paraId="4AB96338" w14:textId="4B0A66DC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3042D4" w:rsidR="00606E45" w:rsidRDefault="00606E45" w14:paraId="0FD10A2B" w14:textId="48ED5908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3B02329">
              <v:stroke joinstyle="miter"/>
              <v:path gradientshapeok="t" o:connecttype="rect"/>
            </v:shapetype>
            <v:shape id="Text Box 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>
              <v:textbox style="mso-fit-shape-to-text:t">
                <w:txbxContent>
                  <w:p w:rsidRPr="003042D4" w:rsidR="00606E45" w:rsidRDefault="00606E45" w14:paraId="0FD10A2B" w14:textId="48ED5908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48BC" w:rsidRDefault="00000000" w14:paraId="56C2F3FB" w14:textId="7D0E1AF5">
    <w:pPr>
      <w:pStyle w:val="Header"/>
    </w:pPr>
    <w:r>
      <w:rPr>
        <w:noProof/>
      </w:rPr>
      <w:pict w14:anchorId="212D269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112608796" style="position:absolute;margin-left:0;margin-top:0;width:2379.7pt;height:3367.6pt;z-index:-251653120;mso-position-horizontal:center;mso-position-horizontal-relative:margin;mso-position-vertical:center;mso-position-vertical-relative:margin" o:spid="_x0000_s1028" o:allowincell="f" type="#_x0000_t75">
          <v:imagedata gain="19661f" blacklevel="22938f" o:title="Untitled-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hint="default" w:ascii="Montserrat Medium" w:hAnsi="Montserrat Medium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hint="default" w:ascii="Wingdings" w:hAnsi="Wingdings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2386FC8"/>
    <w:multiLevelType w:val="hybridMultilevel"/>
    <w:tmpl w:val="2DD8FD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745293">
    <w:abstractNumId w:val="3"/>
  </w:num>
  <w:num w:numId="2" w16cid:durableId="1712788">
    <w:abstractNumId w:val="2"/>
  </w:num>
  <w:num w:numId="3" w16cid:durableId="1709333413">
    <w:abstractNumId w:val="4"/>
  </w:num>
  <w:num w:numId="4" w16cid:durableId="501356061">
    <w:abstractNumId w:val="0"/>
  </w:num>
  <w:num w:numId="5" w16cid:durableId="334116947">
    <w:abstractNumId w:val="1"/>
  </w:num>
  <w:num w:numId="6" w16cid:durableId="429739027">
    <w:abstractNumId w:val="6"/>
  </w:num>
  <w:num w:numId="7" w16cid:durableId="1390694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20E2"/>
    <w:rsid w:val="001412BF"/>
    <w:rsid w:val="001B3489"/>
    <w:rsid w:val="001F5434"/>
    <w:rsid w:val="00250F6B"/>
    <w:rsid w:val="00257201"/>
    <w:rsid w:val="0027736D"/>
    <w:rsid w:val="003042D4"/>
    <w:rsid w:val="00315CD9"/>
    <w:rsid w:val="00316C58"/>
    <w:rsid w:val="003B2668"/>
    <w:rsid w:val="003F30EA"/>
    <w:rsid w:val="00441923"/>
    <w:rsid w:val="004654A0"/>
    <w:rsid w:val="0046551C"/>
    <w:rsid w:val="00535154"/>
    <w:rsid w:val="00596AA3"/>
    <w:rsid w:val="005F3533"/>
    <w:rsid w:val="00606E45"/>
    <w:rsid w:val="00646600"/>
    <w:rsid w:val="00712C84"/>
    <w:rsid w:val="0076032C"/>
    <w:rsid w:val="007C657E"/>
    <w:rsid w:val="007E7CE3"/>
    <w:rsid w:val="007E7E27"/>
    <w:rsid w:val="008322A1"/>
    <w:rsid w:val="00846A1F"/>
    <w:rsid w:val="00852D0A"/>
    <w:rsid w:val="008753CE"/>
    <w:rsid w:val="009048BC"/>
    <w:rsid w:val="00914817"/>
    <w:rsid w:val="00AC1A7A"/>
    <w:rsid w:val="00AC36C5"/>
    <w:rsid w:val="00AD0C0A"/>
    <w:rsid w:val="00B603F7"/>
    <w:rsid w:val="00B72634"/>
    <w:rsid w:val="00BA16F0"/>
    <w:rsid w:val="00BB51FA"/>
    <w:rsid w:val="00BD1892"/>
    <w:rsid w:val="00BD7D40"/>
    <w:rsid w:val="00CB309F"/>
    <w:rsid w:val="00D26CB2"/>
    <w:rsid w:val="00D7705A"/>
    <w:rsid w:val="00D81620"/>
    <w:rsid w:val="00E03F2D"/>
    <w:rsid w:val="00F3071F"/>
    <w:rsid w:val="00FB65A0"/>
    <w:rsid w:val="0B5704CD"/>
    <w:rsid w:val="0CFE8B8E"/>
    <w:rsid w:val="5B36AA75"/>
    <w:rsid w:val="6E82A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1923"/>
    <w:rPr>
      <w:lang w:val="hr-HR"/>
    </w:rPr>
  </w:style>
  <w:style w:type="character" w:styleId="Heading1Char" w:customStyle="1">
    <w:name w:val="Heading 1 Char"/>
    <w:basedOn w:val="DefaultParagraphFont"/>
    <w:link w:val="Heading1"/>
    <w:uiPriority w:val="9"/>
    <w:rsid w:val="001B3489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3515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606E45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606E4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26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hyperlink" Target="https://freestar.com/?utm_campaign=branding&amp;utm_medium=banner&amp;utm_source=lipsum.com&amp;utm_content=lipsumcom_right_siderail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yperlink" Target="https://european-digital-innovation-hubs.ec.europa.eu/edih-catalogue/edih-adria/pinel-krk/pinel-krk-t0" TargetMode="External" Id="rId14" /><Relationship Type="http://schemas.openxmlformats.org/officeDocument/2006/relationships/theme" Target="theme/theme1.xml" Id="rId2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F48E74-5B72-47B2-B51A-9DD72C866A09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Suzana Knežević</cp:lastModifiedBy>
  <cp:revision>27</cp:revision>
  <cp:lastPrinted>2023-03-27T06:44:00Z</cp:lastPrinted>
  <dcterms:created xsi:type="dcterms:W3CDTF">2023-05-02T09:25:00Z</dcterms:created>
  <dcterms:modified xsi:type="dcterms:W3CDTF">2023-07-11T07:55:28Z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