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B3D" w:rsidRDefault="00A97D0A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 w:rsidR="009B763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9B763E"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091B3D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91B3D" w:rsidRDefault="009B763E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Звіт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091B3D" w:rsidRDefault="009B763E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Робоче завдання для реалізації веб-додатку кінофільмів</w:t>
      </w:r>
    </w:p>
    <w:tbl>
      <w:tblPr>
        <w:tblW w:w="8516" w:type="dxa"/>
        <w:tblLayout w:type="fixed"/>
        <w:tblLook w:val="04A0" w:firstRow="1" w:lastRow="0" w:firstColumn="1" w:lastColumn="0" w:noHBand="0" w:noVBand="1"/>
      </w:tblPr>
      <w:tblGrid>
        <w:gridCol w:w="5798"/>
        <w:gridCol w:w="2718"/>
      </w:tblGrid>
      <w:tr w:rsidR="00091B3D">
        <w:trPr>
          <w:trHeight w:val="937"/>
        </w:trPr>
        <w:tc>
          <w:tcPr>
            <w:tcW w:w="5798" w:type="dxa"/>
            <w:tcBorders>
              <w:tl2br w:val="nil"/>
              <w:tr2bl w:val="nil"/>
            </w:tcBorders>
          </w:tcPr>
          <w:p w:rsidR="00091B3D" w:rsidRDefault="009B763E">
            <w:pPr>
              <w:ind w:firstLineChars="50" w:firstLine="14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71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ПІБ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Смоляр Герман Володимирович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091B3D" w:rsidRDefault="00091B3D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:rsidR="00091B3D" w:rsidRDefault="009B76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 xml:space="preserve">Галушко </w:t>
            </w:r>
            <w:proofErr w:type="spellStart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>Дмитро</w:t>
            </w:r>
            <w:proofErr w:type="spellEnd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Georgia" w:hAnsi="Times New Roman" w:cs="Times New Roman"/>
                <w:color w:val="000000" w:themeColor="text1"/>
                <w:sz w:val="28"/>
                <w:szCs w:val="28"/>
              </w:rPr>
              <w:t>Олександрович</w:t>
            </w:r>
            <w:proofErr w:type="spellEnd"/>
          </w:p>
        </w:tc>
      </w:tr>
    </w:tbl>
    <w:p w:rsidR="00091B3D" w:rsidRDefault="00091B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B3D" w:rsidRDefault="009B76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091B3D" w:rsidRDefault="009B763E">
      <w:pPr>
        <w:ind w:rightChars="75" w:right="165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1 Цілі та завдання</w:t>
      </w:r>
    </w:p>
    <w:p w:rsidR="00091B3D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:rsidR="00091B3D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вровадже</w:t>
      </w:r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:rsidR="00091B3D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</w:t>
      </w:r>
      <w:r>
        <w:rPr>
          <w:rFonts w:ascii="Times New Roman" w:hAnsi="Times New Roman" w:cs="Times New Roman"/>
          <w:sz w:val="28"/>
          <w:szCs w:val="28"/>
          <w:lang w:val="uk-UA"/>
        </w:rPr>
        <w:t>дання проекту: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1B3D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 Об’єм послуг</w:t>
      </w:r>
    </w:p>
    <w:p w:rsidR="00091B3D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:rsidR="00091B3D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концепції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та дизайну</w:t>
            </w:r>
          </w:p>
        </w:tc>
        <w:tc>
          <w:tcPr>
            <w:tcW w:w="3301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Смоляр Г.В.,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Шмонько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Б.О.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bookmarkStart w:id="0" w:name="_GoBack"/>
            <w:bookmarkEnd w:id="0"/>
            <w:proofErr w:type="spellEnd"/>
          </w:p>
        </w:tc>
        <w:tc>
          <w:tcPr>
            <w:tcW w:w="3301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Смоляр Г.В., </w:t>
            </w:r>
            <w:proofErr w:type="spellStart"/>
            <w:r>
              <w:rPr>
                <w:rFonts w:ascii="TimesNewRomanPSMT" w:eastAsia="TimesNewRomanPSMT" w:hAnsi="TimesNewRomanPSMT"/>
                <w:sz w:val="28"/>
                <w:lang w:val="uk-UA"/>
              </w:rPr>
              <w:t>Мегеда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Д.С., Лукашенко В.С., </w:t>
            </w:r>
            <w:proofErr w:type="spellStart"/>
            <w:r>
              <w:rPr>
                <w:rFonts w:ascii="TimesNewRomanPSMT" w:eastAsia="TimesNewRomanPSMT" w:hAnsi="TimesNewRomanPSMT"/>
                <w:sz w:val="28"/>
                <w:lang w:val="uk-UA"/>
              </w:rPr>
              <w:t>Шмонько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Б.О.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можливих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тестових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сценаріїв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Аналіз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,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вибір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оптимальних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моделей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Аналіз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,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вибір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оптимальних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методів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алгоритмів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реалізації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вибраних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lastRenderedPageBreak/>
              <w:t>методів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програмного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продукту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О. 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Проведення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приймального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користувачами</w:t>
            </w:r>
            <w:proofErr w:type="spellEnd"/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>/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:rsidR="00091B3D" w:rsidRDefault="009B763E">
            <w:pPr>
              <w:jc w:val="left"/>
              <w:rPr>
                <w:rFonts w:ascii="TimesNewRomanPSMT" w:eastAsia="TimesNewRomanPSMT" w:hAnsi="TimesNewRomanPSMT"/>
                <w:sz w:val="28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Підтримка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та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оновлення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програмного</w:t>
            </w:r>
            <w:proofErr w:type="spellEnd"/>
          </w:p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</w:rPr>
              <w:t>продукту</w:t>
            </w:r>
          </w:p>
        </w:tc>
        <w:tc>
          <w:tcPr>
            <w:tcW w:w="33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091B3D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B3D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:rsidR="00091B3D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робоче Завдання поширюється на наступні заходи,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передбачені даним РЗ згідно тому, як визначено Замовником: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завданню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1: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загального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Порівняльний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моделей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реалізованого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комплексу:</w:t>
      </w:r>
    </w:p>
    <w:p w:rsidR="00091B3D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Нарощуваність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моделей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функціональностей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091B3D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продукт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змінений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доповнений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переведений на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платформу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091B3D" w:rsidRDefault="00091B3D">
      <w:pPr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en-US"/>
        </w:rPr>
        <w:t>2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  <w:lang w:val="uk-UA"/>
        </w:rPr>
        <w:t>Реалізація загал</w:t>
      </w:r>
      <w:r>
        <w:rPr>
          <w:rFonts w:ascii="TimesNewRomanPSMT" w:eastAsia="TimesNewRomanPSMT" w:hAnsi="TimesNewRomanPSMT"/>
          <w:sz w:val="28"/>
          <w:lang w:val="uk-UA"/>
        </w:rPr>
        <w:t>ьного рішення під веб-сайт.</w:t>
      </w:r>
    </w:p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3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lastRenderedPageBreak/>
        <w:t>Реалізований додаток пройде ряд тестів: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Функціональні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Продуктивності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Регресивності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Модульні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Безпеки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Зручності.</w:t>
      </w:r>
    </w:p>
    <w:p w:rsidR="00091B3D" w:rsidRDefault="00091B3D">
      <w:pPr>
        <w:ind w:left="420" w:firstLine="420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4</w:t>
      </w:r>
      <w:r>
        <w:rPr>
          <w:rFonts w:ascii="TimesNewRomanPSMT" w:eastAsia="TimesNewRomanPSMT" w:hAnsi="TimesNewRomanPSMT"/>
          <w:sz w:val="28"/>
        </w:rPr>
        <w:t>: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</w:rPr>
        <w:t xml:space="preserve">1. </w:t>
      </w:r>
      <w:proofErr w:type="spellStart"/>
      <w:r>
        <w:rPr>
          <w:rFonts w:ascii="TimesNewRomanPSMT" w:eastAsia="TimesNewRomanPSMT" w:hAnsi="TimesNewRomanPSMT"/>
          <w:sz w:val="28"/>
        </w:rPr>
        <w:t>Підтримка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кінцевого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продукту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</w:rPr>
        <w:t xml:space="preserve">2. </w:t>
      </w:r>
      <w:proofErr w:type="spellStart"/>
      <w:r>
        <w:rPr>
          <w:rFonts w:ascii="TimesNewRomanPSMT" w:eastAsia="TimesNewRomanPSMT" w:hAnsi="TimesNewRomanPSMT"/>
          <w:sz w:val="28"/>
        </w:rPr>
        <w:t>Вирішення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технічних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проблем та </w:t>
      </w:r>
      <w:proofErr w:type="spellStart"/>
      <w:r>
        <w:rPr>
          <w:rFonts w:ascii="TimesNewRomanPSMT" w:eastAsia="TimesNewRomanPSMT" w:hAnsi="TimesNewRomanPSMT"/>
          <w:sz w:val="28"/>
        </w:rPr>
        <w:t>помилок</w:t>
      </w:r>
      <w:proofErr w:type="spellEnd"/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ind w:left="420" w:firstLine="420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</w:rPr>
        <w:t xml:space="preserve">3. </w:t>
      </w:r>
      <w:r>
        <w:rPr>
          <w:rFonts w:ascii="TimesNewRomanPSMT" w:eastAsia="TimesNewRomanPSMT" w:hAnsi="TimesNewRomanPSMT"/>
          <w:sz w:val="28"/>
          <w:lang w:val="uk-UA"/>
        </w:rPr>
        <w:t>Додавання нових функцій</w:t>
      </w:r>
      <w:r>
        <w:rPr>
          <w:rFonts w:ascii="TimesNewRomanPSMT" w:eastAsia="TimesNewRomanPSMT" w:hAnsi="TimesNewRomanPSMT"/>
          <w:sz w:val="28"/>
          <w:lang w:val="en-US"/>
        </w:rPr>
        <w:t>.</w:t>
      </w:r>
    </w:p>
    <w:p w:rsidR="00091B3D" w:rsidRDefault="00091B3D">
      <w:pPr>
        <w:rPr>
          <w:rFonts w:ascii="TimesNewRomanPSMT" w:eastAsia="TimesNewRomanPSMT" w:hAnsi="TimesNewRomanPSMT"/>
          <w:sz w:val="28"/>
          <w:lang w:val="en-US"/>
        </w:rPr>
      </w:pPr>
    </w:p>
    <w:p w:rsidR="00091B3D" w:rsidRDefault="009B763E">
      <w:pPr>
        <w:ind w:left="840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Розробка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(Концепт)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Реалізація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додатку</w:t>
            </w:r>
            <w:proofErr w:type="spellEnd"/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:rsidR="00091B3D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proofErr w:type="spellStart"/>
      <w:r>
        <w:rPr>
          <w:rFonts w:ascii="TimesNewRomanPSMT" w:eastAsia="TimesNewRomanPSMT" w:hAnsi="TimesNewRomanPSMT"/>
          <w:sz w:val="28"/>
        </w:rPr>
        <w:lastRenderedPageBreak/>
        <w:t>Загальна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тривалість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надання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Послуг</w:t>
      </w:r>
      <w:proofErr w:type="spellEnd"/>
      <w:r>
        <w:rPr>
          <w:rFonts w:ascii="TimesNewRomanPSMT" w:eastAsia="TimesNewRomanPSMT" w:hAnsi="TimesNewRomanPSMT"/>
          <w:sz w:val="28"/>
        </w:rPr>
        <w:t xml:space="preserve"> з РЗ </w:t>
      </w:r>
      <w:proofErr w:type="spellStart"/>
      <w:r>
        <w:rPr>
          <w:rFonts w:ascii="TimesNewRomanPSMT" w:eastAsia="TimesNewRomanPSMT" w:hAnsi="TimesNewRomanPSMT"/>
          <w:sz w:val="28"/>
        </w:rPr>
        <w:t>складає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69</w:t>
      </w:r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робочи</w:t>
      </w:r>
      <w:proofErr w:type="spellEnd"/>
      <w:r>
        <w:rPr>
          <w:rFonts w:ascii="TimesNewRomanPSMT" w:eastAsia="TimesNewRomanPSMT" w:hAnsi="TimesNewRomanPSMT"/>
          <w:sz w:val="28"/>
          <w:lang w:val="uk-UA"/>
        </w:rPr>
        <w:t xml:space="preserve">х </w:t>
      </w:r>
      <w:r>
        <w:rPr>
          <w:rFonts w:ascii="TimesNewRomanPSMT" w:eastAsia="TimesNewRomanPSMT" w:hAnsi="TimesNewRomanPSMT"/>
          <w:sz w:val="28"/>
        </w:rPr>
        <w:t>д</w:t>
      </w:r>
      <w:proofErr w:type="spellStart"/>
      <w:r>
        <w:rPr>
          <w:rFonts w:ascii="TimesNewRomanPSMT" w:eastAsia="TimesNewRomanPSMT" w:hAnsi="TimesNewRomanPSMT"/>
          <w:sz w:val="28"/>
          <w:lang w:val="uk-UA"/>
        </w:rPr>
        <w:t>нів</w:t>
      </w:r>
      <w:proofErr w:type="spellEnd"/>
      <w:r>
        <w:rPr>
          <w:rFonts w:ascii="TimesNewRomanPSMT" w:eastAsia="TimesNewRomanPSMT" w:hAnsi="TimesNewRomanPSMT"/>
          <w:sz w:val="28"/>
        </w:rPr>
        <w:t xml:space="preserve"> з </w:t>
      </w:r>
      <w:proofErr w:type="spellStart"/>
      <w:r>
        <w:rPr>
          <w:rFonts w:ascii="TimesNewRomanPSMT" w:eastAsia="TimesNewRomanPSMT" w:hAnsi="TimesNewRomanPSMT"/>
          <w:sz w:val="28"/>
        </w:rPr>
        <w:t>дати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підписання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РЗ.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При </w:t>
      </w:r>
      <w:proofErr w:type="spellStart"/>
      <w:r>
        <w:rPr>
          <w:rFonts w:ascii="TimesNewRomanPSMT" w:eastAsia="TimesNewRomanPSMT" w:hAnsi="TimesNewRomanPSMT"/>
          <w:sz w:val="28"/>
        </w:rPr>
        <w:t>надходженні</w:t>
      </w:r>
      <w:proofErr w:type="spellEnd"/>
      <w:r>
        <w:rPr>
          <w:rFonts w:ascii="TimesNewRomanPSMT" w:eastAsia="TimesNewRomanPSMT" w:hAnsi="TimesNewRomanPSMT"/>
          <w:sz w:val="28"/>
        </w:rPr>
        <w:t xml:space="preserve"> не </w:t>
      </w:r>
      <w:proofErr w:type="spellStart"/>
      <w:r>
        <w:rPr>
          <w:rFonts w:ascii="TimesNewRomanPSMT" w:eastAsia="TimesNewRomanPSMT" w:hAnsi="TimesNewRomanPSMT"/>
          <w:sz w:val="28"/>
        </w:rPr>
        <w:t>передбачених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даним</w:t>
      </w:r>
      <w:proofErr w:type="spellEnd"/>
      <w:r>
        <w:rPr>
          <w:rFonts w:ascii="TimesNewRomanPSMT" w:eastAsia="TimesNewRomanPSMT" w:hAnsi="TimesNewRomanPSMT"/>
          <w:sz w:val="28"/>
        </w:rPr>
        <w:t xml:space="preserve"> РЗ </w:t>
      </w:r>
      <w:proofErr w:type="spellStart"/>
      <w:r>
        <w:rPr>
          <w:rFonts w:ascii="TimesNewRomanPSMT" w:eastAsia="TimesNewRomanPSMT" w:hAnsi="TimesNewRomanPSMT"/>
          <w:sz w:val="28"/>
        </w:rPr>
        <w:t>завдань</w:t>
      </w:r>
      <w:proofErr w:type="spellEnd"/>
      <w:r>
        <w:rPr>
          <w:rFonts w:ascii="TimesNewRomanPSMT" w:eastAsia="TimesNewRomanPSMT" w:hAnsi="TimesNewRomanPSMT"/>
          <w:sz w:val="28"/>
        </w:rPr>
        <w:t xml:space="preserve">, </w:t>
      </w:r>
      <w:proofErr w:type="spellStart"/>
      <w:r>
        <w:rPr>
          <w:rFonts w:ascii="TimesNewRomanPSMT" w:eastAsia="TimesNewRomanPSMT" w:hAnsi="TimesNewRomanPSMT"/>
          <w:sz w:val="28"/>
        </w:rPr>
        <w:t>вказаних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в</w:t>
      </w:r>
      <w:r>
        <w:rPr>
          <w:rFonts w:ascii="TimesNewRomanPSMT" w:eastAsia="TimesNewRomanPSMT" w:hAnsi="TimesNewRomanPSMT"/>
          <w:sz w:val="28"/>
          <w:lang w:val="uk-UA"/>
        </w:rPr>
        <w:t xml:space="preserve"> </w:t>
      </w:r>
      <w:r>
        <w:rPr>
          <w:rFonts w:ascii="TimesNewRomanPSMT" w:eastAsia="TimesNewRomanPSMT" w:hAnsi="TimesNewRomanPSMT"/>
          <w:sz w:val="28"/>
        </w:rPr>
        <w:t xml:space="preserve">п. 2.1. </w:t>
      </w:r>
      <w:proofErr w:type="spellStart"/>
      <w:r>
        <w:rPr>
          <w:rFonts w:ascii="TimesNewRomanPSMT" w:eastAsia="TimesNewRomanPSMT" w:hAnsi="TimesNewRomanPSMT"/>
          <w:sz w:val="28"/>
        </w:rPr>
        <w:t>терміни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може</w:t>
      </w:r>
      <w:proofErr w:type="spellEnd"/>
      <w:r>
        <w:rPr>
          <w:rFonts w:ascii="TimesNewRomanPSMT" w:eastAsia="TimesNewRomanPSMT" w:hAnsi="TimesNewRomanPSMT"/>
          <w:sz w:val="28"/>
        </w:rPr>
        <w:t xml:space="preserve"> бути </w:t>
      </w:r>
      <w:proofErr w:type="spellStart"/>
      <w:r>
        <w:rPr>
          <w:rFonts w:ascii="TimesNewRomanPSMT" w:eastAsia="TimesNewRomanPSMT" w:hAnsi="TimesNewRomanPSMT"/>
          <w:sz w:val="28"/>
        </w:rPr>
        <w:t>збільшено</w:t>
      </w:r>
      <w:proofErr w:type="spellEnd"/>
      <w:r>
        <w:rPr>
          <w:rFonts w:ascii="TimesNewRomanPSMT" w:eastAsia="TimesNewRomanPSMT" w:hAnsi="TimesNewRomanPSMT"/>
          <w:sz w:val="28"/>
        </w:rPr>
        <w:t xml:space="preserve"> з </w:t>
      </w:r>
      <w:proofErr w:type="spellStart"/>
      <w:r>
        <w:rPr>
          <w:rFonts w:ascii="TimesNewRomanPSMT" w:eastAsia="TimesNewRomanPSMT" w:hAnsi="TimesNewRomanPSMT"/>
          <w:sz w:val="28"/>
        </w:rPr>
        <w:t>пропорційним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збільшенням</w:t>
      </w:r>
      <w:proofErr w:type="spellEnd"/>
      <w:r>
        <w:rPr>
          <w:rFonts w:ascii="TimesNewRomanPSMT" w:eastAsia="TimesNewRomanPSMT" w:hAnsi="TimesNewRomanPSMT"/>
          <w:sz w:val="28"/>
          <w:lang w:val="uk-UA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вартості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проекту.</w:t>
      </w:r>
    </w:p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</w:rPr>
      </w:pPr>
    </w:p>
    <w:p w:rsidR="00091B3D" w:rsidRDefault="009B763E">
      <w:pPr>
        <w:ind w:firstLine="420"/>
        <w:jc w:val="center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32"/>
          <w:szCs w:val="32"/>
          <w:lang w:val="uk-UA"/>
        </w:rPr>
        <w:t>3 Звітна документація за проектом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3.1 Звітна документація Виконавця та Замовника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 xml:space="preserve">У даному РЗ встановлена наступна звітна документація за проектом і визначені </w:t>
      </w:r>
      <w:r>
        <w:rPr>
          <w:rFonts w:ascii="TimesNewRomanPSMT" w:eastAsia="TimesNewRomanPSMT" w:hAnsi="TimesNewRomanPSMT"/>
          <w:sz w:val="28"/>
          <w:lang w:val="uk-UA"/>
        </w:rPr>
        <w:t>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Звітна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документація</w:t>
            </w:r>
            <w:proofErr w:type="spellEnd"/>
          </w:p>
        </w:tc>
        <w:tc>
          <w:tcPr>
            <w:tcW w:w="2701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NewRomanPSMT" w:eastAsia="TimesNewRomanPSMT" w:hAnsi="TimesNewRomanPSMT"/>
                <w:sz w:val="28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Відповідальні</w:t>
            </w:r>
            <w:proofErr w:type="spellEnd"/>
          </w:p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сторони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Робоче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завдання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Проектний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план</w:t>
            </w:r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Детальні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вимоги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Архітектура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Специфікація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загального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рішення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Тестові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сценарії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Результати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Результати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приймального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тестування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Виконавець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eastAsia="TimesNewRomanPSMT" w:hAnsi="TimesNewRomanPSMT"/>
                <w:sz w:val="28"/>
              </w:rPr>
              <w:t xml:space="preserve">Акт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прийому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—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передачі</w:t>
            </w:r>
            <w:proofErr w:type="spellEnd"/>
          </w:p>
        </w:tc>
        <w:tc>
          <w:tcPr>
            <w:tcW w:w="2701" w:type="dxa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Замовник</w:t>
            </w:r>
            <w:proofErr w:type="spellEnd"/>
          </w:p>
        </w:tc>
      </w:tr>
    </w:tbl>
    <w:p w:rsidR="00091B3D" w:rsidRDefault="00091B3D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 Відповідальність Замовника</w:t>
      </w:r>
    </w:p>
    <w:p w:rsidR="00091B3D" w:rsidRDefault="009B763E">
      <w:pPr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 xml:space="preserve">Відповідальністю Замовника є забезпечення наступних умов </w:t>
      </w:r>
      <w:r>
        <w:rPr>
          <w:rFonts w:ascii="TimesNewRomanPSMT" w:eastAsia="TimesNewRomanPSMT" w:hAnsi="TimesNewRomanPSMT"/>
          <w:sz w:val="28"/>
          <w:lang w:val="uk-UA"/>
        </w:rPr>
        <w:t>до початку робіт по РЗ: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  <w:lang w:val="uk-UA"/>
        </w:rPr>
        <w:lastRenderedPageBreak/>
        <w:t>3.2.2. Надання доступу для тестового контенту</w:t>
      </w:r>
      <w:r>
        <w:rPr>
          <w:rFonts w:ascii="TimesNewRomanPSMT" w:eastAsia="TimesNewRomanPSMT" w:hAnsi="TimesNewRomanPSMT"/>
          <w:sz w:val="28"/>
          <w:lang w:val="en-US"/>
        </w:rPr>
        <w:t>.</w:t>
      </w:r>
    </w:p>
    <w:p w:rsidR="00091B3D" w:rsidRDefault="009B763E">
      <w:pPr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Відповідальністю Замовника є виконання наступних умов в процесі робіт</w:t>
      </w:r>
      <w:r>
        <w:rPr>
          <w:rFonts w:ascii="TimesNewRomanPSMT" w:eastAsia="TimesNewRomanPSMT" w:hAnsi="TimesNewRomanPSMT"/>
          <w:sz w:val="28"/>
          <w:lang w:val="uk-UA"/>
        </w:rPr>
        <w:t xml:space="preserve"> по РЗ: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 w:rsidR="00091B3D" w:rsidRDefault="009B763E">
      <w:pPr>
        <w:ind w:firstLine="420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3.2.5. Збір та постачання правильно сформованого контенту.</w:t>
      </w:r>
    </w:p>
    <w:p w:rsidR="00091B3D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091B3D" w:rsidRDefault="009B763E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Cambria" w:hAnsi="Times New Roman" w:cs="Times New Roman"/>
          <w:sz w:val="32"/>
          <w:szCs w:val="32"/>
        </w:rPr>
        <w:t xml:space="preserve">4 </w:t>
      </w:r>
      <w:r>
        <w:rPr>
          <w:rFonts w:ascii="Times New Roman" w:eastAsia="TimesNewRomanPSMT" w:hAnsi="Times New Roman" w:cs="Times New Roman"/>
          <w:sz w:val="32"/>
          <w:szCs w:val="32"/>
        </w:rPr>
        <w:t>Потреби в ресурсах</w:t>
      </w:r>
    </w:p>
    <w:p w:rsidR="00091B3D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Передбачається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загальне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укомплектовування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персоналом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забезпечується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Виконавцем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Як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зазначалося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Замовник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несуть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індивідуальну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солідарну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відповідальність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розбиття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залучаються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визначені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детальному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плані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проекту,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окремим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документом для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На початковому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етапі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специфічні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для проекту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91B3D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1B3D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>
        <w:tc>
          <w:tcPr>
            <w:tcW w:w="746" w:type="dxa"/>
            <w:shd w:val="clear" w:color="auto" w:fill="A5A5A5" w:themeFill="background1" w:themeFillShade="A5"/>
          </w:tcPr>
          <w:p w:rsidR="00091B3D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Рівень</w:t>
            </w:r>
            <w:proofErr w:type="spellEnd"/>
            <w:r>
              <w:rPr>
                <w:rFonts w:ascii="TimesNewRomanPSMT" w:eastAsia="TimesNewRomanPSMT" w:hAnsi="TimesNewRomanPSMT"/>
                <w:sz w:val="2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ресурсів</w:t>
            </w:r>
            <w:proofErr w:type="spellEnd"/>
          </w:p>
        </w:tc>
        <w:tc>
          <w:tcPr>
            <w:tcW w:w="6104" w:type="dxa"/>
            <w:shd w:val="clear" w:color="auto" w:fill="A5A5A5" w:themeFill="background1" w:themeFillShade="A5"/>
          </w:tcPr>
          <w:p w:rsidR="00091B3D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="TimesNewRomanPSMT" w:hAnsi="TimesNewRomanPSMT"/>
                <w:sz w:val="28"/>
              </w:rPr>
              <w:t>Опис</w:t>
            </w:r>
            <w:proofErr w:type="spellEnd"/>
          </w:p>
        </w:tc>
      </w:tr>
      <w:tr w:rsidR="00091B3D">
        <w:tc>
          <w:tcPr>
            <w:tcW w:w="746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:rsidR="00091B3D" w:rsidRPr="009B763E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</w:rPr>
              <w:t>Керівник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 xml:space="preserve"> </w:t>
            </w:r>
            <w:r w:rsidRPr="009B763E">
              <w:rPr>
                <w:rFonts w:ascii="Times New Roman" w:eastAsia="TimesNewRomanPSMT" w:hAnsi="Times New Roman" w:cs="Times New Roman"/>
                <w:sz w:val="28"/>
              </w:rPr>
              <w:t>проекту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 xml:space="preserve"> – 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Смоляр Герман </w:t>
            </w:r>
            <w:proofErr w:type="spellStart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Володимирович</w:t>
            </w:r>
            <w:proofErr w:type="spellEnd"/>
          </w:p>
        </w:tc>
        <w:tc>
          <w:tcPr>
            <w:tcW w:w="6104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>
        <w:tc>
          <w:tcPr>
            <w:tcW w:w="746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:rsidR="00091B3D" w:rsidRPr="009B763E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</w:rPr>
              <w:t>Технічний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 xml:space="preserve"> </w:t>
            </w:r>
            <w:r w:rsidRPr="009B763E">
              <w:rPr>
                <w:rFonts w:ascii="Times New Roman" w:eastAsia="TimesNewRomanPSMT" w:hAnsi="Times New Roman" w:cs="Times New Roman"/>
                <w:sz w:val="28"/>
              </w:rPr>
              <w:t>менеджер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– </w:t>
            </w:r>
            <w:proofErr w:type="spellStart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Мегеда</w:t>
            </w:r>
            <w:proofErr w:type="spellEnd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</w:t>
            </w:r>
            <w:proofErr w:type="spellStart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Дмитро</w:t>
            </w:r>
            <w:proofErr w:type="spellEnd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</w:t>
            </w:r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lastRenderedPageBreak/>
              <w:t>Серг</w:t>
            </w:r>
            <w:proofErr w:type="spellStart"/>
            <w:r w:rsidR="00A97D0A"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>ійович</w:t>
            </w:r>
            <w:proofErr w:type="spellEnd"/>
          </w:p>
        </w:tc>
        <w:tc>
          <w:tcPr>
            <w:tcW w:w="6104" w:type="dxa"/>
          </w:tcPr>
          <w:p w:rsidR="00091B3D" w:rsidRPr="009B763E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продуктами від початку розробки і вже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>Devops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– </w:t>
            </w: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Мегеда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</w:t>
            </w: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Дмитро</w:t>
            </w:r>
            <w:proofErr w:type="spellEnd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 Серг</w:t>
            </w: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uk-UA"/>
              </w:rPr>
              <w:t>ійович</w:t>
            </w:r>
            <w:proofErr w:type="spellEnd"/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Спец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proofErr w:type="spellEnd"/>
            <w:r w:rsidR="009B763E"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 xml:space="preserve">BA – </w:t>
            </w:r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 xml:space="preserve">Смоляр Герман </w:t>
            </w: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ru-UA"/>
              </w:rPr>
              <w:t>Володимирович</w:t>
            </w:r>
            <w:proofErr w:type="spellEnd"/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ахівець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що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використовує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методи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бізнес-аналізу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аналітики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потреб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діяльності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організацій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метою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визначення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проблем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бізнесу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і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пропозиції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їх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вирішення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Front-end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– 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Богдан Олегович</w:t>
            </w:r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>
        <w:tc>
          <w:tcPr>
            <w:tcW w:w="74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Back-end </w:t>
            </w: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:rsidR="00A97D0A" w:rsidRPr="009B763E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:rsidR="00091B3D" w:rsidRDefault="00091B3D">
      <w:pPr>
        <w:ind w:left="420"/>
        <w:jc w:val="center"/>
        <w:rPr>
          <w:rFonts w:ascii="Times New Roman" w:eastAsia="TimesNewRomanPSMT" w:hAnsi="Times New Roman"/>
          <w:sz w:val="32"/>
          <w:szCs w:val="32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32"/>
          <w:szCs w:val="32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5 Тестування і прийом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6 Розрахунки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</w:t>
      </w:r>
      <w:r>
        <w:rPr>
          <w:rFonts w:ascii="Times New Roman" w:eastAsia="TimesNewRomanPSMT" w:hAnsi="Times New Roman"/>
          <w:sz w:val="28"/>
          <w:szCs w:val="28"/>
          <w:lang w:val="uk-UA"/>
        </w:rPr>
        <w:t>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32"/>
          <w:szCs w:val="32"/>
          <w:lang w:val="uk-UA"/>
        </w:rPr>
        <w:t>7 Термін дії Робочого Завдання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Умови цього Робочого Завдання набувають чинності з дати підписання РЗ (якщо інший термін </w:t>
      </w:r>
      <w:r>
        <w:rPr>
          <w:rFonts w:ascii="Times New Roman" w:eastAsia="TimesNewRomanPSMT" w:hAnsi="Times New Roman"/>
          <w:sz w:val="28"/>
          <w:szCs w:val="28"/>
          <w:lang w:val="uk-UA"/>
        </w:rPr>
        <w:t>додатково не погоджений Сторонами) і діють впродовж 69 (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:rsidR="00091B3D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</w:t>
      </w:r>
      <w:r>
        <w:rPr>
          <w:rFonts w:ascii="Times New Roman" w:eastAsia="TimesNewRomanPSMT" w:hAnsi="Times New Roman"/>
          <w:sz w:val="28"/>
          <w:szCs w:val="28"/>
          <w:lang w:val="uk-UA"/>
        </w:rPr>
        <w:t>уючись положень Додатку.</w:t>
      </w:r>
    </w:p>
    <w:p w:rsidR="00091B3D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91B3D" w:rsidRDefault="009B763E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 xml:space="preserve">8 </w:t>
      </w:r>
      <w:proofErr w:type="spellStart"/>
      <w:r>
        <w:rPr>
          <w:rFonts w:ascii="Times New Roman" w:eastAsia="TimesNewRomanPSMT" w:hAnsi="Times New Roman" w:cs="Times New Roman"/>
          <w:sz w:val="32"/>
          <w:szCs w:val="32"/>
        </w:rPr>
        <w:t>Інші</w:t>
      </w:r>
      <w:proofErr w:type="spellEnd"/>
      <w:r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32"/>
          <w:szCs w:val="32"/>
        </w:rPr>
        <w:t>положення</w:t>
      </w:r>
      <w:proofErr w:type="spellEnd"/>
    </w:p>
    <w:p w:rsidR="00091B3D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</w:rPr>
        <w:t xml:space="preserve">Дане </w:t>
      </w:r>
      <w:proofErr w:type="spellStart"/>
      <w:r>
        <w:rPr>
          <w:rFonts w:ascii="Times New Roman" w:eastAsia="TimesNewRomanPSMT" w:hAnsi="Times New Roman" w:cs="Times New Roman"/>
          <w:sz w:val="28"/>
        </w:rPr>
        <w:t>Робоче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Завдання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складене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в 2 (</w:t>
      </w:r>
      <w:proofErr w:type="spellStart"/>
      <w:r>
        <w:rPr>
          <w:rFonts w:ascii="Times New Roman" w:eastAsia="TimesNewRomanPSMT" w:hAnsi="Times New Roman" w:cs="Times New Roman"/>
          <w:sz w:val="28"/>
        </w:rPr>
        <w:t>двох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NewRomanPSMT" w:hAnsi="Times New Roman" w:cs="Times New Roman"/>
          <w:sz w:val="28"/>
        </w:rPr>
        <w:t>чинних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екземплярах</w:t>
      </w:r>
      <w:proofErr w:type="spellEnd"/>
      <w:r>
        <w:rPr>
          <w:rFonts w:ascii="Times New Roman" w:eastAsia="TimesNewRomanPSMT" w:hAnsi="Times New Roman" w:cs="Times New Roman"/>
          <w:sz w:val="28"/>
        </w:rPr>
        <w:t>,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</w:rPr>
        <w:t xml:space="preserve">по 1 (одному)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екземпляру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</w:rPr>
        <w:t>кожної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із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Сторін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</w:rPr>
        <w:t>українською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мовою</w:t>
      </w:r>
      <w:proofErr w:type="spellEnd"/>
      <w:r>
        <w:rPr>
          <w:rFonts w:ascii="Times New Roman" w:eastAsia="TimesNewRomanPSMT" w:hAnsi="Times New Roman" w:cs="Times New Roman"/>
          <w:sz w:val="28"/>
        </w:rPr>
        <w:t>.</w:t>
      </w:r>
    </w:p>
    <w:sectPr w:rsidR="00091B3D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9B763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67AE37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3</cp:revision>
  <dcterms:created xsi:type="dcterms:W3CDTF">2020-02-10T17:33:00Z</dcterms:created>
  <dcterms:modified xsi:type="dcterms:W3CDTF">2020-02-19T10:02:00Z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