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821551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2E14D9">
        <w:rPr>
          <w:rFonts w:cs="Times New Roman"/>
          <w:b/>
          <w:szCs w:val="28"/>
          <w:lang w:val="uk-UA"/>
        </w:rPr>
        <w:t>4</w:t>
      </w:r>
    </w:p>
    <w:p w:rsidR="00680A73" w:rsidRDefault="00821551">
      <w:pPr>
        <w:pStyle w:val="a6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</w:t>
      </w:r>
      <w:r w:rsidR="002E14D9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. </w:t>
      </w:r>
    </w:p>
    <w:p w:rsidR="00680A73" w:rsidRDefault="002E14D9">
      <w:pPr>
        <w:pStyle w:val="a6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</w:t>
      </w:r>
      <w:r w:rsidR="00821551">
        <w:rPr>
          <w:rFonts w:cs="Times New Roman"/>
          <w:szCs w:val="28"/>
          <w:lang w:val="uk-UA"/>
        </w:rPr>
        <w:t>»</w:t>
      </w: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right"/>
        <w:rPr>
          <w:rFonts w:cs="Times New Roman"/>
          <w:szCs w:val="28"/>
          <w:lang w:val="uk-UA"/>
        </w:rPr>
      </w:pPr>
    </w:p>
    <w:p w:rsidR="00680A73" w:rsidRDefault="00821551">
      <w:pPr>
        <w:pStyle w:val="a6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:rsidR="00680A73" w:rsidRDefault="003B34CE">
      <w:pPr>
        <w:pStyle w:val="a6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</w:t>
      </w:r>
      <w:r w:rsidR="00821551">
        <w:rPr>
          <w:rFonts w:cs="Times New Roman"/>
          <w:szCs w:val="28"/>
          <w:lang w:val="uk-UA"/>
        </w:rPr>
        <w:t>тудент групи ІТ-71</w:t>
      </w:r>
      <w:r w:rsidR="00821551">
        <w:rPr>
          <w:rFonts w:cs="Times New Roman"/>
          <w:szCs w:val="28"/>
          <w:lang w:val="uk-UA"/>
        </w:rPr>
        <w:tab/>
      </w:r>
      <w:r w:rsidR="00821551">
        <w:rPr>
          <w:rFonts w:cs="Times New Roman"/>
          <w:szCs w:val="28"/>
          <w:lang w:val="uk-UA"/>
        </w:rPr>
        <w:tab/>
      </w:r>
      <w:r w:rsidR="00821551">
        <w:rPr>
          <w:rFonts w:cs="Times New Roman"/>
          <w:szCs w:val="28"/>
          <w:lang w:val="uk-UA"/>
        </w:rPr>
        <w:tab/>
      </w:r>
      <w:r w:rsidR="00821551">
        <w:rPr>
          <w:rFonts w:cs="Times New Roman"/>
          <w:szCs w:val="28"/>
          <w:lang w:val="uk-UA"/>
        </w:rPr>
        <w:tab/>
      </w:r>
    </w:p>
    <w:p w:rsidR="00680A73" w:rsidRDefault="003B34CE">
      <w:pPr>
        <w:pStyle w:val="a6"/>
        <w:ind w:firstLine="0"/>
        <w:jc w:val="right"/>
      </w:pPr>
      <w:r>
        <w:rPr>
          <w:rFonts w:cs="Times New Roman"/>
          <w:szCs w:val="28"/>
          <w:lang w:val="uk-UA"/>
        </w:rPr>
        <w:t>Шмонько Богдан Олегович</w:t>
      </w:r>
      <w:r w:rsidR="00821551">
        <w:rPr>
          <w:rFonts w:cs="Times New Roman"/>
          <w:b/>
          <w:szCs w:val="28"/>
          <w:lang w:val="uk-UA"/>
        </w:rPr>
        <w:t xml:space="preserve">   </w:t>
      </w:r>
      <w:r w:rsidR="00821551">
        <w:rPr>
          <w:rFonts w:cs="Times New Roman"/>
          <w:b/>
          <w:szCs w:val="28"/>
          <w:lang w:val="uk-UA"/>
        </w:rPr>
        <w:tab/>
      </w:r>
      <w:r w:rsidR="00821551">
        <w:rPr>
          <w:rFonts w:cs="Times New Roman"/>
          <w:b/>
          <w:szCs w:val="28"/>
          <w:lang w:val="uk-UA"/>
        </w:rPr>
        <w:tab/>
      </w:r>
      <w:r w:rsidR="00821551">
        <w:rPr>
          <w:rFonts w:cs="Times New Roman"/>
          <w:b/>
          <w:szCs w:val="28"/>
          <w:lang w:val="uk-UA"/>
        </w:rPr>
        <w:tab/>
      </w:r>
    </w:p>
    <w:p w:rsidR="00680A73" w:rsidRDefault="00821551">
      <w:pPr>
        <w:pStyle w:val="a6"/>
        <w:ind w:firstLine="0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Перевірив: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:rsidR="00680A73" w:rsidRDefault="00821551">
      <w:pPr>
        <w:pStyle w:val="a6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ас. Галушко Дмитро Олександрович</w:t>
      </w:r>
      <w:r>
        <w:rPr>
          <w:rFonts w:cs="Times New Roman"/>
          <w:bCs/>
          <w:szCs w:val="28"/>
        </w:rPr>
        <w:tab/>
      </w: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821551">
      <w:pPr>
        <w:pStyle w:val="a6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</w:t>
      </w:r>
      <w:r w:rsidR="002E14D9">
        <w:rPr>
          <w:rFonts w:cs="Times New Roman"/>
          <w:szCs w:val="28"/>
          <w:lang w:val="uk-UA"/>
        </w:rPr>
        <w:t>20</w:t>
      </w:r>
    </w:p>
    <w:p w:rsidR="00680A73" w:rsidRDefault="00821551">
      <w:pPr>
        <w:pStyle w:val="a6"/>
        <w:ind w:firstLine="0"/>
        <w:jc w:val="left"/>
        <w:rPr>
          <w:rFonts w:cs="Times New Roman"/>
          <w:szCs w:val="28"/>
          <w:lang w:val="uk-UA"/>
        </w:rPr>
      </w:pPr>
      <w:r w:rsidRPr="008262B4">
        <w:rPr>
          <w:rFonts w:cs="Times New Roman"/>
          <w:b/>
          <w:bCs/>
          <w:szCs w:val="28"/>
          <w:lang w:val="uk-UA"/>
        </w:rPr>
        <w:lastRenderedPageBreak/>
        <w:t>Тема:</w:t>
      </w:r>
      <w:r w:rsidRPr="008262B4">
        <w:rPr>
          <w:rFonts w:cs="Times New Roman"/>
          <w:szCs w:val="28"/>
          <w:lang w:val="uk-UA"/>
        </w:rPr>
        <w:t xml:space="preserve"> </w:t>
      </w:r>
      <w:r w:rsidR="000F03F8" w:rsidRPr="008262B4">
        <w:rPr>
          <w:rFonts w:cs="Times New Roman"/>
          <w:szCs w:val="28"/>
          <w:lang w:val="uk-UA"/>
        </w:rPr>
        <w:t xml:space="preserve">використання бібліотеки </w:t>
      </w:r>
      <w:proofErr w:type="spellStart"/>
      <w:r w:rsidR="000F03F8" w:rsidRPr="008262B4">
        <w:rPr>
          <w:rFonts w:cs="Times New Roman"/>
          <w:szCs w:val="28"/>
          <w:lang w:val="uk-UA"/>
        </w:rPr>
        <w:t>Redux</w:t>
      </w:r>
      <w:proofErr w:type="spellEnd"/>
      <w:r w:rsidR="008262B4" w:rsidRPr="008262B4">
        <w:rPr>
          <w:rFonts w:cs="Times New Roman"/>
          <w:szCs w:val="28"/>
          <w:lang w:val="uk-UA"/>
        </w:rPr>
        <w:t xml:space="preserve"> у зв’язці з </w:t>
      </w:r>
      <w:proofErr w:type="spellStart"/>
      <w:r w:rsidR="008262B4" w:rsidRPr="008262B4">
        <w:rPr>
          <w:rFonts w:cs="Times New Roman"/>
          <w:szCs w:val="28"/>
          <w:lang w:val="uk-UA"/>
        </w:rPr>
        <w:t>React</w:t>
      </w:r>
      <w:proofErr w:type="spellEnd"/>
    </w:p>
    <w:p w:rsidR="00065690" w:rsidRPr="008262B4" w:rsidRDefault="00065690">
      <w:pPr>
        <w:pStyle w:val="a6"/>
        <w:ind w:firstLine="0"/>
        <w:jc w:val="left"/>
        <w:rPr>
          <w:rFonts w:cs="Times New Roman"/>
          <w:szCs w:val="28"/>
          <w:lang w:val="uk-UA"/>
        </w:rPr>
      </w:pPr>
    </w:p>
    <w:p w:rsidR="00680A73" w:rsidRDefault="00821551">
      <w:pPr>
        <w:pStyle w:val="a6"/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8262B4">
        <w:rPr>
          <w:rFonts w:cs="Times New Roman"/>
          <w:b/>
          <w:bCs/>
          <w:szCs w:val="28"/>
          <w:lang w:val="uk-UA"/>
        </w:rPr>
        <w:t>Хід роботи:</w:t>
      </w:r>
    </w:p>
    <w:p w:rsidR="008262B4" w:rsidRPr="00296BC6" w:rsidRDefault="00D96D84" w:rsidP="008262B4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Redux</w:t>
      </w:r>
      <w:r w:rsidRPr="00D96D84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це бібліотека для керування станом додатку. </w:t>
      </w:r>
      <w:r w:rsidR="00296BC6">
        <w:rPr>
          <w:rFonts w:cs="Times New Roman"/>
          <w:szCs w:val="28"/>
          <w:lang w:val="uk-UA"/>
        </w:rPr>
        <w:t xml:space="preserve">Так як часто доводиться передавати дані від батьківського елемента до дочірнього за допомогою </w:t>
      </w:r>
      <w:r w:rsidR="00296BC6">
        <w:rPr>
          <w:rFonts w:cs="Times New Roman"/>
          <w:szCs w:val="28"/>
          <w:lang w:val="en-US"/>
        </w:rPr>
        <w:t>props</w:t>
      </w:r>
      <w:r w:rsidR="00296BC6" w:rsidRPr="00296BC6">
        <w:rPr>
          <w:rFonts w:cs="Times New Roman"/>
          <w:szCs w:val="28"/>
        </w:rPr>
        <w:t xml:space="preserve">, </w:t>
      </w:r>
      <w:r w:rsidR="00296BC6">
        <w:rPr>
          <w:rFonts w:cs="Times New Roman"/>
          <w:szCs w:val="28"/>
          <w:lang w:val="uk-UA"/>
        </w:rPr>
        <w:t xml:space="preserve">то часто виникає ситуація, що компоненту не потрібні дані, які йому приходять в </w:t>
      </w:r>
      <w:r w:rsidR="00296BC6">
        <w:rPr>
          <w:rFonts w:cs="Times New Roman"/>
          <w:szCs w:val="28"/>
          <w:lang w:val="en-US"/>
        </w:rPr>
        <w:t>props</w:t>
      </w:r>
      <w:r w:rsidR="00296BC6" w:rsidRPr="00296BC6">
        <w:rPr>
          <w:rFonts w:cs="Times New Roman"/>
          <w:szCs w:val="28"/>
        </w:rPr>
        <w:t xml:space="preserve">. </w:t>
      </w:r>
      <w:r w:rsidR="00296BC6">
        <w:rPr>
          <w:rFonts w:cs="Times New Roman"/>
          <w:szCs w:val="28"/>
          <w:lang w:val="uk-UA"/>
        </w:rPr>
        <w:t xml:space="preserve">Для вирішення цієї проблеми я використав бібліотеку </w:t>
      </w:r>
      <w:r w:rsidR="00296BC6">
        <w:rPr>
          <w:rFonts w:cs="Times New Roman"/>
          <w:szCs w:val="28"/>
          <w:lang w:val="en-US"/>
        </w:rPr>
        <w:t>Redux</w:t>
      </w:r>
      <w:r w:rsidR="00296BC6" w:rsidRPr="00296BC6">
        <w:rPr>
          <w:rFonts w:cs="Times New Roman"/>
          <w:szCs w:val="28"/>
        </w:rPr>
        <w:t xml:space="preserve">, </w:t>
      </w:r>
      <w:r w:rsidR="00296BC6">
        <w:rPr>
          <w:rFonts w:cs="Times New Roman"/>
          <w:szCs w:val="28"/>
          <w:lang w:val="uk-UA"/>
        </w:rPr>
        <w:t xml:space="preserve">яка характеризується наявністю єдиного </w:t>
      </w:r>
      <w:r w:rsidR="00296BC6">
        <w:rPr>
          <w:rFonts w:cs="Times New Roman"/>
          <w:szCs w:val="28"/>
          <w:lang w:val="en-US"/>
        </w:rPr>
        <w:t>store</w:t>
      </w:r>
      <w:r w:rsidR="00296BC6" w:rsidRPr="00296BC6">
        <w:rPr>
          <w:rFonts w:cs="Times New Roman"/>
          <w:szCs w:val="28"/>
        </w:rPr>
        <w:t xml:space="preserve"> </w:t>
      </w:r>
      <w:r w:rsidR="00296BC6">
        <w:rPr>
          <w:rFonts w:cs="Times New Roman"/>
          <w:szCs w:val="28"/>
        </w:rPr>
        <w:t xml:space="preserve">для </w:t>
      </w:r>
      <w:r w:rsidR="00296BC6">
        <w:rPr>
          <w:rFonts w:cs="Times New Roman"/>
          <w:szCs w:val="28"/>
          <w:lang w:val="uk-UA"/>
        </w:rPr>
        <w:t>всього додатку.</w:t>
      </w:r>
    </w:p>
    <w:p w:rsidR="00680A73" w:rsidRDefault="008262B4" w:rsidP="008262B4">
      <w:pPr>
        <w:pStyle w:val="a6"/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4204584" cy="2476500"/>
            <wp:effectExtent l="0" t="0" r="5715" b="0"/>
            <wp:docPr id="1" name="Рисунок 1" descr="Простые советы.: Redux - простое руководств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ые советы.: Redux - простое руководство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719" cy="250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C6" w:rsidRDefault="00296BC6" w:rsidP="00296BC6">
      <w:pPr>
        <w:pStyle w:val="a6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Спочатку були створені основні </w:t>
      </w:r>
      <w:r>
        <w:rPr>
          <w:rFonts w:cs="Times New Roman"/>
          <w:szCs w:val="28"/>
          <w:lang w:val="en-US"/>
        </w:rPr>
        <w:t>action</w:t>
      </w:r>
      <w:r w:rsidR="00C228C6">
        <w:rPr>
          <w:rFonts w:cs="Times New Roman"/>
          <w:szCs w:val="28"/>
          <w:lang w:val="uk-UA"/>
        </w:rPr>
        <w:t xml:space="preserve"> </w:t>
      </w:r>
      <w:r w:rsidR="00C228C6">
        <w:rPr>
          <w:rFonts w:cs="Times New Roman"/>
          <w:szCs w:val="28"/>
          <w:lang w:val="en-US"/>
        </w:rPr>
        <w:t>type</w:t>
      </w:r>
      <w:r>
        <w:rPr>
          <w:rFonts w:cs="Times New Roman"/>
          <w:szCs w:val="28"/>
          <w:lang w:val="uk-UA"/>
        </w:rPr>
        <w:t xml:space="preserve">, які являють собою звичайні константи та </w:t>
      </w:r>
      <w:r>
        <w:rPr>
          <w:rFonts w:cs="Times New Roman"/>
          <w:szCs w:val="28"/>
          <w:lang w:val="en-US"/>
        </w:rPr>
        <w:t>reducer</w:t>
      </w:r>
      <w:r>
        <w:rPr>
          <w:rFonts w:cs="Times New Roman"/>
          <w:szCs w:val="28"/>
          <w:lang w:val="uk-UA"/>
        </w:rPr>
        <w:t xml:space="preserve"> (єдина функція, яка може змінювати загальний </w:t>
      </w:r>
      <w:r>
        <w:rPr>
          <w:rFonts w:cs="Times New Roman"/>
          <w:szCs w:val="28"/>
          <w:lang w:val="en-US"/>
        </w:rPr>
        <w:t>store</w:t>
      </w:r>
      <w:r w:rsidRPr="00296BC6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uk-UA"/>
        </w:rPr>
        <w:t>для фільмів та кінотеатрів</w:t>
      </w:r>
      <w:r w:rsidRPr="00296BC6">
        <w:rPr>
          <w:rFonts w:cs="Times New Roman"/>
          <w:szCs w:val="28"/>
        </w:rPr>
        <w:t>.</w:t>
      </w:r>
    </w:p>
    <w:p w:rsidR="00296BC6" w:rsidRDefault="00296BC6" w:rsidP="00296BC6">
      <w:pPr>
        <w:pStyle w:val="a6"/>
        <w:ind w:firstLine="0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A3247A7" wp14:editId="2F4DD3F1">
            <wp:extent cx="3101340" cy="328035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134" cy="33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6" w:rsidRDefault="00296BC6" w:rsidP="00296BC6">
      <w:pPr>
        <w:pStyle w:val="a6"/>
        <w:ind w:firstLine="0"/>
        <w:jc w:val="left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4B7D7FA" wp14:editId="5609AB01">
            <wp:extent cx="3521842" cy="478536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362" cy="48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6" w:rsidRDefault="00296BC6" w:rsidP="00296BC6">
      <w:pPr>
        <w:pStyle w:val="a6"/>
        <w:ind w:firstLine="0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05DE505" wp14:editId="1ADDA300">
            <wp:extent cx="3002280" cy="16650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968" cy="16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6" w:rsidRDefault="00296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Після цього</w:t>
      </w:r>
      <w:r w:rsidR="00C228C6" w:rsidRPr="00C228C6">
        <w:rPr>
          <w:rFonts w:cs="Times New Roman"/>
          <w:szCs w:val="28"/>
        </w:rPr>
        <w:t xml:space="preserve"> </w:t>
      </w:r>
      <w:r w:rsidR="00C228C6">
        <w:rPr>
          <w:rFonts w:cs="Times New Roman"/>
          <w:szCs w:val="28"/>
        </w:rPr>
        <w:t xml:space="preserve">для кожного </w:t>
      </w:r>
      <w:r w:rsidR="00C228C6">
        <w:rPr>
          <w:rFonts w:cs="Times New Roman"/>
          <w:szCs w:val="28"/>
          <w:lang w:val="en-US"/>
        </w:rPr>
        <w:t>action</w:t>
      </w:r>
      <w:r w:rsidR="00C228C6" w:rsidRPr="00C228C6">
        <w:rPr>
          <w:rFonts w:cs="Times New Roman"/>
          <w:szCs w:val="28"/>
        </w:rPr>
        <w:t xml:space="preserve"> </w:t>
      </w:r>
      <w:r w:rsidR="00C228C6">
        <w:rPr>
          <w:rFonts w:cs="Times New Roman"/>
          <w:szCs w:val="28"/>
          <w:lang w:val="en-US"/>
        </w:rPr>
        <w:t>type</w:t>
      </w:r>
      <w:r>
        <w:rPr>
          <w:rFonts w:cs="Times New Roman"/>
          <w:szCs w:val="28"/>
          <w:lang w:val="uk-UA"/>
        </w:rPr>
        <w:t xml:space="preserve"> були створені функції </w:t>
      </w:r>
      <w:r>
        <w:rPr>
          <w:rFonts w:cs="Times New Roman"/>
          <w:szCs w:val="28"/>
          <w:lang w:val="en-US"/>
        </w:rPr>
        <w:t>action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creator</w:t>
      </w:r>
      <w:r w:rsidR="00C228C6" w:rsidRPr="00C228C6">
        <w:rPr>
          <w:rFonts w:cs="Times New Roman"/>
          <w:szCs w:val="28"/>
        </w:rPr>
        <w:t xml:space="preserve"> (</w:t>
      </w:r>
      <w:r w:rsidR="00C228C6">
        <w:rPr>
          <w:rFonts w:cs="Times New Roman"/>
          <w:szCs w:val="28"/>
          <w:lang w:val="uk-UA"/>
        </w:rPr>
        <w:t xml:space="preserve">функції, які повертають об’єкт </w:t>
      </w:r>
      <w:r w:rsidR="00C228C6">
        <w:rPr>
          <w:rFonts w:cs="Times New Roman"/>
          <w:szCs w:val="28"/>
          <w:lang w:val="en-US"/>
        </w:rPr>
        <w:t>action</w:t>
      </w:r>
      <w:r w:rsidR="00C228C6" w:rsidRPr="00C228C6">
        <w:rPr>
          <w:rFonts w:cs="Times New Roman"/>
          <w:szCs w:val="28"/>
        </w:rPr>
        <w:t>)</w:t>
      </w:r>
      <w:r>
        <w:rPr>
          <w:rFonts w:cs="Times New Roman"/>
          <w:szCs w:val="28"/>
          <w:lang w:val="uk-UA"/>
        </w:rPr>
        <w:t>.</w:t>
      </w:r>
    </w:p>
    <w:p w:rsidR="00C228C6" w:rsidRDefault="00C228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15787FB1" wp14:editId="26147307">
            <wp:extent cx="6479540" cy="93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C6" w:rsidRDefault="00C228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0AE22919" wp14:editId="6D08FA7F">
            <wp:extent cx="6479540" cy="923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C6" w:rsidRDefault="00C228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Тепер необхідно створити об'єкт </w:t>
      </w:r>
      <w:r>
        <w:rPr>
          <w:rFonts w:cs="Times New Roman"/>
          <w:szCs w:val="28"/>
          <w:lang w:val="en-US"/>
        </w:rPr>
        <w:t>store</w:t>
      </w:r>
      <w:r>
        <w:rPr>
          <w:rFonts w:cs="Times New Roman"/>
          <w:szCs w:val="28"/>
          <w:lang w:val="uk-UA"/>
        </w:rPr>
        <w:t xml:space="preserve">, в який передати попередньо створені функції </w:t>
      </w:r>
      <w:r>
        <w:rPr>
          <w:rFonts w:cs="Times New Roman"/>
          <w:szCs w:val="28"/>
          <w:lang w:val="en-US"/>
        </w:rPr>
        <w:t>reducer</w:t>
      </w:r>
      <w:r w:rsidRPr="00C228C6">
        <w:rPr>
          <w:rFonts w:cs="Times New Roman"/>
          <w:szCs w:val="28"/>
          <w:lang w:val="uk-UA"/>
        </w:rPr>
        <w:t>.</w:t>
      </w:r>
    </w:p>
    <w:p w:rsidR="00C228C6" w:rsidRDefault="00C228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67BD1232" wp14:editId="3AB47356">
            <wp:extent cx="3573780" cy="93697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383" cy="9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C6" w:rsidRDefault="00C228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Після створення усіх необхідних функцій, необхідно підключити компоненти до </w:t>
      </w:r>
      <w:r>
        <w:rPr>
          <w:rFonts w:cs="Times New Roman"/>
          <w:szCs w:val="28"/>
          <w:lang w:val="en-US"/>
        </w:rPr>
        <w:t>store</w:t>
      </w:r>
      <w:r w:rsidRPr="00C228C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  <w:lang w:val="uk-UA"/>
        </w:rPr>
        <w:t xml:space="preserve">цього необхідно створити в компонентах функції </w:t>
      </w:r>
      <w:proofErr w:type="spellStart"/>
      <w:r>
        <w:rPr>
          <w:rFonts w:cs="Times New Roman"/>
          <w:szCs w:val="28"/>
          <w:lang w:val="en-US"/>
        </w:rPr>
        <w:t>mapStateToProps</w:t>
      </w:r>
      <w:proofErr w:type="spellEnd"/>
      <w:r w:rsidRPr="00C228C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uk-UA"/>
        </w:rPr>
        <w:t xml:space="preserve">дістає дані з </w:t>
      </w:r>
      <w:r>
        <w:rPr>
          <w:rFonts w:cs="Times New Roman"/>
          <w:szCs w:val="28"/>
          <w:lang w:val="en-US"/>
        </w:rPr>
        <w:t>store</w:t>
      </w:r>
      <w:r>
        <w:rPr>
          <w:rFonts w:cs="Times New Roman"/>
          <w:szCs w:val="28"/>
          <w:lang w:val="uk-UA"/>
        </w:rPr>
        <w:t xml:space="preserve"> і передає їх як </w:t>
      </w:r>
      <w:r>
        <w:rPr>
          <w:rFonts w:cs="Times New Roman"/>
          <w:szCs w:val="28"/>
          <w:lang w:val="en-US"/>
        </w:rPr>
        <w:t>props</w:t>
      </w:r>
      <w:r w:rsidRPr="00C228C6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uk-UA"/>
        </w:rPr>
        <w:t xml:space="preserve">і </w:t>
      </w:r>
      <w:proofErr w:type="spellStart"/>
      <w:r>
        <w:rPr>
          <w:rFonts w:cs="Times New Roman"/>
          <w:szCs w:val="28"/>
          <w:lang w:val="en-US"/>
        </w:rPr>
        <w:t>mapDispatchToProps</w:t>
      </w:r>
      <w:proofErr w:type="spellEnd"/>
      <w:r w:rsidRPr="00C228C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uk-UA"/>
        </w:rPr>
        <w:t xml:space="preserve">передає в </w:t>
      </w:r>
      <w:r>
        <w:rPr>
          <w:rFonts w:cs="Times New Roman"/>
          <w:szCs w:val="28"/>
          <w:lang w:val="en-US"/>
        </w:rPr>
        <w:t>props</w:t>
      </w:r>
      <w:r w:rsidRPr="00C228C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функції, через які можна доступитися до </w:t>
      </w:r>
      <w:r>
        <w:rPr>
          <w:rFonts w:cs="Times New Roman"/>
          <w:szCs w:val="28"/>
          <w:lang w:val="en-US"/>
        </w:rPr>
        <w:t>reducer</w:t>
      </w:r>
      <w:r w:rsidRPr="00C228C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uk-UA"/>
        </w:rPr>
        <w:t xml:space="preserve">щоб зберегти дані в </w:t>
      </w:r>
      <w:r>
        <w:rPr>
          <w:rFonts w:cs="Times New Roman"/>
          <w:szCs w:val="28"/>
          <w:lang w:val="en-US"/>
        </w:rPr>
        <w:t>store</w:t>
      </w:r>
      <w:r w:rsidRPr="00C228C6">
        <w:rPr>
          <w:rFonts w:cs="Times New Roman"/>
          <w:szCs w:val="28"/>
        </w:rPr>
        <w:t>)</w:t>
      </w:r>
      <w:r>
        <w:rPr>
          <w:rFonts w:cs="Times New Roman"/>
          <w:szCs w:val="28"/>
          <w:lang w:val="uk-UA"/>
        </w:rPr>
        <w:t>.</w:t>
      </w:r>
    </w:p>
    <w:p w:rsidR="00C228C6" w:rsidRPr="00C228C6" w:rsidRDefault="00C228C6" w:rsidP="00296BC6">
      <w:pPr>
        <w:pStyle w:val="a6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Підключення компоненти </w:t>
      </w:r>
      <w:r>
        <w:rPr>
          <w:rFonts w:cs="Times New Roman"/>
          <w:szCs w:val="28"/>
          <w:lang w:val="en-US"/>
        </w:rPr>
        <w:t>Home</w:t>
      </w:r>
      <w:r>
        <w:rPr>
          <w:rFonts w:cs="Times New Roman"/>
          <w:szCs w:val="28"/>
          <w:lang w:val="uk-UA"/>
        </w:rPr>
        <w:t xml:space="preserve"> до </w:t>
      </w:r>
      <w:r>
        <w:rPr>
          <w:rFonts w:cs="Times New Roman"/>
          <w:szCs w:val="28"/>
          <w:lang w:val="en-US"/>
        </w:rPr>
        <w:t>store</w:t>
      </w:r>
      <w:r w:rsidRPr="00C228C6">
        <w:rPr>
          <w:rFonts w:cs="Times New Roman"/>
          <w:szCs w:val="28"/>
        </w:rPr>
        <w:t>:</w:t>
      </w:r>
    </w:p>
    <w:p w:rsidR="00C228C6" w:rsidRDefault="00C228C6" w:rsidP="00296BC6">
      <w:pPr>
        <w:pStyle w:val="a6"/>
        <w:ind w:firstLine="0"/>
        <w:jc w:val="left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E5434B0" wp14:editId="1444AAE4">
            <wp:extent cx="4678680" cy="217335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582" cy="21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C6" w:rsidRDefault="00C228C6" w:rsidP="00296BC6">
      <w:pPr>
        <w:pStyle w:val="a6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Підключення компоненти </w:t>
      </w:r>
      <w:r>
        <w:rPr>
          <w:rFonts w:cs="Times New Roman"/>
          <w:szCs w:val="28"/>
          <w:lang w:val="en-US"/>
        </w:rPr>
        <w:t>Theaters</w:t>
      </w:r>
      <w:r>
        <w:rPr>
          <w:rFonts w:cs="Times New Roman"/>
          <w:szCs w:val="28"/>
          <w:lang w:val="uk-UA"/>
        </w:rPr>
        <w:t xml:space="preserve"> до </w:t>
      </w:r>
      <w:r>
        <w:rPr>
          <w:rFonts w:cs="Times New Roman"/>
          <w:szCs w:val="28"/>
          <w:lang w:val="en-US"/>
        </w:rPr>
        <w:t>store</w:t>
      </w:r>
      <w:r w:rsidRPr="00C228C6">
        <w:rPr>
          <w:rFonts w:cs="Times New Roman"/>
          <w:szCs w:val="28"/>
        </w:rPr>
        <w:t>:</w:t>
      </w:r>
    </w:p>
    <w:p w:rsidR="00C228C6" w:rsidRDefault="00C228C6" w:rsidP="00296BC6">
      <w:pPr>
        <w:pStyle w:val="a6"/>
        <w:ind w:firstLine="0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CD5B069" wp14:editId="40E5BA00">
            <wp:extent cx="6754058" cy="2796540"/>
            <wp:effectExtent l="0" t="0" r="889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6271" cy="27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C6" w:rsidRDefault="00C228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використанням такого підходу</w:t>
      </w:r>
      <w:r w:rsidR="001C2C14">
        <w:rPr>
          <w:rFonts w:cs="Times New Roman"/>
          <w:szCs w:val="28"/>
          <w:lang w:val="uk-UA"/>
        </w:rPr>
        <w:t xml:space="preserve"> тепер не потрібно </w:t>
      </w:r>
      <w:proofErr w:type="spellStart"/>
      <w:r w:rsidR="001C2C14">
        <w:rPr>
          <w:rFonts w:cs="Times New Roman"/>
          <w:szCs w:val="28"/>
          <w:lang w:val="uk-UA"/>
        </w:rPr>
        <w:t>прокидувати</w:t>
      </w:r>
      <w:proofErr w:type="spellEnd"/>
      <w:r w:rsidR="001C2C14">
        <w:rPr>
          <w:rFonts w:cs="Times New Roman"/>
          <w:szCs w:val="28"/>
          <w:lang w:val="uk-UA"/>
        </w:rPr>
        <w:t xml:space="preserve"> дані в компоненти через </w:t>
      </w:r>
      <w:r w:rsidR="001C2C14">
        <w:rPr>
          <w:rFonts w:cs="Times New Roman"/>
          <w:szCs w:val="28"/>
          <w:lang w:val="en-US"/>
        </w:rPr>
        <w:t>props</w:t>
      </w:r>
      <w:r w:rsidR="001C2C14">
        <w:rPr>
          <w:rFonts w:cs="Times New Roman"/>
          <w:szCs w:val="28"/>
          <w:lang w:val="uk-UA"/>
        </w:rPr>
        <w:t xml:space="preserve">, адже ці дані тепер доступні в загальному </w:t>
      </w:r>
      <w:r w:rsidR="001C2C14">
        <w:rPr>
          <w:rFonts w:cs="Times New Roman"/>
          <w:szCs w:val="28"/>
          <w:lang w:val="en-US"/>
        </w:rPr>
        <w:t>store</w:t>
      </w:r>
      <w:r w:rsidR="001C2C14">
        <w:rPr>
          <w:rFonts w:cs="Times New Roman"/>
          <w:szCs w:val="28"/>
          <w:lang w:val="uk-UA"/>
        </w:rPr>
        <w:t>. Ц</w:t>
      </w:r>
      <w:r>
        <w:rPr>
          <w:rFonts w:cs="Times New Roman"/>
          <w:szCs w:val="28"/>
          <w:lang w:val="uk-UA"/>
        </w:rPr>
        <w:t xml:space="preserve">і компоненти тепер </w:t>
      </w:r>
      <w:r w:rsidR="001C2C14">
        <w:rPr>
          <w:rFonts w:cs="Times New Roman"/>
          <w:szCs w:val="28"/>
          <w:lang w:val="uk-UA"/>
        </w:rPr>
        <w:lastRenderedPageBreak/>
        <w:t xml:space="preserve">також можна зробити </w:t>
      </w:r>
      <w:r w:rsidR="001C2C14">
        <w:rPr>
          <w:rFonts w:cs="Times New Roman"/>
          <w:szCs w:val="28"/>
          <w:lang w:val="en-US"/>
        </w:rPr>
        <w:t>stateless</w:t>
      </w:r>
      <w:r w:rsidR="001C2C14" w:rsidRPr="001C2C14">
        <w:rPr>
          <w:rFonts w:cs="Times New Roman"/>
          <w:szCs w:val="28"/>
          <w:lang w:val="uk-UA"/>
        </w:rPr>
        <w:t xml:space="preserve">, </w:t>
      </w:r>
      <w:r w:rsidR="001C2C14">
        <w:rPr>
          <w:rFonts w:cs="Times New Roman"/>
          <w:szCs w:val="28"/>
          <w:lang w:val="uk-UA"/>
        </w:rPr>
        <w:t xml:space="preserve">що значно підвищує їх </w:t>
      </w:r>
      <w:proofErr w:type="spellStart"/>
      <w:r w:rsidR="001C2C14">
        <w:rPr>
          <w:rFonts w:cs="Times New Roman"/>
          <w:szCs w:val="28"/>
          <w:lang w:val="uk-UA"/>
        </w:rPr>
        <w:t>реюзабельність</w:t>
      </w:r>
      <w:proofErr w:type="spellEnd"/>
      <w:r w:rsidR="001C2C14">
        <w:rPr>
          <w:rFonts w:cs="Times New Roman"/>
          <w:szCs w:val="28"/>
          <w:lang w:val="uk-UA"/>
        </w:rPr>
        <w:t xml:space="preserve"> та полегшує їх тестування.</w:t>
      </w:r>
    </w:p>
    <w:p w:rsidR="001C2C14" w:rsidRPr="001C2C14" w:rsidRDefault="001C2C14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</w:p>
    <w:p w:rsidR="00680A73" w:rsidRPr="008262B4" w:rsidRDefault="00821551">
      <w:pPr>
        <w:pStyle w:val="a6"/>
        <w:ind w:firstLine="0"/>
        <w:jc w:val="left"/>
        <w:rPr>
          <w:lang w:val="uk-UA"/>
        </w:rPr>
      </w:pPr>
      <w:r w:rsidRPr="008262B4">
        <w:rPr>
          <w:rFonts w:cs="Times New Roman"/>
          <w:b/>
          <w:bCs/>
          <w:szCs w:val="28"/>
          <w:lang w:val="uk-UA"/>
        </w:rPr>
        <w:t>Висновок:</w:t>
      </w:r>
      <w:r w:rsidRPr="008262B4">
        <w:rPr>
          <w:rFonts w:cs="Times New Roman"/>
          <w:szCs w:val="28"/>
          <w:lang w:val="uk-UA"/>
        </w:rPr>
        <w:t xml:space="preserve"> На цій лабораторній роботі </w:t>
      </w:r>
      <w:r w:rsidR="0082062B">
        <w:rPr>
          <w:rFonts w:cs="Times New Roman"/>
          <w:szCs w:val="28"/>
          <w:lang w:val="uk-UA"/>
        </w:rPr>
        <w:t>я</w:t>
      </w:r>
      <w:r w:rsidRPr="008262B4">
        <w:rPr>
          <w:rFonts w:cs="Times New Roman"/>
          <w:szCs w:val="28"/>
          <w:lang w:val="uk-UA"/>
        </w:rPr>
        <w:t xml:space="preserve"> навчи</w:t>
      </w:r>
      <w:r w:rsidR="0082062B">
        <w:rPr>
          <w:rFonts w:cs="Times New Roman"/>
          <w:szCs w:val="28"/>
          <w:lang w:val="uk-UA"/>
        </w:rPr>
        <w:t>в</w:t>
      </w:r>
      <w:r w:rsidRPr="008262B4">
        <w:rPr>
          <w:rFonts w:cs="Times New Roman"/>
          <w:szCs w:val="28"/>
          <w:lang w:val="uk-UA"/>
        </w:rPr>
        <w:t xml:space="preserve">ся </w:t>
      </w:r>
      <w:r w:rsidR="008262B4" w:rsidRPr="008262B4">
        <w:rPr>
          <w:rFonts w:cs="Times New Roman"/>
          <w:szCs w:val="28"/>
          <w:lang w:val="uk-UA"/>
        </w:rPr>
        <w:t xml:space="preserve">використовувати бібліотеку </w:t>
      </w:r>
      <w:proofErr w:type="spellStart"/>
      <w:r w:rsidR="008262B4" w:rsidRPr="008262B4">
        <w:rPr>
          <w:rFonts w:cs="Times New Roman"/>
          <w:szCs w:val="28"/>
          <w:lang w:val="uk-UA"/>
        </w:rPr>
        <w:t>Redux</w:t>
      </w:r>
      <w:proofErr w:type="spellEnd"/>
      <w:r w:rsidR="008262B4" w:rsidRPr="008262B4">
        <w:rPr>
          <w:rFonts w:cs="Times New Roman"/>
          <w:szCs w:val="28"/>
          <w:lang w:val="uk-UA"/>
        </w:rPr>
        <w:t xml:space="preserve"> у зв’язці з </w:t>
      </w:r>
      <w:proofErr w:type="spellStart"/>
      <w:r w:rsidR="008262B4" w:rsidRPr="008262B4">
        <w:rPr>
          <w:rFonts w:cs="Times New Roman"/>
          <w:szCs w:val="28"/>
          <w:lang w:val="uk-UA"/>
        </w:rPr>
        <w:t>React</w:t>
      </w:r>
      <w:proofErr w:type="spellEnd"/>
      <w:r w:rsidRPr="008262B4">
        <w:rPr>
          <w:rFonts w:cs="Times New Roman"/>
          <w:szCs w:val="28"/>
          <w:lang w:val="uk-UA"/>
        </w:rPr>
        <w:t>.</w:t>
      </w:r>
      <w:bookmarkStart w:id="0" w:name="_GoBack"/>
      <w:bookmarkEnd w:id="0"/>
    </w:p>
    <w:sectPr w:rsidR="00680A73" w:rsidRPr="008262B4">
      <w:pgSz w:w="11906" w:h="16838"/>
      <w:pgMar w:top="1134" w:right="851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A73"/>
    <w:rsid w:val="00065690"/>
    <w:rsid w:val="000F03F8"/>
    <w:rsid w:val="00175B81"/>
    <w:rsid w:val="001C2C14"/>
    <w:rsid w:val="00296BC6"/>
    <w:rsid w:val="002E14D9"/>
    <w:rsid w:val="003B34CE"/>
    <w:rsid w:val="00680A73"/>
    <w:rsid w:val="0082062B"/>
    <w:rsid w:val="00821551"/>
    <w:rsid w:val="008262B4"/>
    <w:rsid w:val="00C228C6"/>
    <w:rsid w:val="00D9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F8F8"/>
  <w15:docId w15:val="{F05D59BD-D97A-4E19-9C12-4CA7B64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F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No Spacing"/>
    <w:uiPriority w:val="1"/>
    <w:qFormat/>
    <w:rsid w:val="00120F2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12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88179-ACE7-4C0C-8CA2-B5A63513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dc:description/>
  <cp:lastModifiedBy>Bogdan Shmonko</cp:lastModifiedBy>
  <cp:revision>8</cp:revision>
  <cp:lastPrinted>2019-09-16T10:19:00Z</cp:lastPrinted>
  <dcterms:created xsi:type="dcterms:W3CDTF">2019-09-23T10:34:00Z</dcterms:created>
  <dcterms:modified xsi:type="dcterms:W3CDTF">2020-06-02T19:29:00Z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