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68" w:rsidRPr="00F23668" w:rsidRDefault="00F23668" w:rsidP="00F2366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3668">
        <w:rPr>
          <w:rFonts w:ascii="Times New Roman" w:hAnsi="Times New Roman" w:cs="Times New Roman"/>
          <w:b/>
          <w:bCs/>
          <w:sz w:val="32"/>
          <w:szCs w:val="32"/>
        </w:rPr>
        <w:t>EXPLANATION</w:t>
      </w:r>
      <w:bookmarkStart w:id="0" w:name="_GoBack"/>
      <w:bookmarkEnd w:id="0"/>
    </w:p>
    <w:p w:rsidR="00F23668" w:rsidRPr="00F23668" w:rsidRDefault="00F23668" w:rsidP="00F2366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3668">
        <w:rPr>
          <w:rFonts w:ascii="Times New Roman" w:hAnsi="Times New Roman" w:cs="Times New Roman"/>
          <w:sz w:val="28"/>
          <w:szCs w:val="28"/>
        </w:rPr>
        <w:t>jQuery provides a more compact syntax for common tasks. For example, selecting elements with a class becomes $(</w:t>
      </w:r>
      <w:proofErr w:type="gramStart"/>
      <w:r w:rsidRPr="00F23668">
        <w:rPr>
          <w:rFonts w:ascii="Times New Roman" w:hAnsi="Times New Roman" w:cs="Times New Roman"/>
          <w:sz w:val="28"/>
          <w:szCs w:val="28"/>
        </w:rPr>
        <w:t>'.card</w:t>
      </w:r>
      <w:proofErr w:type="gramEnd"/>
      <w:r w:rsidRPr="00F23668">
        <w:rPr>
          <w:rFonts w:ascii="Times New Roman" w:hAnsi="Times New Roman" w:cs="Times New Roman"/>
          <w:sz w:val="28"/>
          <w:szCs w:val="28"/>
        </w:rPr>
        <w:t>')</w:t>
      </w:r>
      <w:r>
        <w:rPr>
          <w:rFonts w:ascii="Times New Roman" w:hAnsi="Times New Roman" w:cs="Times New Roman"/>
          <w:sz w:val="28"/>
          <w:szCs w:val="28"/>
        </w:rPr>
        <w:t xml:space="preserve"> instead </w:t>
      </w:r>
      <w:r w:rsidRPr="00F23668">
        <w:rPr>
          <w:rFonts w:ascii="Times New Roman" w:hAnsi="Times New Roman" w:cs="Times New Roman"/>
          <w:sz w:val="28"/>
          <w:szCs w:val="28"/>
        </w:rPr>
        <w:t>of </w:t>
      </w:r>
      <w:proofErr w:type="spellStart"/>
      <w:r w:rsidRPr="00F23668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r w:rsidRPr="00F23668">
        <w:rPr>
          <w:rFonts w:ascii="Times New Roman" w:hAnsi="Times New Roman" w:cs="Times New Roman"/>
          <w:sz w:val="28"/>
          <w:szCs w:val="28"/>
        </w:rPr>
        <w:t>('.card'). This can significantly improve code readability, especially for longer selectors or repetitive tasks.</w:t>
      </w:r>
    </w:p>
    <w:p w:rsidR="00F23668" w:rsidRDefault="00F23668" w:rsidP="00F2366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3668">
        <w:rPr>
          <w:rFonts w:ascii="Times New Roman" w:hAnsi="Times New Roman" w:cs="Times New Roman"/>
          <w:sz w:val="28"/>
          <w:szCs w:val="28"/>
        </w:rPr>
        <w:t xml:space="preserve">jQuery allows attaching different event listeners to </w:t>
      </w:r>
      <w:r>
        <w:rPr>
          <w:rFonts w:ascii="Times New Roman" w:hAnsi="Times New Roman" w:cs="Times New Roman"/>
          <w:sz w:val="28"/>
          <w:szCs w:val="28"/>
        </w:rPr>
        <w:t xml:space="preserve">elements using a single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method,  </w:t>
      </w:r>
      <w:r w:rsidRPr="00F2366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23668">
        <w:rPr>
          <w:rFonts w:ascii="Times New Roman" w:hAnsi="Times New Roman" w:cs="Times New Roman"/>
          <w:sz w:val="28"/>
          <w:szCs w:val="28"/>
        </w:rPr>
        <w:t>on(). This simplifies handling various events like </w:t>
      </w:r>
      <w:proofErr w:type="spellStart"/>
      <w:r w:rsidRPr="00F23668">
        <w:rPr>
          <w:rFonts w:ascii="Times New Roman" w:hAnsi="Times New Roman" w:cs="Times New Roman"/>
          <w:sz w:val="28"/>
          <w:szCs w:val="28"/>
        </w:rPr>
        <w:t>mousemove</w:t>
      </w:r>
      <w:proofErr w:type="spellEnd"/>
      <w:r w:rsidRPr="00F2366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23668">
        <w:rPr>
          <w:rFonts w:ascii="Times New Roman" w:hAnsi="Times New Roman" w:cs="Times New Roman"/>
          <w:sz w:val="28"/>
          <w:szCs w:val="28"/>
        </w:rPr>
        <w:t>mouseenter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23668">
        <w:rPr>
          <w:rFonts w:ascii="Times New Roman" w:hAnsi="Times New Roman" w:cs="Times New Roman"/>
          <w:sz w:val="28"/>
          <w:szCs w:val="28"/>
        </w:rPr>
        <w:t>and </w:t>
      </w:r>
      <w:proofErr w:type="spellStart"/>
      <w:r w:rsidRPr="00F23668">
        <w:rPr>
          <w:rFonts w:ascii="Times New Roman" w:hAnsi="Times New Roman" w:cs="Times New Roman"/>
          <w:sz w:val="28"/>
          <w:szCs w:val="28"/>
        </w:rPr>
        <w:t>mouseleave</w:t>
      </w:r>
      <w:proofErr w:type="spellEnd"/>
      <w:r w:rsidRPr="00F23668">
        <w:rPr>
          <w:rFonts w:ascii="Times New Roman" w:hAnsi="Times New Roman" w:cs="Times New Roman"/>
          <w:sz w:val="28"/>
          <w:szCs w:val="28"/>
        </w:rPr>
        <w:t> compared to separate </w:t>
      </w:r>
      <w:proofErr w:type="spellStart"/>
      <w:proofErr w:type="gramStart"/>
      <w:r w:rsidRPr="00F23668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F236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3668">
        <w:rPr>
          <w:rFonts w:ascii="Times New Roman" w:hAnsi="Times New Roman" w:cs="Times New Roman"/>
          <w:sz w:val="28"/>
          <w:szCs w:val="28"/>
        </w:rPr>
        <w:t>) calls in Vanilla JavaScript.</w:t>
      </w:r>
    </w:p>
    <w:p w:rsidR="00F23668" w:rsidRPr="00F23668" w:rsidRDefault="00F23668" w:rsidP="00F2366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3668">
        <w:rPr>
          <w:rFonts w:ascii="Times New Roman" w:hAnsi="Times New Roman" w:cs="Times New Roman"/>
          <w:sz w:val="28"/>
          <w:szCs w:val="28"/>
        </w:rPr>
        <w:t>If the project already uses jQuery throughout, adopting it consistently improves code maintainability. Developers familiar with jQuery can easily understand and modify the code.</w:t>
      </w:r>
    </w:p>
    <w:p w:rsidR="00F23668" w:rsidRPr="00F23668" w:rsidRDefault="00F23668" w:rsidP="00F2366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668">
        <w:rPr>
          <w:rFonts w:ascii="Times New Roman" w:hAnsi="Times New Roman" w:cs="Times New Roman"/>
          <w:sz w:val="28"/>
          <w:szCs w:val="28"/>
        </w:rPr>
        <w:t>Easier ways to grab elements (pre-cut pieces): $(</w:t>
      </w:r>
      <w:proofErr w:type="gramStart"/>
      <w:r w:rsidRPr="00F23668">
        <w:rPr>
          <w:rFonts w:ascii="Times New Roman" w:hAnsi="Times New Roman" w:cs="Times New Roman"/>
          <w:sz w:val="28"/>
          <w:szCs w:val="28"/>
        </w:rPr>
        <w:t>'.card</w:t>
      </w:r>
      <w:proofErr w:type="gramEnd"/>
      <w:r w:rsidRPr="00F23668">
        <w:rPr>
          <w:rFonts w:ascii="Times New Roman" w:hAnsi="Times New Roman" w:cs="Times New Roman"/>
          <w:sz w:val="28"/>
          <w:szCs w:val="28"/>
        </w:rPr>
        <w:t>') instead of longer selectors.</w:t>
      </w:r>
    </w:p>
    <w:p w:rsidR="00F23668" w:rsidRPr="00F23668" w:rsidRDefault="00F23668" w:rsidP="00F2366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668">
        <w:rPr>
          <w:rFonts w:ascii="Times New Roman" w:hAnsi="Times New Roman" w:cs="Times New Roman"/>
          <w:sz w:val="28"/>
          <w:szCs w:val="28"/>
        </w:rPr>
        <w:t>A simpler way to handle events (power tool)</w:t>
      </w:r>
      <w:proofErr w:type="gramStart"/>
      <w:r w:rsidRPr="00F23668">
        <w:rPr>
          <w:rFonts w:ascii="Times New Roman" w:hAnsi="Times New Roman" w:cs="Times New Roman"/>
          <w:sz w:val="28"/>
          <w:szCs w:val="28"/>
        </w:rPr>
        <w:t>: .on</w:t>
      </w:r>
      <w:proofErr w:type="gramEnd"/>
      <w:r w:rsidRPr="00F23668">
        <w:rPr>
          <w:rFonts w:ascii="Times New Roman" w:hAnsi="Times New Roman" w:cs="Times New Roman"/>
          <w:sz w:val="28"/>
          <w:szCs w:val="28"/>
        </w:rPr>
        <w:t>() for various events.</w:t>
      </w:r>
    </w:p>
    <w:p w:rsidR="00F23668" w:rsidRPr="00F23668" w:rsidRDefault="00F23668" w:rsidP="00F2366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668">
        <w:rPr>
          <w:rFonts w:ascii="Times New Roman" w:hAnsi="Times New Roman" w:cs="Times New Roman"/>
          <w:sz w:val="28"/>
          <w:szCs w:val="28"/>
        </w:rPr>
        <w:t>Consistent approach throughout the project (matching toolset).</w:t>
      </w:r>
    </w:p>
    <w:p w:rsidR="00F23668" w:rsidRPr="00F23668" w:rsidRDefault="00F23668" w:rsidP="00F2366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essence, the code was </w:t>
      </w:r>
      <w:r w:rsidRPr="00F23668">
        <w:rPr>
          <w:rFonts w:ascii="Times New Roman" w:hAnsi="Times New Roman" w:cs="Times New Roman"/>
          <w:sz w:val="28"/>
          <w:szCs w:val="28"/>
        </w:rPr>
        <w:t>built using jQuery's tools for better readability and maintainability.</w:t>
      </w:r>
    </w:p>
    <w:p w:rsidR="008B181E" w:rsidRPr="00F23668" w:rsidRDefault="008B181E" w:rsidP="00F2366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B181E" w:rsidRPr="00F23668" w:rsidSect="00F2366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F584E"/>
    <w:multiLevelType w:val="multilevel"/>
    <w:tmpl w:val="DF38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E1254"/>
    <w:multiLevelType w:val="multilevel"/>
    <w:tmpl w:val="CEA2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70C76"/>
    <w:multiLevelType w:val="multilevel"/>
    <w:tmpl w:val="6AE2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68"/>
    <w:rsid w:val="003A7C99"/>
    <w:rsid w:val="008B181E"/>
    <w:rsid w:val="00E84ABC"/>
    <w:rsid w:val="00F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06AA"/>
  <w15:chartTrackingRefBased/>
  <w15:docId w15:val="{0C696177-D339-446E-9FF8-00CC1F07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36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366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2366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23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2024-04-16T09:15:00Z</dcterms:created>
  <dcterms:modified xsi:type="dcterms:W3CDTF">2024-04-16T09:28:00Z</dcterms:modified>
</cp:coreProperties>
</file>