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1488DA" w14:textId="52C06165" w:rsidR="0070104B" w:rsidRDefault="00B37927" w:rsidP="003F2F3C">
      <w:pPr>
        <w:spacing w:after="0" w:line="480" w:lineRule="auto"/>
        <w:rPr>
          <w:rFonts w:ascii="Times New Roman" w:hAnsi="Times New Roman" w:cs="Times New Roman"/>
          <w:b/>
          <w:bCs/>
        </w:rPr>
      </w:pPr>
      <w:r w:rsidRPr="00B37927">
        <w:rPr>
          <w:rFonts w:ascii="Times New Roman" w:hAnsi="Times New Roman" w:cs="Times New Roman"/>
          <w:b/>
          <w:bCs/>
        </w:rPr>
        <w:t>Description of Project</w:t>
      </w:r>
    </w:p>
    <w:p w14:paraId="77644BC1" w14:textId="0E8D7A47" w:rsidR="00B37927" w:rsidRDefault="000B16D0" w:rsidP="003F2F3C">
      <w:pPr>
        <w:spacing w:after="0" w:line="480" w:lineRule="auto"/>
        <w:ind w:firstLine="720"/>
        <w:rPr>
          <w:rFonts w:ascii="Times New Roman" w:hAnsi="Times New Roman" w:cs="Times New Roman"/>
        </w:rPr>
      </w:pPr>
      <w:r>
        <w:rPr>
          <w:rFonts w:ascii="Times New Roman" w:hAnsi="Times New Roman" w:cs="Times New Roman"/>
        </w:rPr>
        <w:t>Chronic disease</w:t>
      </w:r>
      <w:r w:rsidR="00BE1E00">
        <w:rPr>
          <w:rFonts w:ascii="Times New Roman" w:hAnsi="Times New Roman" w:cs="Times New Roman"/>
        </w:rPr>
        <w:t xml:space="preserve"> such as diabetes, c</w:t>
      </w:r>
      <w:r w:rsidR="001B269C">
        <w:rPr>
          <w:rFonts w:ascii="Times New Roman" w:hAnsi="Times New Roman" w:cs="Times New Roman"/>
        </w:rPr>
        <w:t xml:space="preserve">hronic obstructive pulmonary disease (COPD), coronary heart disease, stroke, and kidney disease </w:t>
      </w:r>
      <w:r w:rsidR="005D05AD">
        <w:rPr>
          <w:rFonts w:ascii="Times New Roman" w:hAnsi="Times New Roman" w:cs="Times New Roman"/>
        </w:rPr>
        <w:t>continues</w:t>
      </w:r>
      <w:r w:rsidR="001B269C">
        <w:rPr>
          <w:rFonts w:ascii="Times New Roman" w:hAnsi="Times New Roman" w:cs="Times New Roman"/>
        </w:rPr>
        <w:t xml:space="preserve"> to be </w:t>
      </w:r>
      <w:r w:rsidR="00071B3F">
        <w:rPr>
          <w:rFonts w:ascii="Times New Roman" w:hAnsi="Times New Roman" w:cs="Times New Roman"/>
        </w:rPr>
        <w:t>major causes of illness and health</w:t>
      </w:r>
      <w:r w:rsidR="003A0C75">
        <w:rPr>
          <w:rFonts w:ascii="Times New Roman" w:hAnsi="Times New Roman" w:cs="Times New Roman"/>
        </w:rPr>
        <w:t>care utilization in the United States. Understanding the relationship between chronic disease prevalence, population demographics, soci</w:t>
      </w:r>
      <w:r w:rsidR="00254CE7">
        <w:rPr>
          <w:rFonts w:ascii="Times New Roman" w:hAnsi="Times New Roman" w:cs="Times New Roman"/>
        </w:rPr>
        <w:t>oeconomic factors, and healthcare provider availability can</w:t>
      </w:r>
      <w:r w:rsidR="00DE5B00">
        <w:rPr>
          <w:rFonts w:ascii="Times New Roman" w:hAnsi="Times New Roman" w:cs="Times New Roman"/>
        </w:rPr>
        <w:t xml:space="preserve"> provide insight</w:t>
      </w:r>
      <w:r w:rsidR="005D05AD">
        <w:rPr>
          <w:rFonts w:ascii="Times New Roman" w:hAnsi="Times New Roman" w:cs="Times New Roman"/>
        </w:rPr>
        <w:t xml:space="preserve"> into </w:t>
      </w:r>
      <w:r w:rsidR="00254CE7">
        <w:rPr>
          <w:rFonts w:ascii="Times New Roman" w:hAnsi="Times New Roman" w:cs="Times New Roman"/>
        </w:rPr>
        <w:t>potential gaps in access to care and support more informed healthcare planning.</w:t>
      </w:r>
    </w:p>
    <w:p w14:paraId="0F964AAE" w14:textId="5E8B312E" w:rsidR="00254CE7" w:rsidRDefault="00A365FB" w:rsidP="003F2F3C">
      <w:pPr>
        <w:spacing w:after="0" w:line="480" w:lineRule="auto"/>
        <w:ind w:firstLine="720"/>
        <w:rPr>
          <w:rFonts w:ascii="Times New Roman" w:hAnsi="Times New Roman" w:cs="Times New Roman"/>
        </w:rPr>
      </w:pPr>
      <w:r>
        <w:rPr>
          <w:rFonts w:ascii="Times New Roman" w:hAnsi="Times New Roman" w:cs="Times New Roman"/>
        </w:rPr>
        <w:t>The objective of this project is to examine chronic disease prevalence and explore how demographic characteristics</w:t>
      </w:r>
      <w:r w:rsidR="00C62869">
        <w:rPr>
          <w:rFonts w:ascii="Times New Roman" w:hAnsi="Times New Roman" w:cs="Times New Roman"/>
        </w:rPr>
        <w:t xml:space="preserve">, socioeconomic status, and healthcare provider availability may influence healthcare outcomes. To </w:t>
      </w:r>
      <w:r w:rsidR="00A76567">
        <w:rPr>
          <w:rFonts w:ascii="Times New Roman" w:hAnsi="Times New Roman" w:cs="Times New Roman"/>
        </w:rPr>
        <w:t>support</w:t>
      </w:r>
      <w:r w:rsidR="00C62869">
        <w:rPr>
          <w:rFonts w:ascii="Times New Roman" w:hAnsi="Times New Roman" w:cs="Times New Roman"/>
        </w:rPr>
        <w:t xml:space="preserve"> this objective, three publicly available healthcare datasets were analyzed. The Behavioral Risk Factor Surveillance System (BRFSS) dataset was used to examine the pr</w:t>
      </w:r>
      <w:r w:rsidR="001C5D44">
        <w:rPr>
          <w:rFonts w:ascii="Times New Roman" w:hAnsi="Times New Roman" w:cs="Times New Roman"/>
        </w:rPr>
        <w:t>evalence of chronic diseases across different population groups</w:t>
      </w:r>
      <w:r w:rsidR="000025A4">
        <w:rPr>
          <w:rFonts w:ascii="Times New Roman" w:hAnsi="Times New Roman" w:cs="Times New Roman"/>
        </w:rPr>
        <w:t xml:space="preserve"> (Centers for Disea</w:t>
      </w:r>
      <w:r w:rsidR="00E63EAB">
        <w:rPr>
          <w:rFonts w:ascii="Times New Roman" w:hAnsi="Times New Roman" w:cs="Times New Roman"/>
        </w:rPr>
        <w:t>se Control and Prevention</w:t>
      </w:r>
      <w:r w:rsidR="000F4E77">
        <w:rPr>
          <w:rFonts w:ascii="Times New Roman" w:hAnsi="Times New Roman" w:cs="Times New Roman"/>
        </w:rPr>
        <w:t>, 2024)</w:t>
      </w:r>
      <w:r w:rsidR="001C5D44">
        <w:rPr>
          <w:rFonts w:ascii="Times New Roman" w:hAnsi="Times New Roman" w:cs="Times New Roman"/>
        </w:rPr>
        <w:t xml:space="preserve">. The National Health and Nutrition Examination Survey (NHANES) dataset was used to evaluate demographic and socioeconomic characteristics, including age, race/ethnicity, and </w:t>
      </w:r>
      <w:r w:rsidR="00C3008A">
        <w:rPr>
          <w:rFonts w:ascii="Times New Roman" w:hAnsi="Times New Roman" w:cs="Times New Roman"/>
        </w:rPr>
        <w:t>Income-to-Poverty ratios</w:t>
      </w:r>
      <w:r w:rsidR="0004157F">
        <w:rPr>
          <w:rFonts w:ascii="Times New Roman" w:hAnsi="Times New Roman" w:cs="Times New Roman"/>
        </w:rPr>
        <w:t xml:space="preserve"> (Centers for Disease and Prevention, National Center for Health Statistics, n.d.)</w:t>
      </w:r>
      <w:r w:rsidR="00C3008A">
        <w:rPr>
          <w:rFonts w:ascii="Times New Roman" w:hAnsi="Times New Roman" w:cs="Times New Roman"/>
        </w:rPr>
        <w:t>. The Centers for Medicare &amp; Medicaid Services (CMS) provider dataset was used to assess the availability of healthcare providers associated with chronic disease treatment</w:t>
      </w:r>
      <w:r w:rsidR="00657896">
        <w:rPr>
          <w:rFonts w:ascii="Times New Roman" w:hAnsi="Times New Roman" w:cs="Times New Roman"/>
        </w:rPr>
        <w:t xml:space="preserve"> (Centers for Medicare and Medicaid Services, 2023)</w:t>
      </w:r>
      <w:r w:rsidR="00C3008A">
        <w:rPr>
          <w:rFonts w:ascii="Times New Roman" w:hAnsi="Times New Roman" w:cs="Times New Roman"/>
        </w:rPr>
        <w:t>.</w:t>
      </w:r>
    </w:p>
    <w:p w14:paraId="2F394B46" w14:textId="265264E9" w:rsidR="00C3008A" w:rsidRDefault="00C3008A" w:rsidP="003F2F3C">
      <w:pPr>
        <w:spacing w:after="0" w:line="480" w:lineRule="auto"/>
        <w:ind w:firstLine="720"/>
        <w:rPr>
          <w:rFonts w:ascii="Times New Roman" w:hAnsi="Times New Roman" w:cs="Times New Roman"/>
        </w:rPr>
      </w:pPr>
      <w:r>
        <w:rPr>
          <w:rFonts w:ascii="Times New Roman" w:hAnsi="Times New Roman" w:cs="Times New Roman"/>
        </w:rPr>
        <w:t xml:space="preserve">The </w:t>
      </w:r>
      <w:r w:rsidR="00B55519">
        <w:rPr>
          <w:rFonts w:ascii="Times New Roman" w:hAnsi="Times New Roman" w:cs="Times New Roman"/>
        </w:rPr>
        <w:t>analysis focused on chronic diseases incl</w:t>
      </w:r>
      <w:r w:rsidR="00B66A83">
        <w:rPr>
          <w:rFonts w:ascii="Times New Roman" w:hAnsi="Times New Roman" w:cs="Times New Roman"/>
        </w:rPr>
        <w:t>uding diabetes, COPD, coronary</w:t>
      </w:r>
      <w:r w:rsidR="00073C40">
        <w:rPr>
          <w:rFonts w:ascii="Times New Roman" w:hAnsi="Times New Roman" w:cs="Times New Roman"/>
        </w:rPr>
        <w:t xml:space="preserve"> heart disease, stroke, and kidney disease. Within the CMS dataset, the provider analysis was narrowed from 52 medi</w:t>
      </w:r>
      <w:r w:rsidR="00797190">
        <w:rPr>
          <w:rFonts w:ascii="Times New Roman" w:hAnsi="Times New Roman" w:cs="Times New Roman"/>
        </w:rPr>
        <w:t xml:space="preserve">cal </w:t>
      </w:r>
      <w:r w:rsidR="00EA59EC">
        <w:rPr>
          <w:rFonts w:ascii="Times New Roman" w:hAnsi="Times New Roman" w:cs="Times New Roman"/>
        </w:rPr>
        <w:t>specialties to</w:t>
      </w:r>
      <w:r w:rsidR="00797190">
        <w:rPr>
          <w:rFonts w:ascii="Times New Roman" w:hAnsi="Times New Roman" w:cs="Times New Roman"/>
        </w:rPr>
        <w:t xml:space="preserve"> t</w:t>
      </w:r>
      <w:r w:rsidR="00E37A2F">
        <w:rPr>
          <w:rFonts w:ascii="Times New Roman" w:hAnsi="Times New Roman" w:cs="Times New Roman"/>
        </w:rPr>
        <w:t xml:space="preserve">hose more closely </w:t>
      </w:r>
      <w:r w:rsidR="00797190">
        <w:rPr>
          <w:rFonts w:ascii="Times New Roman" w:hAnsi="Times New Roman" w:cs="Times New Roman"/>
        </w:rPr>
        <w:t>associated with chronic disease management</w:t>
      </w:r>
      <w:r w:rsidR="00785CB3">
        <w:rPr>
          <w:rFonts w:ascii="Times New Roman" w:hAnsi="Times New Roman" w:cs="Times New Roman"/>
        </w:rPr>
        <w:t xml:space="preserve"> </w:t>
      </w:r>
      <w:r w:rsidR="00341D6C">
        <w:rPr>
          <w:rFonts w:ascii="Times New Roman" w:hAnsi="Times New Roman" w:cs="Times New Roman"/>
        </w:rPr>
        <w:t xml:space="preserve">including </w:t>
      </w:r>
      <w:r w:rsidR="00797190">
        <w:rPr>
          <w:rFonts w:ascii="Times New Roman" w:hAnsi="Times New Roman" w:cs="Times New Roman"/>
        </w:rPr>
        <w:t>Cardiology, Pulmo</w:t>
      </w:r>
      <w:r w:rsidR="00E712F5">
        <w:rPr>
          <w:rFonts w:ascii="Times New Roman" w:hAnsi="Times New Roman" w:cs="Times New Roman"/>
        </w:rPr>
        <w:t>nary Disease, Neurology, Endocrinology, Gastro</w:t>
      </w:r>
      <w:r w:rsidR="00837CA4">
        <w:rPr>
          <w:rFonts w:ascii="Times New Roman" w:hAnsi="Times New Roman" w:cs="Times New Roman"/>
        </w:rPr>
        <w:t xml:space="preserve">enterology, </w:t>
      </w:r>
      <w:r w:rsidR="00837CA4">
        <w:rPr>
          <w:rFonts w:ascii="Times New Roman" w:hAnsi="Times New Roman" w:cs="Times New Roman"/>
        </w:rPr>
        <w:lastRenderedPageBreak/>
        <w:t xml:space="preserve">Hematology-Oncology, and Urology. </w:t>
      </w:r>
      <w:r w:rsidR="00EA59EC">
        <w:rPr>
          <w:rFonts w:ascii="Times New Roman" w:hAnsi="Times New Roman" w:cs="Times New Roman"/>
        </w:rPr>
        <w:t xml:space="preserve">Narrowing the provider specialties created a closer connection between the CMS </w:t>
      </w:r>
      <w:r w:rsidR="00FE7CAB">
        <w:rPr>
          <w:rFonts w:ascii="Times New Roman" w:hAnsi="Times New Roman" w:cs="Times New Roman"/>
        </w:rPr>
        <w:t xml:space="preserve">data and the chronic conditions evaluated in the </w:t>
      </w:r>
      <w:r w:rsidR="00574587">
        <w:rPr>
          <w:rFonts w:ascii="Times New Roman" w:hAnsi="Times New Roman" w:cs="Times New Roman"/>
        </w:rPr>
        <w:t>BRFSS dataset.</w:t>
      </w:r>
    </w:p>
    <w:p w14:paraId="357351B3" w14:textId="1F9E4B17" w:rsidR="00574587" w:rsidRDefault="00341D6C" w:rsidP="003F2F3C">
      <w:pPr>
        <w:spacing w:after="0" w:line="480" w:lineRule="auto"/>
        <w:ind w:firstLine="720"/>
        <w:rPr>
          <w:rFonts w:ascii="Times New Roman" w:hAnsi="Times New Roman" w:cs="Times New Roman"/>
        </w:rPr>
      </w:pPr>
      <w:r>
        <w:rPr>
          <w:rFonts w:ascii="Times New Roman" w:hAnsi="Times New Roman" w:cs="Times New Roman"/>
        </w:rPr>
        <w:t>Exploratory</w:t>
      </w:r>
      <w:r w:rsidR="00574587">
        <w:rPr>
          <w:rFonts w:ascii="Times New Roman" w:hAnsi="Times New Roman" w:cs="Times New Roman"/>
        </w:rPr>
        <w:t xml:space="preserve"> data analysis </w:t>
      </w:r>
      <w:r w:rsidR="00D312A6">
        <w:rPr>
          <w:rFonts w:ascii="Times New Roman" w:hAnsi="Times New Roman" w:cs="Times New Roman"/>
        </w:rPr>
        <w:t xml:space="preserve">methods were used to identify patterns, trends, and relationships across datasets. Correlation analysis, demographic comparisons, socioeconomic evaluations, and provider workforce </w:t>
      </w:r>
      <w:r>
        <w:rPr>
          <w:rFonts w:ascii="Times New Roman" w:hAnsi="Times New Roman" w:cs="Times New Roman"/>
        </w:rPr>
        <w:t>trends</w:t>
      </w:r>
      <w:r w:rsidR="000B1719">
        <w:rPr>
          <w:rFonts w:ascii="Times New Roman" w:hAnsi="Times New Roman" w:cs="Times New Roman"/>
        </w:rPr>
        <w:t xml:space="preserve"> were examined to better understand how chronic disease prevalence relates to population characteristics and healthcare provider availability. The findings from </w:t>
      </w:r>
      <w:r w:rsidR="00085442">
        <w:rPr>
          <w:rFonts w:ascii="Times New Roman" w:hAnsi="Times New Roman" w:cs="Times New Roman"/>
        </w:rPr>
        <w:t>this analysis provide a broader view of population health needs and may help</w:t>
      </w:r>
      <w:r w:rsidR="00A55300">
        <w:rPr>
          <w:rFonts w:ascii="Times New Roman" w:hAnsi="Times New Roman" w:cs="Times New Roman"/>
        </w:rPr>
        <w:t xml:space="preserve"> determine </w:t>
      </w:r>
      <w:r w:rsidR="00DC4949">
        <w:rPr>
          <w:rFonts w:ascii="Times New Roman" w:hAnsi="Times New Roman" w:cs="Times New Roman"/>
        </w:rPr>
        <w:t>whether healthcare provider availability aligns with populations affected by chronic disease.</w:t>
      </w:r>
    </w:p>
    <w:p w14:paraId="39D74B20" w14:textId="287A4852" w:rsidR="00EE4B84" w:rsidRDefault="00E82D8A" w:rsidP="003F2F3C">
      <w:pPr>
        <w:spacing w:after="0" w:line="480" w:lineRule="auto"/>
        <w:rPr>
          <w:rFonts w:ascii="Times New Roman" w:hAnsi="Times New Roman" w:cs="Times New Roman"/>
          <w:b/>
          <w:bCs/>
        </w:rPr>
      </w:pPr>
      <w:r w:rsidRPr="00E82D8A">
        <w:rPr>
          <w:rFonts w:ascii="Times New Roman" w:hAnsi="Times New Roman" w:cs="Times New Roman"/>
          <w:b/>
          <w:bCs/>
        </w:rPr>
        <w:t>Exploratory Data Analysis</w:t>
      </w:r>
    </w:p>
    <w:p w14:paraId="74CE7ABA" w14:textId="5E076172" w:rsidR="00E82D8A" w:rsidRDefault="00E82D8A" w:rsidP="003F2F3C">
      <w:pPr>
        <w:spacing w:after="0" w:line="480" w:lineRule="auto"/>
        <w:rPr>
          <w:rFonts w:ascii="Times New Roman" w:hAnsi="Times New Roman" w:cs="Times New Roman"/>
        </w:rPr>
      </w:pPr>
      <w:r>
        <w:rPr>
          <w:rFonts w:ascii="Times New Roman" w:hAnsi="Times New Roman" w:cs="Times New Roman"/>
        </w:rPr>
        <w:tab/>
      </w:r>
      <w:r w:rsidR="0055338A">
        <w:rPr>
          <w:rFonts w:ascii="Times New Roman" w:hAnsi="Times New Roman" w:cs="Times New Roman"/>
        </w:rPr>
        <w:t>Exploratory data analysis was performed on the BRFSS, NHANES, and CMS datasets to better understand the quality</w:t>
      </w:r>
      <w:r w:rsidR="00D710D7">
        <w:rPr>
          <w:rFonts w:ascii="Times New Roman" w:hAnsi="Times New Roman" w:cs="Times New Roman"/>
        </w:rPr>
        <w:t xml:space="preserve">, structure, distributions, and relationships. The </w:t>
      </w:r>
      <w:r w:rsidR="00DB05DC">
        <w:rPr>
          <w:rFonts w:ascii="Times New Roman" w:hAnsi="Times New Roman" w:cs="Times New Roman"/>
        </w:rPr>
        <w:t>process</w:t>
      </w:r>
      <w:r w:rsidR="00D710D7">
        <w:rPr>
          <w:rFonts w:ascii="Times New Roman" w:hAnsi="Times New Roman" w:cs="Times New Roman"/>
        </w:rPr>
        <w:t xml:space="preserve"> included preprocessing to prepare each dataset, univariate </w:t>
      </w:r>
      <w:r w:rsidR="00DE2B35">
        <w:rPr>
          <w:rFonts w:ascii="Times New Roman" w:hAnsi="Times New Roman" w:cs="Times New Roman"/>
        </w:rPr>
        <w:t>analysis to examine individual variables, and bivariate analysis to identify relationships between variables. These steps helped determine which variables were most relevant to</w:t>
      </w:r>
      <w:r w:rsidR="009E1F2B">
        <w:rPr>
          <w:rFonts w:ascii="Times New Roman" w:hAnsi="Times New Roman" w:cs="Times New Roman"/>
        </w:rPr>
        <w:t xml:space="preserve"> </w:t>
      </w:r>
      <w:r w:rsidR="00D42809">
        <w:rPr>
          <w:rFonts w:ascii="Times New Roman" w:hAnsi="Times New Roman" w:cs="Times New Roman"/>
        </w:rPr>
        <w:t xml:space="preserve">the project and whether the datasets were </w:t>
      </w:r>
      <w:r w:rsidR="00052D17">
        <w:rPr>
          <w:rFonts w:ascii="Times New Roman" w:hAnsi="Times New Roman" w:cs="Times New Roman"/>
        </w:rPr>
        <w:t>adequate</w:t>
      </w:r>
      <w:r w:rsidR="00D42809">
        <w:rPr>
          <w:rFonts w:ascii="Times New Roman" w:hAnsi="Times New Roman" w:cs="Times New Roman"/>
        </w:rPr>
        <w:t xml:space="preserve"> for analyzing chronic disease prevalence, dem</w:t>
      </w:r>
      <w:r w:rsidR="00985A40">
        <w:rPr>
          <w:rFonts w:ascii="Times New Roman" w:hAnsi="Times New Roman" w:cs="Times New Roman"/>
        </w:rPr>
        <w:t xml:space="preserve">ographic and socioeconomic characteristics, and healthcare provider availability. </w:t>
      </w:r>
    </w:p>
    <w:p w14:paraId="39B837F1" w14:textId="1D2367FF" w:rsidR="00420F6D" w:rsidRPr="00EA211B" w:rsidRDefault="008B1EA2" w:rsidP="003F2F3C">
      <w:pPr>
        <w:spacing w:after="0" w:line="480" w:lineRule="auto"/>
        <w:rPr>
          <w:rFonts w:ascii="Times New Roman" w:hAnsi="Times New Roman" w:cs="Times New Roman"/>
          <w:i/>
          <w:iCs/>
        </w:rPr>
      </w:pPr>
      <w:r w:rsidRPr="00EA211B">
        <w:rPr>
          <w:rFonts w:ascii="Times New Roman" w:hAnsi="Times New Roman" w:cs="Times New Roman"/>
          <w:i/>
          <w:iCs/>
        </w:rPr>
        <w:t>Data Prepro</w:t>
      </w:r>
      <w:r w:rsidR="00C05FE0" w:rsidRPr="00EA211B">
        <w:rPr>
          <w:rFonts w:ascii="Times New Roman" w:hAnsi="Times New Roman" w:cs="Times New Roman"/>
          <w:i/>
          <w:iCs/>
        </w:rPr>
        <w:t>cessing</w:t>
      </w:r>
    </w:p>
    <w:p w14:paraId="67E0EE2E" w14:textId="5A65BAFA" w:rsidR="00C05FE0" w:rsidRDefault="00C05FE0" w:rsidP="003F2F3C">
      <w:pPr>
        <w:spacing w:after="0" w:line="480" w:lineRule="auto"/>
        <w:rPr>
          <w:rFonts w:ascii="Times New Roman" w:hAnsi="Times New Roman" w:cs="Times New Roman"/>
        </w:rPr>
      </w:pPr>
      <w:r>
        <w:rPr>
          <w:rFonts w:ascii="Times New Roman" w:hAnsi="Times New Roman" w:cs="Times New Roman"/>
        </w:rPr>
        <w:tab/>
      </w:r>
      <w:r w:rsidR="00C163F6">
        <w:rPr>
          <w:rFonts w:ascii="Times New Roman" w:hAnsi="Times New Roman" w:cs="Times New Roman"/>
        </w:rPr>
        <w:t>Data</w:t>
      </w:r>
      <w:r w:rsidR="001701AD">
        <w:rPr>
          <w:rFonts w:ascii="Times New Roman" w:hAnsi="Times New Roman" w:cs="Times New Roman"/>
        </w:rPr>
        <w:t xml:space="preserve"> preprocessing began by reviewing each dataset for missing values, duplicate records, data types, and variables relevant to the project’s focus</w:t>
      </w:r>
      <w:r w:rsidR="000C11E3">
        <w:rPr>
          <w:rFonts w:ascii="Times New Roman" w:hAnsi="Times New Roman" w:cs="Times New Roman"/>
        </w:rPr>
        <w:t xml:space="preserve">. </w:t>
      </w:r>
      <w:r w:rsidR="00DB5F97">
        <w:rPr>
          <w:rFonts w:ascii="Times New Roman" w:hAnsi="Times New Roman" w:cs="Times New Roman"/>
        </w:rPr>
        <w:t>Since each dataset co</w:t>
      </w:r>
      <w:r w:rsidR="007C0F2A">
        <w:rPr>
          <w:rFonts w:ascii="Times New Roman" w:hAnsi="Times New Roman" w:cs="Times New Roman"/>
        </w:rPr>
        <w:t xml:space="preserve">ntained much more information </w:t>
      </w:r>
      <w:r w:rsidR="006E2E0A">
        <w:rPr>
          <w:rFonts w:ascii="Times New Roman" w:hAnsi="Times New Roman" w:cs="Times New Roman"/>
        </w:rPr>
        <w:t>than</w:t>
      </w:r>
      <w:r w:rsidR="007C0F2A">
        <w:rPr>
          <w:rFonts w:ascii="Times New Roman" w:hAnsi="Times New Roman" w:cs="Times New Roman"/>
        </w:rPr>
        <w:t xml:space="preserve"> what </w:t>
      </w:r>
      <w:r w:rsidR="00EE3812">
        <w:rPr>
          <w:rFonts w:ascii="Times New Roman" w:hAnsi="Times New Roman" w:cs="Times New Roman"/>
        </w:rPr>
        <w:t>was required to support the project, preprocessing also involved narrowing the data to variables that supported the overall research objective.</w:t>
      </w:r>
      <w:r w:rsidR="00FF0A90">
        <w:rPr>
          <w:rFonts w:ascii="Times New Roman" w:hAnsi="Times New Roman" w:cs="Times New Roman"/>
        </w:rPr>
        <w:t xml:space="preserve"> This was important because the three datasets se</w:t>
      </w:r>
      <w:r w:rsidR="00176937">
        <w:rPr>
          <w:rFonts w:ascii="Times New Roman" w:hAnsi="Times New Roman" w:cs="Times New Roman"/>
        </w:rPr>
        <w:t>rved</w:t>
      </w:r>
      <w:r w:rsidR="00FF0A90">
        <w:rPr>
          <w:rFonts w:ascii="Times New Roman" w:hAnsi="Times New Roman" w:cs="Times New Roman"/>
        </w:rPr>
        <w:t xml:space="preserve"> different purposes with the project. </w:t>
      </w:r>
      <w:r w:rsidR="00176937">
        <w:rPr>
          <w:rFonts w:ascii="Times New Roman" w:hAnsi="Times New Roman" w:cs="Times New Roman"/>
        </w:rPr>
        <w:t xml:space="preserve">BRFSS provided </w:t>
      </w:r>
      <w:r w:rsidR="00176937">
        <w:rPr>
          <w:rFonts w:ascii="Times New Roman" w:hAnsi="Times New Roman" w:cs="Times New Roman"/>
        </w:rPr>
        <w:lastRenderedPageBreak/>
        <w:t>information</w:t>
      </w:r>
      <w:r w:rsidR="00663502">
        <w:rPr>
          <w:rFonts w:ascii="Times New Roman" w:hAnsi="Times New Roman" w:cs="Times New Roman"/>
        </w:rPr>
        <w:t xml:space="preserve"> about chronic disease prevalence</w:t>
      </w:r>
      <w:r w:rsidR="009A2966">
        <w:rPr>
          <w:rFonts w:ascii="Times New Roman" w:hAnsi="Times New Roman" w:cs="Times New Roman"/>
        </w:rPr>
        <w:t>,</w:t>
      </w:r>
      <w:r w:rsidR="000C2B50">
        <w:rPr>
          <w:rFonts w:ascii="Times New Roman" w:hAnsi="Times New Roman" w:cs="Times New Roman"/>
        </w:rPr>
        <w:t xml:space="preserve"> NHANES provided demographic and socioeconomic in</w:t>
      </w:r>
      <w:r w:rsidR="009A2966">
        <w:rPr>
          <w:rFonts w:ascii="Times New Roman" w:hAnsi="Times New Roman" w:cs="Times New Roman"/>
        </w:rPr>
        <w:t xml:space="preserve">formation, and CMS provided healthcare provider counts. </w:t>
      </w:r>
    </w:p>
    <w:p w14:paraId="45B6170D" w14:textId="5144569B" w:rsidR="00EA211B" w:rsidRDefault="00EE3812" w:rsidP="003F2F3C">
      <w:pPr>
        <w:spacing w:after="0" w:line="480" w:lineRule="auto"/>
        <w:rPr>
          <w:rFonts w:ascii="Times New Roman" w:hAnsi="Times New Roman" w:cs="Times New Roman"/>
        </w:rPr>
      </w:pPr>
      <w:r>
        <w:rPr>
          <w:rFonts w:ascii="Times New Roman" w:hAnsi="Times New Roman" w:cs="Times New Roman"/>
        </w:rPr>
        <w:tab/>
        <w:t xml:space="preserve">The BRFSS dataset contained </w:t>
      </w:r>
      <w:r w:rsidR="00CA7029">
        <w:rPr>
          <w:rFonts w:ascii="Times New Roman" w:hAnsi="Times New Roman" w:cs="Times New Roman"/>
        </w:rPr>
        <w:t>many</w:t>
      </w:r>
      <w:r w:rsidR="004A7087">
        <w:rPr>
          <w:rFonts w:ascii="Times New Roman" w:hAnsi="Times New Roman" w:cs="Times New Roman"/>
        </w:rPr>
        <w:t xml:space="preserve"> health, demographic, and behavioral variables. The initial review included </w:t>
      </w:r>
      <w:r w:rsidR="00CA7029">
        <w:rPr>
          <w:rFonts w:ascii="Times New Roman" w:hAnsi="Times New Roman" w:cs="Times New Roman"/>
        </w:rPr>
        <w:t xml:space="preserve">diabetes, COPD, coronary </w:t>
      </w:r>
      <w:r w:rsidR="00A51BD5">
        <w:rPr>
          <w:rFonts w:ascii="Times New Roman" w:hAnsi="Times New Roman" w:cs="Times New Roman"/>
        </w:rPr>
        <w:t>heart disease, heart attack, stroke, kidney disease, and arthritis. Demographic and health related va</w:t>
      </w:r>
      <w:r w:rsidR="008A51AE">
        <w:rPr>
          <w:rFonts w:ascii="Times New Roman" w:hAnsi="Times New Roman" w:cs="Times New Roman"/>
        </w:rPr>
        <w:t xml:space="preserve">riables such as age, sex, income, and </w:t>
      </w:r>
      <w:r w:rsidR="00AC1319">
        <w:rPr>
          <w:rFonts w:ascii="Times New Roman" w:hAnsi="Times New Roman" w:cs="Times New Roman"/>
        </w:rPr>
        <w:t xml:space="preserve">general health status were </w:t>
      </w:r>
      <w:r w:rsidR="002334A8">
        <w:rPr>
          <w:rFonts w:ascii="Times New Roman" w:hAnsi="Times New Roman" w:cs="Times New Roman"/>
        </w:rPr>
        <w:t>also considered</w:t>
      </w:r>
      <w:r w:rsidR="00C05367">
        <w:rPr>
          <w:rFonts w:ascii="Times New Roman" w:hAnsi="Times New Roman" w:cs="Times New Roman"/>
        </w:rPr>
        <w:t xml:space="preserve"> </w:t>
      </w:r>
      <w:r w:rsidR="00AC1319">
        <w:rPr>
          <w:rFonts w:ascii="Times New Roman" w:hAnsi="Times New Roman" w:cs="Times New Roman"/>
        </w:rPr>
        <w:t>because</w:t>
      </w:r>
      <w:r w:rsidR="00FB6AED">
        <w:rPr>
          <w:rFonts w:ascii="Times New Roman" w:hAnsi="Times New Roman" w:cs="Times New Roman"/>
        </w:rPr>
        <w:t xml:space="preserve"> </w:t>
      </w:r>
      <w:r w:rsidR="00AC1319">
        <w:rPr>
          <w:rFonts w:ascii="Times New Roman" w:hAnsi="Times New Roman" w:cs="Times New Roman"/>
        </w:rPr>
        <w:t xml:space="preserve">they could provide additional insight for differences in chronic disease prevalence. </w:t>
      </w:r>
      <w:r w:rsidR="00432961">
        <w:rPr>
          <w:rFonts w:ascii="Times New Roman" w:hAnsi="Times New Roman" w:cs="Times New Roman"/>
        </w:rPr>
        <w:t xml:space="preserve">Many </w:t>
      </w:r>
      <w:r w:rsidR="00735A40">
        <w:rPr>
          <w:rFonts w:ascii="Times New Roman" w:hAnsi="Times New Roman" w:cs="Times New Roman"/>
        </w:rPr>
        <w:t xml:space="preserve">BRFSS variables were represented by numerical category codes rather than continuous </w:t>
      </w:r>
      <w:r w:rsidR="00697B64">
        <w:rPr>
          <w:rFonts w:ascii="Times New Roman" w:hAnsi="Times New Roman" w:cs="Times New Roman"/>
        </w:rPr>
        <w:t>measurements</w:t>
      </w:r>
      <w:r w:rsidR="00C045E5">
        <w:rPr>
          <w:rFonts w:ascii="Times New Roman" w:hAnsi="Times New Roman" w:cs="Times New Roman"/>
        </w:rPr>
        <w:t>, requiring the codes to be interpreted correctly before any analysis</w:t>
      </w:r>
      <w:r w:rsidR="00D6271D">
        <w:rPr>
          <w:rFonts w:ascii="Times New Roman" w:hAnsi="Times New Roman" w:cs="Times New Roman"/>
        </w:rPr>
        <w:t xml:space="preserve"> and visualizations could be completed. Arthritis was initially considered but removed so that the analysis could focus on chronic conditions that could </w:t>
      </w:r>
      <w:r w:rsidR="00234A39">
        <w:rPr>
          <w:rFonts w:ascii="Times New Roman" w:hAnsi="Times New Roman" w:cs="Times New Roman"/>
        </w:rPr>
        <w:t xml:space="preserve">be more closely aligned to healthcare specialties represented in the CMS dataset. </w:t>
      </w:r>
    </w:p>
    <w:p w14:paraId="6CE58829" w14:textId="332D696C" w:rsidR="00FB2F4D" w:rsidRDefault="005E3F19" w:rsidP="003F2F3C">
      <w:pPr>
        <w:spacing w:after="0" w:line="480" w:lineRule="auto"/>
        <w:rPr>
          <w:rFonts w:ascii="Times New Roman" w:hAnsi="Times New Roman" w:cs="Times New Roman"/>
        </w:rPr>
      </w:pPr>
      <w:r>
        <w:rPr>
          <w:rFonts w:ascii="Times New Roman" w:hAnsi="Times New Roman" w:cs="Times New Roman"/>
        </w:rPr>
        <w:t xml:space="preserve"> </w:t>
      </w:r>
      <w:r w:rsidR="00FB2F4D">
        <w:rPr>
          <w:rFonts w:ascii="Times New Roman" w:hAnsi="Times New Roman" w:cs="Times New Roman"/>
        </w:rPr>
        <w:tab/>
      </w:r>
      <w:r w:rsidR="001537B3">
        <w:rPr>
          <w:rFonts w:ascii="Times New Roman" w:hAnsi="Times New Roman" w:cs="Times New Roman"/>
        </w:rPr>
        <w:t>NHANES added demographic and socio</w:t>
      </w:r>
      <w:r w:rsidR="00835C8D">
        <w:rPr>
          <w:rFonts w:ascii="Times New Roman" w:hAnsi="Times New Roman" w:cs="Times New Roman"/>
        </w:rPr>
        <w:t xml:space="preserve">economic </w:t>
      </w:r>
      <w:r w:rsidR="0049049E">
        <w:rPr>
          <w:rFonts w:ascii="Times New Roman" w:hAnsi="Times New Roman" w:cs="Times New Roman"/>
        </w:rPr>
        <w:t>factors to the analysis. The dataset contained 11</w:t>
      </w:r>
      <w:r w:rsidR="003E0C22">
        <w:rPr>
          <w:rFonts w:ascii="Times New Roman" w:hAnsi="Times New Roman" w:cs="Times New Roman"/>
        </w:rPr>
        <w:t xml:space="preserve">,933 respondents and 27 </w:t>
      </w:r>
      <w:r w:rsidR="006B7AA4">
        <w:rPr>
          <w:rFonts w:ascii="Times New Roman" w:hAnsi="Times New Roman" w:cs="Times New Roman"/>
        </w:rPr>
        <w:t xml:space="preserve">variables and was reviewed for missing values, duplicate records, and </w:t>
      </w:r>
      <w:r w:rsidR="00171364">
        <w:rPr>
          <w:rFonts w:ascii="Times New Roman" w:hAnsi="Times New Roman" w:cs="Times New Roman"/>
        </w:rPr>
        <w:t>variable relevance. No</w:t>
      </w:r>
      <w:r w:rsidR="00C521BC">
        <w:rPr>
          <w:rFonts w:ascii="Times New Roman" w:hAnsi="Times New Roman" w:cs="Times New Roman"/>
        </w:rPr>
        <w:t xml:space="preserve"> duplicate records were identified, </w:t>
      </w:r>
      <w:r w:rsidR="00E74898">
        <w:rPr>
          <w:rFonts w:ascii="Times New Roman" w:hAnsi="Times New Roman" w:cs="Times New Roman"/>
        </w:rPr>
        <w:t xml:space="preserve">although </w:t>
      </w:r>
      <w:r w:rsidR="00FB2F4D">
        <w:rPr>
          <w:rFonts w:ascii="Times New Roman" w:hAnsi="Times New Roman" w:cs="Times New Roman"/>
        </w:rPr>
        <w:t>there</w:t>
      </w:r>
      <w:r w:rsidR="00C521BC">
        <w:rPr>
          <w:rFonts w:ascii="Times New Roman" w:hAnsi="Times New Roman" w:cs="Times New Roman"/>
        </w:rPr>
        <w:t xml:space="preserve"> were several </w:t>
      </w:r>
      <w:r w:rsidR="00035F78">
        <w:rPr>
          <w:rFonts w:ascii="Times New Roman" w:hAnsi="Times New Roman" w:cs="Times New Roman"/>
        </w:rPr>
        <w:t xml:space="preserve">variables which contained missing values. </w:t>
      </w:r>
      <w:r w:rsidR="00B43302">
        <w:rPr>
          <w:rFonts w:ascii="Times New Roman" w:hAnsi="Times New Roman" w:cs="Times New Roman"/>
        </w:rPr>
        <w:t>This occurred because certain questions were only applicable to specific groups of respondents.</w:t>
      </w:r>
      <w:r w:rsidR="00EA0B8D">
        <w:rPr>
          <w:rFonts w:ascii="Times New Roman" w:hAnsi="Times New Roman" w:cs="Times New Roman"/>
        </w:rPr>
        <w:t xml:space="preserve"> </w:t>
      </w:r>
      <w:r w:rsidR="00DA447F">
        <w:rPr>
          <w:rFonts w:ascii="Times New Roman" w:hAnsi="Times New Roman" w:cs="Times New Roman"/>
        </w:rPr>
        <w:t>T</w:t>
      </w:r>
      <w:r w:rsidR="00F35DAE">
        <w:rPr>
          <w:rFonts w:ascii="Times New Roman" w:hAnsi="Times New Roman" w:cs="Times New Roman"/>
        </w:rPr>
        <w:t>he initial review included variables</w:t>
      </w:r>
      <w:r w:rsidR="0020704B">
        <w:rPr>
          <w:rFonts w:ascii="Times New Roman" w:hAnsi="Times New Roman" w:cs="Times New Roman"/>
        </w:rPr>
        <w:t xml:space="preserve"> related to age, gender, race/ethnicity, education, marital status, pregnancy status, </w:t>
      </w:r>
      <w:r w:rsidR="00AB3313">
        <w:rPr>
          <w:rFonts w:ascii="Times New Roman" w:hAnsi="Times New Roman" w:cs="Times New Roman"/>
        </w:rPr>
        <w:t>house</w:t>
      </w:r>
      <w:r w:rsidR="00BB3398">
        <w:rPr>
          <w:rFonts w:ascii="Times New Roman" w:hAnsi="Times New Roman" w:cs="Times New Roman"/>
        </w:rPr>
        <w:t>hold size, and soc</w:t>
      </w:r>
      <w:r w:rsidR="0038516E">
        <w:rPr>
          <w:rFonts w:ascii="Times New Roman" w:hAnsi="Times New Roman" w:cs="Times New Roman"/>
        </w:rPr>
        <w:t xml:space="preserve">ioeconomic </w:t>
      </w:r>
      <w:r w:rsidR="007A5AC6">
        <w:rPr>
          <w:rFonts w:ascii="Times New Roman" w:hAnsi="Times New Roman" w:cs="Times New Roman"/>
        </w:rPr>
        <w:t xml:space="preserve">characteristics. </w:t>
      </w:r>
      <w:r w:rsidR="00DA447F">
        <w:rPr>
          <w:rFonts w:ascii="Times New Roman" w:hAnsi="Times New Roman" w:cs="Times New Roman"/>
        </w:rPr>
        <w:t>The an</w:t>
      </w:r>
      <w:r w:rsidR="00AF1750">
        <w:rPr>
          <w:rFonts w:ascii="Times New Roman" w:hAnsi="Times New Roman" w:cs="Times New Roman"/>
        </w:rPr>
        <w:t xml:space="preserve">alysis was narrowed to </w:t>
      </w:r>
      <w:r w:rsidR="00FE3E99">
        <w:rPr>
          <w:rFonts w:ascii="Times New Roman" w:hAnsi="Times New Roman" w:cs="Times New Roman"/>
        </w:rPr>
        <w:t>age, gender, race/ethnicity, and income</w:t>
      </w:r>
      <w:r w:rsidR="00673EE9">
        <w:rPr>
          <w:rFonts w:ascii="Times New Roman" w:hAnsi="Times New Roman" w:cs="Times New Roman"/>
        </w:rPr>
        <w:t>-</w:t>
      </w:r>
      <w:r w:rsidR="00FE3E99">
        <w:rPr>
          <w:rFonts w:ascii="Times New Roman" w:hAnsi="Times New Roman" w:cs="Times New Roman"/>
        </w:rPr>
        <w:t>to</w:t>
      </w:r>
      <w:r w:rsidR="00673EE9">
        <w:rPr>
          <w:rFonts w:ascii="Times New Roman" w:hAnsi="Times New Roman" w:cs="Times New Roman"/>
        </w:rPr>
        <w:t>-</w:t>
      </w:r>
      <w:r w:rsidR="00FE3E99">
        <w:rPr>
          <w:rFonts w:ascii="Times New Roman" w:hAnsi="Times New Roman" w:cs="Times New Roman"/>
        </w:rPr>
        <w:t>poverty rat</w:t>
      </w:r>
      <w:r w:rsidR="00356B5A">
        <w:rPr>
          <w:rFonts w:ascii="Times New Roman" w:hAnsi="Times New Roman" w:cs="Times New Roman"/>
        </w:rPr>
        <w:t>io</w:t>
      </w:r>
      <w:r w:rsidR="00AF1750">
        <w:rPr>
          <w:rFonts w:ascii="Times New Roman" w:hAnsi="Times New Roman" w:cs="Times New Roman"/>
        </w:rPr>
        <w:t xml:space="preserve"> because </w:t>
      </w:r>
      <w:r w:rsidR="00A32A86">
        <w:rPr>
          <w:rFonts w:ascii="Times New Roman" w:hAnsi="Times New Roman" w:cs="Times New Roman"/>
        </w:rPr>
        <w:t>these variables p</w:t>
      </w:r>
      <w:r w:rsidR="00356B5A">
        <w:rPr>
          <w:rFonts w:ascii="Times New Roman" w:hAnsi="Times New Roman" w:cs="Times New Roman"/>
        </w:rPr>
        <w:t xml:space="preserve">rovided the strongest connection to the project’s </w:t>
      </w:r>
      <w:r w:rsidR="003C7217">
        <w:rPr>
          <w:rFonts w:ascii="Times New Roman" w:hAnsi="Times New Roman" w:cs="Times New Roman"/>
        </w:rPr>
        <w:t>objective</w:t>
      </w:r>
      <w:r w:rsidR="00A32A86">
        <w:rPr>
          <w:rFonts w:ascii="Times New Roman" w:hAnsi="Times New Roman" w:cs="Times New Roman"/>
        </w:rPr>
        <w:t>.</w:t>
      </w:r>
      <w:r w:rsidR="00675CF8">
        <w:rPr>
          <w:rFonts w:ascii="Times New Roman" w:hAnsi="Times New Roman" w:cs="Times New Roman"/>
        </w:rPr>
        <w:t xml:space="preserve"> Variables such as pregnancy status, marital status, and household characteristics</w:t>
      </w:r>
      <w:r w:rsidR="00CA2F22">
        <w:rPr>
          <w:rFonts w:ascii="Times New Roman" w:hAnsi="Times New Roman" w:cs="Times New Roman"/>
        </w:rPr>
        <w:t xml:space="preserve"> were </w:t>
      </w:r>
      <w:r w:rsidR="009F339F">
        <w:rPr>
          <w:rFonts w:ascii="Times New Roman" w:hAnsi="Times New Roman" w:cs="Times New Roman"/>
        </w:rPr>
        <w:t>excluded</w:t>
      </w:r>
      <w:r w:rsidR="00CA2F22">
        <w:rPr>
          <w:rFonts w:ascii="Times New Roman" w:hAnsi="Times New Roman" w:cs="Times New Roman"/>
        </w:rPr>
        <w:t xml:space="preserve"> because they either did not apply to the entire population or provided less support for the analysis.</w:t>
      </w:r>
      <w:r w:rsidR="003C7217">
        <w:rPr>
          <w:rFonts w:ascii="Times New Roman" w:hAnsi="Times New Roman" w:cs="Times New Roman"/>
        </w:rPr>
        <w:t xml:space="preserve"> </w:t>
      </w:r>
    </w:p>
    <w:p w14:paraId="55349F45" w14:textId="125FB04C" w:rsidR="00787F3B" w:rsidRDefault="001D54B9" w:rsidP="003F2F3C">
      <w:pPr>
        <w:spacing w:after="0" w:line="480" w:lineRule="auto"/>
        <w:rPr>
          <w:rFonts w:ascii="Times New Roman" w:hAnsi="Times New Roman" w:cs="Times New Roman"/>
        </w:rPr>
      </w:pPr>
      <w:r>
        <w:rPr>
          <w:rFonts w:ascii="Times New Roman" w:hAnsi="Times New Roman" w:cs="Times New Roman"/>
        </w:rPr>
        <w:lastRenderedPageBreak/>
        <w:tab/>
        <w:t>The income</w:t>
      </w:r>
      <w:r w:rsidR="00BC22A8">
        <w:rPr>
          <w:rFonts w:ascii="Times New Roman" w:hAnsi="Times New Roman" w:cs="Times New Roman"/>
        </w:rPr>
        <w:t>-</w:t>
      </w:r>
      <w:r>
        <w:rPr>
          <w:rFonts w:ascii="Times New Roman" w:hAnsi="Times New Roman" w:cs="Times New Roman"/>
        </w:rPr>
        <w:t>to</w:t>
      </w:r>
      <w:r w:rsidR="00BC22A8">
        <w:rPr>
          <w:rFonts w:ascii="Times New Roman" w:hAnsi="Times New Roman" w:cs="Times New Roman"/>
        </w:rPr>
        <w:t>-</w:t>
      </w:r>
      <w:r>
        <w:rPr>
          <w:rFonts w:ascii="Times New Roman" w:hAnsi="Times New Roman" w:cs="Times New Roman"/>
        </w:rPr>
        <w:t>poverty</w:t>
      </w:r>
      <w:r w:rsidR="00BC623E">
        <w:rPr>
          <w:rFonts w:ascii="Times New Roman" w:hAnsi="Times New Roman" w:cs="Times New Roman"/>
        </w:rPr>
        <w:t xml:space="preserve"> ratio became important because it prov</w:t>
      </w:r>
      <w:r w:rsidR="00E018EF">
        <w:rPr>
          <w:rFonts w:ascii="Times New Roman" w:hAnsi="Times New Roman" w:cs="Times New Roman"/>
        </w:rPr>
        <w:t>ided a consistent measure for comparing socioeconomic differences across population groups. The variable represents household income relative</w:t>
      </w:r>
      <w:r w:rsidR="00E95D83">
        <w:rPr>
          <w:rFonts w:ascii="Times New Roman" w:hAnsi="Times New Roman" w:cs="Times New Roman"/>
        </w:rPr>
        <w:t xml:space="preserve"> </w:t>
      </w:r>
      <w:r w:rsidR="004074E9">
        <w:rPr>
          <w:rFonts w:ascii="Times New Roman" w:hAnsi="Times New Roman" w:cs="Times New Roman"/>
        </w:rPr>
        <w:t>to t</w:t>
      </w:r>
      <w:r w:rsidR="00E95D83">
        <w:rPr>
          <w:rFonts w:ascii="Times New Roman" w:hAnsi="Times New Roman" w:cs="Times New Roman"/>
        </w:rPr>
        <w:t xml:space="preserve">he federal poverty level and </w:t>
      </w:r>
      <w:r w:rsidR="00C73603">
        <w:rPr>
          <w:rFonts w:ascii="Times New Roman" w:hAnsi="Times New Roman" w:cs="Times New Roman"/>
        </w:rPr>
        <w:t>has a maximum</w:t>
      </w:r>
      <w:r w:rsidR="00AC16C5">
        <w:rPr>
          <w:rFonts w:ascii="Times New Roman" w:hAnsi="Times New Roman" w:cs="Times New Roman"/>
        </w:rPr>
        <w:t xml:space="preserve"> value of </w:t>
      </w:r>
      <w:r w:rsidR="00E95D83">
        <w:rPr>
          <w:rFonts w:ascii="Times New Roman" w:hAnsi="Times New Roman" w:cs="Times New Roman"/>
        </w:rPr>
        <w:t xml:space="preserve">5.0. </w:t>
      </w:r>
      <w:r w:rsidR="00AC234B">
        <w:rPr>
          <w:rFonts w:ascii="Times New Roman" w:hAnsi="Times New Roman" w:cs="Times New Roman"/>
        </w:rPr>
        <w:t xml:space="preserve">Since the distribution was not </w:t>
      </w:r>
      <w:r w:rsidR="00F404D5">
        <w:rPr>
          <w:rFonts w:ascii="Times New Roman" w:hAnsi="Times New Roman" w:cs="Times New Roman"/>
        </w:rPr>
        <w:t>normally distributed, the me</w:t>
      </w:r>
      <w:r w:rsidR="00F013FD">
        <w:rPr>
          <w:rFonts w:ascii="Times New Roman" w:hAnsi="Times New Roman" w:cs="Times New Roman"/>
        </w:rPr>
        <w:t>di</w:t>
      </w:r>
      <w:r w:rsidR="006D72BA">
        <w:rPr>
          <w:rFonts w:ascii="Times New Roman" w:hAnsi="Times New Roman" w:cs="Times New Roman"/>
        </w:rPr>
        <w:t xml:space="preserve">an income to poverty ratio was used when comparing age and race/ethnicity groups. The </w:t>
      </w:r>
      <w:proofErr w:type="gramStart"/>
      <w:r w:rsidR="006D72BA">
        <w:rPr>
          <w:rFonts w:ascii="Times New Roman" w:hAnsi="Times New Roman" w:cs="Times New Roman"/>
        </w:rPr>
        <w:t>median</w:t>
      </w:r>
      <w:proofErr w:type="gramEnd"/>
      <w:r w:rsidR="006D72BA">
        <w:rPr>
          <w:rFonts w:ascii="Times New Roman" w:hAnsi="Times New Roman" w:cs="Times New Roman"/>
        </w:rPr>
        <w:t xml:space="preserve"> provided a more consistent representation of the typical respondent and was less influenced </w:t>
      </w:r>
      <w:r w:rsidR="00F75FAD">
        <w:rPr>
          <w:rFonts w:ascii="Times New Roman" w:hAnsi="Times New Roman" w:cs="Times New Roman"/>
        </w:rPr>
        <w:t xml:space="preserve">by </w:t>
      </w:r>
      <w:r w:rsidR="006D72BA">
        <w:rPr>
          <w:rFonts w:ascii="Times New Roman" w:hAnsi="Times New Roman" w:cs="Times New Roman"/>
        </w:rPr>
        <w:t xml:space="preserve">higher values. </w:t>
      </w:r>
    </w:p>
    <w:p w14:paraId="05610C9D" w14:textId="7301B4C2" w:rsidR="00F353C1" w:rsidRDefault="004C0CDC" w:rsidP="003F2F3C">
      <w:pPr>
        <w:spacing w:after="0" w:line="480" w:lineRule="auto"/>
        <w:rPr>
          <w:rFonts w:ascii="Times New Roman" w:hAnsi="Times New Roman" w:cs="Times New Roman"/>
        </w:rPr>
      </w:pPr>
      <w:r>
        <w:rPr>
          <w:rFonts w:ascii="Times New Roman" w:hAnsi="Times New Roman" w:cs="Times New Roman"/>
        </w:rPr>
        <w:tab/>
        <w:t>The CMS dataset provided information about healthcare provider availability and initially contained 96 provider specialties with annual provider counts from 2019 through 2023. The</w:t>
      </w:r>
      <w:r w:rsidR="00314402">
        <w:rPr>
          <w:rFonts w:ascii="Times New Roman" w:hAnsi="Times New Roman" w:cs="Times New Roman"/>
        </w:rPr>
        <w:t xml:space="preserve"> data was reviewed for missing values, duplicates, and data type issues. No duplicate records were identified, and only a small number of</w:t>
      </w:r>
      <w:r w:rsidR="00E57BF7">
        <w:rPr>
          <w:rFonts w:ascii="Times New Roman" w:hAnsi="Times New Roman" w:cs="Times New Roman"/>
        </w:rPr>
        <w:t xml:space="preserve"> values were missing. The 2019 provider count field required additional preprocessing because a </w:t>
      </w:r>
      <w:r w:rsidR="00F353C1">
        <w:rPr>
          <w:rFonts w:ascii="Times New Roman" w:hAnsi="Times New Roman" w:cs="Times New Roman"/>
        </w:rPr>
        <w:t>non-numeric</w:t>
      </w:r>
      <w:r w:rsidR="00E57BF7">
        <w:rPr>
          <w:rFonts w:ascii="Times New Roman" w:hAnsi="Times New Roman" w:cs="Times New Roman"/>
        </w:rPr>
        <w:t xml:space="preserve"> value caused the field to be stored as text</w:t>
      </w:r>
      <w:r w:rsidR="00A42F89">
        <w:rPr>
          <w:rFonts w:ascii="Times New Roman" w:hAnsi="Times New Roman" w:cs="Times New Roman"/>
        </w:rPr>
        <w:t xml:space="preserve">. The field was converted </w:t>
      </w:r>
      <w:r w:rsidR="00F353C1">
        <w:rPr>
          <w:rFonts w:ascii="Times New Roman" w:hAnsi="Times New Roman" w:cs="Times New Roman"/>
        </w:rPr>
        <w:t>into</w:t>
      </w:r>
      <w:r w:rsidR="00A42F89">
        <w:rPr>
          <w:rFonts w:ascii="Times New Roman" w:hAnsi="Times New Roman" w:cs="Times New Roman"/>
        </w:rPr>
        <w:t xml:space="preserve"> a numeric data type so that 2019 could be </w:t>
      </w:r>
      <w:r w:rsidR="00F353C1">
        <w:rPr>
          <w:rFonts w:ascii="Times New Roman" w:hAnsi="Times New Roman" w:cs="Times New Roman"/>
        </w:rPr>
        <w:t xml:space="preserve">analyzed </w:t>
      </w:r>
      <w:r w:rsidR="00F20C3F">
        <w:rPr>
          <w:rFonts w:ascii="Times New Roman" w:hAnsi="Times New Roman" w:cs="Times New Roman"/>
        </w:rPr>
        <w:t>consistently with the remaining years.</w:t>
      </w:r>
      <w:r w:rsidR="0041633F">
        <w:rPr>
          <w:rFonts w:ascii="Times New Roman" w:hAnsi="Times New Roman" w:cs="Times New Roman"/>
        </w:rPr>
        <w:t xml:space="preserve"> </w:t>
      </w:r>
      <w:r w:rsidR="008676BA">
        <w:rPr>
          <w:rFonts w:ascii="Times New Roman" w:hAnsi="Times New Roman" w:cs="Times New Roman"/>
        </w:rPr>
        <w:t>The</w:t>
      </w:r>
      <w:r w:rsidR="0041633F">
        <w:rPr>
          <w:rFonts w:ascii="Times New Roman" w:hAnsi="Times New Roman" w:cs="Times New Roman"/>
        </w:rPr>
        <w:t xml:space="preserve"> data</w:t>
      </w:r>
      <w:r w:rsidR="008676BA">
        <w:rPr>
          <w:rFonts w:ascii="Times New Roman" w:hAnsi="Times New Roman" w:cs="Times New Roman"/>
        </w:rPr>
        <w:t xml:space="preserve">set was </w:t>
      </w:r>
      <w:r w:rsidR="0041633F">
        <w:rPr>
          <w:rFonts w:ascii="Times New Roman" w:hAnsi="Times New Roman" w:cs="Times New Roman"/>
        </w:rPr>
        <w:t xml:space="preserve">then </w:t>
      </w:r>
      <w:r w:rsidR="008676BA">
        <w:rPr>
          <w:rFonts w:ascii="Times New Roman" w:hAnsi="Times New Roman" w:cs="Times New Roman"/>
        </w:rPr>
        <w:t xml:space="preserve">narrowed from 96 provider specialties to 52 medical specialties and </w:t>
      </w:r>
      <w:r w:rsidR="005468E5">
        <w:rPr>
          <w:rFonts w:ascii="Times New Roman" w:hAnsi="Times New Roman" w:cs="Times New Roman"/>
        </w:rPr>
        <w:t>f</w:t>
      </w:r>
      <w:r w:rsidR="00BE127C">
        <w:rPr>
          <w:rFonts w:ascii="Times New Roman" w:hAnsi="Times New Roman" w:cs="Times New Roman"/>
        </w:rPr>
        <w:t>urther reduced</w:t>
      </w:r>
      <w:r w:rsidR="00485C77">
        <w:rPr>
          <w:rFonts w:ascii="Times New Roman" w:hAnsi="Times New Roman" w:cs="Times New Roman"/>
        </w:rPr>
        <w:t xml:space="preserve"> to </w:t>
      </w:r>
      <w:r w:rsidR="00BE127C">
        <w:rPr>
          <w:rFonts w:ascii="Times New Roman" w:hAnsi="Times New Roman" w:cs="Times New Roman"/>
        </w:rPr>
        <w:t xml:space="preserve">those </w:t>
      </w:r>
      <w:proofErr w:type="gramStart"/>
      <w:r w:rsidR="00BE127C">
        <w:rPr>
          <w:rFonts w:ascii="Times New Roman" w:hAnsi="Times New Roman" w:cs="Times New Roman"/>
        </w:rPr>
        <w:t xml:space="preserve">most </w:t>
      </w:r>
      <w:r w:rsidR="00EF2B46">
        <w:rPr>
          <w:rFonts w:ascii="Times New Roman" w:hAnsi="Times New Roman" w:cs="Times New Roman"/>
        </w:rPr>
        <w:t>closely</w:t>
      </w:r>
      <w:proofErr w:type="gramEnd"/>
      <w:r w:rsidR="00EF2B46">
        <w:rPr>
          <w:rFonts w:ascii="Times New Roman" w:hAnsi="Times New Roman" w:cs="Times New Roman"/>
        </w:rPr>
        <w:t xml:space="preserve"> </w:t>
      </w:r>
      <w:r w:rsidR="00485C77">
        <w:rPr>
          <w:rFonts w:ascii="Times New Roman" w:hAnsi="Times New Roman" w:cs="Times New Roman"/>
        </w:rPr>
        <w:t>associated with chronic disease management. The final analysis focused on Cardiology, Pulmonary Disease, Neurology, Nep</w:t>
      </w:r>
      <w:r w:rsidR="000A1316">
        <w:rPr>
          <w:rFonts w:ascii="Times New Roman" w:hAnsi="Times New Roman" w:cs="Times New Roman"/>
        </w:rPr>
        <w:t>hrology, Endocrinology, Gastroenterology, Hematology-Oncology, and Urology. Specialties</w:t>
      </w:r>
      <w:r w:rsidR="00A57293">
        <w:rPr>
          <w:rFonts w:ascii="Times New Roman" w:hAnsi="Times New Roman" w:cs="Times New Roman"/>
        </w:rPr>
        <w:t xml:space="preserve"> such as Emergency Medicine were excluded because they did not align </w:t>
      </w:r>
      <w:r w:rsidR="007B1CBE">
        <w:rPr>
          <w:rFonts w:ascii="Times New Roman" w:hAnsi="Times New Roman" w:cs="Times New Roman"/>
        </w:rPr>
        <w:t xml:space="preserve">directly with the chronic diseases reviewed in the project. </w:t>
      </w:r>
      <w:r w:rsidR="001B5416">
        <w:rPr>
          <w:rFonts w:ascii="Times New Roman" w:hAnsi="Times New Roman" w:cs="Times New Roman"/>
        </w:rPr>
        <w:t>These</w:t>
      </w:r>
      <w:r w:rsidR="007B1CBE">
        <w:rPr>
          <w:rFonts w:ascii="Times New Roman" w:hAnsi="Times New Roman" w:cs="Times New Roman"/>
        </w:rPr>
        <w:t xml:space="preserve"> preprocessing</w:t>
      </w:r>
      <w:r w:rsidR="00E959D4">
        <w:rPr>
          <w:rFonts w:ascii="Times New Roman" w:hAnsi="Times New Roman" w:cs="Times New Roman"/>
        </w:rPr>
        <w:t xml:space="preserve"> steps improved the consistency of the CMS dataset while keeping the provider analysis focused on specialties most rel</w:t>
      </w:r>
      <w:r w:rsidR="00B5409B">
        <w:rPr>
          <w:rFonts w:ascii="Times New Roman" w:hAnsi="Times New Roman" w:cs="Times New Roman"/>
        </w:rPr>
        <w:t>evant to the project.</w:t>
      </w:r>
      <w:r w:rsidR="007B1CBE">
        <w:rPr>
          <w:rFonts w:ascii="Times New Roman" w:hAnsi="Times New Roman" w:cs="Times New Roman"/>
        </w:rPr>
        <w:t xml:space="preserve"> </w:t>
      </w:r>
    </w:p>
    <w:p w14:paraId="680233CE" w14:textId="733C011E" w:rsidR="0092632F" w:rsidRPr="0092632F" w:rsidRDefault="0092632F" w:rsidP="003F2F3C">
      <w:pPr>
        <w:spacing w:after="0" w:line="480" w:lineRule="auto"/>
        <w:rPr>
          <w:rFonts w:ascii="Times New Roman" w:hAnsi="Times New Roman" w:cs="Times New Roman"/>
          <w:i/>
          <w:iCs/>
        </w:rPr>
      </w:pPr>
      <w:r w:rsidRPr="0092632F">
        <w:rPr>
          <w:rFonts w:ascii="Times New Roman" w:hAnsi="Times New Roman" w:cs="Times New Roman"/>
          <w:i/>
          <w:iCs/>
        </w:rPr>
        <w:t>Univariate Analysis</w:t>
      </w:r>
    </w:p>
    <w:p w14:paraId="6E2D3E33" w14:textId="451AB15E" w:rsidR="00F1132E" w:rsidRDefault="00F1132E" w:rsidP="003F2F3C">
      <w:pPr>
        <w:spacing w:after="0" w:line="480" w:lineRule="auto"/>
        <w:rPr>
          <w:rFonts w:ascii="Times New Roman" w:hAnsi="Times New Roman" w:cs="Times New Roman"/>
        </w:rPr>
      </w:pPr>
      <w:r>
        <w:rPr>
          <w:rFonts w:ascii="Times New Roman" w:hAnsi="Times New Roman" w:cs="Times New Roman"/>
        </w:rPr>
        <w:tab/>
      </w:r>
      <w:r w:rsidR="000901A8">
        <w:rPr>
          <w:rFonts w:ascii="Times New Roman" w:hAnsi="Times New Roman" w:cs="Times New Roman"/>
        </w:rPr>
        <w:t>Univariate analysis was used to examine individual variables within each dataset be</w:t>
      </w:r>
      <w:r w:rsidR="00BD4AC2">
        <w:rPr>
          <w:rFonts w:ascii="Times New Roman" w:hAnsi="Times New Roman" w:cs="Times New Roman"/>
        </w:rPr>
        <w:t xml:space="preserve">fore evaluating relationships between variables. This analysis provided a better understanding of the </w:t>
      </w:r>
      <w:r w:rsidR="00BD4AC2">
        <w:rPr>
          <w:rFonts w:ascii="Times New Roman" w:hAnsi="Times New Roman" w:cs="Times New Roman"/>
        </w:rPr>
        <w:lastRenderedPageBreak/>
        <w:t>distributions, ranges</w:t>
      </w:r>
      <w:r w:rsidR="00BB2727">
        <w:rPr>
          <w:rFonts w:ascii="Times New Roman" w:hAnsi="Times New Roman" w:cs="Times New Roman"/>
        </w:rPr>
        <w:t>, and overall characteristics of the data. Histograms, bar charts, and</w:t>
      </w:r>
      <w:r w:rsidR="00902E12">
        <w:rPr>
          <w:rFonts w:ascii="Times New Roman" w:hAnsi="Times New Roman" w:cs="Times New Roman"/>
        </w:rPr>
        <w:t xml:space="preserve"> descriptive statistics such as mean, median, mode, minimum, and maximum were used where appropriate. The results also helped </w:t>
      </w:r>
      <w:r w:rsidR="00EE58A7">
        <w:rPr>
          <w:rFonts w:ascii="Times New Roman" w:hAnsi="Times New Roman" w:cs="Times New Roman"/>
        </w:rPr>
        <w:t>to identify skewed distributions and determine which variables would be most useful for the next stages of analysis.</w:t>
      </w:r>
    </w:p>
    <w:p w14:paraId="763A888F" w14:textId="189484CE" w:rsidR="00EE58A7" w:rsidRDefault="00EE58A7" w:rsidP="003F2F3C">
      <w:pPr>
        <w:spacing w:after="0" w:line="480" w:lineRule="auto"/>
        <w:rPr>
          <w:rFonts w:ascii="Times New Roman" w:hAnsi="Times New Roman" w:cs="Times New Roman"/>
        </w:rPr>
      </w:pPr>
      <w:r>
        <w:rPr>
          <w:rFonts w:ascii="Times New Roman" w:hAnsi="Times New Roman" w:cs="Times New Roman"/>
        </w:rPr>
        <w:tab/>
        <w:t>The BRFSS analysis focused</w:t>
      </w:r>
      <w:r w:rsidR="004F4750">
        <w:rPr>
          <w:rFonts w:ascii="Times New Roman" w:hAnsi="Times New Roman" w:cs="Times New Roman"/>
        </w:rPr>
        <w:t xml:space="preserve"> </w:t>
      </w:r>
      <w:r w:rsidR="00F44C05">
        <w:rPr>
          <w:rFonts w:ascii="Times New Roman" w:hAnsi="Times New Roman" w:cs="Times New Roman"/>
        </w:rPr>
        <w:t>on the prevalence of chronic diseases, including diabetes, COPD, coronary heart disease, heart attack, stroke, and kidney disease. The analysis showed difference</w:t>
      </w:r>
      <w:r w:rsidR="000406F3">
        <w:rPr>
          <w:rFonts w:ascii="Times New Roman" w:hAnsi="Times New Roman" w:cs="Times New Roman"/>
        </w:rPr>
        <w:t>s in prevalence across chronic disease</w:t>
      </w:r>
      <w:r w:rsidR="005561FA">
        <w:rPr>
          <w:rFonts w:ascii="Times New Roman" w:hAnsi="Times New Roman" w:cs="Times New Roman"/>
        </w:rPr>
        <w:t>s examined, with diabetes having the highest prevalence among the condition</w:t>
      </w:r>
      <w:r w:rsidR="007A032F">
        <w:rPr>
          <w:rFonts w:ascii="Times New Roman" w:hAnsi="Times New Roman" w:cs="Times New Roman"/>
        </w:rPr>
        <w:t>s. Examin</w:t>
      </w:r>
      <w:r w:rsidR="003A473C">
        <w:rPr>
          <w:rFonts w:ascii="Times New Roman" w:hAnsi="Times New Roman" w:cs="Times New Roman"/>
        </w:rPr>
        <w:t>in</w:t>
      </w:r>
      <w:r w:rsidR="007A032F">
        <w:rPr>
          <w:rFonts w:ascii="Times New Roman" w:hAnsi="Times New Roman" w:cs="Times New Roman"/>
        </w:rPr>
        <w:t xml:space="preserve">g </w:t>
      </w:r>
      <w:r w:rsidR="003A780A">
        <w:rPr>
          <w:rFonts w:ascii="Times New Roman" w:hAnsi="Times New Roman" w:cs="Times New Roman"/>
        </w:rPr>
        <w:t xml:space="preserve">each condition individually helped </w:t>
      </w:r>
      <w:r w:rsidR="00AF0FEC">
        <w:rPr>
          <w:rFonts w:ascii="Times New Roman" w:hAnsi="Times New Roman" w:cs="Times New Roman"/>
        </w:rPr>
        <w:t xml:space="preserve">to establish which diseases were more common within the BRFSS population before demographic characteristics were introduced to the analysis. These findings also supported </w:t>
      </w:r>
      <w:r w:rsidR="00BE43FC">
        <w:rPr>
          <w:rFonts w:ascii="Times New Roman" w:hAnsi="Times New Roman" w:cs="Times New Roman"/>
        </w:rPr>
        <w:t>the decision to continue e</w:t>
      </w:r>
      <w:r w:rsidR="00D53A3E">
        <w:rPr>
          <w:rFonts w:ascii="Times New Roman" w:hAnsi="Times New Roman" w:cs="Times New Roman"/>
        </w:rPr>
        <w:t>x</w:t>
      </w:r>
      <w:r w:rsidR="00BE43FC">
        <w:rPr>
          <w:rFonts w:ascii="Times New Roman" w:hAnsi="Times New Roman" w:cs="Times New Roman"/>
        </w:rPr>
        <w:t>amin</w:t>
      </w:r>
      <w:r w:rsidR="00D53A3E">
        <w:rPr>
          <w:rFonts w:ascii="Times New Roman" w:hAnsi="Times New Roman" w:cs="Times New Roman"/>
        </w:rPr>
        <w:t>in</w:t>
      </w:r>
      <w:r w:rsidR="00BE43FC">
        <w:rPr>
          <w:rFonts w:ascii="Times New Roman" w:hAnsi="Times New Roman" w:cs="Times New Roman"/>
        </w:rPr>
        <w:t>g diabetes more closely. O</w:t>
      </w:r>
      <w:r w:rsidR="00684350">
        <w:rPr>
          <w:rFonts w:ascii="Times New Roman" w:hAnsi="Times New Roman" w:cs="Times New Roman"/>
        </w:rPr>
        <w:t>ther chronic conditions remained important because they provided a broader view of chronic disease prevalence and could be connected to the medical specialties examined in the CMS dataset.</w:t>
      </w:r>
    </w:p>
    <w:p w14:paraId="68D1BE6C" w14:textId="5563348D" w:rsidR="00684350" w:rsidRDefault="00684350" w:rsidP="003F2F3C">
      <w:pPr>
        <w:spacing w:after="0" w:line="480" w:lineRule="auto"/>
        <w:rPr>
          <w:rFonts w:ascii="Times New Roman" w:hAnsi="Times New Roman" w:cs="Times New Roman"/>
        </w:rPr>
      </w:pPr>
      <w:r>
        <w:rPr>
          <w:rFonts w:ascii="Times New Roman" w:hAnsi="Times New Roman" w:cs="Times New Roman"/>
        </w:rPr>
        <w:tab/>
        <w:t xml:space="preserve">The NHANES univariate analysis </w:t>
      </w:r>
      <w:r w:rsidR="007A1C1D">
        <w:rPr>
          <w:rFonts w:ascii="Times New Roman" w:hAnsi="Times New Roman" w:cs="Times New Roman"/>
        </w:rPr>
        <w:t>centered on age, race/ethnicity, and income</w:t>
      </w:r>
      <w:r w:rsidR="007F398D">
        <w:rPr>
          <w:rFonts w:ascii="Times New Roman" w:hAnsi="Times New Roman" w:cs="Times New Roman"/>
        </w:rPr>
        <w:t>-</w:t>
      </w:r>
      <w:r w:rsidR="007A1C1D">
        <w:rPr>
          <w:rFonts w:ascii="Times New Roman" w:hAnsi="Times New Roman" w:cs="Times New Roman"/>
        </w:rPr>
        <w:t>to</w:t>
      </w:r>
      <w:r w:rsidR="007F398D">
        <w:rPr>
          <w:rFonts w:ascii="Times New Roman" w:hAnsi="Times New Roman" w:cs="Times New Roman"/>
        </w:rPr>
        <w:t>-</w:t>
      </w:r>
      <w:r w:rsidR="007A1C1D">
        <w:rPr>
          <w:rFonts w:ascii="Times New Roman" w:hAnsi="Times New Roman" w:cs="Times New Roman"/>
        </w:rPr>
        <w:t>poverty ratio. Respondents represented a wide range of ages and racial</w:t>
      </w:r>
      <w:r w:rsidR="00881CC4">
        <w:rPr>
          <w:rFonts w:ascii="Times New Roman" w:hAnsi="Times New Roman" w:cs="Times New Roman"/>
        </w:rPr>
        <w:t xml:space="preserve">/ethnic groups, providing useful demographic information. </w:t>
      </w:r>
      <w:r w:rsidR="00621DD0">
        <w:rPr>
          <w:rFonts w:ascii="Times New Roman" w:hAnsi="Times New Roman" w:cs="Times New Roman"/>
        </w:rPr>
        <w:t>The income</w:t>
      </w:r>
      <w:r w:rsidR="006973D0">
        <w:rPr>
          <w:rFonts w:ascii="Times New Roman" w:hAnsi="Times New Roman" w:cs="Times New Roman"/>
        </w:rPr>
        <w:t>-</w:t>
      </w:r>
      <w:r w:rsidR="00621DD0">
        <w:rPr>
          <w:rFonts w:ascii="Times New Roman" w:hAnsi="Times New Roman" w:cs="Times New Roman"/>
        </w:rPr>
        <w:t>to</w:t>
      </w:r>
      <w:r w:rsidR="006973D0">
        <w:rPr>
          <w:rFonts w:ascii="Times New Roman" w:hAnsi="Times New Roman" w:cs="Times New Roman"/>
        </w:rPr>
        <w:t>-</w:t>
      </w:r>
      <w:r w:rsidR="00621DD0">
        <w:rPr>
          <w:rFonts w:ascii="Times New Roman" w:hAnsi="Times New Roman" w:cs="Times New Roman"/>
        </w:rPr>
        <w:t>poverty ratio varied considerably across respondents and had a maximum recorded value of 5.0</w:t>
      </w:r>
      <w:r w:rsidR="00457EEC">
        <w:rPr>
          <w:rFonts w:ascii="Times New Roman" w:hAnsi="Times New Roman" w:cs="Times New Roman"/>
        </w:rPr>
        <w:t>. The distribution was not normal</w:t>
      </w:r>
      <w:r w:rsidR="004677C2">
        <w:rPr>
          <w:rFonts w:ascii="Times New Roman" w:hAnsi="Times New Roman" w:cs="Times New Roman"/>
        </w:rPr>
        <w:t>, so the median rather than the me</w:t>
      </w:r>
      <w:r w:rsidR="00A45632">
        <w:rPr>
          <w:rFonts w:ascii="Times New Roman" w:hAnsi="Times New Roman" w:cs="Times New Roman"/>
        </w:rPr>
        <w:t>an was used to represent the typical income</w:t>
      </w:r>
      <w:r w:rsidR="005630A6">
        <w:rPr>
          <w:rFonts w:ascii="Times New Roman" w:hAnsi="Times New Roman" w:cs="Times New Roman"/>
        </w:rPr>
        <w:t>-</w:t>
      </w:r>
      <w:r w:rsidR="00A45632">
        <w:rPr>
          <w:rFonts w:ascii="Times New Roman" w:hAnsi="Times New Roman" w:cs="Times New Roman"/>
        </w:rPr>
        <w:t>to</w:t>
      </w:r>
      <w:r w:rsidR="005630A6">
        <w:rPr>
          <w:rFonts w:ascii="Times New Roman" w:hAnsi="Times New Roman" w:cs="Times New Roman"/>
        </w:rPr>
        <w:t>-</w:t>
      </w:r>
      <w:r w:rsidR="00A45632">
        <w:rPr>
          <w:rFonts w:ascii="Times New Roman" w:hAnsi="Times New Roman" w:cs="Times New Roman"/>
        </w:rPr>
        <w:t xml:space="preserve">poverty ratio across demographic groups. The </w:t>
      </w:r>
      <w:proofErr w:type="gramStart"/>
      <w:r w:rsidR="00A45632">
        <w:rPr>
          <w:rFonts w:ascii="Times New Roman" w:hAnsi="Times New Roman" w:cs="Times New Roman"/>
        </w:rPr>
        <w:t>median</w:t>
      </w:r>
      <w:proofErr w:type="gramEnd"/>
      <w:r w:rsidR="00A45632">
        <w:rPr>
          <w:rFonts w:ascii="Times New Roman" w:hAnsi="Times New Roman" w:cs="Times New Roman"/>
        </w:rPr>
        <w:t xml:space="preserve"> was less influenced by higher values and provided a consistent meas</w:t>
      </w:r>
      <w:r w:rsidR="00FE11C1">
        <w:rPr>
          <w:rFonts w:ascii="Times New Roman" w:hAnsi="Times New Roman" w:cs="Times New Roman"/>
        </w:rPr>
        <w:t>ure for interpreting socioeconomic characteristics with the NHANES population.</w:t>
      </w:r>
    </w:p>
    <w:p w14:paraId="21404C73" w14:textId="7A061F7C" w:rsidR="00FE11C1" w:rsidRDefault="00FE11C1" w:rsidP="003F2F3C">
      <w:pPr>
        <w:spacing w:after="0" w:line="480" w:lineRule="auto"/>
        <w:rPr>
          <w:rFonts w:ascii="Times New Roman" w:hAnsi="Times New Roman" w:cs="Times New Roman"/>
        </w:rPr>
      </w:pPr>
      <w:r>
        <w:rPr>
          <w:rFonts w:ascii="Times New Roman" w:hAnsi="Times New Roman" w:cs="Times New Roman"/>
        </w:rPr>
        <w:tab/>
        <w:t xml:space="preserve">Univariate analysis on the CMS dataset provided further </w:t>
      </w:r>
      <w:r w:rsidR="00964826">
        <w:rPr>
          <w:rFonts w:ascii="Times New Roman" w:hAnsi="Times New Roman" w:cs="Times New Roman"/>
        </w:rPr>
        <w:t xml:space="preserve">insight into differences in healthcare provider availability. Provider counts </w:t>
      </w:r>
      <w:r w:rsidR="00E4668A">
        <w:rPr>
          <w:rFonts w:ascii="Times New Roman" w:hAnsi="Times New Roman" w:cs="Times New Roman"/>
        </w:rPr>
        <w:t xml:space="preserve">varied across medical specialties, with some specialties having much larger provider populations than others. The original distribution of </w:t>
      </w:r>
      <w:r w:rsidR="00E4668A">
        <w:rPr>
          <w:rFonts w:ascii="Times New Roman" w:hAnsi="Times New Roman" w:cs="Times New Roman"/>
        </w:rPr>
        <w:lastRenderedPageBreak/>
        <w:t xml:space="preserve">provider counts </w:t>
      </w:r>
      <w:proofErr w:type="gramStart"/>
      <w:r w:rsidR="00E4668A">
        <w:rPr>
          <w:rFonts w:ascii="Times New Roman" w:hAnsi="Times New Roman" w:cs="Times New Roman"/>
        </w:rPr>
        <w:t xml:space="preserve">was </w:t>
      </w:r>
      <w:r w:rsidR="00362C17">
        <w:rPr>
          <w:rFonts w:ascii="Times New Roman" w:hAnsi="Times New Roman" w:cs="Times New Roman"/>
        </w:rPr>
        <w:t>right</w:t>
      </w:r>
      <w:proofErr w:type="gramEnd"/>
      <w:r w:rsidR="00362C17">
        <w:rPr>
          <w:rFonts w:ascii="Times New Roman" w:hAnsi="Times New Roman" w:cs="Times New Roman"/>
        </w:rPr>
        <w:t xml:space="preserve"> skewed</w:t>
      </w:r>
      <w:r w:rsidR="00E4668A">
        <w:rPr>
          <w:rFonts w:ascii="Times New Roman" w:hAnsi="Times New Roman" w:cs="Times New Roman"/>
        </w:rPr>
        <w:t xml:space="preserve"> because a smaller number of specialties had much higher provider counts than </w:t>
      </w:r>
      <w:proofErr w:type="gramStart"/>
      <w:r w:rsidR="00E4668A">
        <w:rPr>
          <w:rFonts w:ascii="Times New Roman" w:hAnsi="Times New Roman" w:cs="Times New Roman"/>
        </w:rPr>
        <w:t>the majority of</w:t>
      </w:r>
      <w:proofErr w:type="gramEnd"/>
      <w:r w:rsidR="00E4668A">
        <w:rPr>
          <w:rFonts w:ascii="Times New Roman" w:hAnsi="Times New Roman" w:cs="Times New Roman"/>
        </w:rPr>
        <w:t xml:space="preserve"> specialties. A logarithmic transformation was applied to make the distribution easier to visualize and reduce the effect of the largest provider counts. After the dataset </w:t>
      </w:r>
      <w:r w:rsidR="0051309B">
        <w:rPr>
          <w:rFonts w:ascii="Times New Roman" w:hAnsi="Times New Roman" w:cs="Times New Roman"/>
        </w:rPr>
        <w:t xml:space="preserve">was narrowed to specialties associated with chronic disease care, Cardiology had the largest provider workforce among the selected specialties, while Endocrinology had the smallest. The differences showed that the number of providers available for </w:t>
      </w:r>
      <w:r w:rsidR="00DE7A17">
        <w:rPr>
          <w:rFonts w:ascii="Times New Roman" w:hAnsi="Times New Roman" w:cs="Times New Roman"/>
        </w:rPr>
        <w:t>chronic disease care varied considerably depending on the medical specialty.</w:t>
      </w:r>
    </w:p>
    <w:p w14:paraId="54A4BB9A" w14:textId="53BDC2A0" w:rsidR="00F368DD" w:rsidRDefault="00F368DD" w:rsidP="003F2F3C">
      <w:pPr>
        <w:spacing w:after="0" w:line="480" w:lineRule="auto"/>
        <w:rPr>
          <w:rFonts w:ascii="Times New Roman" w:hAnsi="Times New Roman" w:cs="Times New Roman"/>
        </w:rPr>
      </w:pPr>
      <w:r w:rsidRPr="00F368DD">
        <w:rPr>
          <w:rFonts w:ascii="Times New Roman" w:hAnsi="Times New Roman" w:cs="Times New Roman"/>
          <w:i/>
          <w:iCs/>
        </w:rPr>
        <w:t>Bivariate Analysis</w:t>
      </w:r>
    </w:p>
    <w:p w14:paraId="07915215" w14:textId="08E6B051" w:rsidR="00F368DD" w:rsidRDefault="00F368DD" w:rsidP="003F2F3C">
      <w:pPr>
        <w:spacing w:after="0" w:line="480" w:lineRule="auto"/>
        <w:rPr>
          <w:rFonts w:ascii="Times New Roman" w:hAnsi="Times New Roman" w:cs="Times New Roman"/>
        </w:rPr>
      </w:pPr>
      <w:r>
        <w:rPr>
          <w:rFonts w:ascii="Times New Roman" w:hAnsi="Times New Roman" w:cs="Times New Roman"/>
        </w:rPr>
        <w:tab/>
      </w:r>
      <w:r w:rsidR="00FB1E6B">
        <w:rPr>
          <w:rFonts w:ascii="Times New Roman" w:hAnsi="Times New Roman" w:cs="Times New Roman"/>
        </w:rPr>
        <w:t>The BRFSS correlation analysis showed generally weak relationships among the chronic disease</w:t>
      </w:r>
      <w:r w:rsidR="00EB7E7E">
        <w:rPr>
          <w:rFonts w:ascii="Times New Roman" w:hAnsi="Times New Roman" w:cs="Times New Roman"/>
        </w:rPr>
        <w:t xml:space="preserve"> and</w:t>
      </w:r>
      <w:r w:rsidR="00FB1E6B">
        <w:rPr>
          <w:rFonts w:ascii="Times New Roman" w:hAnsi="Times New Roman" w:cs="Times New Roman"/>
        </w:rPr>
        <w:t xml:space="preserve"> demographic variables examined. One of </w:t>
      </w:r>
      <w:r w:rsidR="0011137D">
        <w:rPr>
          <w:rFonts w:ascii="Times New Roman" w:hAnsi="Times New Roman" w:cs="Times New Roman"/>
        </w:rPr>
        <w:t xml:space="preserve">the </w:t>
      </w:r>
      <w:r w:rsidR="00FB1E6B">
        <w:rPr>
          <w:rFonts w:ascii="Times New Roman" w:hAnsi="Times New Roman" w:cs="Times New Roman"/>
        </w:rPr>
        <w:t>more meaningful</w:t>
      </w:r>
      <w:r w:rsidR="00D2429A">
        <w:rPr>
          <w:rFonts w:ascii="Times New Roman" w:hAnsi="Times New Roman" w:cs="Times New Roman"/>
        </w:rPr>
        <w:t xml:space="preserve"> relationships involved age and diabetes. Although the correlation between the original </w:t>
      </w:r>
      <w:r w:rsidR="00AC6722">
        <w:rPr>
          <w:rFonts w:ascii="Times New Roman" w:hAnsi="Times New Roman" w:cs="Times New Roman"/>
        </w:rPr>
        <w:t xml:space="preserve">coded Age Group and Diabetes </w:t>
      </w:r>
      <w:r w:rsidR="009237FA">
        <w:rPr>
          <w:rFonts w:ascii="Times New Roman" w:hAnsi="Times New Roman" w:cs="Times New Roman"/>
        </w:rPr>
        <w:t xml:space="preserve">was weak, </w:t>
      </w:r>
      <w:r w:rsidR="0011137D">
        <w:rPr>
          <w:rFonts w:ascii="Times New Roman" w:hAnsi="Times New Roman" w:cs="Times New Roman"/>
        </w:rPr>
        <w:t>examining</w:t>
      </w:r>
      <w:r w:rsidR="009237FA">
        <w:rPr>
          <w:rFonts w:ascii="Times New Roman" w:hAnsi="Times New Roman" w:cs="Times New Roman"/>
        </w:rPr>
        <w:t xml:space="preserve"> diabetes prevalence across age</w:t>
      </w:r>
      <w:r w:rsidR="006D2629">
        <w:rPr>
          <w:rFonts w:ascii="Times New Roman" w:hAnsi="Times New Roman" w:cs="Times New Roman"/>
        </w:rPr>
        <w:t xml:space="preserve"> groups showed a much clearer pattern. The percentage of respondents reporting diabetes increased steadily </w:t>
      </w:r>
      <w:r w:rsidR="003062AF">
        <w:rPr>
          <w:rFonts w:ascii="Times New Roman" w:hAnsi="Times New Roman" w:cs="Times New Roman"/>
        </w:rPr>
        <w:t xml:space="preserve">from the younger age groups through older adulthood </w:t>
      </w:r>
      <w:r w:rsidR="00106173">
        <w:rPr>
          <w:rFonts w:ascii="Times New Roman" w:hAnsi="Times New Roman" w:cs="Times New Roman"/>
        </w:rPr>
        <w:t>with a much higher prevalence among older respondents. The scatterplot and regression line</w:t>
      </w:r>
      <w:r w:rsidR="004B694B">
        <w:rPr>
          <w:rFonts w:ascii="Times New Roman" w:hAnsi="Times New Roman" w:cs="Times New Roman"/>
        </w:rPr>
        <w:t xml:space="preserve"> also revealed an upward trend in diabetes prevalence as age increased. The findings suggest that age is an important factor associated with </w:t>
      </w:r>
      <w:r w:rsidR="004425CE">
        <w:rPr>
          <w:rFonts w:ascii="Times New Roman" w:hAnsi="Times New Roman" w:cs="Times New Roman"/>
        </w:rPr>
        <w:t>diabetes prevalence</w:t>
      </w:r>
      <w:r w:rsidR="0011137D">
        <w:rPr>
          <w:rFonts w:ascii="Times New Roman" w:hAnsi="Times New Roman" w:cs="Times New Roman"/>
        </w:rPr>
        <w:t>.</w:t>
      </w:r>
    </w:p>
    <w:p w14:paraId="424283FC" w14:textId="2C9506AD" w:rsidR="00EB7E7E" w:rsidRDefault="00EB7E7E" w:rsidP="003F2F3C">
      <w:pPr>
        <w:spacing w:after="0" w:line="480" w:lineRule="auto"/>
        <w:rPr>
          <w:rFonts w:ascii="Times New Roman" w:hAnsi="Times New Roman" w:cs="Times New Roman"/>
        </w:rPr>
      </w:pPr>
      <w:r>
        <w:rPr>
          <w:rFonts w:ascii="Times New Roman" w:hAnsi="Times New Roman" w:cs="Times New Roman"/>
        </w:rPr>
        <w:tab/>
      </w:r>
      <w:r w:rsidR="00672654">
        <w:rPr>
          <w:rFonts w:ascii="Times New Roman" w:hAnsi="Times New Roman" w:cs="Times New Roman"/>
        </w:rPr>
        <w:t xml:space="preserve">A correlation matrix was used </w:t>
      </w:r>
      <w:r w:rsidR="005065C4">
        <w:rPr>
          <w:rFonts w:ascii="Times New Roman" w:hAnsi="Times New Roman" w:cs="Times New Roman"/>
        </w:rPr>
        <w:t xml:space="preserve">with the NHANES </w:t>
      </w:r>
      <w:r w:rsidR="0038504B">
        <w:rPr>
          <w:rFonts w:ascii="Times New Roman" w:hAnsi="Times New Roman" w:cs="Times New Roman"/>
        </w:rPr>
        <w:t>dataset,</w:t>
      </w:r>
      <w:r w:rsidR="005065C4">
        <w:rPr>
          <w:rFonts w:ascii="Times New Roman" w:hAnsi="Times New Roman" w:cs="Times New Roman"/>
        </w:rPr>
        <w:t xml:space="preserve"> and it revealed weak relationships am</w:t>
      </w:r>
      <w:r w:rsidR="006C4146">
        <w:rPr>
          <w:rFonts w:ascii="Times New Roman" w:hAnsi="Times New Roman" w:cs="Times New Roman"/>
        </w:rPr>
        <w:t xml:space="preserve">ong </w:t>
      </w:r>
      <w:r w:rsidR="0038504B">
        <w:rPr>
          <w:rFonts w:ascii="Times New Roman" w:hAnsi="Times New Roman" w:cs="Times New Roman"/>
        </w:rPr>
        <w:t>age, gender, race/ethnicity, and income to poverty ratio. The strongest correlation was between age</w:t>
      </w:r>
      <w:r w:rsidR="00D17AD4">
        <w:rPr>
          <w:rFonts w:ascii="Times New Roman" w:hAnsi="Times New Roman" w:cs="Times New Roman"/>
        </w:rPr>
        <w:t xml:space="preserve"> and income</w:t>
      </w:r>
      <w:r w:rsidR="00397C03">
        <w:rPr>
          <w:rFonts w:ascii="Times New Roman" w:hAnsi="Times New Roman" w:cs="Times New Roman"/>
        </w:rPr>
        <w:t>-</w:t>
      </w:r>
      <w:r w:rsidR="00D17AD4">
        <w:rPr>
          <w:rFonts w:ascii="Times New Roman" w:hAnsi="Times New Roman" w:cs="Times New Roman"/>
        </w:rPr>
        <w:t>to</w:t>
      </w:r>
      <w:r w:rsidR="00397C03">
        <w:rPr>
          <w:rFonts w:ascii="Times New Roman" w:hAnsi="Times New Roman" w:cs="Times New Roman"/>
        </w:rPr>
        <w:t>-</w:t>
      </w:r>
      <w:r w:rsidR="00D17AD4">
        <w:rPr>
          <w:rFonts w:ascii="Times New Roman" w:hAnsi="Times New Roman" w:cs="Times New Roman"/>
        </w:rPr>
        <w:t>poverty (r=.16), which repr</w:t>
      </w:r>
      <w:r w:rsidR="005250A9">
        <w:rPr>
          <w:rFonts w:ascii="Times New Roman" w:hAnsi="Times New Roman" w:cs="Times New Roman"/>
        </w:rPr>
        <w:t>esents a weak positive relationship. However, comparing median income</w:t>
      </w:r>
      <w:r w:rsidR="008B0CB3">
        <w:rPr>
          <w:rFonts w:ascii="Times New Roman" w:hAnsi="Times New Roman" w:cs="Times New Roman"/>
        </w:rPr>
        <w:t>-</w:t>
      </w:r>
      <w:r w:rsidR="005250A9">
        <w:rPr>
          <w:rFonts w:ascii="Times New Roman" w:hAnsi="Times New Roman" w:cs="Times New Roman"/>
        </w:rPr>
        <w:t>to</w:t>
      </w:r>
      <w:r w:rsidR="008B0CB3">
        <w:rPr>
          <w:rFonts w:ascii="Times New Roman" w:hAnsi="Times New Roman" w:cs="Times New Roman"/>
        </w:rPr>
        <w:t>-</w:t>
      </w:r>
      <w:r w:rsidR="005250A9">
        <w:rPr>
          <w:rFonts w:ascii="Times New Roman" w:hAnsi="Times New Roman" w:cs="Times New Roman"/>
        </w:rPr>
        <w:t xml:space="preserve">poverty ratios across demographic groups </w:t>
      </w:r>
      <w:r w:rsidR="00EE3EE2">
        <w:rPr>
          <w:rFonts w:ascii="Times New Roman" w:hAnsi="Times New Roman" w:cs="Times New Roman"/>
        </w:rPr>
        <w:t>showed patterns that were not as apparent from the correlation matrix. Median income</w:t>
      </w:r>
      <w:r w:rsidR="006E6F53">
        <w:rPr>
          <w:rFonts w:ascii="Times New Roman" w:hAnsi="Times New Roman" w:cs="Times New Roman"/>
        </w:rPr>
        <w:t>-</w:t>
      </w:r>
      <w:r w:rsidR="00EE3EE2">
        <w:rPr>
          <w:rFonts w:ascii="Times New Roman" w:hAnsi="Times New Roman" w:cs="Times New Roman"/>
        </w:rPr>
        <w:t>to</w:t>
      </w:r>
      <w:r w:rsidR="006E6F53">
        <w:rPr>
          <w:rFonts w:ascii="Times New Roman" w:hAnsi="Times New Roman" w:cs="Times New Roman"/>
        </w:rPr>
        <w:t>-</w:t>
      </w:r>
      <w:r w:rsidR="00EE3EE2">
        <w:rPr>
          <w:rFonts w:ascii="Times New Roman" w:hAnsi="Times New Roman" w:cs="Times New Roman"/>
        </w:rPr>
        <w:t xml:space="preserve">poverty ratio </w:t>
      </w:r>
      <w:r w:rsidR="00883031">
        <w:rPr>
          <w:rFonts w:ascii="Times New Roman" w:hAnsi="Times New Roman" w:cs="Times New Roman"/>
        </w:rPr>
        <w:t>slightly increased from child</w:t>
      </w:r>
      <w:r w:rsidR="003A5F3D">
        <w:rPr>
          <w:rFonts w:ascii="Times New Roman" w:hAnsi="Times New Roman" w:cs="Times New Roman"/>
        </w:rPr>
        <w:t>hood through middle adulthood before decreasing among older adults. Differences were also observed ac</w:t>
      </w:r>
      <w:r w:rsidR="00743ADA">
        <w:rPr>
          <w:rFonts w:ascii="Times New Roman" w:hAnsi="Times New Roman" w:cs="Times New Roman"/>
        </w:rPr>
        <w:t>ross racial and ethnic group, with Non-</w:t>
      </w:r>
      <w:r w:rsidR="00743ADA">
        <w:rPr>
          <w:rFonts w:ascii="Times New Roman" w:hAnsi="Times New Roman" w:cs="Times New Roman"/>
        </w:rPr>
        <w:lastRenderedPageBreak/>
        <w:t xml:space="preserve">Hispanic White respondents </w:t>
      </w:r>
      <w:r w:rsidR="00E9651E">
        <w:rPr>
          <w:rFonts w:ascii="Times New Roman" w:hAnsi="Times New Roman" w:cs="Times New Roman"/>
        </w:rPr>
        <w:t xml:space="preserve">having higher median </w:t>
      </w:r>
      <w:r w:rsidR="008B494C">
        <w:rPr>
          <w:rFonts w:ascii="Times New Roman" w:hAnsi="Times New Roman" w:cs="Times New Roman"/>
        </w:rPr>
        <w:t>income</w:t>
      </w:r>
      <w:r w:rsidR="00C777D9">
        <w:rPr>
          <w:rFonts w:ascii="Times New Roman" w:hAnsi="Times New Roman" w:cs="Times New Roman"/>
        </w:rPr>
        <w:t>-</w:t>
      </w:r>
      <w:r w:rsidR="008B494C">
        <w:rPr>
          <w:rFonts w:ascii="Times New Roman" w:hAnsi="Times New Roman" w:cs="Times New Roman"/>
        </w:rPr>
        <w:t>to</w:t>
      </w:r>
      <w:r w:rsidR="00C777D9">
        <w:rPr>
          <w:rFonts w:ascii="Times New Roman" w:hAnsi="Times New Roman" w:cs="Times New Roman"/>
        </w:rPr>
        <w:t>-</w:t>
      </w:r>
      <w:r w:rsidR="008B494C">
        <w:rPr>
          <w:rFonts w:ascii="Times New Roman" w:hAnsi="Times New Roman" w:cs="Times New Roman"/>
        </w:rPr>
        <w:t>poverty ratios than Non-Hispanic Black, Mexican American, and Other Hispanic respondents. When age and race/ethnicity were examined tog</w:t>
      </w:r>
      <w:r w:rsidR="002F3780">
        <w:rPr>
          <w:rFonts w:ascii="Times New Roman" w:hAnsi="Times New Roman" w:cs="Times New Roman"/>
        </w:rPr>
        <w:t xml:space="preserve">ether, the results showed that socioeconomic differences </w:t>
      </w:r>
      <w:r w:rsidR="00722E80">
        <w:rPr>
          <w:rFonts w:ascii="Times New Roman" w:hAnsi="Times New Roman" w:cs="Times New Roman"/>
        </w:rPr>
        <w:t>varied among population group</w:t>
      </w:r>
      <w:r w:rsidR="001D6906">
        <w:rPr>
          <w:rFonts w:ascii="Times New Roman" w:hAnsi="Times New Roman" w:cs="Times New Roman"/>
        </w:rPr>
        <w:t xml:space="preserve">s and could not be explained by age alone. </w:t>
      </w:r>
      <w:r w:rsidR="0026593C">
        <w:rPr>
          <w:rFonts w:ascii="Times New Roman" w:hAnsi="Times New Roman" w:cs="Times New Roman"/>
        </w:rPr>
        <w:t xml:space="preserve">The correlation results for </w:t>
      </w:r>
      <w:r w:rsidR="00CD36B5">
        <w:rPr>
          <w:rFonts w:ascii="Times New Roman" w:hAnsi="Times New Roman" w:cs="Times New Roman"/>
        </w:rPr>
        <w:t>race/ethnicity were examined carefully because the numbers represent different groups rather than actual numerical values.</w:t>
      </w:r>
      <w:r w:rsidR="006C4146">
        <w:rPr>
          <w:rFonts w:ascii="Times New Roman" w:hAnsi="Times New Roman" w:cs="Times New Roman"/>
        </w:rPr>
        <w:t xml:space="preserve"> </w:t>
      </w:r>
    </w:p>
    <w:p w14:paraId="3DB989BA" w14:textId="1D84566C" w:rsidR="007F0331" w:rsidRDefault="007F0331" w:rsidP="003F2F3C">
      <w:pPr>
        <w:spacing w:after="0" w:line="480" w:lineRule="auto"/>
        <w:rPr>
          <w:rFonts w:ascii="Times New Roman" w:hAnsi="Times New Roman" w:cs="Times New Roman"/>
        </w:rPr>
      </w:pPr>
      <w:r>
        <w:rPr>
          <w:rFonts w:ascii="Times New Roman" w:hAnsi="Times New Roman" w:cs="Times New Roman"/>
        </w:rPr>
        <w:tab/>
        <w:t xml:space="preserve">The CMS </w:t>
      </w:r>
      <w:r w:rsidR="00A94224">
        <w:rPr>
          <w:rFonts w:ascii="Times New Roman" w:hAnsi="Times New Roman" w:cs="Times New Roman"/>
        </w:rPr>
        <w:t xml:space="preserve">correlation analysis showed extremely strong positive relationships between </w:t>
      </w:r>
      <w:r w:rsidR="00A43C55">
        <w:rPr>
          <w:rFonts w:ascii="Times New Roman" w:hAnsi="Times New Roman" w:cs="Times New Roman"/>
        </w:rPr>
        <w:t xml:space="preserve">provider counts from 2019 through 2023, with correlations ranging from approximately 0.99 to 1.00. These high correlations were expected because the same medical specialties were measured across consecutive years. The </w:t>
      </w:r>
      <w:r w:rsidR="00D5595B">
        <w:rPr>
          <w:rFonts w:ascii="Times New Roman" w:hAnsi="Times New Roman" w:cs="Times New Roman"/>
        </w:rPr>
        <w:t xml:space="preserve">results indicate that specialties with larger provider workforces remained larger throughout the </w:t>
      </w:r>
      <w:r w:rsidR="005F4F09">
        <w:rPr>
          <w:rFonts w:ascii="Times New Roman" w:hAnsi="Times New Roman" w:cs="Times New Roman"/>
        </w:rPr>
        <w:t>five-year</w:t>
      </w:r>
      <w:r w:rsidR="00D5595B">
        <w:rPr>
          <w:rFonts w:ascii="Times New Roman" w:hAnsi="Times New Roman" w:cs="Times New Roman"/>
        </w:rPr>
        <w:t xml:space="preserve"> period, while specialties with smaller provider workforces remained smaller. The high correlation does not mean that provider counts remained unchanged, but rather that the overall p</w:t>
      </w:r>
      <w:r w:rsidR="005F4F09">
        <w:rPr>
          <w:rFonts w:ascii="Times New Roman" w:hAnsi="Times New Roman" w:cs="Times New Roman"/>
        </w:rPr>
        <w:t>attern among specialties remained consistent.</w:t>
      </w:r>
    </w:p>
    <w:p w14:paraId="6B71DEDA" w14:textId="22988E16" w:rsidR="005F4F09" w:rsidRDefault="005F4F09" w:rsidP="003F2F3C">
      <w:pPr>
        <w:spacing w:after="0" w:line="480" w:lineRule="auto"/>
        <w:rPr>
          <w:rFonts w:ascii="Times New Roman" w:hAnsi="Times New Roman" w:cs="Times New Roman"/>
        </w:rPr>
      </w:pPr>
      <w:r>
        <w:rPr>
          <w:rFonts w:ascii="Times New Roman" w:hAnsi="Times New Roman" w:cs="Times New Roman"/>
        </w:rPr>
        <w:tab/>
      </w:r>
      <w:r w:rsidR="00064A11">
        <w:rPr>
          <w:rFonts w:ascii="Times New Roman" w:hAnsi="Times New Roman" w:cs="Times New Roman"/>
        </w:rPr>
        <w:t xml:space="preserve">The provider trend analysis </w:t>
      </w:r>
      <w:r w:rsidR="000447AC">
        <w:rPr>
          <w:rFonts w:ascii="Times New Roman" w:hAnsi="Times New Roman" w:cs="Times New Roman"/>
        </w:rPr>
        <w:t xml:space="preserve">offered a clearer view of how individual specialties changed over time. Cardiology consistently maintained the largest provider workforce among the chronic disease specialties </w:t>
      </w:r>
      <w:r w:rsidR="00411359">
        <w:rPr>
          <w:rFonts w:ascii="Times New Roman" w:hAnsi="Times New Roman" w:cs="Times New Roman"/>
        </w:rPr>
        <w:t xml:space="preserve">reviewed, while Endocrinology remained the smallest provider. Neurology and Gastroenterology </w:t>
      </w:r>
      <w:r w:rsidR="003615A8">
        <w:rPr>
          <w:rFonts w:ascii="Times New Roman" w:hAnsi="Times New Roman" w:cs="Times New Roman"/>
        </w:rPr>
        <w:t xml:space="preserve">revealed gradual </w:t>
      </w:r>
      <w:r w:rsidR="005468C0">
        <w:rPr>
          <w:rFonts w:ascii="Times New Roman" w:hAnsi="Times New Roman" w:cs="Times New Roman"/>
        </w:rPr>
        <w:t xml:space="preserve">increases </w:t>
      </w:r>
      <w:r w:rsidR="003615A8">
        <w:rPr>
          <w:rFonts w:ascii="Times New Roman" w:hAnsi="Times New Roman" w:cs="Times New Roman"/>
        </w:rPr>
        <w:t>from 2019 through 20</w:t>
      </w:r>
      <w:r w:rsidR="006C756B">
        <w:rPr>
          <w:rFonts w:ascii="Times New Roman" w:hAnsi="Times New Roman" w:cs="Times New Roman"/>
        </w:rPr>
        <w:t>2</w:t>
      </w:r>
      <w:r w:rsidR="003615A8">
        <w:rPr>
          <w:rFonts w:ascii="Times New Roman" w:hAnsi="Times New Roman" w:cs="Times New Roman"/>
        </w:rPr>
        <w:t>3, while the other specialties experienced smaller changes. Overall, provider counts remaine</w:t>
      </w:r>
      <w:r w:rsidR="00EA5E96">
        <w:rPr>
          <w:rFonts w:ascii="Times New Roman" w:hAnsi="Times New Roman" w:cs="Times New Roman"/>
        </w:rPr>
        <w:t xml:space="preserve">d quite stable, with no major increases or decreases from year to year. </w:t>
      </w:r>
      <w:r w:rsidR="00D44697">
        <w:rPr>
          <w:rFonts w:ascii="Times New Roman" w:hAnsi="Times New Roman" w:cs="Times New Roman"/>
        </w:rPr>
        <w:t>The differences between specialties remained no</w:t>
      </w:r>
      <w:r w:rsidR="005247B5">
        <w:rPr>
          <w:rFonts w:ascii="Times New Roman" w:hAnsi="Times New Roman" w:cs="Times New Roman"/>
        </w:rPr>
        <w:t xml:space="preserve">ticeable over the </w:t>
      </w:r>
      <w:r w:rsidR="004F1E47">
        <w:rPr>
          <w:rFonts w:ascii="Times New Roman" w:hAnsi="Times New Roman" w:cs="Times New Roman"/>
        </w:rPr>
        <w:t>five-year</w:t>
      </w:r>
      <w:r w:rsidR="005247B5">
        <w:rPr>
          <w:rFonts w:ascii="Times New Roman" w:hAnsi="Times New Roman" w:cs="Times New Roman"/>
        </w:rPr>
        <w:t xml:space="preserve"> period, showing that some areas of chronic disease care consistently had larger provider workforces than others. </w:t>
      </w:r>
      <w:r w:rsidR="004542FC">
        <w:rPr>
          <w:rFonts w:ascii="Times New Roman" w:hAnsi="Times New Roman" w:cs="Times New Roman"/>
        </w:rPr>
        <w:t>This pattern also shows that changes in provider availability oc</w:t>
      </w:r>
      <w:r w:rsidR="005044F2">
        <w:rPr>
          <w:rFonts w:ascii="Times New Roman" w:hAnsi="Times New Roman" w:cs="Times New Roman"/>
        </w:rPr>
        <w:t xml:space="preserve">curred gradually rather than shifting </w:t>
      </w:r>
      <w:r w:rsidR="005C2F9B">
        <w:rPr>
          <w:rFonts w:ascii="Times New Roman" w:hAnsi="Times New Roman" w:cs="Times New Roman"/>
        </w:rPr>
        <w:t>significantly</w:t>
      </w:r>
      <w:r w:rsidR="005044F2">
        <w:rPr>
          <w:rFonts w:ascii="Times New Roman" w:hAnsi="Times New Roman" w:cs="Times New Roman"/>
        </w:rPr>
        <w:t xml:space="preserve"> from </w:t>
      </w:r>
      <w:r w:rsidR="005C2F9B">
        <w:rPr>
          <w:rFonts w:ascii="Times New Roman" w:hAnsi="Times New Roman" w:cs="Times New Roman"/>
        </w:rPr>
        <w:t xml:space="preserve">one year to the next. </w:t>
      </w:r>
      <w:r w:rsidR="00EA5E96">
        <w:rPr>
          <w:rFonts w:ascii="Times New Roman" w:hAnsi="Times New Roman" w:cs="Times New Roman"/>
        </w:rPr>
        <w:t xml:space="preserve">These </w:t>
      </w:r>
      <w:r w:rsidR="00EA5E96">
        <w:rPr>
          <w:rFonts w:ascii="Times New Roman" w:hAnsi="Times New Roman" w:cs="Times New Roman"/>
        </w:rPr>
        <w:lastRenderedPageBreak/>
        <w:t xml:space="preserve">findings suggest that differences in provider availability across chronic disease specialties </w:t>
      </w:r>
      <w:r w:rsidR="00603AFF">
        <w:rPr>
          <w:rFonts w:ascii="Times New Roman" w:hAnsi="Times New Roman" w:cs="Times New Roman"/>
        </w:rPr>
        <w:t xml:space="preserve">stayed consistent throughout the </w:t>
      </w:r>
      <w:r w:rsidR="004F1E47">
        <w:rPr>
          <w:rFonts w:ascii="Times New Roman" w:hAnsi="Times New Roman" w:cs="Times New Roman"/>
        </w:rPr>
        <w:t>five-year</w:t>
      </w:r>
      <w:r w:rsidR="00603AFF">
        <w:rPr>
          <w:rFonts w:ascii="Times New Roman" w:hAnsi="Times New Roman" w:cs="Times New Roman"/>
        </w:rPr>
        <w:t xml:space="preserve"> period.</w:t>
      </w:r>
    </w:p>
    <w:p w14:paraId="7E10D628" w14:textId="1AAB21D1" w:rsidR="007918DA" w:rsidRDefault="007918DA" w:rsidP="003F2F3C">
      <w:pPr>
        <w:spacing w:after="0" w:line="480" w:lineRule="auto"/>
        <w:rPr>
          <w:rFonts w:ascii="Times New Roman" w:hAnsi="Times New Roman" w:cs="Times New Roman"/>
          <w:b/>
          <w:bCs/>
        </w:rPr>
      </w:pPr>
      <w:r w:rsidRPr="00666426">
        <w:rPr>
          <w:rFonts w:ascii="Times New Roman" w:hAnsi="Times New Roman" w:cs="Times New Roman"/>
          <w:b/>
          <w:bCs/>
        </w:rPr>
        <w:t>Conclusions</w:t>
      </w:r>
    </w:p>
    <w:p w14:paraId="5B6F9397" w14:textId="378BFD2A" w:rsidR="00D50BBC" w:rsidRPr="00D50BBC" w:rsidRDefault="00D50BBC" w:rsidP="003F2F3C">
      <w:pPr>
        <w:spacing w:after="0" w:line="480" w:lineRule="auto"/>
        <w:rPr>
          <w:rFonts w:ascii="Times New Roman" w:hAnsi="Times New Roman" w:cs="Times New Roman"/>
          <w:i/>
          <w:iCs/>
        </w:rPr>
      </w:pPr>
      <w:r>
        <w:rPr>
          <w:rFonts w:ascii="Times New Roman" w:hAnsi="Times New Roman" w:cs="Times New Roman"/>
          <w:i/>
          <w:iCs/>
        </w:rPr>
        <w:t>Expected/Unexpected Data</w:t>
      </w:r>
    </w:p>
    <w:p w14:paraId="6DFE8822" w14:textId="5FF97DDC" w:rsidR="00666426" w:rsidRDefault="00666426" w:rsidP="003F2F3C">
      <w:pPr>
        <w:spacing w:after="0" w:line="480" w:lineRule="auto"/>
        <w:rPr>
          <w:rFonts w:ascii="Times New Roman" w:hAnsi="Times New Roman" w:cs="Times New Roman"/>
        </w:rPr>
      </w:pPr>
      <w:r>
        <w:rPr>
          <w:rFonts w:ascii="Times New Roman" w:hAnsi="Times New Roman" w:cs="Times New Roman"/>
        </w:rPr>
        <w:tab/>
      </w:r>
      <w:r w:rsidR="00DD5259">
        <w:rPr>
          <w:rFonts w:ascii="Times New Roman" w:hAnsi="Times New Roman" w:cs="Times New Roman"/>
        </w:rPr>
        <w:t xml:space="preserve">The exploratory analysis identified several patterns </w:t>
      </w:r>
      <w:r w:rsidR="000422E9">
        <w:rPr>
          <w:rFonts w:ascii="Times New Roman" w:hAnsi="Times New Roman" w:cs="Times New Roman"/>
        </w:rPr>
        <w:t>in the BRFSS, NHANES, and CMS datasets that were consistent with</w:t>
      </w:r>
      <w:r w:rsidR="00203DB6">
        <w:rPr>
          <w:rFonts w:ascii="Times New Roman" w:hAnsi="Times New Roman" w:cs="Times New Roman"/>
        </w:rPr>
        <w:t xml:space="preserve"> expectations. In the BRFSS dataset, </w:t>
      </w:r>
      <w:r w:rsidR="00F840C1">
        <w:rPr>
          <w:rFonts w:ascii="Times New Roman" w:hAnsi="Times New Roman" w:cs="Times New Roman"/>
        </w:rPr>
        <w:t xml:space="preserve">chronic disease cases were concentrated more among older age groups than </w:t>
      </w:r>
      <w:r w:rsidR="009D5669">
        <w:rPr>
          <w:rFonts w:ascii="Times New Roman" w:hAnsi="Times New Roman" w:cs="Times New Roman"/>
        </w:rPr>
        <w:t>younger age groups</w:t>
      </w:r>
      <w:r w:rsidR="00F90AC9">
        <w:rPr>
          <w:rFonts w:ascii="Times New Roman" w:hAnsi="Times New Roman" w:cs="Times New Roman"/>
        </w:rPr>
        <w:t xml:space="preserve">, as shown in </w:t>
      </w:r>
      <w:r w:rsidR="00646CE6">
        <w:rPr>
          <w:rFonts w:ascii="Times New Roman" w:hAnsi="Times New Roman" w:cs="Times New Roman"/>
        </w:rPr>
        <w:t>F</w:t>
      </w:r>
      <w:r w:rsidR="00F90AC9">
        <w:rPr>
          <w:rFonts w:ascii="Times New Roman" w:hAnsi="Times New Roman" w:cs="Times New Roman"/>
        </w:rPr>
        <w:t>igure 1</w:t>
      </w:r>
      <w:r w:rsidR="009D5669">
        <w:rPr>
          <w:rFonts w:ascii="Times New Roman" w:hAnsi="Times New Roman" w:cs="Times New Roman"/>
        </w:rPr>
        <w:t xml:space="preserve">. </w:t>
      </w:r>
      <w:r w:rsidR="00646CE6">
        <w:rPr>
          <w:rFonts w:ascii="Times New Roman" w:hAnsi="Times New Roman" w:cs="Times New Roman"/>
        </w:rPr>
        <w:t>Diabetes, COPD, heart attack, and kidney disease all showed higher c</w:t>
      </w:r>
      <w:r w:rsidR="007514EC">
        <w:rPr>
          <w:rFonts w:ascii="Times New Roman" w:hAnsi="Times New Roman" w:cs="Times New Roman"/>
        </w:rPr>
        <w:t xml:space="preserve">ase counts with older respondents as compared to those that were younger. </w:t>
      </w:r>
      <w:r w:rsidR="008034EA">
        <w:rPr>
          <w:rFonts w:ascii="Times New Roman" w:hAnsi="Times New Roman" w:cs="Times New Roman"/>
        </w:rPr>
        <w:t>Figure</w:t>
      </w:r>
      <w:r w:rsidR="008C660A">
        <w:rPr>
          <w:rFonts w:ascii="Times New Roman" w:hAnsi="Times New Roman" w:cs="Times New Roman"/>
        </w:rPr>
        <w:t xml:space="preserve"> 2 further demonstrates this </w:t>
      </w:r>
      <w:r w:rsidR="00DF1C1B">
        <w:rPr>
          <w:rFonts w:ascii="Times New Roman" w:hAnsi="Times New Roman" w:cs="Times New Roman"/>
        </w:rPr>
        <w:t>age-related</w:t>
      </w:r>
      <w:r w:rsidR="008C660A">
        <w:rPr>
          <w:rFonts w:ascii="Times New Roman" w:hAnsi="Times New Roman" w:cs="Times New Roman"/>
        </w:rPr>
        <w:t xml:space="preserve"> pattern by showing that diabetes prevalence generally increased as age increased. </w:t>
      </w:r>
      <w:r w:rsidR="001A6389">
        <w:rPr>
          <w:rFonts w:ascii="Times New Roman" w:hAnsi="Times New Roman" w:cs="Times New Roman"/>
        </w:rPr>
        <w:t>This finding indicates that age is an important factor associated with dia</w:t>
      </w:r>
      <w:r w:rsidR="009B3054">
        <w:rPr>
          <w:rFonts w:ascii="Times New Roman" w:hAnsi="Times New Roman" w:cs="Times New Roman"/>
        </w:rPr>
        <w:t xml:space="preserve">betes and was consistent with expectations because diabetes is more frequently reported among older adults. Together, the BRFSS figures show a clear view of </w:t>
      </w:r>
      <w:r w:rsidR="00DF1C1B">
        <w:rPr>
          <w:rFonts w:ascii="Times New Roman" w:hAnsi="Times New Roman" w:cs="Times New Roman"/>
        </w:rPr>
        <w:t xml:space="preserve">age-related patterns in the BRFSS dataset. </w:t>
      </w:r>
    </w:p>
    <w:p w14:paraId="2E6836D9" w14:textId="3A4AE4BB" w:rsidR="008E2C9B" w:rsidRDefault="008E2C9B" w:rsidP="003F2F3C">
      <w:pPr>
        <w:spacing w:after="0" w:line="480" w:lineRule="auto"/>
        <w:rPr>
          <w:rFonts w:ascii="Times New Roman" w:hAnsi="Times New Roman" w:cs="Times New Roman"/>
        </w:rPr>
      </w:pPr>
      <w:r>
        <w:rPr>
          <w:rFonts w:ascii="Times New Roman" w:hAnsi="Times New Roman" w:cs="Times New Roman"/>
        </w:rPr>
        <w:tab/>
        <w:t>The NHANES analysis provided additional information about demographic and socioeconomic differences. The correlation matrix in figure 3 showed weak relationships among age, gender, race/</w:t>
      </w:r>
      <w:r w:rsidR="00654BC8">
        <w:rPr>
          <w:rFonts w:ascii="Times New Roman" w:hAnsi="Times New Roman" w:cs="Times New Roman"/>
        </w:rPr>
        <w:t>ethnicity</w:t>
      </w:r>
      <w:r>
        <w:rPr>
          <w:rFonts w:ascii="Times New Roman" w:hAnsi="Times New Roman" w:cs="Times New Roman"/>
        </w:rPr>
        <w:t xml:space="preserve">, and </w:t>
      </w:r>
      <w:r w:rsidR="00654BC8">
        <w:rPr>
          <w:rFonts w:ascii="Times New Roman" w:hAnsi="Times New Roman" w:cs="Times New Roman"/>
        </w:rPr>
        <w:t>income</w:t>
      </w:r>
      <w:r>
        <w:rPr>
          <w:rFonts w:ascii="Times New Roman" w:hAnsi="Times New Roman" w:cs="Times New Roman"/>
        </w:rPr>
        <w:t xml:space="preserve"> to</w:t>
      </w:r>
      <w:r w:rsidR="00654BC8">
        <w:rPr>
          <w:rFonts w:ascii="Times New Roman" w:hAnsi="Times New Roman" w:cs="Times New Roman"/>
        </w:rPr>
        <w:t xml:space="preserve"> poverty ratio, with the strongest relationship between age and income to poverty</w:t>
      </w:r>
      <w:r w:rsidR="008E7FF5">
        <w:rPr>
          <w:rFonts w:ascii="Times New Roman" w:hAnsi="Times New Roman" w:cs="Times New Roman"/>
        </w:rPr>
        <w:t xml:space="preserve"> (r=0.16). </w:t>
      </w:r>
      <w:r w:rsidR="00F775E9">
        <w:rPr>
          <w:rFonts w:ascii="Times New Roman" w:hAnsi="Times New Roman" w:cs="Times New Roman"/>
        </w:rPr>
        <w:t>Overall</w:t>
      </w:r>
      <w:r w:rsidR="00656C4F">
        <w:rPr>
          <w:rFonts w:ascii="Times New Roman" w:hAnsi="Times New Roman" w:cs="Times New Roman"/>
        </w:rPr>
        <w:t xml:space="preserve">, the correlation matrix analysis did not identify any strong relationships among the selected variables. </w:t>
      </w:r>
      <w:r w:rsidR="00253754">
        <w:rPr>
          <w:rFonts w:ascii="Times New Roman" w:hAnsi="Times New Roman" w:cs="Times New Roman"/>
        </w:rPr>
        <w:t>However,</w:t>
      </w:r>
      <w:r w:rsidR="00C10BC5">
        <w:rPr>
          <w:rFonts w:ascii="Times New Roman" w:hAnsi="Times New Roman" w:cs="Times New Roman"/>
        </w:rPr>
        <w:t xml:space="preserve"> m</w:t>
      </w:r>
      <w:r w:rsidR="00656C4F">
        <w:rPr>
          <w:rFonts w:ascii="Times New Roman" w:hAnsi="Times New Roman" w:cs="Times New Roman"/>
        </w:rPr>
        <w:t xml:space="preserve">ore </w:t>
      </w:r>
      <w:r w:rsidR="00AA4358">
        <w:rPr>
          <w:rFonts w:ascii="Times New Roman" w:hAnsi="Times New Roman" w:cs="Times New Roman"/>
        </w:rPr>
        <w:t>meaningful patterns became visible when median</w:t>
      </w:r>
      <w:r w:rsidR="00E67246">
        <w:rPr>
          <w:rFonts w:ascii="Times New Roman" w:hAnsi="Times New Roman" w:cs="Times New Roman"/>
        </w:rPr>
        <w:t xml:space="preserve"> </w:t>
      </w:r>
      <w:r w:rsidR="00AA4358">
        <w:rPr>
          <w:rFonts w:ascii="Times New Roman" w:hAnsi="Times New Roman" w:cs="Times New Roman"/>
        </w:rPr>
        <w:t>income</w:t>
      </w:r>
      <w:r w:rsidR="00E67246">
        <w:rPr>
          <w:rFonts w:ascii="Times New Roman" w:hAnsi="Times New Roman" w:cs="Times New Roman"/>
        </w:rPr>
        <w:t>-</w:t>
      </w:r>
      <w:r w:rsidR="00AA4358">
        <w:rPr>
          <w:rFonts w:ascii="Times New Roman" w:hAnsi="Times New Roman" w:cs="Times New Roman"/>
        </w:rPr>
        <w:t>to</w:t>
      </w:r>
      <w:r w:rsidR="00E67246">
        <w:rPr>
          <w:rFonts w:ascii="Times New Roman" w:hAnsi="Times New Roman" w:cs="Times New Roman"/>
        </w:rPr>
        <w:t>-</w:t>
      </w:r>
      <w:r w:rsidR="00AA4358">
        <w:rPr>
          <w:rFonts w:ascii="Times New Roman" w:hAnsi="Times New Roman" w:cs="Times New Roman"/>
        </w:rPr>
        <w:t xml:space="preserve">poverty ratios were compared </w:t>
      </w:r>
      <w:r w:rsidR="00B05B03">
        <w:rPr>
          <w:rFonts w:ascii="Times New Roman" w:hAnsi="Times New Roman" w:cs="Times New Roman"/>
        </w:rPr>
        <w:t xml:space="preserve">over the various </w:t>
      </w:r>
      <w:r w:rsidR="00080C4C">
        <w:rPr>
          <w:rFonts w:ascii="Times New Roman" w:hAnsi="Times New Roman" w:cs="Times New Roman"/>
        </w:rPr>
        <w:t>demographic groups</w:t>
      </w:r>
      <w:r w:rsidR="00C10BC5">
        <w:rPr>
          <w:rFonts w:ascii="Times New Roman" w:hAnsi="Times New Roman" w:cs="Times New Roman"/>
        </w:rPr>
        <w:t xml:space="preserve">. Figure 4 shows differences in median income to poverty </w:t>
      </w:r>
      <w:r w:rsidR="00FC25C3">
        <w:rPr>
          <w:rFonts w:ascii="Times New Roman" w:hAnsi="Times New Roman" w:cs="Times New Roman"/>
        </w:rPr>
        <w:t xml:space="preserve">across racial and ethnic groups, while Figure 5 adds age group to show how these differences </w:t>
      </w:r>
      <w:r w:rsidR="000F7ABB">
        <w:rPr>
          <w:rFonts w:ascii="Times New Roman" w:hAnsi="Times New Roman" w:cs="Times New Roman"/>
        </w:rPr>
        <w:t>changed across the population.</w:t>
      </w:r>
      <w:r w:rsidR="00BD0188">
        <w:rPr>
          <w:rFonts w:ascii="Times New Roman" w:hAnsi="Times New Roman" w:cs="Times New Roman"/>
        </w:rPr>
        <w:t xml:space="preserve"> Median income</w:t>
      </w:r>
      <w:r w:rsidR="00FF6562">
        <w:rPr>
          <w:rFonts w:ascii="Times New Roman" w:hAnsi="Times New Roman" w:cs="Times New Roman"/>
        </w:rPr>
        <w:t>-</w:t>
      </w:r>
      <w:r w:rsidR="00BD0188">
        <w:rPr>
          <w:rFonts w:ascii="Times New Roman" w:hAnsi="Times New Roman" w:cs="Times New Roman"/>
        </w:rPr>
        <w:t>to</w:t>
      </w:r>
      <w:r w:rsidR="00FF6562">
        <w:rPr>
          <w:rFonts w:ascii="Times New Roman" w:hAnsi="Times New Roman" w:cs="Times New Roman"/>
        </w:rPr>
        <w:t>-</w:t>
      </w:r>
      <w:r w:rsidR="00BD0188">
        <w:rPr>
          <w:rFonts w:ascii="Times New Roman" w:hAnsi="Times New Roman" w:cs="Times New Roman"/>
        </w:rPr>
        <w:t>poverty in</w:t>
      </w:r>
      <w:r w:rsidR="0046575E">
        <w:rPr>
          <w:rFonts w:ascii="Times New Roman" w:hAnsi="Times New Roman" w:cs="Times New Roman"/>
        </w:rPr>
        <w:t>creased through</w:t>
      </w:r>
      <w:r w:rsidR="00DA5250">
        <w:rPr>
          <w:rFonts w:ascii="Times New Roman" w:hAnsi="Times New Roman" w:cs="Times New Roman"/>
        </w:rPr>
        <w:t xml:space="preserve"> young </w:t>
      </w:r>
      <w:r w:rsidR="00FF6562">
        <w:rPr>
          <w:rFonts w:ascii="Times New Roman" w:hAnsi="Times New Roman" w:cs="Times New Roman"/>
        </w:rPr>
        <w:t>adults</w:t>
      </w:r>
      <w:r w:rsidR="00DA5250">
        <w:rPr>
          <w:rFonts w:ascii="Times New Roman" w:hAnsi="Times New Roman" w:cs="Times New Roman"/>
        </w:rPr>
        <w:t xml:space="preserve"> </w:t>
      </w:r>
      <w:r w:rsidR="00FF6562">
        <w:rPr>
          <w:rFonts w:ascii="Times New Roman" w:hAnsi="Times New Roman" w:cs="Times New Roman"/>
        </w:rPr>
        <w:t>before</w:t>
      </w:r>
      <w:r w:rsidR="00DA5250">
        <w:rPr>
          <w:rFonts w:ascii="Times New Roman" w:hAnsi="Times New Roman" w:cs="Times New Roman"/>
        </w:rPr>
        <w:t xml:space="preserve"> slightly declining among older adults. </w:t>
      </w:r>
      <w:r w:rsidR="00FF6562">
        <w:rPr>
          <w:rFonts w:ascii="Times New Roman" w:hAnsi="Times New Roman" w:cs="Times New Roman"/>
        </w:rPr>
        <w:t>Non-Hispanic White respondents</w:t>
      </w:r>
      <w:r w:rsidR="008E5CC3">
        <w:rPr>
          <w:rFonts w:ascii="Times New Roman" w:hAnsi="Times New Roman" w:cs="Times New Roman"/>
        </w:rPr>
        <w:t xml:space="preserve"> had higher median</w:t>
      </w:r>
      <w:r w:rsidR="00895685">
        <w:rPr>
          <w:rFonts w:ascii="Times New Roman" w:hAnsi="Times New Roman" w:cs="Times New Roman"/>
        </w:rPr>
        <w:t xml:space="preserve"> income-to-poverty</w:t>
      </w:r>
      <w:r w:rsidR="008E5CC3">
        <w:rPr>
          <w:rFonts w:ascii="Times New Roman" w:hAnsi="Times New Roman" w:cs="Times New Roman"/>
        </w:rPr>
        <w:t xml:space="preserve"> ratios than Non-</w:t>
      </w:r>
      <w:r w:rsidR="008E5CC3">
        <w:rPr>
          <w:rFonts w:ascii="Times New Roman" w:hAnsi="Times New Roman" w:cs="Times New Roman"/>
        </w:rPr>
        <w:lastRenderedPageBreak/>
        <w:t xml:space="preserve">Hispanic Black, Mexican American, and Other Hispanic respondents. The combined age and race/ethnicity analysis showed that socioeconomic </w:t>
      </w:r>
      <w:r w:rsidR="00DD02E5">
        <w:rPr>
          <w:rFonts w:ascii="Times New Roman" w:hAnsi="Times New Roman" w:cs="Times New Roman"/>
        </w:rPr>
        <w:t>differences were present across</w:t>
      </w:r>
      <w:r w:rsidR="00FF6562">
        <w:rPr>
          <w:rFonts w:ascii="Times New Roman" w:hAnsi="Times New Roman" w:cs="Times New Roman"/>
        </w:rPr>
        <w:t xml:space="preserve"> </w:t>
      </w:r>
      <w:r w:rsidR="00722315">
        <w:rPr>
          <w:rFonts w:ascii="Times New Roman" w:hAnsi="Times New Roman" w:cs="Times New Roman"/>
        </w:rPr>
        <w:t xml:space="preserve">multiple age groups rather than being explained by age alone. These findings were consistent with expectations and showed that comparing demographic groups provided information that was not as </w:t>
      </w:r>
      <w:r w:rsidR="005E4F1C">
        <w:rPr>
          <w:rFonts w:ascii="Times New Roman" w:hAnsi="Times New Roman" w:cs="Times New Roman"/>
        </w:rPr>
        <w:t>visible from the correlation matrix alone.</w:t>
      </w:r>
      <w:r w:rsidR="000F7ABB">
        <w:rPr>
          <w:rFonts w:ascii="Times New Roman" w:hAnsi="Times New Roman" w:cs="Times New Roman"/>
        </w:rPr>
        <w:t xml:space="preserve"> </w:t>
      </w:r>
    </w:p>
    <w:p w14:paraId="5ABDE51B" w14:textId="4203A2A1" w:rsidR="0092503A" w:rsidRDefault="0092503A" w:rsidP="003F2F3C">
      <w:pPr>
        <w:spacing w:after="0" w:line="480" w:lineRule="auto"/>
        <w:rPr>
          <w:rFonts w:ascii="Times New Roman" w:hAnsi="Times New Roman" w:cs="Times New Roman"/>
        </w:rPr>
      </w:pPr>
      <w:r>
        <w:rPr>
          <w:rFonts w:ascii="Times New Roman" w:hAnsi="Times New Roman" w:cs="Times New Roman"/>
        </w:rPr>
        <w:tab/>
        <w:t>The CMS results showed notic</w:t>
      </w:r>
      <w:r w:rsidR="00DF0353">
        <w:rPr>
          <w:rFonts w:ascii="Times New Roman" w:hAnsi="Times New Roman" w:cs="Times New Roman"/>
        </w:rPr>
        <w:t xml:space="preserve">eable differences in provider availability across the chronic disease specialties examined. </w:t>
      </w:r>
      <w:r w:rsidR="00285200">
        <w:rPr>
          <w:rFonts w:ascii="Times New Roman" w:hAnsi="Times New Roman" w:cs="Times New Roman"/>
        </w:rPr>
        <w:t xml:space="preserve">As shown in Figure 6, provider counts </w:t>
      </w:r>
      <w:r w:rsidR="00144BAC">
        <w:rPr>
          <w:rFonts w:ascii="Times New Roman" w:hAnsi="Times New Roman" w:cs="Times New Roman"/>
        </w:rPr>
        <w:t xml:space="preserve">changed gradually from 2019 through 2023. </w:t>
      </w:r>
      <w:r w:rsidR="00F134D3">
        <w:rPr>
          <w:rFonts w:ascii="Times New Roman" w:hAnsi="Times New Roman" w:cs="Times New Roman"/>
        </w:rPr>
        <w:t xml:space="preserve">Neurology and Gastroenterology </w:t>
      </w:r>
      <w:r w:rsidR="00696631">
        <w:rPr>
          <w:rFonts w:ascii="Times New Roman" w:hAnsi="Times New Roman" w:cs="Times New Roman"/>
        </w:rPr>
        <w:t xml:space="preserve">experienced </w:t>
      </w:r>
      <w:r w:rsidR="00144BAC">
        <w:rPr>
          <w:rFonts w:ascii="Times New Roman" w:hAnsi="Times New Roman" w:cs="Times New Roman"/>
        </w:rPr>
        <w:t xml:space="preserve">gradual increases in provider counts, </w:t>
      </w:r>
      <w:r w:rsidR="00691BEF">
        <w:rPr>
          <w:rFonts w:ascii="Times New Roman" w:hAnsi="Times New Roman" w:cs="Times New Roman"/>
        </w:rPr>
        <w:t xml:space="preserve">while Cardiology </w:t>
      </w:r>
      <w:r w:rsidR="00D7173B">
        <w:rPr>
          <w:rFonts w:ascii="Times New Roman" w:hAnsi="Times New Roman" w:cs="Times New Roman"/>
        </w:rPr>
        <w:t>continued to have th</w:t>
      </w:r>
      <w:r w:rsidR="00E829B3">
        <w:rPr>
          <w:rFonts w:ascii="Times New Roman" w:hAnsi="Times New Roman" w:cs="Times New Roman"/>
        </w:rPr>
        <w:t>e largest provider workforce despite</w:t>
      </w:r>
      <w:r w:rsidR="00443C47">
        <w:rPr>
          <w:rFonts w:ascii="Times New Roman" w:hAnsi="Times New Roman" w:cs="Times New Roman"/>
        </w:rPr>
        <w:t xml:space="preserve"> a slight decline. Figure 7 provides a </w:t>
      </w:r>
      <w:r w:rsidR="002A7B86">
        <w:rPr>
          <w:rFonts w:ascii="Times New Roman" w:hAnsi="Times New Roman" w:cs="Times New Roman"/>
        </w:rPr>
        <w:t>clearer comparison of the provider workforce in 202</w:t>
      </w:r>
      <w:r w:rsidR="00C271FF">
        <w:rPr>
          <w:rFonts w:ascii="Times New Roman" w:hAnsi="Times New Roman" w:cs="Times New Roman"/>
        </w:rPr>
        <w:t>3 and highlights the difference</w:t>
      </w:r>
      <w:r w:rsidR="005D2857">
        <w:rPr>
          <w:rFonts w:ascii="Times New Roman" w:hAnsi="Times New Roman" w:cs="Times New Roman"/>
        </w:rPr>
        <w:t>s in workforce size among the selected specialties. The smaller Endocrinology work</w:t>
      </w:r>
      <w:r w:rsidR="00C1188E">
        <w:rPr>
          <w:rFonts w:ascii="Times New Roman" w:hAnsi="Times New Roman" w:cs="Times New Roman"/>
        </w:rPr>
        <w:t xml:space="preserve">force was especially noteworthy because diabetes had the highest prevalence among the chronic diseases examined in the BRFSS </w:t>
      </w:r>
      <w:r w:rsidR="00A2560C">
        <w:rPr>
          <w:rFonts w:ascii="Times New Roman" w:hAnsi="Times New Roman" w:cs="Times New Roman"/>
        </w:rPr>
        <w:t>analysis. Though, the results do not</w:t>
      </w:r>
      <w:r w:rsidR="006935DB">
        <w:rPr>
          <w:rFonts w:ascii="Times New Roman" w:hAnsi="Times New Roman" w:cs="Times New Roman"/>
        </w:rPr>
        <w:t xml:space="preserve"> necessarily indicate that there are too few Endocrinology providers. Provider availability may also be influenced </w:t>
      </w:r>
      <w:r w:rsidR="00B12DFC">
        <w:rPr>
          <w:rFonts w:ascii="Times New Roman" w:hAnsi="Times New Roman" w:cs="Times New Roman"/>
        </w:rPr>
        <w:t xml:space="preserve">by factors such as population size, patient demand, provider location, and the role of primary care providers managing diabetes. </w:t>
      </w:r>
    </w:p>
    <w:p w14:paraId="3883512E" w14:textId="0FA80A8F" w:rsidR="00C20DCD" w:rsidRPr="00D50BBC" w:rsidRDefault="00D50BBC" w:rsidP="003F2F3C">
      <w:pPr>
        <w:spacing w:after="0" w:line="480" w:lineRule="auto"/>
        <w:rPr>
          <w:rFonts w:ascii="Times New Roman" w:hAnsi="Times New Roman" w:cs="Times New Roman"/>
          <w:i/>
          <w:iCs/>
        </w:rPr>
      </w:pPr>
      <w:r>
        <w:rPr>
          <w:rFonts w:ascii="Times New Roman" w:hAnsi="Times New Roman" w:cs="Times New Roman"/>
          <w:i/>
          <w:iCs/>
        </w:rPr>
        <w:t>Disqualified Data</w:t>
      </w:r>
    </w:p>
    <w:p w14:paraId="7A990A54" w14:textId="77777777" w:rsidR="00DB7334" w:rsidRDefault="00404335" w:rsidP="003F2F3C">
      <w:pPr>
        <w:spacing w:after="0" w:line="480" w:lineRule="auto"/>
        <w:rPr>
          <w:rFonts w:ascii="Times New Roman" w:hAnsi="Times New Roman" w:cs="Times New Roman"/>
        </w:rPr>
      </w:pPr>
      <w:r>
        <w:rPr>
          <w:rFonts w:ascii="Times New Roman" w:hAnsi="Times New Roman" w:cs="Times New Roman"/>
        </w:rPr>
        <w:tab/>
        <w:t>There was no datase</w:t>
      </w:r>
      <w:r w:rsidR="00203614">
        <w:rPr>
          <w:rFonts w:ascii="Times New Roman" w:hAnsi="Times New Roman" w:cs="Times New Roman"/>
        </w:rPr>
        <w:t>t that was entirely removed</w:t>
      </w:r>
      <w:r w:rsidR="00205AEC">
        <w:rPr>
          <w:rFonts w:ascii="Times New Roman" w:hAnsi="Times New Roman" w:cs="Times New Roman"/>
        </w:rPr>
        <w:t xml:space="preserve"> because of challenges identified during the </w:t>
      </w:r>
      <w:proofErr w:type="gramStart"/>
      <w:r w:rsidR="00205AEC">
        <w:rPr>
          <w:rFonts w:ascii="Times New Roman" w:hAnsi="Times New Roman" w:cs="Times New Roman"/>
        </w:rPr>
        <w:t>exploratory</w:t>
      </w:r>
      <w:proofErr w:type="gramEnd"/>
      <w:r w:rsidR="00205AEC">
        <w:rPr>
          <w:rFonts w:ascii="Times New Roman" w:hAnsi="Times New Roman" w:cs="Times New Roman"/>
        </w:rPr>
        <w:t xml:space="preserve"> an</w:t>
      </w:r>
      <w:r w:rsidR="002168E9">
        <w:rPr>
          <w:rFonts w:ascii="Times New Roman" w:hAnsi="Times New Roman" w:cs="Times New Roman"/>
        </w:rPr>
        <w:t xml:space="preserve">alysis. Instead, individual </w:t>
      </w:r>
      <w:r w:rsidR="006D4684">
        <w:rPr>
          <w:rFonts w:ascii="Times New Roman" w:hAnsi="Times New Roman" w:cs="Times New Roman"/>
        </w:rPr>
        <w:t xml:space="preserve">variables and categories were </w:t>
      </w:r>
      <w:r w:rsidR="00B628A9">
        <w:rPr>
          <w:rFonts w:ascii="Times New Roman" w:hAnsi="Times New Roman" w:cs="Times New Roman"/>
        </w:rPr>
        <w:t>removed or adjusted</w:t>
      </w:r>
      <w:r w:rsidR="003A3644">
        <w:rPr>
          <w:rFonts w:ascii="Times New Roman" w:hAnsi="Times New Roman" w:cs="Times New Roman"/>
        </w:rPr>
        <w:t xml:space="preserve"> </w:t>
      </w:r>
      <w:r w:rsidR="00741C84">
        <w:rPr>
          <w:rFonts w:ascii="Times New Roman" w:hAnsi="Times New Roman" w:cs="Times New Roman"/>
        </w:rPr>
        <w:t>when they did not align with the objective of the project. For example, arthritis was initially evaluated</w:t>
      </w:r>
      <w:r w:rsidR="00856C77">
        <w:rPr>
          <w:rFonts w:ascii="Times New Roman" w:hAnsi="Times New Roman" w:cs="Times New Roman"/>
        </w:rPr>
        <w:t xml:space="preserve"> in the BRFSS but was removed from the focused chronic disease analysis. </w:t>
      </w:r>
      <w:r w:rsidR="00B87593">
        <w:rPr>
          <w:rFonts w:ascii="Times New Roman" w:hAnsi="Times New Roman" w:cs="Times New Roman"/>
        </w:rPr>
        <w:t xml:space="preserve">Removing arthritis </w:t>
      </w:r>
      <w:r w:rsidR="001A350F">
        <w:rPr>
          <w:rFonts w:ascii="Times New Roman" w:hAnsi="Times New Roman" w:cs="Times New Roman"/>
        </w:rPr>
        <w:t xml:space="preserve">allowed the analysis to </w:t>
      </w:r>
      <w:r w:rsidR="009A1B45">
        <w:rPr>
          <w:rFonts w:ascii="Times New Roman" w:hAnsi="Times New Roman" w:cs="Times New Roman"/>
        </w:rPr>
        <w:t xml:space="preserve">focus </w:t>
      </w:r>
      <w:r w:rsidR="0045723A">
        <w:rPr>
          <w:rFonts w:ascii="Times New Roman" w:hAnsi="Times New Roman" w:cs="Times New Roman"/>
        </w:rPr>
        <w:t>on chronic</w:t>
      </w:r>
      <w:r w:rsidR="00AB2668">
        <w:rPr>
          <w:rFonts w:ascii="Times New Roman" w:hAnsi="Times New Roman" w:cs="Times New Roman"/>
        </w:rPr>
        <w:t xml:space="preserve"> conditions that were more directly connected</w:t>
      </w:r>
      <w:r w:rsidR="00A92922">
        <w:rPr>
          <w:rFonts w:ascii="Times New Roman" w:hAnsi="Times New Roman" w:cs="Times New Roman"/>
        </w:rPr>
        <w:t xml:space="preserve"> to </w:t>
      </w:r>
      <w:r w:rsidR="00A92922">
        <w:rPr>
          <w:rFonts w:ascii="Times New Roman" w:hAnsi="Times New Roman" w:cs="Times New Roman"/>
        </w:rPr>
        <w:lastRenderedPageBreak/>
        <w:t xml:space="preserve">healthcare specialties in the CMS dataset, creating a stronger connection </w:t>
      </w:r>
      <w:r w:rsidR="00890F6B">
        <w:rPr>
          <w:rFonts w:ascii="Times New Roman" w:hAnsi="Times New Roman" w:cs="Times New Roman"/>
        </w:rPr>
        <w:t>between chronic disease prevalence and provider availability</w:t>
      </w:r>
      <w:r w:rsidR="00D732E7">
        <w:rPr>
          <w:rFonts w:ascii="Times New Roman" w:hAnsi="Times New Roman" w:cs="Times New Roman"/>
        </w:rPr>
        <w:t xml:space="preserve">. </w:t>
      </w:r>
    </w:p>
    <w:p w14:paraId="6FE90B9C" w14:textId="527FCCEF" w:rsidR="00DB7334" w:rsidRDefault="00856C77" w:rsidP="00DB7334">
      <w:pPr>
        <w:spacing w:after="0" w:line="480" w:lineRule="auto"/>
        <w:ind w:firstLine="720"/>
        <w:rPr>
          <w:rFonts w:ascii="Times New Roman" w:hAnsi="Times New Roman" w:cs="Times New Roman"/>
        </w:rPr>
      </w:pPr>
      <w:r>
        <w:rPr>
          <w:rFonts w:ascii="Times New Roman" w:hAnsi="Times New Roman" w:cs="Times New Roman"/>
        </w:rPr>
        <w:t xml:space="preserve">Within NHANES, variables such as pregnancy status, </w:t>
      </w:r>
      <w:r w:rsidR="003411AF">
        <w:rPr>
          <w:rFonts w:ascii="Times New Roman" w:hAnsi="Times New Roman" w:cs="Times New Roman"/>
        </w:rPr>
        <w:t>marital</w:t>
      </w:r>
      <w:r>
        <w:rPr>
          <w:rFonts w:ascii="Times New Roman" w:hAnsi="Times New Roman" w:cs="Times New Roman"/>
        </w:rPr>
        <w:t xml:space="preserve"> status, and </w:t>
      </w:r>
      <w:r w:rsidR="008578C7">
        <w:rPr>
          <w:rFonts w:ascii="Times New Roman" w:hAnsi="Times New Roman" w:cs="Times New Roman"/>
        </w:rPr>
        <w:t xml:space="preserve">certain </w:t>
      </w:r>
      <w:r w:rsidR="001E0D94">
        <w:rPr>
          <w:rFonts w:ascii="Times New Roman" w:hAnsi="Times New Roman" w:cs="Times New Roman"/>
        </w:rPr>
        <w:t>household characteristics were evaluated</w:t>
      </w:r>
      <w:r w:rsidR="008578C7">
        <w:rPr>
          <w:rFonts w:ascii="Times New Roman" w:hAnsi="Times New Roman" w:cs="Times New Roman"/>
        </w:rPr>
        <w:t xml:space="preserve"> </w:t>
      </w:r>
      <w:r w:rsidR="00EB7617">
        <w:rPr>
          <w:rFonts w:ascii="Times New Roman" w:hAnsi="Times New Roman" w:cs="Times New Roman"/>
        </w:rPr>
        <w:t xml:space="preserve">but </w:t>
      </w:r>
      <w:r w:rsidR="008578C7">
        <w:rPr>
          <w:rFonts w:ascii="Times New Roman" w:hAnsi="Times New Roman" w:cs="Times New Roman"/>
        </w:rPr>
        <w:t>not inc</w:t>
      </w:r>
      <w:r w:rsidR="00AF68E8">
        <w:rPr>
          <w:rFonts w:ascii="Times New Roman" w:hAnsi="Times New Roman" w:cs="Times New Roman"/>
        </w:rPr>
        <w:t>luded</w:t>
      </w:r>
      <w:r w:rsidR="00DE46AF">
        <w:rPr>
          <w:rFonts w:ascii="Times New Roman" w:hAnsi="Times New Roman" w:cs="Times New Roman"/>
        </w:rPr>
        <w:t xml:space="preserve"> because they either applied only to specific respondents or provided less direct support </w:t>
      </w:r>
      <w:r w:rsidR="007B0334">
        <w:rPr>
          <w:rFonts w:ascii="Times New Roman" w:hAnsi="Times New Roman" w:cs="Times New Roman"/>
        </w:rPr>
        <w:t xml:space="preserve">for the research objective. </w:t>
      </w:r>
      <w:r w:rsidR="008A597B">
        <w:rPr>
          <w:rFonts w:ascii="Times New Roman" w:hAnsi="Times New Roman" w:cs="Times New Roman"/>
        </w:rPr>
        <w:t xml:space="preserve">Some </w:t>
      </w:r>
      <w:r w:rsidR="004C0548">
        <w:rPr>
          <w:rFonts w:ascii="Times New Roman" w:hAnsi="Times New Roman" w:cs="Times New Roman"/>
        </w:rPr>
        <w:t xml:space="preserve">NHANES </w:t>
      </w:r>
      <w:r w:rsidR="008A597B">
        <w:rPr>
          <w:rFonts w:ascii="Times New Roman" w:hAnsi="Times New Roman" w:cs="Times New Roman"/>
        </w:rPr>
        <w:t xml:space="preserve">variables </w:t>
      </w:r>
      <w:r w:rsidR="00CA7A9E">
        <w:rPr>
          <w:rFonts w:ascii="Times New Roman" w:hAnsi="Times New Roman" w:cs="Times New Roman"/>
        </w:rPr>
        <w:t xml:space="preserve">also contained substantial </w:t>
      </w:r>
      <w:r w:rsidR="00291355">
        <w:rPr>
          <w:rFonts w:ascii="Times New Roman" w:hAnsi="Times New Roman" w:cs="Times New Roman"/>
        </w:rPr>
        <w:t>amount</w:t>
      </w:r>
      <w:r w:rsidR="000218DC">
        <w:rPr>
          <w:rFonts w:ascii="Times New Roman" w:hAnsi="Times New Roman" w:cs="Times New Roman"/>
        </w:rPr>
        <w:t>s of missing data because related questions were only asked of certain respondents. Rather than treating these missing values as evidence that the dataset was un</w:t>
      </w:r>
      <w:r w:rsidR="00942D3D">
        <w:rPr>
          <w:rFonts w:ascii="Times New Roman" w:hAnsi="Times New Roman" w:cs="Times New Roman"/>
        </w:rPr>
        <w:t xml:space="preserve">usable, the analysis focused on age, gender, race/ethnicity, and income-to-poverty ratio, which provided </w:t>
      </w:r>
      <w:r w:rsidR="00537547">
        <w:rPr>
          <w:rFonts w:ascii="Times New Roman" w:hAnsi="Times New Roman" w:cs="Times New Roman"/>
        </w:rPr>
        <w:t xml:space="preserve">broader demographic and socioeconomic information across the population. </w:t>
      </w:r>
      <w:r w:rsidR="004B555E">
        <w:rPr>
          <w:rFonts w:ascii="Times New Roman" w:hAnsi="Times New Roman" w:cs="Times New Roman"/>
        </w:rPr>
        <w:t xml:space="preserve">This approach allowed the </w:t>
      </w:r>
      <w:r w:rsidR="00656620">
        <w:rPr>
          <w:rFonts w:ascii="Times New Roman" w:hAnsi="Times New Roman" w:cs="Times New Roman"/>
        </w:rPr>
        <w:t xml:space="preserve">NHANES dataset to remain useful while limiting the analysis to </w:t>
      </w:r>
      <w:r w:rsidR="00DB7334">
        <w:rPr>
          <w:rFonts w:ascii="Times New Roman" w:hAnsi="Times New Roman" w:cs="Times New Roman"/>
        </w:rPr>
        <w:t>variables that were more consistently available and relevant to the project.</w:t>
      </w:r>
    </w:p>
    <w:p w14:paraId="5ADE3BDB" w14:textId="1DC5077B" w:rsidR="00666426" w:rsidRDefault="00537547" w:rsidP="00DB7334">
      <w:pPr>
        <w:spacing w:after="0" w:line="480" w:lineRule="auto"/>
        <w:ind w:firstLine="720"/>
        <w:rPr>
          <w:rFonts w:ascii="Times New Roman" w:hAnsi="Times New Roman" w:cs="Times New Roman"/>
        </w:rPr>
      </w:pPr>
      <w:r>
        <w:rPr>
          <w:rFonts w:ascii="Times New Roman" w:hAnsi="Times New Roman" w:cs="Times New Roman"/>
        </w:rPr>
        <w:t>For</w:t>
      </w:r>
      <w:r w:rsidR="007B0334">
        <w:rPr>
          <w:rFonts w:ascii="Times New Roman" w:hAnsi="Times New Roman" w:cs="Times New Roman"/>
        </w:rPr>
        <w:t xml:space="preserve"> CMS, the provider specialties were narrowed from the original 96 </w:t>
      </w:r>
      <w:r w:rsidR="003411AF">
        <w:rPr>
          <w:rFonts w:ascii="Times New Roman" w:hAnsi="Times New Roman" w:cs="Times New Roman"/>
        </w:rPr>
        <w:t>specialties</w:t>
      </w:r>
      <w:r w:rsidR="007B0334">
        <w:rPr>
          <w:rFonts w:ascii="Times New Roman" w:hAnsi="Times New Roman" w:cs="Times New Roman"/>
        </w:rPr>
        <w:t xml:space="preserve"> to </w:t>
      </w:r>
      <w:r w:rsidR="004B22D8">
        <w:rPr>
          <w:rFonts w:ascii="Times New Roman" w:hAnsi="Times New Roman" w:cs="Times New Roman"/>
        </w:rPr>
        <w:t>52 medical specialties and then to specialties</w:t>
      </w:r>
      <w:r w:rsidR="00A510B0">
        <w:rPr>
          <w:rFonts w:ascii="Times New Roman" w:hAnsi="Times New Roman" w:cs="Times New Roman"/>
        </w:rPr>
        <w:t xml:space="preserve"> most closely associated with chronic disease management. </w:t>
      </w:r>
      <w:r w:rsidR="00123231">
        <w:rPr>
          <w:rFonts w:ascii="Times New Roman" w:hAnsi="Times New Roman" w:cs="Times New Roman"/>
        </w:rPr>
        <w:t>S</w:t>
      </w:r>
      <w:r w:rsidR="00C05517">
        <w:rPr>
          <w:rFonts w:ascii="Times New Roman" w:hAnsi="Times New Roman" w:cs="Times New Roman"/>
        </w:rPr>
        <w:t xml:space="preserve">pecialties with less direct relevance, such as Emergency Medicine, were excluded from the </w:t>
      </w:r>
      <w:r w:rsidR="00671B3D">
        <w:rPr>
          <w:rFonts w:ascii="Times New Roman" w:hAnsi="Times New Roman" w:cs="Times New Roman"/>
        </w:rPr>
        <w:t xml:space="preserve">analysis. </w:t>
      </w:r>
      <w:r w:rsidR="00A510B0">
        <w:rPr>
          <w:rFonts w:ascii="Times New Roman" w:hAnsi="Times New Roman" w:cs="Times New Roman"/>
        </w:rPr>
        <w:t xml:space="preserve">The 2019 </w:t>
      </w:r>
      <w:r w:rsidR="00B33A9C">
        <w:rPr>
          <w:rFonts w:ascii="Times New Roman" w:hAnsi="Times New Roman" w:cs="Times New Roman"/>
        </w:rPr>
        <w:t>provider count variable also required conversion from text to a numeric format before</w:t>
      </w:r>
      <w:r w:rsidR="00842EA3">
        <w:rPr>
          <w:rFonts w:ascii="Times New Roman" w:hAnsi="Times New Roman" w:cs="Times New Roman"/>
        </w:rPr>
        <w:t xml:space="preserve"> it could be </w:t>
      </w:r>
      <w:r w:rsidR="00AA2C11">
        <w:rPr>
          <w:rFonts w:ascii="Times New Roman" w:hAnsi="Times New Roman" w:cs="Times New Roman"/>
        </w:rPr>
        <w:t xml:space="preserve">analyzed with the other years. </w:t>
      </w:r>
      <w:r w:rsidR="00191F05">
        <w:rPr>
          <w:rFonts w:ascii="Times New Roman" w:hAnsi="Times New Roman" w:cs="Times New Roman"/>
        </w:rPr>
        <w:t>Narrowing the specialties strengthened the connection between the CMS provider data and the chronic diseases evaluated in BRFSS</w:t>
      </w:r>
      <w:r w:rsidR="00846641">
        <w:rPr>
          <w:rFonts w:ascii="Times New Roman" w:hAnsi="Times New Roman" w:cs="Times New Roman"/>
        </w:rPr>
        <w:t>.</w:t>
      </w:r>
    </w:p>
    <w:p w14:paraId="3B9AFE88" w14:textId="2F72BB1A" w:rsidR="00FC6000" w:rsidRPr="00FC6000" w:rsidRDefault="00FC6000" w:rsidP="003F2F3C">
      <w:pPr>
        <w:spacing w:after="0" w:line="480" w:lineRule="auto"/>
        <w:rPr>
          <w:rFonts w:ascii="Times New Roman" w:hAnsi="Times New Roman" w:cs="Times New Roman"/>
          <w:i/>
          <w:iCs/>
        </w:rPr>
      </w:pPr>
      <w:r>
        <w:rPr>
          <w:rFonts w:ascii="Times New Roman" w:hAnsi="Times New Roman" w:cs="Times New Roman"/>
          <w:i/>
          <w:iCs/>
        </w:rPr>
        <w:t>Supervised/Unsupervised Analysis</w:t>
      </w:r>
    </w:p>
    <w:p w14:paraId="3F8430FC" w14:textId="42898BB3" w:rsidR="003411AF" w:rsidRDefault="003411AF" w:rsidP="003F2F3C">
      <w:pPr>
        <w:spacing w:after="0" w:line="480" w:lineRule="auto"/>
        <w:rPr>
          <w:rFonts w:ascii="Times New Roman" w:hAnsi="Times New Roman" w:cs="Times New Roman"/>
        </w:rPr>
      </w:pPr>
      <w:r>
        <w:rPr>
          <w:rFonts w:ascii="Times New Roman" w:hAnsi="Times New Roman" w:cs="Times New Roman"/>
        </w:rPr>
        <w:tab/>
      </w:r>
      <w:r w:rsidR="00815723">
        <w:rPr>
          <w:rFonts w:ascii="Times New Roman" w:hAnsi="Times New Roman" w:cs="Times New Roman"/>
        </w:rPr>
        <w:t xml:space="preserve">The findings from the </w:t>
      </w:r>
      <w:proofErr w:type="gramStart"/>
      <w:r w:rsidR="00815723">
        <w:rPr>
          <w:rFonts w:ascii="Times New Roman" w:hAnsi="Times New Roman" w:cs="Times New Roman"/>
        </w:rPr>
        <w:t>exploratory</w:t>
      </w:r>
      <w:proofErr w:type="gramEnd"/>
      <w:r w:rsidR="00815723">
        <w:rPr>
          <w:rFonts w:ascii="Times New Roman" w:hAnsi="Times New Roman" w:cs="Times New Roman"/>
        </w:rPr>
        <w:t xml:space="preserve"> analysis </w:t>
      </w:r>
      <w:r w:rsidR="0041312E">
        <w:rPr>
          <w:rFonts w:ascii="Times New Roman" w:hAnsi="Times New Roman" w:cs="Times New Roman"/>
        </w:rPr>
        <w:t xml:space="preserve">also suggest opportunities for additional supervised and unsupervised analysis. A logistic regression model </w:t>
      </w:r>
      <w:r w:rsidR="003B029D">
        <w:rPr>
          <w:rFonts w:ascii="Times New Roman" w:hAnsi="Times New Roman" w:cs="Times New Roman"/>
        </w:rPr>
        <w:t xml:space="preserve">could </w:t>
      </w:r>
      <w:r w:rsidR="006F0208">
        <w:rPr>
          <w:rFonts w:ascii="Times New Roman" w:hAnsi="Times New Roman" w:cs="Times New Roman"/>
        </w:rPr>
        <w:t>use</w:t>
      </w:r>
      <w:r w:rsidR="003B029D">
        <w:rPr>
          <w:rFonts w:ascii="Times New Roman" w:hAnsi="Times New Roman" w:cs="Times New Roman"/>
        </w:rPr>
        <w:t xml:space="preserve"> BRFSS </w:t>
      </w:r>
      <w:r w:rsidR="00ED35D2">
        <w:rPr>
          <w:rFonts w:ascii="Times New Roman" w:hAnsi="Times New Roman" w:cs="Times New Roman"/>
        </w:rPr>
        <w:t xml:space="preserve">characteristics </w:t>
      </w:r>
      <w:r w:rsidR="003B029D">
        <w:rPr>
          <w:rFonts w:ascii="Times New Roman" w:hAnsi="Times New Roman" w:cs="Times New Roman"/>
        </w:rPr>
        <w:t xml:space="preserve">such as age, income, sex, </w:t>
      </w:r>
      <w:r w:rsidR="00BC7C61">
        <w:rPr>
          <w:rFonts w:ascii="Times New Roman" w:hAnsi="Times New Roman" w:cs="Times New Roman"/>
        </w:rPr>
        <w:t xml:space="preserve">general health, </w:t>
      </w:r>
      <w:r w:rsidR="003B029D">
        <w:rPr>
          <w:rFonts w:ascii="Times New Roman" w:hAnsi="Times New Roman" w:cs="Times New Roman"/>
        </w:rPr>
        <w:t>a</w:t>
      </w:r>
      <w:r w:rsidR="001E13D4">
        <w:rPr>
          <w:rFonts w:ascii="Times New Roman" w:hAnsi="Times New Roman" w:cs="Times New Roman"/>
        </w:rPr>
        <w:t xml:space="preserve">nd other variables are associated with whether a respondent </w:t>
      </w:r>
      <w:r w:rsidR="00BC7C61">
        <w:rPr>
          <w:rFonts w:ascii="Times New Roman" w:hAnsi="Times New Roman" w:cs="Times New Roman"/>
        </w:rPr>
        <w:t xml:space="preserve">reports having diabetes. </w:t>
      </w:r>
      <w:r w:rsidR="0048038E">
        <w:rPr>
          <w:rFonts w:ascii="Times New Roman" w:hAnsi="Times New Roman" w:cs="Times New Roman"/>
        </w:rPr>
        <w:t xml:space="preserve">This approach would build on the age-related </w:t>
      </w:r>
      <w:r w:rsidR="0048038E">
        <w:rPr>
          <w:rFonts w:ascii="Times New Roman" w:hAnsi="Times New Roman" w:cs="Times New Roman"/>
        </w:rPr>
        <w:lastRenderedPageBreak/>
        <w:t xml:space="preserve">pattern identified in the BRFSS analysis, where diabetes prevalence </w:t>
      </w:r>
      <w:r w:rsidR="007B5E07">
        <w:rPr>
          <w:rFonts w:ascii="Times New Roman" w:hAnsi="Times New Roman" w:cs="Times New Roman"/>
        </w:rPr>
        <w:t xml:space="preserve">increased among older age groups. Logistic </w:t>
      </w:r>
      <w:r w:rsidR="004C2395">
        <w:rPr>
          <w:rFonts w:ascii="Times New Roman" w:hAnsi="Times New Roman" w:cs="Times New Roman"/>
        </w:rPr>
        <w:t>regression would be appropriate because diabetes status can</w:t>
      </w:r>
      <w:r w:rsidR="00FF44A1">
        <w:rPr>
          <w:rFonts w:ascii="Times New Roman" w:hAnsi="Times New Roman" w:cs="Times New Roman"/>
        </w:rPr>
        <w:t xml:space="preserve"> be</w:t>
      </w:r>
      <w:r w:rsidR="004C2395">
        <w:rPr>
          <w:rFonts w:ascii="Times New Roman" w:hAnsi="Times New Roman" w:cs="Times New Roman"/>
        </w:rPr>
        <w:t xml:space="preserve"> </w:t>
      </w:r>
      <w:r w:rsidR="00375AB5">
        <w:rPr>
          <w:rFonts w:ascii="Times New Roman" w:hAnsi="Times New Roman" w:cs="Times New Roman"/>
        </w:rPr>
        <w:t xml:space="preserve">shown as a binary outcome, such as whether a respondent </w:t>
      </w:r>
      <w:r w:rsidR="000C781F">
        <w:rPr>
          <w:rFonts w:ascii="Times New Roman" w:hAnsi="Times New Roman" w:cs="Times New Roman"/>
        </w:rPr>
        <w:t>reported having diabetes or not. The model could examine several characteristics at the same time and help identify which factors have the strongest re</w:t>
      </w:r>
      <w:r w:rsidR="00FF44A1">
        <w:rPr>
          <w:rFonts w:ascii="Times New Roman" w:hAnsi="Times New Roman" w:cs="Times New Roman"/>
        </w:rPr>
        <w:t>lationship with diabetes.</w:t>
      </w:r>
      <w:r w:rsidR="002F5366">
        <w:rPr>
          <w:rFonts w:ascii="Times New Roman" w:hAnsi="Times New Roman" w:cs="Times New Roman"/>
        </w:rPr>
        <w:t xml:space="preserve"> Other supervised models</w:t>
      </w:r>
      <w:r w:rsidR="00DC0AEF">
        <w:rPr>
          <w:rFonts w:ascii="Times New Roman" w:hAnsi="Times New Roman" w:cs="Times New Roman"/>
        </w:rPr>
        <w:t>, such as decision tree or random forest, could be considered. These models would allow more complex relationships among demographic and health characteristics</w:t>
      </w:r>
      <w:r w:rsidR="00AA3CF5">
        <w:rPr>
          <w:rFonts w:ascii="Times New Roman" w:hAnsi="Times New Roman" w:cs="Times New Roman"/>
        </w:rPr>
        <w:t xml:space="preserve"> to be analyzed. For example, age by itself </w:t>
      </w:r>
      <w:r w:rsidR="00B44B72">
        <w:rPr>
          <w:rFonts w:ascii="Times New Roman" w:hAnsi="Times New Roman" w:cs="Times New Roman"/>
        </w:rPr>
        <w:t>may be useful, but age combined with income and general health may provide additional insight into an individual's likelihood of reporting diabetes. A random forest could also help identify which variables are mo</w:t>
      </w:r>
      <w:r w:rsidR="00923E47">
        <w:rPr>
          <w:rFonts w:ascii="Times New Roman" w:hAnsi="Times New Roman" w:cs="Times New Roman"/>
        </w:rPr>
        <w:t>st useful when classifying re</w:t>
      </w:r>
      <w:r w:rsidR="00B45009">
        <w:rPr>
          <w:rFonts w:ascii="Times New Roman" w:hAnsi="Times New Roman" w:cs="Times New Roman"/>
        </w:rPr>
        <w:t>spondents based on diabetes status. Comparing these models with logistic regression could help</w:t>
      </w:r>
      <w:r w:rsidR="00912795">
        <w:rPr>
          <w:rFonts w:ascii="Times New Roman" w:hAnsi="Times New Roman" w:cs="Times New Roman"/>
        </w:rPr>
        <w:t xml:space="preserve"> in determining whether a more simple or complex statistical model </w:t>
      </w:r>
      <w:r w:rsidR="00C5182D">
        <w:rPr>
          <w:rFonts w:ascii="Times New Roman" w:hAnsi="Times New Roman" w:cs="Times New Roman"/>
        </w:rPr>
        <w:t>provides better results.</w:t>
      </w:r>
    </w:p>
    <w:p w14:paraId="5FB89238" w14:textId="1E7E9833" w:rsidR="00C5182D" w:rsidRDefault="004F0D7C" w:rsidP="003F2F3C">
      <w:pPr>
        <w:spacing w:after="0" w:line="480" w:lineRule="auto"/>
        <w:rPr>
          <w:rFonts w:ascii="Times New Roman" w:hAnsi="Times New Roman" w:cs="Times New Roman"/>
        </w:rPr>
      </w:pPr>
      <w:r>
        <w:rPr>
          <w:rFonts w:ascii="Times New Roman" w:hAnsi="Times New Roman" w:cs="Times New Roman"/>
        </w:rPr>
        <w:tab/>
      </w:r>
      <w:r w:rsidR="00155DC2">
        <w:rPr>
          <w:rFonts w:ascii="Times New Roman" w:hAnsi="Times New Roman" w:cs="Times New Roman"/>
        </w:rPr>
        <w:t>The data could also be explored using an unsupervised method such as K</w:t>
      </w:r>
      <w:r w:rsidR="00BF1114">
        <w:rPr>
          <w:rFonts w:ascii="Times New Roman" w:hAnsi="Times New Roman" w:cs="Times New Roman"/>
        </w:rPr>
        <w:t xml:space="preserve">-means clustering. </w:t>
      </w:r>
      <w:r w:rsidR="00477CDB">
        <w:rPr>
          <w:rFonts w:ascii="Times New Roman" w:hAnsi="Times New Roman" w:cs="Times New Roman"/>
        </w:rPr>
        <w:t>Unlike supervised analysis, clustering would not begin with a pre</w:t>
      </w:r>
      <w:r w:rsidR="00981FDF">
        <w:rPr>
          <w:rFonts w:ascii="Times New Roman" w:hAnsi="Times New Roman" w:cs="Times New Roman"/>
        </w:rPr>
        <w:t>de</w:t>
      </w:r>
      <w:r w:rsidR="00477CDB">
        <w:rPr>
          <w:rFonts w:ascii="Times New Roman" w:hAnsi="Times New Roman" w:cs="Times New Roman"/>
        </w:rPr>
        <w:t xml:space="preserve">fined outcome such as diabetes status. </w:t>
      </w:r>
      <w:r w:rsidR="00944DF3">
        <w:rPr>
          <w:rFonts w:ascii="Times New Roman" w:hAnsi="Times New Roman" w:cs="Times New Roman"/>
        </w:rPr>
        <w:t>As an alternative, respondents</w:t>
      </w:r>
      <w:r w:rsidR="003F7E2C">
        <w:rPr>
          <w:rFonts w:ascii="Times New Roman" w:hAnsi="Times New Roman" w:cs="Times New Roman"/>
        </w:rPr>
        <w:t xml:space="preserve"> could be grouped based on similarities in characteristics such as age, income</w:t>
      </w:r>
      <w:r w:rsidR="00981FDF">
        <w:rPr>
          <w:rFonts w:ascii="Times New Roman" w:hAnsi="Times New Roman" w:cs="Times New Roman"/>
        </w:rPr>
        <w:t>-</w:t>
      </w:r>
      <w:r w:rsidR="003F7E2C">
        <w:rPr>
          <w:rFonts w:ascii="Times New Roman" w:hAnsi="Times New Roman" w:cs="Times New Roman"/>
        </w:rPr>
        <w:t>to</w:t>
      </w:r>
      <w:r w:rsidR="00981FDF">
        <w:rPr>
          <w:rFonts w:ascii="Times New Roman" w:hAnsi="Times New Roman" w:cs="Times New Roman"/>
        </w:rPr>
        <w:t>-</w:t>
      </w:r>
      <w:r w:rsidR="003F7E2C">
        <w:rPr>
          <w:rFonts w:ascii="Times New Roman" w:hAnsi="Times New Roman" w:cs="Times New Roman"/>
        </w:rPr>
        <w:t xml:space="preserve">poverty, general health, and selected chronic disease indicators. This </w:t>
      </w:r>
      <w:r w:rsidR="00F7742D">
        <w:rPr>
          <w:rFonts w:ascii="Times New Roman" w:hAnsi="Times New Roman" w:cs="Times New Roman"/>
        </w:rPr>
        <w:t xml:space="preserve">approach </w:t>
      </w:r>
      <w:r w:rsidR="003F7E2C">
        <w:rPr>
          <w:rFonts w:ascii="Times New Roman" w:hAnsi="Times New Roman" w:cs="Times New Roman"/>
        </w:rPr>
        <w:t xml:space="preserve">could help identify </w:t>
      </w:r>
      <w:r w:rsidR="001D53DB">
        <w:rPr>
          <w:rFonts w:ascii="Times New Roman" w:hAnsi="Times New Roman" w:cs="Times New Roman"/>
        </w:rPr>
        <w:t xml:space="preserve">population segments </w:t>
      </w:r>
      <w:r w:rsidR="00516EFD">
        <w:rPr>
          <w:rFonts w:ascii="Times New Roman" w:hAnsi="Times New Roman" w:cs="Times New Roman"/>
        </w:rPr>
        <w:t>with</w:t>
      </w:r>
      <w:r w:rsidR="003F7E2C">
        <w:rPr>
          <w:rFonts w:ascii="Times New Roman" w:hAnsi="Times New Roman" w:cs="Times New Roman"/>
        </w:rPr>
        <w:t xml:space="preserve"> similar </w:t>
      </w:r>
      <w:r w:rsidR="007A560F">
        <w:rPr>
          <w:rFonts w:ascii="Times New Roman" w:hAnsi="Times New Roman" w:cs="Times New Roman"/>
        </w:rPr>
        <w:t>demographic, socioeconomic, and health profiles</w:t>
      </w:r>
      <w:r w:rsidR="00634EF0">
        <w:rPr>
          <w:rFonts w:ascii="Times New Roman" w:hAnsi="Times New Roman" w:cs="Times New Roman"/>
        </w:rPr>
        <w:t xml:space="preserve"> and determine whether certain segments have higher levels</w:t>
      </w:r>
      <w:r w:rsidR="001E282F">
        <w:rPr>
          <w:rFonts w:ascii="Times New Roman" w:hAnsi="Times New Roman" w:cs="Times New Roman"/>
        </w:rPr>
        <w:t xml:space="preserve"> of chronic disease or different healthcare needs</w:t>
      </w:r>
      <w:r w:rsidR="00910A6A">
        <w:rPr>
          <w:rFonts w:ascii="Times New Roman" w:hAnsi="Times New Roman" w:cs="Times New Roman"/>
        </w:rPr>
        <w:t xml:space="preserve">. </w:t>
      </w:r>
      <w:r w:rsidR="001E282F">
        <w:rPr>
          <w:rFonts w:ascii="Times New Roman" w:hAnsi="Times New Roman" w:cs="Times New Roman"/>
        </w:rPr>
        <w:t>Since age and income</w:t>
      </w:r>
      <w:r w:rsidR="009376AB">
        <w:rPr>
          <w:rFonts w:ascii="Times New Roman" w:hAnsi="Times New Roman" w:cs="Times New Roman"/>
        </w:rPr>
        <w:t>-</w:t>
      </w:r>
      <w:r w:rsidR="001E282F">
        <w:rPr>
          <w:rFonts w:ascii="Times New Roman" w:hAnsi="Times New Roman" w:cs="Times New Roman"/>
        </w:rPr>
        <w:t>to</w:t>
      </w:r>
      <w:r w:rsidR="009376AB">
        <w:rPr>
          <w:rFonts w:ascii="Times New Roman" w:hAnsi="Times New Roman" w:cs="Times New Roman"/>
        </w:rPr>
        <w:t>-</w:t>
      </w:r>
      <w:r w:rsidR="001E282F">
        <w:rPr>
          <w:rFonts w:ascii="Times New Roman" w:hAnsi="Times New Roman" w:cs="Times New Roman"/>
        </w:rPr>
        <w:t xml:space="preserve">poverty are measured on </w:t>
      </w:r>
      <w:r w:rsidR="00B77FE1">
        <w:rPr>
          <w:rFonts w:ascii="Times New Roman" w:hAnsi="Times New Roman" w:cs="Times New Roman"/>
        </w:rPr>
        <w:t>different numerical scales, the variables would need to be standardized before using K-mean</w:t>
      </w:r>
      <w:r w:rsidR="003D43A8">
        <w:rPr>
          <w:rFonts w:ascii="Times New Roman" w:hAnsi="Times New Roman" w:cs="Times New Roman"/>
        </w:rPr>
        <w:t xml:space="preserve">s so that one variable does not have </w:t>
      </w:r>
      <w:r w:rsidR="0000550A">
        <w:rPr>
          <w:rFonts w:ascii="Times New Roman" w:hAnsi="Times New Roman" w:cs="Times New Roman"/>
        </w:rPr>
        <w:t xml:space="preserve">a </w:t>
      </w:r>
      <w:r w:rsidR="003D43A8">
        <w:rPr>
          <w:rFonts w:ascii="Times New Roman" w:hAnsi="Times New Roman" w:cs="Times New Roman"/>
        </w:rPr>
        <w:t>greater influence because its</w:t>
      </w:r>
      <w:r w:rsidR="009376AB">
        <w:rPr>
          <w:rFonts w:ascii="Times New Roman" w:hAnsi="Times New Roman" w:cs="Times New Roman"/>
        </w:rPr>
        <w:t xml:space="preserve"> values are larger. </w:t>
      </w:r>
      <w:r w:rsidR="005C2CB5">
        <w:rPr>
          <w:rFonts w:ascii="Times New Roman" w:hAnsi="Times New Roman" w:cs="Times New Roman"/>
        </w:rPr>
        <w:t xml:space="preserve">Hierarchical clustering could also be considered as another method for identifying </w:t>
      </w:r>
      <w:r w:rsidR="00AD62B3">
        <w:rPr>
          <w:rFonts w:ascii="Times New Roman" w:hAnsi="Times New Roman" w:cs="Times New Roman"/>
        </w:rPr>
        <w:t>groups with similar characteristics. Utilizing these methods could further the explora</w:t>
      </w:r>
      <w:r w:rsidR="00FF43B9">
        <w:rPr>
          <w:rFonts w:ascii="Times New Roman" w:hAnsi="Times New Roman" w:cs="Times New Roman"/>
        </w:rPr>
        <w:t xml:space="preserve">tory analysis by identifying </w:t>
      </w:r>
      <w:r w:rsidR="00FF43B9">
        <w:rPr>
          <w:rFonts w:ascii="Times New Roman" w:hAnsi="Times New Roman" w:cs="Times New Roman"/>
        </w:rPr>
        <w:lastRenderedPageBreak/>
        <w:t xml:space="preserve">population patterns that may not be as clear when examining individual variables and relationships between only two variables. </w:t>
      </w:r>
      <w:r w:rsidR="00823344">
        <w:rPr>
          <w:rFonts w:ascii="Times New Roman" w:hAnsi="Times New Roman" w:cs="Times New Roman"/>
        </w:rPr>
        <w:t xml:space="preserve">Overall, the three datasets provide complementary perspectives </w:t>
      </w:r>
      <w:r w:rsidR="00715CD6">
        <w:rPr>
          <w:rFonts w:ascii="Times New Roman" w:hAnsi="Times New Roman" w:cs="Times New Roman"/>
        </w:rPr>
        <w:t xml:space="preserve">on the research objective. BRFSS identifies chronic disease patterns and </w:t>
      </w:r>
      <w:r w:rsidR="002A3C5E">
        <w:rPr>
          <w:rFonts w:ascii="Times New Roman" w:hAnsi="Times New Roman" w:cs="Times New Roman"/>
        </w:rPr>
        <w:t>demonstrates</w:t>
      </w:r>
      <w:r w:rsidR="00715CD6">
        <w:rPr>
          <w:rFonts w:ascii="Times New Roman" w:hAnsi="Times New Roman" w:cs="Times New Roman"/>
        </w:rPr>
        <w:t xml:space="preserve"> </w:t>
      </w:r>
      <w:r w:rsidR="00183DAD">
        <w:rPr>
          <w:rFonts w:ascii="Times New Roman" w:hAnsi="Times New Roman" w:cs="Times New Roman"/>
        </w:rPr>
        <w:t xml:space="preserve">the importance of age in diabetes prevalence. NHANES adds demographic and socioeconomic context, while CMS shows how provider availability differs among </w:t>
      </w:r>
      <w:r w:rsidR="00723DD9">
        <w:rPr>
          <w:rFonts w:ascii="Times New Roman" w:hAnsi="Times New Roman" w:cs="Times New Roman"/>
        </w:rPr>
        <w:t>chronic disease specialties and changes over time. Considered together, the findings provide a foundation for evaluating how chronic disease prevalence, population characteristics, and healthcare resources</w:t>
      </w:r>
      <w:r w:rsidR="002A3C5E">
        <w:rPr>
          <w:rFonts w:ascii="Times New Roman" w:hAnsi="Times New Roman" w:cs="Times New Roman"/>
        </w:rPr>
        <w:t xml:space="preserve"> may relate to one another.</w:t>
      </w:r>
      <w:r w:rsidR="0049455F">
        <w:rPr>
          <w:rFonts w:ascii="Times New Roman" w:hAnsi="Times New Roman" w:cs="Times New Roman"/>
        </w:rPr>
        <w:t xml:space="preserve"> </w:t>
      </w:r>
    </w:p>
    <w:p w14:paraId="17F62F6F" w14:textId="77777777" w:rsidR="0042261C" w:rsidRDefault="0042261C" w:rsidP="003F2F3C">
      <w:pPr>
        <w:spacing w:after="0" w:line="480" w:lineRule="auto"/>
        <w:rPr>
          <w:rFonts w:ascii="Times New Roman" w:hAnsi="Times New Roman" w:cs="Times New Roman"/>
        </w:rPr>
      </w:pPr>
    </w:p>
    <w:p w14:paraId="5DDAD536" w14:textId="77777777" w:rsidR="004F5282" w:rsidRDefault="004F5282" w:rsidP="003F2F3C">
      <w:pPr>
        <w:spacing w:after="0" w:line="480" w:lineRule="auto"/>
        <w:rPr>
          <w:rFonts w:ascii="Times New Roman" w:hAnsi="Times New Roman" w:cs="Times New Roman"/>
        </w:rPr>
      </w:pPr>
    </w:p>
    <w:p w14:paraId="3AC58AD4" w14:textId="77777777" w:rsidR="004F5282" w:rsidRDefault="004F5282" w:rsidP="003F2F3C">
      <w:pPr>
        <w:spacing w:after="0" w:line="480" w:lineRule="auto"/>
        <w:rPr>
          <w:rFonts w:ascii="Times New Roman" w:hAnsi="Times New Roman" w:cs="Times New Roman"/>
        </w:rPr>
      </w:pPr>
    </w:p>
    <w:p w14:paraId="27849EF1" w14:textId="77777777" w:rsidR="00846641" w:rsidRDefault="00846641" w:rsidP="003F2F3C">
      <w:pPr>
        <w:spacing w:after="0" w:line="480" w:lineRule="auto"/>
        <w:rPr>
          <w:rFonts w:ascii="Times New Roman" w:hAnsi="Times New Roman" w:cs="Times New Roman"/>
        </w:rPr>
      </w:pPr>
    </w:p>
    <w:p w14:paraId="100571A5" w14:textId="77777777" w:rsidR="00846641" w:rsidRDefault="00846641" w:rsidP="003F2F3C">
      <w:pPr>
        <w:spacing w:after="0" w:line="480" w:lineRule="auto"/>
        <w:rPr>
          <w:rFonts w:ascii="Times New Roman" w:hAnsi="Times New Roman" w:cs="Times New Roman"/>
        </w:rPr>
      </w:pPr>
    </w:p>
    <w:p w14:paraId="6E42A4C8" w14:textId="77777777" w:rsidR="00846641" w:rsidRDefault="00846641" w:rsidP="003F2F3C">
      <w:pPr>
        <w:spacing w:after="0" w:line="480" w:lineRule="auto"/>
        <w:rPr>
          <w:rFonts w:ascii="Times New Roman" w:hAnsi="Times New Roman" w:cs="Times New Roman"/>
        </w:rPr>
      </w:pPr>
    </w:p>
    <w:p w14:paraId="796003ED" w14:textId="77777777" w:rsidR="00846641" w:rsidRDefault="00846641" w:rsidP="003F2F3C">
      <w:pPr>
        <w:spacing w:after="0" w:line="480" w:lineRule="auto"/>
        <w:rPr>
          <w:rFonts w:ascii="Times New Roman" w:hAnsi="Times New Roman" w:cs="Times New Roman"/>
        </w:rPr>
      </w:pPr>
    </w:p>
    <w:p w14:paraId="1CACF658" w14:textId="77777777" w:rsidR="00846641" w:rsidRDefault="00846641" w:rsidP="003F2F3C">
      <w:pPr>
        <w:spacing w:after="0" w:line="480" w:lineRule="auto"/>
        <w:rPr>
          <w:rFonts w:ascii="Times New Roman" w:hAnsi="Times New Roman" w:cs="Times New Roman"/>
        </w:rPr>
      </w:pPr>
    </w:p>
    <w:p w14:paraId="0B5A7BD0" w14:textId="77777777" w:rsidR="00846641" w:rsidRDefault="00846641" w:rsidP="003F2F3C">
      <w:pPr>
        <w:spacing w:after="0" w:line="480" w:lineRule="auto"/>
        <w:rPr>
          <w:rFonts w:ascii="Times New Roman" w:hAnsi="Times New Roman" w:cs="Times New Roman"/>
        </w:rPr>
      </w:pPr>
    </w:p>
    <w:p w14:paraId="79989FCD" w14:textId="77777777" w:rsidR="00846641" w:rsidRDefault="00846641" w:rsidP="003F2F3C">
      <w:pPr>
        <w:spacing w:after="0" w:line="480" w:lineRule="auto"/>
        <w:rPr>
          <w:rFonts w:ascii="Times New Roman" w:hAnsi="Times New Roman" w:cs="Times New Roman"/>
        </w:rPr>
      </w:pPr>
    </w:p>
    <w:p w14:paraId="3D2BFDA2" w14:textId="77777777" w:rsidR="00846641" w:rsidRDefault="00846641" w:rsidP="003F2F3C">
      <w:pPr>
        <w:spacing w:after="0" w:line="480" w:lineRule="auto"/>
        <w:rPr>
          <w:rFonts w:ascii="Times New Roman" w:hAnsi="Times New Roman" w:cs="Times New Roman"/>
        </w:rPr>
      </w:pPr>
    </w:p>
    <w:p w14:paraId="3BCB3E99" w14:textId="77777777" w:rsidR="00846641" w:rsidRDefault="00846641" w:rsidP="003F2F3C">
      <w:pPr>
        <w:spacing w:after="0" w:line="480" w:lineRule="auto"/>
        <w:rPr>
          <w:rFonts w:ascii="Times New Roman" w:hAnsi="Times New Roman" w:cs="Times New Roman"/>
        </w:rPr>
      </w:pPr>
    </w:p>
    <w:p w14:paraId="07873F57" w14:textId="77777777" w:rsidR="00846641" w:rsidRDefault="00846641" w:rsidP="003F2F3C">
      <w:pPr>
        <w:spacing w:after="0" w:line="480" w:lineRule="auto"/>
        <w:rPr>
          <w:rFonts w:ascii="Times New Roman" w:hAnsi="Times New Roman" w:cs="Times New Roman"/>
        </w:rPr>
      </w:pPr>
    </w:p>
    <w:p w14:paraId="3721091D" w14:textId="77777777" w:rsidR="00FC6000" w:rsidRDefault="00FC6000" w:rsidP="00561854">
      <w:pPr>
        <w:spacing w:after="0" w:line="240" w:lineRule="auto"/>
        <w:rPr>
          <w:rFonts w:ascii="Times New Roman" w:hAnsi="Times New Roman" w:cs="Times New Roman"/>
          <w:b/>
          <w:bCs/>
        </w:rPr>
      </w:pPr>
    </w:p>
    <w:p w14:paraId="74F97C7E" w14:textId="77777777" w:rsidR="00846641" w:rsidRDefault="00846641" w:rsidP="00561854">
      <w:pPr>
        <w:spacing w:after="0" w:line="240" w:lineRule="auto"/>
        <w:rPr>
          <w:rFonts w:ascii="Times New Roman" w:hAnsi="Times New Roman" w:cs="Times New Roman"/>
          <w:b/>
          <w:bCs/>
        </w:rPr>
      </w:pPr>
    </w:p>
    <w:p w14:paraId="3BCF7643" w14:textId="77777777" w:rsidR="00846641" w:rsidRDefault="00846641" w:rsidP="00561854">
      <w:pPr>
        <w:spacing w:after="0" w:line="240" w:lineRule="auto"/>
        <w:rPr>
          <w:rFonts w:ascii="Times New Roman" w:hAnsi="Times New Roman" w:cs="Times New Roman"/>
          <w:b/>
          <w:bCs/>
        </w:rPr>
      </w:pPr>
    </w:p>
    <w:p w14:paraId="5D8FDB42" w14:textId="77777777" w:rsidR="00FC6000" w:rsidRDefault="00FC6000" w:rsidP="00561854">
      <w:pPr>
        <w:spacing w:after="0" w:line="240" w:lineRule="auto"/>
        <w:rPr>
          <w:rFonts w:ascii="Times New Roman" w:hAnsi="Times New Roman" w:cs="Times New Roman"/>
          <w:b/>
          <w:bCs/>
        </w:rPr>
      </w:pPr>
    </w:p>
    <w:p w14:paraId="2B6AD505" w14:textId="09675E0D" w:rsidR="002B4468" w:rsidRPr="00561854" w:rsidRDefault="00561854" w:rsidP="00561854">
      <w:pPr>
        <w:spacing w:after="0" w:line="240" w:lineRule="auto"/>
        <w:rPr>
          <w:rFonts w:ascii="Times New Roman" w:hAnsi="Times New Roman" w:cs="Times New Roman"/>
          <w:b/>
          <w:bCs/>
        </w:rPr>
      </w:pPr>
      <w:r w:rsidRPr="00561854">
        <w:rPr>
          <w:rFonts w:ascii="Times New Roman" w:hAnsi="Times New Roman" w:cs="Times New Roman"/>
          <w:b/>
          <w:bCs/>
        </w:rPr>
        <w:lastRenderedPageBreak/>
        <w:t>Figures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0"/>
        <w:gridCol w:w="4690"/>
      </w:tblGrid>
      <w:tr w:rsidR="00192E47" w14:paraId="4FE468A5" w14:textId="77777777" w:rsidTr="00452583">
        <w:trPr>
          <w:trHeight w:val="552"/>
        </w:trPr>
        <w:tc>
          <w:tcPr>
            <w:tcW w:w="4675" w:type="dxa"/>
          </w:tcPr>
          <w:p w14:paraId="1FD839E2" w14:textId="2292216A" w:rsidR="00192E47" w:rsidRDefault="00E36923" w:rsidP="00F22C95">
            <w:pPr>
              <w:rPr>
                <w:noProof/>
              </w:rPr>
            </w:pPr>
            <w:r>
              <w:rPr>
                <w:noProof/>
              </w:rPr>
              <w:drawing>
                <wp:inline distT="0" distB="0" distL="0" distR="0" wp14:anchorId="5B18AA23" wp14:editId="53EF0580">
                  <wp:extent cx="2853690" cy="2222833"/>
                  <wp:effectExtent l="0" t="0" r="3810" b="6350"/>
                  <wp:docPr id="1" name="Reported Chronic Disease Cases by Age Group" descr="Reported Chronic Disease Cases by Age Group"/>
                  <wp:cNvGraphicFramePr/>
                  <a:graphic xmlns:a="http://schemas.openxmlformats.org/drawingml/2006/main">
                    <a:graphicData uri="http://schemas.openxmlformats.org/drawingml/2006/picture">
                      <pic:pic xmlns:pic="http://schemas.openxmlformats.org/drawingml/2006/picture">
                        <pic:nvPicPr>
                          <pic:cNvPr id="1" name="Reported Chronic Disease Cases by Age Group"/>
                          <pic:cNvPicPr/>
                        </pic:nvPicPr>
                        <pic:blipFill>
                          <a:blip r:embed="rId6"/>
                          <a:stretch>
                            <a:fillRect/>
                          </a:stretch>
                        </pic:blipFill>
                        <pic:spPr>
                          <a:xfrm>
                            <a:off x="0" y="0"/>
                            <a:ext cx="2872404" cy="2237410"/>
                          </a:xfrm>
                          <a:prstGeom prst="rect">
                            <a:avLst/>
                          </a:prstGeom>
                        </pic:spPr>
                      </pic:pic>
                    </a:graphicData>
                  </a:graphic>
                </wp:inline>
              </w:drawing>
            </w:r>
          </w:p>
          <w:p w14:paraId="4235BAB4" w14:textId="27E58919" w:rsidR="00F63EFE" w:rsidRDefault="00EC111C" w:rsidP="00F22C95">
            <w:pPr>
              <w:jc w:val="center"/>
              <w:rPr>
                <w:rFonts w:ascii="Times New Roman" w:hAnsi="Times New Roman" w:cs="Times New Roman"/>
              </w:rPr>
            </w:pPr>
            <w:r>
              <w:rPr>
                <w:rFonts w:ascii="Times New Roman" w:hAnsi="Times New Roman"/>
              </w:rPr>
              <w:t>Figure 1. Reported Chronic Disease Cases by Age Group</w:t>
            </w:r>
          </w:p>
        </w:tc>
        <w:tc>
          <w:tcPr>
            <w:tcW w:w="4675" w:type="dxa"/>
          </w:tcPr>
          <w:p w14:paraId="63A79E4A" w14:textId="22067700" w:rsidR="00F3322F" w:rsidRDefault="003B1D6F" w:rsidP="00F22C95">
            <w:pPr>
              <w:rPr>
                <w:rFonts w:ascii="Times New Roman" w:hAnsi="Times New Roman" w:cs="Times New Roman"/>
              </w:rPr>
            </w:pPr>
            <w:r>
              <w:rPr>
                <w:noProof/>
              </w:rPr>
              <w:drawing>
                <wp:inline distT="0" distB="0" distL="0" distR="0" wp14:anchorId="6D10063A" wp14:editId="4FE5F32F">
                  <wp:extent cx="2863215" cy="2241883"/>
                  <wp:effectExtent l="0" t="0" r="0" b="6350"/>
                  <wp:docPr id="2" name="Diabetes Prevalence by Age Group" descr="Diabetes Prevalence by Age Group"/>
                  <wp:cNvGraphicFramePr/>
                  <a:graphic xmlns:a="http://schemas.openxmlformats.org/drawingml/2006/main">
                    <a:graphicData uri="http://schemas.openxmlformats.org/drawingml/2006/picture">
                      <pic:pic xmlns:pic="http://schemas.openxmlformats.org/drawingml/2006/picture">
                        <pic:nvPicPr>
                          <pic:cNvPr id="2" name="Diabetes Prevalence by Age Group"/>
                          <pic:cNvPicPr/>
                        </pic:nvPicPr>
                        <pic:blipFill>
                          <a:blip r:embed="rId7"/>
                          <a:stretch>
                            <a:fillRect/>
                          </a:stretch>
                        </pic:blipFill>
                        <pic:spPr>
                          <a:xfrm>
                            <a:off x="0" y="0"/>
                            <a:ext cx="2863215" cy="2241883"/>
                          </a:xfrm>
                          <a:prstGeom prst="rect">
                            <a:avLst/>
                          </a:prstGeom>
                        </pic:spPr>
                      </pic:pic>
                    </a:graphicData>
                  </a:graphic>
                </wp:inline>
              </w:drawing>
            </w:r>
          </w:p>
          <w:p w14:paraId="22486F59" w14:textId="65CF0E6C" w:rsidR="00192E47" w:rsidRDefault="00F3322F" w:rsidP="00F22C95">
            <w:pPr>
              <w:rPr>
                <w:rFonts w:ascii="Times New Roman" w:hAnsi="Times New Roman" w:cs="Times New Roman"/>
              </w:rPr>
            </w:pPr>
            <w:r>
              <w:rPr>
                <w:rFonts w:ascii="Times New Roman" w:hAnsi="Times New Roman"/>
              </w:rPr>
              <w:t>Figure 2. Diabetes Prevalence by Age Group</w:t>
            </w:r>
          </w:p>
        </w:tc>
      </w:tr>
      <w:tr w:rsidR="00192E47" w14:paraId="09DB43AF" w14:textId="77777777" w:rsidTr="00452583">
        <w:trPr>
          <w:trHeight w:val="552"/>
        </w:trPr>
        <w:tc>
          <w:tcPr>
            <w:tcW w:w="4675" w:type="dxa"/>
          </w:tcPr>
          <w:p w14:paraId="088F6E71" w14:textId="05203BC4" w:rsidR="00192E47" w:rsidRDefault="00C52E05" w:rsidP="00A71686">
            <w:pPr>
              <w:jc w:val="center"/>
              <w:rPr>
                <w:rFonts w:ascii="Times New Roman" w:hAnsi="Times New Roman" w:cs="Times New Roman"/>
              </w:rPr>
            </w:pPr>
            <w:r>
              <w:rPr>
                <w:noProof/>
              </w:rPr>
              <w:drawing>
                <wp:inline distT="0" distB="0" distL="0" distR="0" wp14:anchorId="1CB47DAA" wp14:editId="49F2E518">
                  <wp:extent cx="2882265" cy="2299033"/>
                  <wp:effectExtent l="0" t="0" r="0" b="6350"/>
                  <wp:docPr id="3" name="NHANES Correlation Matrix" descr="NHANES Correlation Matrix"/>
                  <wp:cNvGraphicFramePr/>
                  <a:graphic xmlns:a="http://schemas.openxmlformats.org/drawingml/2006/main">
                    <a:graphicData uri="http://schemas.openxmlformats.org/drawingml/2006/picture">
                      <pic:pic xmlns:pic="http://schemas.openxmlformats.org/drawingml/2006/picture">
                        <pic:nvPicPr>
                          <pic:cNvPr id="3" name="NHANES Correlation Matrix"/>
                          <pic:cNvPicPr/>
                        </pic:nvPicPr>
                        <pic:blipFill>
                          <a:blip r:embed="rId8"/>
                          <a:stretch>
                            <a:fillRect/>
                          </a:stretch>
                        </pic:blipFill>
                        <pic:spPr>
                          <a:xfrm>
                            <a:off x="0" y="0"/>
                            <a:ext cx="2889198" cy="2304563"/>
                          </a:xfrm>
                          <a:prstGeom prst="rect">
                            <a:avLst/>
                          </a:prstGeom>
                        </pic:spPr>
                      </pic:pic>
                    </a:graphicData>
                  </a:graphic>
                </wp:inline>
              </w:drawing>
            </w:r>
            <w:r w:rsidR="008D68D5">
              <w:rPr>
                <w:rFonts w:ascii="Times New Roman" w:hAnsi="Times New Roman"/>
              </w:rPr>
              <w:t xml:space="preserve"> Figure 3. NHANES Correlation Matrix</w:t>
            </w:r>
          </w:p>
        </w:tc>
        <w:tc>
          <w:tcPr>
            <w:tcW w:w="4675" w:type="dxa"/>
          </w:tcPr>
          <w:p w14:paraId="0D7AD817" w14:textId="4BACC09D" w:rsidR="00192E47" w:rsidRDefault="002469ED" w:rsidP="00A71686">
            <w:pPr>
              <w:rPr>
                <w:noProof/>
              </w:rPr>
            </w:pPr>
            <w:r>
              <w:rPr>
                <w:noProof/>
              </w:rPr>
              <w:drawing>
                <wp:inline distT="0" distB="0" distL="0" distR="0" wp14:anchorId="3D663209" wp14:editId="61C6D335">
                  <wp:extent cx="2872315" cy="2298700"/>
                  <wp:effectExtent l="0" t="0" r="4445" b="6350"/>
                  <wp:docPr id="4" name="Median Income-to-Poverty Ratio by Race/Ethnicity" descr="Median Income-to-Poverty Ratio by Race/Ethnicity"/>
                  <wp:cNvGraphicFramePr/>
                  <a:graphic xmlns:a="http://schemas.openxmlformats.org/drawingml/2006/main">
                    <a:graphicData uri="http://schemas.openxmlformats.org/drawingml/2006/picture">
                      <pic:pic xmlns:pic="http://schemas.openxmlformats.org/drawingml/2006/picture">
                        <pic:nvPicPr>
                          <pic:cNvPr id="4" name="Median Income-to-Poverty Ratio by Race/Ethnicity"/>
                          <pic:cNvPicPr/>
                        </pic:nvPicPr>
                        <pic:blipFill>
                          <a:blip r:embed="rId9"/>
                          <a:stretch>
                            <a:fillRect/>
                          </a:stretch>
                        </pic:blipFill>
                        <pic:spPr>
                          <a:xfrm>
                            <a:off x="0" y="0"/>
                            <a:ext cx="2884360" cy="2308339"/>
                          </a:xfrm>
                          <a:prstGeom prst="rect">
                            <a:avLst/>
                          </a:prstGeom>
                        </pic:spPr>
                      </pic:pic>
                    </a:graphicData>
                  </a:graphic>
                </wp:inline>
              </w:drawing>
            </w:r>
          </w:p>
          <w:p w14:paraId="018C9921" w14:textId="687427C7" w:rsidR="00A71686" w:rsidRDefault="00A71686" w:rsidP="002469ED">
            <w:pPr>
              <w:jc w:val="center"/>
              <w:rPr>
                <w:rFonts w:ascii="Times New Roman" w:hAnsi="Times New Roman" w:cs="Times New Roman"/>
              </w:rPr>
            </w:pPr>
            <w:r>
              <w:rPr>
                <w:rFonts w:ascii="Times New Roman" w:hAnsi="Times New Roman"/>
              </w:rPr>
              <w:t>Figure 4. Median Income-to-Poverty Ratio by Race/Ethnicity</w:t>
            </w:r>
          </w:p>
        </w:tc>
      </w:tr>
      <w:tr w:rsidR="00192E47" w14:paraId="289B1CFA" w14:textId="77777777" w:rsidTr="00452583">
        <w:trPr>
          <w:trHeight w:val="552"/>
        </w:trPr>
        <w:tc>
          <w:tcPr>
            <w:tcW w:w="4675" w:type="dxa"/>
          </w:tcPr>
          <w:p w14:paraId="1392A0F1" w14:textId="5CCC6663" w:rsidR="00192E47" w:rsidRDefault="00C82379" w:rsidP="00C20F2C">
            <w:pPr>
              <w:rPr>
                <w:rFonts w:ascii="Times New Roman" w:hAnsi="Times New Roman" w:cs="Times New Roman"/>
              </w:rPr>
            </w:pPr>
            <w:r>
              <w:rPr>
                <w:noProof/>
              </w:rPr>
              <w:drawing>
                <wp:inline distT="0" distB="0" distL="0" distR="0" wp14:anchorId="2880D0D6" wp14:editId="78853CD6">
                  <wp:extent cx="2838450" cy="2257425"/>
                  <wp:effectExtent l="0" t="0" r="0" b="9525"/>
                  <wp:docPr id="5" name="Median Income-to-Poverty Ratio by Age Group and Race/Ethnicity" descr="Median Income-to-Poverty Ratio by Age Group and Race/Ethnicity"/>
                  <wp:cNvGraphicFramePr/>
                  <a:graphic xmlns:a="http://schemas.openxmlformats.org/drawingml/2006/main">
                    <a:graphicData uri="http://schemas.openxmlformats.org/drawingml/2006/picture">
                      <pic:pic xmlns:pic="http://schemas.openxmlformats.org/drawingml/2006/picture">
                        <pic:nvPicPr>
                          <pic:cNvPr id="5" name="Median Income-to-Poverty Ratio by Age Group and Race/Ethnicity"/>
                          <pic:cNvPicPr/>
                        </pic:nvPicPr>
                        <pic:blipFill>
                          <a:blip r:embed="rId10"/>
                          <a:stretch>
                            <a:fillRect/>
                          </a:stretch>
                        </pic:blipFill>
                        <pic:spPr>
                          <a:xfrm>
                            <a:off x="0" y="0"/>
                            <a:ext cx="2838816" cy="2257716"/>
                          </a:xfrm>
                          <a:prstGeom prst="rect">
                            <a:avLst/>
                          </a:prstGeom>
                        </pic:spPr>
                      </pic:pic>
                    </a:graphicData>
                  </a:graphic>
                </wp:inline>
              </w:drawing>
            </w:r>
          </w:p>
          <w:p w14:paraId="3BC048FF" w14:textId="7C2BDB78" w:rsidR="00EA6375" w:rsidRDefault="00EA6375" w:rsidP="00C82379">
            <w:pPr>
              <w:jc w:val="center"/>
              <w:rPr>
                <w:rFonts w:ascii="Times New Roman" w:hAnsi="Times New Roman" w:cs="Times New Roman"/>
              </w:rPr>
            </w:pPr>
            <w:r>
              <w:rPr>
                <w:rFonts w:ascii="Times New Roman" w:hAnsi="Times New Roman"/>
              </w:rPr>
              <w:t>Figure 5. Median Income-to-Poverty Ratio by Age Group and Race/Ethnicity</w:t>
            </w:r>
          </w:p>
        </w:tc>
        <w:tc>
          <w:tcPr>
            <w:tcW w:w="4675" w:type="dxa"/>
          </w:tcPr>
          <w:p w14:paraId="258577D3" w14:textId="4C027ED3" w:rsidR="00192E47" w:rsidRDefault="00452583" w:rsidP="00C20F2C">
            <w:pPr>
              <w:rPr>
                <w:rFonts w:ascii="Times New Roman" w:hAnsi="Times New Roman" w:cs="Times New Roman"/>
              </w:rPr>
            </w:pPr>
            <w:r>
              <w:rPr>
                <w:noProof/>
              </w:rPr>
              <w:drawing>
                <wp:inline distT="0" distB="0" distL="0" distR="0" wp14:anchorId="16C83ECB" wp14:editId="0CA55D25">
                  <wp:extent cx="2895600" cy="2257425"/>
                  <wp:effectExtent l="0" t="0" r="0" b="9525"/>
                  <wp:docPr id="6" name="Provider Counts by Chronic Disease Specialty (2019–2023)" descr="Provider Counts by Chronic Disease Specialty (2019–2023)"/>
                  <wp:cNvGraphicFramePr/>
                  <a:graphic xmlns:a="http://schemas.openxmlformats.org/drawingml/2006/main">
                    <a:graphicData uri="http://schemas.openxmlformats.org/drawingml/2006/picture">
                      <pic:pic xmlns:pic="http://schemas.openxmlformats.org/drawingml/2006/picture">
                        <pic:nvPicPr>
                          <pic:cNvPr id="6" name="Provider Counts by Chronic Disease Specialty (2019–2023)"/>
                          <pic:cNvPicPr/>
                        </pic:nvPicPr>
                        <pic:blipFill>
                          <a:blip r:embed="rId11"/>
                          <a:stretch>
                            <a:fillRect/>
                          </a:stretch>
                        </pic:blipFill>
                        <pic:spPr>
                          <a:xfrm>
                            <a:off x="0" y="0"/>
                            <a:ext cx="2895980" cy="2257721"/>
                          </a:xfrm>
                          <a:prstGeom prst="rect">
                            <a:avLst/>
                          </a:prstGeom>
                        </pic:spPr>
                      </pic:pic>
                    </a:graphicData>
                  </a:graphic>
                </wp:inline>
              </w:drawing>
            </w:r>
          </w:p>
          <w:p w14:paraId="5ABD3B5C" w14:textId="4E71B7AB" w:rsidR="00C20F2C" w:rsidRDefault="00C20F2C" w:rsidP="00F825CD">
            <w:pPr>
              <w:jc w:val="center"/>
              <w:rPr>
                <w:rFonts w:ascii="Times New Roman" w:hAnsi="Times New Roman" w:cs="Times New Roman"/>
              </w:rPr>
            </w:pPr>
            <w:r>
              <w:rPr>
                <w:rFonts w:ascii="Times New Roman" w:hAnsi="Times New Roman"/>
              </w:rPr>
              <w:t>Figure 6. Provider Counts by Chronic Disease Specialty (2019–2023)</w:t>
            </w:r>
          </w:p>
        </w:tc>
      </w:tr>
    </w:tbl>
    <w:p w14:paraId="5F04BCAF" w14:textId="77777777" w:rsidR="00520E66" w:rsidRDefault="00520E66" w:rsidP="003D7811">
      <w:pPr>
        <w:spacing w:after="0" w:line="480" w:lineRule="auto"/>
        <w:rPr>
          <w:rFonts w:ascii="Times New Roman" w:hAnsi="Times New Roman" w:cs="Times New Roma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25"/>
        <w:gridCol w:w="4335"/>
      </w:tblGrid>
      <w:tr w:rsidR="00EE5AAE" w14:paraId="7A71427E" w14:textId="77777777" w:rsidTr="00F825CD">
        <w:trPr>
          <w:trHeight w:val="552"/>
        </w:trPr>
        <w:tc>
          <w:tcPr>
            <w:tcW w:w="4675" w:type="dxa"/>
          </w:tcPr>
          <w:p w14:paraId="1E433513" w14:textId="5A39F73F" w:rsidR="00EE5AAE" w:rsidRDefault="00F825CD" w:rsidP="00F825CD">
            <w:pPr>
              <w:jc w:val="center"/>
              <w:rPr>
                <w:rFonts w:ascii="Times New Roman" w:hAnsi="Times New Roman" w:cs="Times New Roman"/>
              </w:rPr>
            </w:pPr>
            <w:r>
              <w:rPr>
                <w:noProof/>
              </w:rPr>
              <w:lastRenderedPageBreak/>
              <w:drawing>
                <wp:inline distT="0" distB="0" distL="0" distR="0" wp14:anchorId="7CCF0ABE" wp14:editId="2DDC1994">
                  <wp:extent cx="3054096" cy="2423160"/>
                  <wp:effectExtent l="0" t="0" r="0" b="0"/>
                  <wp:docPr id="7" name="Chronic Disease Specialties in 2023" descr="Chronic Disease Specialties in 2023"/>
                  <wp:cNvGraphicFramePr/>
                  <a:graphic xmlns:a="http://schemas.openxmlformats.org/drawingml/2006/main">
                    <a:graphicData uri="http://schemas.openxmlformats.org/drawingml/2006/picture">
                      <pic:pic xmlns:pic="http://schemas.openxmlformats.org/drawingml/2006/picture">
                        <pic:nvPicPr>
                          <pic:cNvPr id="7" name="Chronic Disease Specialties in 2023"/>
                          <pic:cNvPicPr/>
                        </pic:nvPicPr>
                        <pic:blipFill>
                          <a:blip r:embed="rId12"/>
                          <a:stretch>
                            <a:fillRect/>
                          </a:stretch>
                        </pic:blipFill>
                        <pic:spPr>
                          <a:xfrm>
                            <a:off x="0" y="0"/>
                            <a:ext cx="3054096" cy="2423160"/>
                          </a:xfrm>
                          <a:prstGeom prst="rect">
                            <a:avLst/>
                          </a:prstGeom>
                        </pic:spPr>
                      </pic:pic>
                    </a:graphicData>
                  </a:graphic>
                </wp:inline>
              </w:drawing>
            </w:r>
          </w:p>
          <w:p w14:paraId="379873E5" w14:textId="48CB7FBD" w:rsidR="00A165B4" w:rsidRDefault="00A165B4" w:rsidP="00F825CD">
            <w:pPr>
              <w:jc w:val="center"/>
              <w:rPr>
                <w:rFonts w:ascii="Times New Roman" w:hAnsi="Times New Roman" w:cs="Times New Roman"/>
              </w:rPr>
            </w:pPr>
            <w:r>
              <w:rPr>
                <w:rFonts w:ascii="Times New Roman" w:hAnsi="Times New Roman"/>
              </w:rPr>
              <w:t>Figure 7. Chronic Disease Specialties in 2023</w:t>
            </w:r>
          </w:p>
        </w:tc>
        <w:tc>
          <w:tcPr>
            <w:tcW w:w="4675" w:type="dxa"/>
          </w:tcPr>
          <w:p w14:paraId="6EA2E67D" w14:textId="77777777" w:rsidR="00EE5AAE" w:rsidRDefault="00EE5AAE" w:rsidP="00F825CD">
            <w:pPr>
              <w:spacing w:line="480" w:lineRule="auto"/>
              <w:jc w:val="center"/>
              <w:rPr>
                <w:rFonts w:ascii="Times New Roman" w:hAnsi="Times New Roman" w:cs="Times New Roman"/>
              </w:rPr>
            </w:pPr>
          </w:p>
        </w:tc>
      </w:tr>
      <w:tr w:rsidR="00EE5AAE" w14:paraId="0AFE7047" w14:textId="77777777" w:rsidTr="00F825CD">
        <w:trPr>
          <w:trHeight w:val="552"/>
        </w:trPr>
        <w:tc>
          <w:tcPr>
            <w:tcW w:w="4675" w:type="dxa"/>
          </w:tcPr>
          <w:p w14:paraId="6610C9FE" w14:textId="77777777" w:rsidR="00EE5AAE" w:rsidRDefault="00EE5AAE" w:rsidP="00F825CD">
            <w:pPr>
              <w:spacing w:line="480" w:lineRule="auto"/>
              <w:jc w:val="center"/>
              <w:rPr>
                <w:rFonts w:ascii="Times New Roman" w:hAnsi="Times New Roman" w:cs="Times New Roman"/>
              </w:rPr>
            </w:pPr>
          </w:p>
        </w:tc>
        <w:tc>
          <w:tcPr>
            <w:tcW w:w="4675" w:type="dxa"/>
          </w:tcPr>
          <w:p w14:paraId="2D21F69B" w14:textId="77777777" w:rsidR="00EE5AAE" w:rsidRDefault="00EE5AAE" w:rsidP="00F825CD">
            <w:pPr>
              <w:spacing w:line="480" w:lineRule="auto"/>
              <w:jc w:val="center"/>
              <w:rPr>
                <w:rFonts w:ascii="Times New Roman" w:hAnsi="Times New Roman" w:cs="Times New Roman"/>
              </w:rPr>
            </w:pPr>
          </w:p>
        </w:tc>
      </w:tr>
      <w:tr w:rsidR="00EE5AAE" w14:paraId="61315145" w14:textId="77777777" w:rsidTr="00F825CD">
        <w:trPr>
          <w:trHeight w:val="552"/>
        </w:trPr>
        <w:tc>
          <w:tcPr>
            <w:tcW w:w="4675" w:type="dxa"/>
          </w:tcPr>
          <w:p w14:paraId="5E2610B5" w14:textId="77777777" w:rsidR="00EE5AAE" w:rsidRDefault="00EE5AAE" w:rsidP="00F825CD">
            <w:pPr>
              <w:spacing w:line="480" w:lineRule="auto"/>
              <w:jc w:val="center"/>
              <w:rPr>
                <w:rFonts w:ascii="Times New Roman" w:hAnsi="Times New Roman" w:cs="Times New Roman"/>
              </w:rPr>
            </w:pPr>
          </w:p>
        </w:tc>
        <w:tc>
          <w:tcPr>
            <w:tcW w:w="4675" w:type="dxa"/>
          </w:tcPr>
          <w:p w14:paraId="755BE371" w14:textId="77777777" w:rsidR="00EE5AAE" w:rsidRDefault="00EE5AAE" w:rsidP="00F825CD">
            <w:pPr>
              <w:spacing w:line="480" w:lineRule="auto"/>
              <w:jc w:val="center"/>
              <w:rPr>
                <w:rFonts w:ascii="Times New Roman" w:hAnsi="Times New Roman" w:cs="Times New Roman"/>
              </w:rPr>
            </w:pPr>
          </w:p>
        </w:tc>
      </w:tr>
    </w:tbl>
    <w:p w14:paraId="0D204569" w14:textId="77777777" w:rsidR="004F5282" w:rsidRDefault="004F5282" w:rsidP="003F2F3C">
      <w:pPr>
        <w:spacing w:after="0" w:line="480" w:lineRule="auto"/>
        <w:rPr>
          <w:rFonts w:ascii="Times New Roman" w:hAnsi="Times New Roman" w:cs="Times New Roman"/>
        </w:rPr>
      </w:pPr>
    </w:p>
    <w:p w14:paraId="379DE014" w14:textId="77777777" w:rsidR="00520E66" w:rsidRDefault="00520E66" w:rsidP="003F2F3C">
      <w:pPr>
        <w:spacing w:after="0" w:line="480" w:lineRule="auto"/>
        <w:rPr>
          <w:rFonts w:ascii="Times New Roman" w:hAnsi="Times New Roman" w:cs="Times New Roman"/>
        </w:rPr>
      </w:pPr>
    </w:p>
    <w:p w14:paraId="2174E878" w14:textId="77777777" w:rsidR="00520E66" w:rsidRDefault="00520E66" w:rsidP="003F2F3C">
      <w:pPr>
        <w:spacing w:after="0" w:line="480" w:lineRule="auto"/>
        <w:rPr>
          <w:rFonts w:ascii="Times New Roman" w:hAnsi="Times New Roman" w:cs="Times New Roman"/>
        </w:rPr>
      </w:pPr>
    </w:p>
    <w:p w14:paraId="30B12EA9" w14:textId="77777777" w:rsidR="00520E66" w:rsidRDefault="00520E66" w:rsidP="003F2F3C">
      <w:pPr>
        <w:spacing w:after="0" w:line="480" w:lineRule="auto"/>
        <w:rPr>
          <w:rFonts w:ascii="Times New Roman" w:hAnsi="Times New Roman" w:cs="Times New Roman"/>
        </w:rPr>
      </w:pPr>
    </w:p>
    <w:p w14:paraId="7A5438E7" w14:textId="77777777" w:rsidR="00520E66" w:rsidRDefault="00520E66" w:rsidP="003F2F3C">
      <w:pPr>
        <w:spacing w:after="0" w:line="480" w:lineRule="auto"/>
        <w:rPr>
          <w:rFonts w:ascii="Times New Roman" w:hAnsi="Times New Roman" w:cs="Times New Roman"/>
        </w:rPr>
      </w:pPr>
    </w:p>
    <w:p w14:paraId="0D9D5CC5" w14:textId="77777777" w:rsidR="00520E66" w:rsidRDefault="00520E66" w:rsidP="003F2F3C">
      <w:pPr>
        <w:spacing w:after="0" w:line="480" w:lineRule="auto"/>
        <w:rPr>
          <w:rFonts w:ascii="Times New Roman" w:hAnsi="Times New Roman" w:cs="Times New Roman"/>
        </w:rPr>
      </w:pPr>
    </w:p>
    <w:p w14:paraId="42DDDFEE" w14:textId="77777777" w:rsidR="00520E66" w:rsidRDefault="00520E66" w:rsidP="003F2F3C">
      <w:pPr>
        <w:spacing w:after="0" w:line="480" w:lineRule="auto"/>
        <w:rPr>
          <w:rFonts w:ascii="Times New Roman" w:hAnsi="Times New Roman" w:cs="Times New Roman"/>
        </w:rPr>
      </w:pPr>
    </w:p>
    <w:p w14:paraId="7568E45C" w14:textId="77777777" w:rsidR="0042261C" w:rsidRDefault="0042261C" w:rsidP="003F2F3C">
      <w:pPr>
        <w:spacing w:after="0" w:line="480" w:lineRule="auto"/>
        <w:rPr>
          <w:rFonts w:ascii="Times New Roman" w:hAnsi="Times New Roman" w:cs="Times New Roman"/>
        </w:rPr>
      </w:pPr>
    </w:p>
    <w:p w14:paraId="292B5776" w14:textId="77777777" w:rsidR="0042261C" w:rsidRDefault="0042261C" w:rsidP="003F2F3C">
      <w:pPr>
        <w:spacing w:after="0" w:line="480" w:lineRule="auto"/>
        <w:rPr>
          <w:rFonts w:ascii="Times New Roman" w:hAnsi="Times New Roman" w:cs="Times New Roman"/>
        </w:rPr>
      </w:pPr>
    </w:p>
    <w:p w14:paraId="7E080BCE" w14:textId="77777777" w:rsidR="004E2267" w:rsidRDefault="004E2267" w:rsidP="003F2F3C">
      <w:pPr>
        <w:spacing w:after="0" w:line="480" w:lineRule="auto"/>
        <w:rPr>
          <w:rFonts w:ascii="Times New Roman" w:hAnsi="Times New Roman" w:cs="Times New Roman"/>
        </w:rPr>
      </w:pPr>
    </w:p>
    <w:p w14:paraId="1770D85F" w14:textId="77777777" w:rsidR="004E2267" w:rsidRDefault="004E2267" w:rsidP="003F2F3C">
      <w:pPr>
        <w:spacing w:after="0" w:line="480" w:lineRule="auto"/>
        <w:rPr>
          <w:rFonts w:ascii="Times New Roman" w:hAnsi="Times New Roman" w:cs="Times New Roman"/>
        </w:rPr>
      </w:pPr>
    </w:p>
    <w:p w14:paraId="54057561" w14:textId="77777777" w:rsidR="004E2267" w:rsidRDefault="004E2267" w:rsidP="003F2F3C">
      <w:pPr>
        <w:spacing w:after="0" w:line="480" w:lineRule="auto"/>
        <w:rPr>
          <w:rFonts w:ascii="Times New Roman" w:hAnsi="Times New Roman" w:cs="Times New Roman"/>
        </w:rPr>
      </w:pPr>
    </w:p>
    <w:p w14:paraId="53669682" w14:textId="77777777" w:rsidR="004E2267" w:rsidRDefault="004E2267" w:rsidP="003F2F3C">
      <w:pPr>
        <w:spacing w:after="0" w:line="480" w:lineRule="auto"/>
        <w:rPr>
          <w:rFonts w:ascii="Times New Roman" w:hAnsi="Times New Roman" w:cs="Times New Roman"/>
        </w:rPr>
      </w:pPr>
    </w:p>
    <w:p w14:paraId="6728A8A7" w14:textId="77777777" w:rsidR="004E2267" w:rsidRDefault="004E2267" w:rsidP="003F2F3C">
      <w:pPr>
        <w:spacing w:after="0" w:line="480" w:lineRule="auto"/>
        <w:rPr>
          <w:rFonts w:ascii="Times New Roman" w:hAnsi="Times New Roman" w:cs="Times New Roman"/>
        </w:rPr>
      </w:pPr>
    </w:p>
    <w:p w14:paraId="755DEF22" w14:textId="77777777" w:rsidR="004E2267" w:rsidRDefault="004E2267" w:rsidP="003F2F3C">
      <w:pPr>
        <w:spacing w:after="0" w:line="480" w:lineRule="auto"/>
        <w:rPr>
          <w:rFonts w:ascii="Times New Roman" w:hAnsi="Times New Roman" w:cs="Times New Roman"/>
        </w:rPr>
      </w:pPr>
    </w:p>
    <w:p w14:paraId="6F4AD16B" w14:textId="77777777" w:rsidR="004E2267" w:rsidRDefault="004E2267" w:rsidP="003F2F3C">
      <w:pPr>
        <w:spacing w:after="0" w:line="480" w:lineRule="auto"/>
        <w:rPr>
          <w:rFonts w:ascii="Times New Roman" w:hAnsi="Times New Roman" w:cs="Times New Roman"/>
        </w:rPr>
      </w:pPr>
    </w:p>
    <w:p w14:paraId="510B67ED" w14:textId="77777777" w:rsidR="004E2267" w:rsidRDefault="004E2267" w:rsidP="003F2F3C">
      <w:pPr>
        <w:spacing w:after="0" w:line="480" w:lineRule="auto"/>
        <w:rPr>
          <w:rFonts w:ascii="Times New Roman" w:hAnsi="Times New Roman" w:cs="Times New Roman"/>
        </w:rPr>
      </w:pPr>
    </w:p>
    <w:p w14:paraId="122772FD" w14:textId="77777777" w:rsidR="004E2267" w:rsidRDefault="004E2267" w:rsidP="003F2F3C">
      <w:pPr>
        <w:spacing w:after="0" w:line="480" w:lineRule="auto"/>
        <w:rPr>
          <w:rFonts w:ascii="Times New Roman" w:hAnsi="Times New Roman" w:cs="Times New Roman"/>
        </w:rPr>
      </w:pPr>
    </w:p>
    <w:p w14:paraId="6EEF0720" w14:textId="77777777" w:rsidR="004E2267" w:rsidRDefault="004E2267" w:rsidP="003F2F3C">
      <w:pPr>
        <w:spacing w:after="0" w:line="480" w:lineRule="auto"/>
        <w:rPr>
          <w:rFonts w:ascii="Times New Roman" w:hAnsi="Times New Roman" w:cs="Times New Roman"/>
        </w:rPr>
      </w:pPr>
    </w:p>
    <w:p w14:paraId="5C529ABA" w14:textId="77777777" w:rsidR="004E2267" w:rsidRDefault="004E2267" w:rsidP="003F2F3C">
      <w:pPr>
        <w:spacing w:after="0" w:line="480" w:lineRule="auto"/>
        <w:rPr>
          <w:rFonts w:ascii="Times New Roman" w:hAnsi="Times New Roman" w:cs="Times New Roman"/>
        </w:rPr>
      </w:pPr>
    </w:p>
    <w:p w14:paraId="67AA961C" w14:textId="77777777" w:rsidR="004E2267" w:rsidRDefault="004E2267" w:rsidP="003F2F3C">
      <w:pPr>
        <w:spacing w:after="0" w:line="480" w:lineRule="auto"/>
        <w:rPr>
          <w:rFonts w:ascii="Times New Roman" w:hAnsi="Times New Roman" w:cs="Times New Roman"/>
        </w:rPr>
      </w:pPr>
    </w:p>
    <w:p w14:paraId="6A3BB2EC" w14:textId="77777777" w:rsidR="00A9052C" w:rsidRDefault="00A9052C" w:rsidP="003F2F3C">
      <w:pPr>
        <w:spacing w:after="0" w:line="480" w:lineRule="auto"/>
        <w:rPr>
          <w:rFonts w:ascii="Times New Roman" w:hAnsi="Times New Roman" w:cs="Times New Roman"/>
        </w:rPr>
      </w:pPr>
    </w:p>
    <w:p w14:paraId="1FBFC0E8" w14:textId="77777777" w:rsidR="00A9052C" w:rsidRDefault="00A9052C" w:rsidP="003F2F3C">
      <w:pPr>
        <w:spacing w:after="0" w:line="480" w:lineRule="auto"/>
        <w:rPr>
          <w:rFonts w:ascii="Times New Roman" w:hAnsi="Times New Roman" w:cs="Times New Roman"/>
        </w:rPr>
      </w:pPr>
    </w:p>
    <w:p w14:paraId="6F781AC9" w14:textId="77777777" w:rsidR="00A9052C" w:rsidRDefault="00A9052C" w:rsidP="003F2F3C">
      <w:pPr>
        <w:spacing w:after="0" w:line="480" w:lineRule="auto"/>
        <w:rPr>
          <w:rFonts w:ascii="Times New Roman" w:hAnsi="Times New Roman" w:cs="Times New Roman"/>
        </w:rPr>
      </w:pPr>
    </w:p>
    <w:p w14:paraId="27D0FBC4" w14:textId="77777777" w:rsidR="00DB5540" w:rsidRDefault="00DB5540" w:rsidP="003F2F3C">
      <w:pPr>
        <w:spacing w:after="0" w:line="480" w:lineRule="auto"/>
        <w:rPr>
          <w:rFonts w:ascii="Times New Roman" w:hAnsi="Times New Roman" w:cs="Times New Roman"/>
        </w:rPr>
      </w:pPr>
    </w:p>
    <w:p w14:paraId="7FEA05C1" w14:textId="0F4BF163" w:rsidR="004E2267" w:rsidRPr="00A9052C" w:rsidRDefault="00DB7B43" w:rsidP="00A9052C">
      <w:pPr>
        <w:spacing w:after="0" w:line="480" w:lineRule="auto"/>
        <w:jc w:val="center"/>
        <w:rPr>
          <w:rFonts w:ascii="Times New Roman" w:hAnsi="Times New Roman" w:cs="Times New Roman"/>
          <w:b/>
          <w:bCs/>
        </w:rPr>
      </w:pPr>
      <w:r w:rsidRPr="00A9052C">
        <w:rPr>
          <w:rFonts w:ascii="Times New Roman" w:hAnsi="Times New Roman" w:cs="Times New Roman"/>
          <w:b/>
          <w:bCs/>
        </w:rPr>
        <w:t>Appendix</w:t>
      </w:r>
    </w:p>
    <w:p w14:paraId="0C36163D" w14:textId="77777777" w:rsidR="00FA58CE" w:rsidRDefault="00FA58CE" w:rsidP="003F2F3C">
      <w:pPr>
        <w:spacing w:after="0" w:line="480" w:lineRule="auto"/>
        <w:rPr>
          <w:rFonts w:ascii="Times New Roman" w:hAnsi="Times New Roman" w:cs="Times New Roman"/>
        </w:rPr>
      </w:pPr>
    </w:p>
    <w:p w14:paraId="103CFFFC" w14:textId="77777777" w:rsidR="00A9052C" w:rsidRDefault="00A9052C" w:rsidP="003F2F3C">
      <w:pPr>
        <w:spacing w:after="0" w:line="480" w:lineRule="auto"/>
        <w:rPr>
          <w:rFonts w:ascii="Times New Roman" w:hAnsi="Times New Roman" w:cs="Times New Roman"/>
        </w:rPr>
      </w:pPr>
    </w:p>
    <w:p w14:paraId="1F68B7BE" w14:textId="77777777" w:rsidR="00FA58CE" w:rsidRDefault="00FA58CE" w:rsidP="003F2F3C">
      <w:pPr>
        <w:spacing w:after="0" w:line="480" w:lineRule="auto"/>
        <w:rPr>
          <w:rFonts w:ascii="Times New Roman" w:hAnsi="Times New Roman" w:cs="Times New Roman"/>
        </w:rPr>
      </w:pPr>
    </w:p>
    <w:p w14:paraId="18347C90" w14:textId="77777777" w:rsidR="00FA58CE" w:rsidRDefault="00FA58CE" w:rsidP="003F2F3C">
      <w:pPr>
        <w:spacing w:after="0" w:line="480" w:lineRule="auto"/>
        <w:rPr>
          <w:rFonts w:ascii="Times New Roman" w:hAnsi="Times New Roman" w:cs="Times New Roman"/>
        </w:rPr>
      </w:pPr>
    </w:p>
    <w:p w14:paraId="510CE803" w14:textId="77777777" w:rsidR="00FA58CE" w:rsidRDefault="00FA58CE" w:rsidP="003F2F3C">
      <w:pPr>
        <w:spacing w:after="0" w:line="480" w:lineRule="auto"/>
        <w:rPr>
          <w:rFonts w:ascii="Times New Roman" w:hAnsi="Times New Roman" w:cs="Times New Roman"/>
        </w:rPr>
      </w:pPr>
    </w:p>
    <w:p w14:paraId="2C358EEF" w14:textId="77777777" w:rsidR="00FA58CE" w:rsidRDefault="00FA58CE" w:rsidP="003F2F3C">
      <w:pPr>
        <w:spacing w:after="0" w:line="480" w:lineRule="auto"/>
        <w:rPr>
          <w:rFonts w:ascii="Times New Roman" w:hAnsi="Times New Roman" w:cs="Times New Roman"/>
        </w:rPr>
      </w:pPr>
    </w:p>
    <w:p w14:paraId="653D9F16" w14:textId="77777777" w:rsidR="00FA58CE" w:rsidRDefault="00FA58CE" w:rsidP="003F2F3C">
      <w:pPr>
        <w:spacing w:after="0" w:line="480" w:lineRule="auto"/>
        <w:rPr>
          <w:rFonts w:ascii="Times New Roman" w:hAnsi="Times New Roman" w:cs="Times New Roman"/>
        </w:rPr>
      </w:pPr>
    </w:p>
    <w:p w14:paraId="741EB019" w14:textId="77777777" w:rsidR="00FA58CE" w:rsidRDefault="00FA58CE" w:rsidP="003F2F3C">
      <w:pPr>
        <w:spacing w:after="0" w:line="480" w:lineRule="auto"/>
        <w:rPr>
          <w:rFonts w:ascii="Times New Roman" w:hAnsi="Times New Roman" w:cs="Times New Roman"/>
        </w:rPr>
      </w:pPr>
    </w:p>
    <w:p w14:paraId="0E2DF0B0" w14:textId="77777777" w:rsidR="00FA58CE" w:rsidRDefault="00FA58CE" w:rsidP="003F2F3C">
      <w:pPr>
        <w:spacing w:after="0" w:line="480" w:lineRule="auto"/>
        <w:rPr>
          <w:rFonts w:ascii="Times New Roman" w:hAnsi="Times New Roman" w:cs="Times New Roman"/>
        </w:rPr>
      </w:pPr>
    </w:p>
    <w:p w14:paraId="610EAEEE" w14:textId="77777777" w:rsidR="00FA58CE" w:rsidRDefault="00FA58CE" w:rsidP="003F2F3C">
      <w:pPr>
        <w:spacing w:after="0" w:line="480" w:lineRule="auto"/>
        <w:rPr>
          <w:rFonts w:ascii="Times New Roman" w:hAnsi="Times New Roman" w:cs="Times New Roman"/>
        </w:rPr>
      </w:pPr>
    </w:p>
    <w:p w14:paraId="46BFA0B0" w14:textId="77777777" w:rsidR="00A9052C" w:rsidRDefault="00A9052C" w:rsidP="003F2F3C">
      <w:pPr>
        <w:spacing w:after="0" w:line="480" w:lineRule="auto"/>
        <w:rPr>
          <w:rFonts w:ascii="Times New Roman" w:hAnsi="Times New Roman" w:cs="Times New Roman"/>
        </w:rPr>
      </w:pPr>
    </w:p>
    <w:p w14:paraId="36708B48" w14:textId="00F80AB6" w:rsidR="00FA58CE" w:rsidRPr="00A9052C" w:rsidRDefault="00FA58CE" w:rsidP="003F2F3C">
      <w:pPr>
        <w:spacing w:after="0" w:line="480" w:lineRule="auto"/>
        <w:rPr>
          <w:rFonts w:ascii="Times New Roman" w:hAnsi="Times New Roman" w:cs="Times New Roman"/>
          <w:b/>
          <w:bCs/>
        </w:rPr>
      </w:pPr>
      <w:r w:rsidRPr="00A9052C">
        <w:rPr>
          <w:rFonts w:ascii="Times New Roman" w:hAnsi="Times New Roman" w:cs="Times New Roman"/>
          <w:b/>
          <w:bCs/>
        </w:rPr>
        <w:lastRenderedPageBreak/>
        <w:t>Ci</w:t>
      </w:r>
      <w:r w:rsidR="005162C6" w:rsidRPr="00A9052C">
        <w:rPr>
          <w:rFonts w:ascii="Times New Roman" w:hAnsi="Times New Roman" w:cs="Times New Roman"/>
          <w:b/>
          <w:bCs/>
        </w:rPr>
        <w:t>tations</w:t>
      </w:r>
    </w:p>
    <w:p w14:paraId="250EEF70" w14:textId="1CB5198B" w:rsidR="005162C6" w:rsidRDefault="005162C6" w:rsidP="003F2F3C">
      <w:pPr>
        <w:spacing w:after="0" w:line="480" w:lineRule="auto"/>
        <w:ind w:left="720" w:hanging="720"/>
        <w:rPr>
          <w:rFonts w:ascii="Times New Roman" w:hAnsi="Times New Roman" w:cs="Times New Roman"/>
        </w:rPr>
      </w:pPr>
      <w:r>
        <w:rPr>
          <w:rFonts w:ascii="Times New Roman" w:hAnsi="Times New Roman" w:cs="Times New Roman"/>
        </w:rPr>
        <w:t>Centers for Disease Control and Prevention. (2024).</w:t>
      </w:r>
      <w:r w:rsidR="00221784">
        <w:rPr>
          <w:rFonts w:ascii="Times New Roman" w:hAnsi="Times New Roman" w:cs="Times New Roman"/>
        </w:rPr>
        <w:t xml:space="preserve"> </w:t>
      </w:r>
      <w:r w:rsidR="00221784">
        <w:rPr>
          <w:rFonts w:ascii="Times New Roman" w:hAnsi="Times New Roman" w:cs="Times New Roman"/>
          <w:i/>
          <w:iCs/>
        </w:rPr>
        <w:t xml:space="preserve">Behavioral Risk Factor Surveillance System: 2024 BRFSS </w:t>
      </w:r>
      <w:r w:rsidR="0063027F">
        <w:rPr>
          <w:rFonts w:ascii="Times New Roman" w:hAnsi="Times New Roman" w:cs="Times New Roman"/>
          <w:i/>
          <w:iCs/>
        </w:rPr>
        <w:t>survey data and documentation</w:t>
      </w:r>
      <w:r w:rsidR="0063027F">
        <w:rPr>
          <w:rFonts w:ascii="Times New Roman" w:hAnsi="Times New Roman" w:cs="Times New Roman"/>
        </w:rPr>
        <w:t xml:space="preserve">. </w:t>
      </w:r>
      <w:hyperlink r:id="rId13" w:history="1">
        <w:r w:rsidR="00B114A9" w:rsidRPr="00655F6A">
          <w:rPr>
            <w:rStyle w:val="Hyperlink"/>
            <w:rFonts w:ascii="Times New Roman" w:hAnsi="Times New Roman" w:cs="Times New Roman"/>
          </w:rPr>
          <w:t>https://www.cdc.gov/brfss/annual_data/2024/files/LLCP2024XPT.zip</w:t>
        </w:r>
      </w:hyperlink>
    </w:p>
    <w:p w14:paraId="71EAAF51" w14:textId="1EA38D8D" w:rsidR="00B114A9" w:rsidRDefault="004821F1" w:rsidP="003F2F3C">
      <w:pPr>
        <w:spacing w:after="0" w:line="480" w:lineRule="auto"/>
        <w:ind w:left="720" w:hanging="720"/>
        <w:rPr>
          <w:rFonts w:ascii="Times New Roman" w:hAnsi="Times New Roman" w:cs="Times New Roman"/>
        </w:rPr>
      </w:pPr>
      <w:r>
        <w:rPr>
          <w:rFonts w:ascii="Times New Roman" w:hAnsi="Times New Roman" w:cs="Times New Roman"/>
        </w:rPr>
        <w:t xml:space="preserve">Centers for Disease Control and Prevention, National Center for Health Statistics. (n.d.). </w:t>
      </w:r>
      <w:r>
        <w:rPr>
          <w:rFonts w:ascii="Times New Roman" w:hAnsi="Times New Roman" w:cs="Times New Roman"/>
          <w:i/>
          <w:iCs/>
        </w:rPr>
        <w:t>Nation</w:t>
      </w:r>
      <w:r w:rsidR="003D40A4">
        <w:rPr>
          <w:rFonts w:ascii="Times New Roman" w:hAnsi="Times New Roman" w:cs="Times New Roman"/>
          <w:i/>
          <w:iCs/>
        </w:rPr>
        <w:t>al Health and Nutrition Examination Survey</w:t>
      </w:r>
      <w:r w:rsidR="003D40A4">
        <w:rPr>
          <w:rFonts w:ascii="Times New Roman" w:hAnsi="Times New Roman" w:cs="Times New Roman"/>
        </w:rPr>
        <w:t xml:space="preserve">. </w:t>
      </w:r>
      <w:hyperlink r:id="rId14" w:history="1">
        <w:r w:rsidR="006E6EF6" w:rsidRPr="00655F6A">
          <w:rPr>
            <w:rStyle w:val="Hyperlink"/>
            <w:rFonts w:ascii="Times New Roman" w:hAnsi="Times New Roman" w:cs="Times New Roman"/>
          </w:rPr>
          <w:t>https://wwwn.cdc.gov/Nchs/Data/Nhanes/Public/2021/DataFiles/DEMO_L.xpt</w:t>
        </w:r>
      </w:hyperlink>
    </w:p>
    <w:p w14:paraId="5EF2FFA9" w14:textId="5533FE79" w:rsidR="006E6EF6" w:rsidRDefault="0071291E" w:rsidP="003F2F3C">
      <w:pPr>
        <w:spacing w:after="0" w:line="480" w:lineRule="auto"/>
        <w:ind w:left="720" w:hanging="720"/>
        <w:rPr>
          <w:rFonts w:ascii="Times New Roman" w:hAnsi="Times New Roman" w:cs="Times New Roman"/>
        </w:rPr>
      </w:pPr>
      <w:r>
        <w:rPr>
          <w:rFonts w:ascii="Times New Roman" w:hAnsi="Times New Roman" w:cs="Times New Roman"/>
        </w:rPr>
        <w:t>Centers for Medicare &amp; Medicaid Services. (2023).</w:t>
      </w:r>
      <w:r w:rsidR="00084AA7">
        <w:rPr>
          <w:rFonts w:ascii="Times New Roman" w:hAnsi="Times New Roman" w:cs="Times New Roman"/>
        </w:rPr>
        <w:t xml:space="preserve"> </w:t>
      </w:r>
      <w:r w:rsidR="00084AA7">
        <w:rPr>
          <w:rFonts w:ascii="Times New Roman" w:hAnsi="Times New Roman" w:cs="Times New Roman"/>
          <w:i/>
          <w:iCs/>
        </w:rPr>
        <w:t>CMS program statistics: Medicare providers</w:t>
      </w:r>
      <w:r w:rsidR="00CE3472">
        <w:rPr>
          <w:rFonts w:ascii="Times New Roman" w:hAnsi="Times New Roman" w:cs="Times New Roman"/>
        </w:rPr>
        <w:t xml:space="preserve">. </w:t>
      </w:r>
      <w:hyperlink r:id="rId15" w:history="1">
        <w:r w:rsidR="00CE3472" w:rsidRPr="00655F6A">
          <w:rPr>
            <w:rStyle w:val="Hyperlink"/>
            <w:rFonts w:ascii="Times New Roman" w:hAnsi="Times New Roman" w:cs="Times New Roman"/>
          </w:rPr>
          <w:t>https://data.cms.gov/sites/default/files/dataset_zips/204757430e2f7763d197f205c24150c0/CMS%20Program%20Statistics%20-%20Medicare%20Providers.zip</w:t>
        </w:r>
      </w:hyperlink>
    </w:p>
    <w:p w14:paraId="6A1B00CE" w14:textId="77777777" w:rsidR="00933FD7" w:rsidRDefault="00933FD7" w:rsidP="003F2F3C">
      <w:pPr>
        <w:spacing w:after="0" w:line="480" w:lineRule="auto"/>
        <w:ind w:left="720" w:hanging="720"/>
        <w:rPr>
          <w:rFonts w:ascii="Times New Roman" w:hAnsi="Times New Roman" w:cs="Times New Roman"/>
        </w:rPr>
      </w:pPr>
    </w:p>
    <w:p w14:paraId="6413A90C" w14:textId="77777777" w:rsidR="00B02CE0" w:rsidRDefault="00B02CE0" w:rsidP="003F2F3C">
      <w:pPr>
        <w:spacing w:after="0" w:line="480" w:lineRule="auto"/>
        <w:ind w:left="720" w:hanging="720"/>
        <w:rPr>
          <w:rFonts w:ascii="Times New Roman" w:hAnsi="Times New Roman" w:cs="Times New Roman"/>
        </w:rPr>
      </w:pPr>
    </w:p>
    <w:p w14:paraId="4B1FAB1D" w14:textId="77777777" w:rsidR="00B02CE0" w:rsidRDefault="00B02CE0" w:rsidP="003F2F3C">
      <w:pPr>
        <w:spacing w:after="0" w:line="480" w:lineRule="auto"/>
        <w:ind w:left="720" w:hanging="720"/>
        <w:rPr>
          <w:rFonts w:ascii="Times New Roman" w:hAnsi="Times New Roman" w:cs="Times New Roman"/>
        </w:rPr>
      </w:pPr>
    </w:p>
    <w:p w14:paraId="6DA3BB69" w14:textId="77777777" w:rsidR="00B02CE0" w:rsidRDefault="00B02CE0" w:rsidP="003F2F3C">
      <w:pPr>
        <w:spacing w:after="0" w:line="480" w:lineRule="auto"/>
        <w:ind w:left="720" w:hanging="720"/>
        <w:rPr>
          <w:rFonts w:ascii="Times New Roman" w:hAnsi="Times New Roman" w:cs="Times New Roman"/>
        </w:rPr>
      </w:pPr>
    </w:p>
    <w:p w14:paraId="310729FF" w14:textId="77777777" w:rsidR="00B02CE0" w:rsidRDefault="00B02CE0" w:rsidP="003F2F3C">
      <w:pPr>
        <w:spacing w:after="0" w:line="480" w:lineRule="auto"/>
        <w:ind w:left="720" w:hanging="720"/>
        <w:rPr>
          <w:rFonts w:ascii="Times New Roman" w:hAnsi="Times New Roman" w:cs="Times New Roman"/>
        </w:rPr>
      </w:pPr>
    </w:p>
    <w:p w14:paraId="70EFEF7B" w14:textId="77777777" w:rsidR="00B02CE0" w:rsidRDefault="00B02CE0" w:rsidP="003F2F3C">
      <w:pPr>
        <w:spacing w:after="0" w:line="480" w:lineRule="auto"/>
        <w:ind w:left="720" w:hanging="720"/>
        <w:rPr>
          <w:rFonts w:ascii="Times New Roman" w:hAnsi="Times New Roman" w:cs="Times New Roman"/>
        </w:rPr>
      </w:pPr>
    </w:p>
    <w:p w14:paraId="3D7C18FA" w14:textId="77777777" w:rsidR="00B02CE0" w:rsidRDefault="00B02CE0" w:rsidP="003F2F3C">
      <w:pPr>
        <w:spacing w:after="0" w:line="480" w:lineRule="auto"/>
        <w:ind w:left="720" w:hanging="720"/>
        <w:rPr>
          <w:rFonts w:ascii="Times New Roman" w:hAnsi="Times New Roman" w:cs="Times New Roman"/>
        </w:rPr>
      </w:pPr>
    </w:p>
    <w:p w14:paraId="3DCACBB8" w14:textId="77777777" w:rsidR="00B02CE0" w:rsidRDefault="00B02CE0" w:rsidP="003F2F3C">
      <w:pPr>
        <w:spacing w:after="0" w:line="480" w:lineRule="auto"/>
        <w:ind w:left="720" w:hanging="720"/>
        <w:rPr>
          <w:rFonts w:ascii="Times New Roman" w:hAnsi="Times New Roman" w:cs="Times New Roman"/>
        </w:rPr>
      </w:pPr>
    </w:p>
    <w:p w14:paraId="26C92ED9" w14:textId="77777777" w:rsidR="00B02CE0" w:rsidRDefault="00B02CE0" w:rsidP="003F2F3C">
      <w:pPr>
        <w:spacing w:after="0" w:line="480" w:lineRule="auto"/>
        <w:ind w:left="720" w:hanging="720"/>
        <w:rPr>
          <w:rFonts w:ascii="Times New Roman" w:hAnsi="Times New Roman" w:cs="Times New Roman"/>
        </w:rPr>
      </w:pPr>
    </w:p>
    <w:p w14:paraId="7FFD24A2" w14:textId="77777777" w:rsidR="00B02CE0" w:rsidRDefault="00B02CE0" w:rsidP="003F2F3C">
      <w:pPr>
        <w:spacing w:after="0" w:line="480" w:lineRule="auto"/>
        <w:ind w:left="720" w:hanging="720"/>
        <w:rPr>
          <w:rFonts w:ascii="Times New Roman" w:hAnsi="Times New Roman" w:cs="Times New Roman"/>
        </w:rPr>
      </w:pPr>
    </w:p>
    <w:p w14:paraId="3B3CF37F" w14:textId="77777777" w:rsidR="00B02CE0" w:rsidRDefault="00B02CE0" w:rsidP="003F2F3C">
      <w:pPr>
        <w:spacing w:after="0" w:line="480" w:lineRule="auto"/>
        <w:ind w:left="720" w:hanging="720"/>
        <w:rPr>
          <w:rFonts w:ascii="Times New Roman" w:hAnsi="Times New Roman" w:cs="Times New Roman"/>
        </w:rPr>
      </w:pPr>
    </w:p>
    <w:p w14:paraId="7CC89A85" w14:textId="77777777" w:rsidR="00B02CE0" w:rsidRDefault="00B02CE0" w:rsidP="003F2F3C">
      <w:pPr>
        <w:spacing w:after="0" w:line="480" w:lineRule="auto"/>
        <w:ind w:left="720" w:hanging="720"/>
        <w:rPr>
          <w:rFonts w:ascii="Times New Roman" w:hAnsi="Times New Roman" w:cs="Times New Roman"/>
        </w:rPr>
      </w:pPr>
    </w:p>
    <w:p w14:paraId="520B8695" w14:textId="77777777" w:rsidR="00B02CE0" w:rsidRDefault="00B02CE0" w:rsidP="003F2F3C">
      <w:pPr>
        <w:spacing w:after="0" w:line="480" w:lineRule="auto"/>
        <w:ind w:left="720" w:hanging="720"/>
        <w:rPr>
          <w:rFonts w:ascii="Times New Roman" w:hAnsi="Times New Roman" w:cs="Times New Roman"/>
        </w:rPr>
      </w:pPr>
    </w:p>
    <w:p w14:paraId="19508BDC" w14:textId="72307AA9" w:rsidR="00B02CE0" w:rsidRDefault="00B02CE0" w:rsidP="003F2F3C">
      <w:pPr>
        <w:spacing w:after="0" w:line="480" w:lineRule="auto"/>
        <w:ind w:left="720" w:hanging="720"/>
        <w:rPr>
          <w:rFonts w:ascii="Times New Roman" w:hAnsi="Times New Roman" w:cs="Times New Roman"/>
          <w:b/>
          <w:bCs/>
        </w:rPr>
      </w:pPr>
      <w:r w:rsidRPr="00B02CE0">
        <w:rPr>
          <w:rFonts w:ascii="Times New Roman" w:hAnsi="Times New Roman" w:cs="Times New Roman"/>
          <w:b/>
          <w:bCs/>
        </w:rPr>
        <w:lastRenderedPageBreak/>
        <w:t>AI Appendix</w:t>
      </w:r>
    </w:p>
    <w:p w14:paraId="4014EF17" w14:textId="467201AA" w:rsidR="00A15B83" w:rsidRPr="00353BDD" w:rsidRDefault="00A15B83" w:rsidP="00AB038D">
      <w:pPr>
        <w:spacing w:after="0" w:line="240" w:lineRule="auto"/>
        <w:rPr>
          <w:rFonts w:ascii="Times New Roman" w:hAnsi="Times New Roman" w:cs="Times New Roman"/>
          <w:b/>
          <w:bCs/>
        </w:rPr>
      </w:pPr>
      <w:r w:rsidRPr="00353BDD">
        <w:rPr>
          <w:rFonts w:ascii="Times New Roman" w:hAnsi="Times New Roman" w:cs="Times New Roman"/>
          <w:b/>
          <w:bCs/>
        </w:rPr>
        <w:t>Prompt in CoPilot</w:t>
      </w:r>
      <w:r w:rsidR="00353BDD" w:rsidRPr="00353BDD">
        <w:rPr>
          <w:rFonts w:ascii="Times New Roman" w:hAnsi="Times New Roman" w:cs="Times New Roman"/>
          <w:b/>
          <w:bCs/>
        </w:rPr>
        <w:t>:</w:t>
      </w:r>
    </w:p>
    <w:p w14:paraId="74E3D4D3" w14:textId="52B9E1B6" w:rsidR="001B4D28" w:rsidRDefault="001B4D28" w:rsidP="00AB038D">
      <w:pPr>
        <w:spacing w:after="0" w:line="240" w:lineRule="auto"/>
        <w:rPr>
          <w:rFonts w:ascii="Times New Roman" w:hAnsi="Times New Roman" w:cs="Times New Roman"/>
        </w:rPr>
      </w:pPr>
      <w:r w:rsidRPr="001B4D28">
        <w:rPr>
          <w:rFonts w:ascii="Times New Roman" w:hAnsi="Times New Roman" w:cs="Times New Roman"/>
        </w:rPr>
        <w:t xml:space="preserve">I have three sets of data I am examining for a capstone project I am working on. I am trying to get a few ideas on the analysis I could potentially do. The data sets </w:t>
      </w:r>
      <w:proofErr w:type="gramStart"/>
      <w:r w:rsidRPr="001B4D28">
        <w:rPr>
          <w:rFonts w:ascii="Times New Roman" w:hAnsi="Times New Roman" w:cs="Times New Roman"/>
        </w:rPr>
        <w:t>are:</w:t>
      </w:r>
      <w:proofErr w:type="gramEnd"/>
      <w:r w:rsidRPr="001B4D28">
        <w:rPr>
          <w:rFonts w:ascii="Times New Roman" w:hAnsi="Times New Roman" w:cs="Times New Roman"/>
        </w:rPr>
        <w:t xml:space="preserve"> CDC Behavioral Risk Factor Surveillance System (BRFSS) 2024 - CDC National Health and Nutrition Examination Survey (NHANES) 2021–2023 - CDC/NCHS CMS Program Statistics: Medicare Providers 2023 - Centers for Medicare and Medicaid Services pe-reports/</w:t>
      </w:r>
      <w:proofErr w:type="spellStart"/>
      <w:r w:rsidRPr="001B4D28">
        <w:rPr>
          <w:rFonts w:ascii="Times New Roman" w:hAnsi="Times New Roman" w:cs="Times New Roman"/>
        </w:rPr>
        <w:t>cms</w:t>
      </w:r>
      <w:proofErr w:type="spellEnd"/>
      <w:r w:rsidRPr="001B4D28">
        <w:rPr>
          <w:rFonts w:ascii="Times New Roman" w:hAnsi="Times New Roman" w:cs="Times New Roman"/>
        </w:rPr>
        <w:t>-program-statistics-</w:t>
      </w:r>
      <w:proofErr w:type="spellStart"/>
      <w:r w:rsidRPr="001B4D28">
        <w:rPr>
          <w:rFonts w:ascii="Times New Roman" w:hAnsi="Times New Roman" w:cs="Times New Roman"/>
        </w:rPr>
        <w:t>medicare</w:t>
      </w:r>
      <w:proofErr w:type="spellEnd"/>
      <w:r w:rsidRPr="001B4D28">
        <w:rPr>
          <w:rFonts w:ascii="Times New Roman" w:hAnsi="Times New Roman" w:cs="Times New Roman"/>
        </w:rPr>
        <w:t xml:space="preserve">-providers </w:t>
      </w:r>
    </w:p>
    <w:p w14:paraId="73BA7225" w14:textId="77777777" w:rsidR="00A15B83" w:rsidRPr="001B4D28" w:rsidRDefault="00A15B83" w:rsidP="00AB038D">
      <w:pPr>
        <w:spacing w:after="0" w:line="240" w:lineRule="auto"/>
        <w:rPr>
          <w:rFonts w:ascii="Times New Roman" w:hAnsi="Times New Roman" w:cs="Times New Roman"/>
        </w:rPr>
      </w:pPr>
    </w:p>
    <w:p w14:paraId="63688961" w14:textId="77777777" w:rsidR="001B4D28" w:rsidRPr="001B4D28" w:rsidRDefault="001B4D28" w:rsidP="00AB038D">
      <w:pPr>
        <w:spacing w:after="0" w:line="240" w:lineRule="auto"/>
        <w:ind w:left="720" w:hanging="720"/>
        <w:rPr>
          <w:rFonts w:ascii="Times New Roman" w:hAnsi="Times New Roman" w:cs="Times New Roman"/>
          <w:b/>
          <w:bCs/>
        </w:rPr>
      </w:pPr>
      <w:r w:rsidRPr="001B4D28">
        <w:rPr>
          <w:rFonts w:ascii="Times New Roman" w:hAnsi="Times New Roman" w:cs="Times New Roman"/>
          <w:b/>
          <w:bCs/>
        </w:rPr>
        <w:t>Copilot said:</w:t>
      </w:r>
    </w:p>
    <w:p w14:paraId="3C6B2947" w14:textId="77777777" w:rsidR="001B4D28" w:rsidRPr="001B4D28" w:rsidRDefault="001B4D28" w:rsidP="00AB038D">
      <w:pPr>
        <w:spacing w:after="0" w:line="240" w:lineRule="auto"/>
        <w:ind w:left="720" w:hanging="720"/>
        <w:rPr>
          <w:rFonts w:ascii="Times New Roman" w:hAnsi="Times New Roman" w:cs="Times New Roman"/>
        </w:rPr>
      </w:pPr>
      <w:r w:rsidRPr="001B4D28">
        <w:rPr>
          <w:rFonts w:ascii="Times New Roman" w:hAnsi="Times New Roman" w:cs="Times New Roman"/>
        </w:rPr>
        <w:t xml:space="preserve">Yes. Given the three datasets you have, you </w:t>
      </w:r>
      <w:proofErr w:type="gramStart"/>
      <w:r w:rsidRPr="001B4D28">
        <w:rPr>
          <w:rFonts w:ascii="Times New Roman" w:hAnsi="Times New Roman" w:cs="Times New Roman"/>
        </w:rPr>
        <w:t>actually have</w:t>
      </w:r>
      <w:proofErr w:type="gramEnd"/>
      <w:r w:rsidRPr="001B4D28">
        <w:rPr>
          <w:rFonts w:ascii="Times New Roman" w:hAnsi="Times New Roman" w:cs="Times New Roman"/>
        </w:rPr>
        <w:t xml:space="preserve"> the pieces for a strong capstone because they let you examine the healthcare story from three different perspectives:</w:t>
      </w:r>
    </w:p>
    <w:p w14:paraId="761B56DE" w14:textId="77777777" w:rsidR="001B4D28" w:rsidRPr="001B4D28" w:rsidRDefault="001B4D28" w:rsidP="00AB038D">
      <w:pPr>
        <w:numPr>
          <w:ilvl w:val="0"/>
          <w:numId w:val="1"/>
        </w:numPr>
        <w:spacing w:after="0" w:line="240" w:lineRule="auto"/>
        <w:rPr>
          <w:rFonts w:ascii="Times New Roman" w:hAnsi="Times New Roman" w:cs="Times New Roman"/>
        </w:rPr>
      </w:pPr>
      <w:r w:rsidRPr="001B4D28">
        <w:rPr>
          <w:rFonts w:ascii="Times New Roman" w:hAnsi="Times New Roman" w:cs="Times New Roman"/>
          <w:b/>
          <w:bCs/>
        </w:rPr>
        <w:t>BRFSS 2024</w:t>
      </w:r>
      <w:r w:rsidRPr="001B4D28">
        <w:rPr>
          <w:rFonts w:ascii="Times New Roman" w:hAnsi="Times New Roman" w:cs="Times New Roman"/>
        </w:rPr>
        <w:t xml:space="preserve"> → chronic disease prevalence and behavioral risk at the population level</w:t>
      </w:r>
    </w:p>
    <w:p w14:paraId="11E066D5" w14:textId="77777777" w:rsidR="001B4D28" w:rsidRPr="001B4D28" w:rsidRDefault="001B4D28" w:rsidP="00AB038D">
      <w:pPr>
        <w:numPr>
          <w:ilvl w:val="0"/>
          <w:numId w:val="1"/>
        </w:numPr>
        <w:spacing w:after="0" w:line="240" w:lineRule="auto"/>
        <w:rPr>
          <w:rFonts w:ascii="Times New Roman" w:hAnsi="Times New Roman" w:cs="Times New Roman"/>
        </w:rPr>
      </w:pPr>
      <w:r w:rsidRPr="001B4D28">
        <w:rPr>
          <w:rFonts w:ascii="Times New Roman" w:hAnsi="Times New Roman" w:cs="Times New Roman"/>
          <w:b/>
          <w:bCs/>
        </w:rPr>
        <w:t>NHANES 2021–2023</w:t>
      </w:r>
      <w:r w:rsidRPr="001B4D28">
        <w:rPr>
          <w:rFonts w:ascii="Times New Roman" w:hAnsi="Times New Roman" w:cs="Times New Roman"/>
        </w:rPr>
        <w:t xml:space="preserve"> → demographic and socioeconomic characteristics of the population</w:t>
      </w:r>
    </w:p>
    <w:p w14:paraId="68D5A74F" w14:textId="77777777" w:rsidR="001B4D28" w:rsidRPr="001B4D28" w:rsidRDefault="001B4D28" w:rsidP="00AB038D">
      <w:pPr>
        <w:numPr>
          <w:ilvl w:val="0"/>
          <w:numId w:val="1"/>
        </w:numPr>
        <w:spacing w:after="0" w:line="240" w:lineRule="auto"/>
        <w:rPr>
          <w:rFonts w:ascii="Times New Roman" w:hAnsi="Times New Roman" w:cs="Times New Roman"/>
        </w:rPr>
      </w:pPr>
      <w:r w:rsidRPr="001B4D28">
        <w:rPr>
          <w:rFonts w:ascii="Times New Roman" w:hAnsi="Times New Roman" w:cs="Times New Roman"/>
          <w:b/>
          <w:bCs/>
        </w:rPr>
        <w:t>CMS Medicare Providers 2023</w:t>
      </w:r>
      <w:r w:rsidRPr="001B4D28">
        <w:rPr>
          <w:rFonts w:ascii="Times New Roman" w:hAnsi="Times New Roman" w:cs="Times New Roman"/>
        </w:rPr>
        <w:t xml:space="preserve"> → availability/distribution of healthcare providers</w:t>
      </w:r>
    </w:p>
    <w:p w14:paraId="678068CC" w14:textId="77777777" w:rsidR="001B4D28" w:rsidRPr="001B4D28" w:rsidRDefault="001B4D28" w:rsidP="00DF6E50">
      <w:pPr>
        <w:spacing w:after="0" w:line="240" w:lineRule="auto"/>
        <w:rPr>
          <w:rFonts w:ascii="Times New Roman" w:hAnsi="Times New Roman" w:cs="Times New Roman"/>
        </w:rPr>
      </w:pPr>
      <w:r w:rsidRPr="001B4D28">
        <w:rPr>
          <w:rFonts w:ascii="Times New Roman" w:hAnsi="Times New Roman" w:cs="Times New Roman"/>
        </w:rPr>
        <w:t>The strongest approach is not necessarily to force the datasets into one merged dataset. Instead, I would use them to answer related questions around one central theme:</w:t>
      </w:r>
    </w:p>
    <w:p w14:paraId="444157EA" w14:textId="77777777" w:rsidR="001B4D28" w:rsidRPr="001B4D28" w:rsidRDefault="001B4D28" w:rsidP="00DF6E50">
      <w:pPr>
        <w:spacing w:after="0" w:line="240" w:lineRule="auto"/>
        <w:rPr>
          <w:rFonts w:ascii="Times New Roman" w:hAnsi="Times New Roman" w:cs="Times New Roman"/>
        </w:rPr>
      </w:pPr>
      <w:r w:rsidRPr="001B4D28">
        <w:rPr>
          <w:rFonts w:ascii="Times New Roman" w:hAnsi="Times New Roman" w:cs="Times New Roman"/>
          <w:b/>
          <w:bCs/>
        </w:rPr>
        <w:t>How do chronic disease patterns, demographic and socioeconomic characteristics, and healthcare provider availability help describe potential differences in healthcare needs across the U.S.?</w:t>
      </w:r>
    </w:p>
    <w:p w14:paraId="19D684E0" w14:textId="77777777" w:rsidR="001B4D28" w:rsidRPr="001B4D28" w:rsidRDefault="001B4D28" w:rsidP="00DF6E50">
      <w:pPr>
        <w:spacing w:after="0" w:line="240" w:lineRule="auto"/>
        <w:rPr>
          <w:rFonts w:ascii="Times New Roman" w:hAnsi="Times New Roman" w:cs="Times New Roman"/>
          <w:b/>
          <w:bCs/>
        </w:rPr>
      </w:pPr>
      <w:r w:rsidRPr="001B4D28">
        <w:rPr>
          <w:rFonts w:ascii="Times New Roman" w:hAnsi="Times New Roman" w:cs="Times New Roman"/>
          <w:b/>
          <w:bCs/>
        </w:rPr>
        <w:t>1. BRFSS: Chronic disease burden</w:t>
      </w:r>
    </w:p>
    <w:p w14:paraId="55B4492F" w14:textId="77777777" w:rsidR="001B4D28" w:rsidRPr="001B4D28" w:rsidRDefault="001B4D28" w:rsidP="00AB038D">
      <w:pPr>
        <w:spacing w:after="0" w:line="240" w:lineRule="auto"/>
        <w:ind w:left="720" w:hanging="720"/>
        <w:rPr>
          <w:rFonts w:ascii="Times New Roman" w:hAnsi="Times New Roman" w:cs="Times New Roman"/>
        </w:rPr>
      </w:pPr>
      <w:r w:rsidRPr="001B4D28">
        <w:rPr>
          <w:rFonts w:ascii="Times New Roman" w:hAnsi="Times New Roman" w:cs="Times New Roman"/>
        </w:rPr>
        <w:t>This should probably remain the foundation of the analysis.</w:t>
      </w:r>
    </w:p>
    <w:p w14:paraId="006878AE" w14:textId="77777777" w:rsidR="001B4D28" w:rsidRPr="001B4D28" w:rsidRDefault="001B4D28" w:rsidP="00AB038D">
      <w:pPr>
        <w:spacing w:after="0" w:line="240" w:lineRule="auto"/>
        <w:ind w:left="720" w:hanging="720"/>
        <w:rPr>
          <w:rFonts w:ascii="Times New Roman" w:hAnsi="Times New Roman" w:cs="Times New Roman"/>
        </w:rPr>
      </w:pPr>
      <w:r w:rsidRPr="001B4D28">
        <w:rPr>
          <w:rFonts w:ascii="Times New Roman" w:hAnsi="Times New Roman" w:cs="Times New Roman"/>
        </w:rPr>
        <w:t xml:space="preserve">Some </w:t>
      </w:r>
      <w:proofErr w:type="gramStart"/>
      <w:r w:rsidRPr="001B4D28">
        <w:rPr>
          <w:rFonts w:ascii="Times New Roman" w:hAnsi="Times New Roman" w:cs="Times New Roman"/>
        </w:rPr>
        <w:t>analyses</w:t>
      </w:r>
      <w:proofErr w:type="gramEnd"/>
      <w:r w:rsidRPr="001B4D28">
        <w:rPr>
          <w:rFonts w:ascii="Times New Roman" w:hAnsi="Times New Roman" w:cs="Times New Roman"/>
        </w:rPr>
        <w:t xml:space="preserve"> you could do:</w:t>
      </w:r>
    </w:p>
    <w:p w14:paraId="42EA4E34" w14:textId="77777777" w:rsidR="001B4D28" w:rsidRPr="001B4D28" w:rsidRDefault="001B4D28" w:rsidP="00AB038D">
      <w:pPr>
        <w:spacing w:after="0" w:line="240" w:lineRule="auto"/>
        <w:ind w:left="720" w:hanging="720"/>
        <w:rPr>
          <w:rFonts w:ascii="Times New Roman" w:hAnsi="Times New Roman" w:cs="Times New Roman"/>
        </w:rPr>
      </w:pPr>
      <w:r w:rsidRPr="001B4D28">
        <w:rPr>
          <w:rFonts w:ascii="Times New Roman" w:hAnsi="Times New Roman" w:cs="Times New Roman"/>
          <w:b/>
          <w:bCs/>
        </w:rPr>
        <w:t>Chronic disease prevalence by age</w:t>
      </w:r>
    </w:p>
    <w:p w14:paraId="31C6F410" w14:textId="77777777" w:rsidR="001B4D28" w:rsidRPr="001B4D28" w:rsidRDefault="001B4D28" w:rsidP="00AB038D">
      <w:pPr>
        <w:numPr>
          <w:ilvl w:val="0"/>
          <w:numId w:val="2"/>
        </w:numPr>
        <w:spacing w:after="0" w:line="240" w:lineRule="auto"/>
        <w:rPr>
          <w:rFonts w:ascii="Times New Roman" w:hAnsi="Times New Roman" w:cs="Times New Roman"/>
        </w:rPr>
      </w:pPr>
      <w:r w:rsidRPr="001B4D28">
        <w:rPr>
          <w:rFonts w:ascii="Times New Roman" w:hAnsi="Times New Roman" w:cs="Times New Roman"/>
        </w:rPr>
        <w:t>Diabetes by age group</w:t>
      </w:r>
    </w:p>
    <w:p w14:paraId="388DE381" w14:textId="77777777" w:rsidR="001B4D28" w:rsidRPr="001B4D28" w:rsidRDefault="001B4D28" w:rsidP="00AB038D">
      <w:pPr>
        <w:numPr>
          <w:ilvl w:val="0"/>
          <w:numId w:val="2"/>
        </w:numPr>
        <w:spacing w:after="0" w:line="240" w:lineRule="auto"/>
        <w:rPr>
          <w:rFonts w:ascii="Times New Roman" w:hAnsi="Times New Roman" w:cs="Times New Roman"/>
        </w:rPr>
      </w:pPr>
      <w:r w:rsidRPr="001B4D28">
        <w:rPr>
          <w:rFonts w:ascii="Times New Roman" w:hAnsi="Times New Roman" w:cs="Times New Roman"/>
        </w:rPr>
        <w:t>COPD by age group</w:t>
      </w:r>
    </w:p>
    <w:p w14:paraId="365D8F99" w14:textId="77777777" w:rsidR="001B4D28" w:rsidRPr="001B4D28" w:rsidRDefault="001B4D28" w:rsidP="00AB038D">
      <w:pPr>
        <w:numPr>
          <w:ilvl w:val="0"/>
          <w:numId w:val="2"/>
        </w:numPr>
        <w:spacing w:after="0" w:line="240" w:lineRule="auto"/>
        <w:rPr>
          <w:rFonts w:ascii="Times New Roman" w:hAnsi="Times New Roman" w:cs="Times New Roman"/>
        </w:rPr>
      </w:pPr>
      <w:r w:rsidRPr="001B4D28">
        <w:rPr>
          <w:rFonts w:ascii="Times New Roman" w:hAnsi="Times New Roman" w:cs="Times New Roman"/>
        </w:rPr>
        <w:t>Coronary heart disease by age group</w:t>
      </w:r>
    </w:p>
    <w:p w14:paraId="3E5AC237" w14:textId="77777777" w:rsidR="001B4D28" w:rsidRPr="001B4D28" w:rsidRDefault="001B4D28" w:rsidP="00AB038D">
      <w:pPr>
        <w:numPr>
          <w:ilvl w:val="0"/>
          <w:numId w:val="2"/>
        </w:numPr>
        <w:spacing w:after="0" w:line="240" w:lineRule="auto"/>
        <w:rPr>
          <w:rFonts w:ascii="Times New Roman" w:hAnsi="Times New Roman" w:cs="Times New Roman"/>
        </w:rPr>
      </w:pPr>
      <w:r w:rsidRPr="001B4D28">
        <w:rPr>
          <w:rFonts w:ascii="Times New Roman" w:hAnsi="Times New Roman" w:cs="Times New Roman"/>
        </w:rPr>
        <w:t>Heart attack by age group</w:t>
      </w:r>
    </w:p>
    <w:p w14:paraId="3AD98575" w14:textId="77777777" w:rsidR="001B4D28" w:rsidRPr="001B4D28" w:rsidRDefault="001B4D28" w:rsidP="00AB038D">
      <w:pPr>
        <w:numPr>
          <w:ilvl w:val="0"/>
          <w:numId w:val="2"/>
        </w:numPr>
        <w:spacing w:after="0" w:line="240" w:lineRule="auto"/>
        <w:rPr>
          <w:rFonts w:ascii="Times New Roman" w:hAnsi="Times New Roman" w:cs="Times New Roman"/>
        </w:rPr>
      </w:pPr>
      <w:r w:rsidRPr="001B4D28">
        <w:rPr>
          <w:rFonts w:ascii="Times New Roman" w:hAnsi="Times New Roman" w:cs="Times New Roman"/>
        </w:rPr>
        <w:t>Stroke by age group</w:t>
      </w:r>
    </w:p>
    <w:p w14:paraId="45E1AC4D" w14:textId="77777777" w:rsidR="001B4D28" w:rsidRPr="001B4D28" w:rsidRDefault="001B4D28" w:rsidP="00AB038D">
      <w:pPr>
        <w:numPr>
          <w:ilvl w:val="0"/>
          <w:numId w:val="2"/>
        </w:numPr>
        <w:spacing w:after="0" w:line="240" w:lineRule="auto"/>
        <w:rPr>
          <w:rFonts w:ascii="Times New Roman" w:hAnsi="Times New Roman" w:cs="Times New Roman"/>
        </w:rPr>
      </w:pPr>
      <w:r w:rsidRPr="001B4D28">
        <w:rPr>
          <w:rFonts w:ascii="Times New Roman" w:hAnsi="Times New Roman" w:cs="Times New Roman"/>
        </w:rPr>
        <w:t>Kidney disease by age group</w:t>
      </w:r>
    </w:p>
    <w:p w14:paraId="7D9BD4CB" w14:textId="77777777" w:rsidR="001B4D28" w:rsidRPr="001B4D28" w:rsidRDefault="001B4D28" w:rsidP="00AB038D">
      <w:pPr>
        <w:spacing w:after="0" w:line="240" w:lineRule="auto"/>
        <w:ind w:left="720" w:hanging="720"/>
        <w:rPr>
          <w:rFonts w:ascii="Times New Roman" w:hAnsi="Times New Roman" w:cs="Times New Roman"/>
        </w:rPr>
      </w:pPr>
      <w:r w:rsidRPr="001B4D28">
        <w:rPr>
          <w:rFonts w:ascii="Times New Roman" w:hAnsi="Times New Roman" w:cs="Times New Roman"/>
        </w:rPr>
        <w:t>This could answer:</w:t>
      </w:r>
    </w:p>
    <w:p w14:paraId="5E3F733E" w14:textId="77777777" w:rsidR="001B4D28" w:rsidRPr="001B4D28" w:rsidRDefault="001B4D28" w:rsidP="00AB038D">
      <w:pPr>
        <w:spacing w:after="0" w:line="240" w:lineRule="auto"/>
        <w:ind w:left="720" w:hanging="720"/>
        <w:rPr>
          <w:rFonts w:ascii="Times New Roman" w:hAnsi="Times New Roman" w:cs="Times New Roman"/>
        </w:rPr>
      </w:pPr>
      <w:r w:rsidRPr="001B4D28">
        <w:rPr>
          <w:rFonts w:ascii="Times New Roman" w:hAnsi="Times New Roman" w:cs="Times New Roman"/>
        </w:rPr>
        <w:t>Which age groups show the greatest chronic disease burden?</w:t>
      </w:r>
    </w:p>
    <w:p w14:paraId="43350955" w14:textId="77777777" w:rsidR="001B4D28" w:rsidRPr="001B4D28" w:rsidRDefault="001B4D28" w:rsidP="00AB038D">
      <w:pPr>
        <w:spacing w:after="0" w:line="240" w:lineRule="auto"/>
        <w:ind w:left="720" w:hanging="720"/>
        <w:rPr>
          <w:rFonts w:ascii="Times New Roman" w:hAnsi="Times New Roman" w:cs="Times New Roman"/>
        </w:rPr>
      </w:pPr>
      <w:r w:rsidRPr="001B4D28">
        <w:rPr>
          <w:rFonts w:ascii="Times New Roman" w:hAnsi="Times New Roman" w:cs="Times New Roman"/>
          <w:b/>
          <w:bCs/>
        </w:rPr>
        <w:t>Compare diseases within age groups</w:t>
      </w:r>
    </w:p>
    <w:p w14:paraId="64B3ECBA" w14:textId="77777777" w:rsidR="001B4D28" w:rsidRPr="001B4D28" w:rsidRDefault="001B4D28" w:rsidP="00AB038D">
      <w:pPr>
        <w:spacing w:after="0" w:line="240" w:lineRule="auto"/>
        <w:ind w:left="720" w:hanging="720"/>
        <w:rPr>
          <w:rFonts w:ascii="Times New Roman" w:hAnsi="Times New Roman" w:cs="Times New Roman"/>
        </w:rPr>
      </w:pPr>
      <w:r w:rsidRPr="001B4D28">
        <w:rPr>
          <w:rFonts w:ascii="Times New Roman" w:hAnsi="Times New Roman" w:cs="Times New Roman"/>
        </w:rPr>
        <w:t>Rather than looking at each condition separately, compare multiple conditions on the same chart.</w:t>
      </w:r>
    </w:p>
    <w:p w14:paraId="658D7628" w14:textId="77777777" w:rsidR="001B4D28" w:rsidRPr="001B4D28" w:rsidRDefault="001B4D28" w:rsidP="00AB038D">
      <w:pPr>
        <w:spacing w:after="0" w:line="240" w:lineRule="auto"/>
        <w:ind w:left="720" w:hanging="720"/>
        <w:rPr>
          <w:rFonts w:ascii="Times New Roman" w:hAnsi="Times New Roman" w:cs="Times New Roman"/>
        </w:rPr>
      </w:pPr>
      <w:r w:rsidRPr="001B4D28">
        <w:rPr>
          <w:rFonts w:ascii="Times New Roman" w:hAnsi="Times New Roman" w:cs="Times New Roman"/>
        </w:rPr>
        <w:t>For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5"/>
        <w:gridCol w:w="1405"/>
        <w:gridCol w:w="1205"/>
        <w:gridCol w:w="1059"/>
        <w:gridCol w:w="1201"/>
        <w:gridCol w:w="2067"/>
      </w:tblGrid>
      <w:tr w:rsidR="001B4D28" w:rsidRPr="001B4D28" w14:paraId="53D5DEA3" w14:textId="77777777">
        <w:trPr>
          <w:tblHeader/>
          <w:tblCellSpacing w:w="15" w:type="dxa"/>
        </w:trPr>
        <w:tc>
          <w:tcPr>
            <w:tcW w:w="0" w:type="auto"/>
            <w:tcBorders>
              <w:top w:val="single" w:sz="6" w:space="0" w:color="DEDEDE"/>
              <w:left w:val="single" w:sz="6" w:space="0" w:color="DEDEDE"/>
              <w:bottom w:val="single" w:sz="6" w:space="0" w:color="DEDEDE"/>
              <w:right w:val="single" w:sz="6" w:space="0" w:color="DEDEDE"/>
            </w:tcBorders>
            <w:tcMar>
              <w:top w:w="120" w:type="dxa"/>
              <w:left w:w="240" w:type="dxa"/>
              <w:bottom w:w="120" w:type="dxa"/>
              <w:right w:w="240" w:type="dxa"/>
            </w:tcMar>
            <w:hideMark/>
          </w:tcPr>
          <w:p w14:paraId="7EFACD85" w14:textId="77777777" w:rsidR="001B4D28" w:rsidRPr="001B4D28" w:rsidRDefault="001B4D28" w:rsidP="00AB038D">
            <w:pPr>
              <w:spacing w:after="0" w:line="240" w:lineRule="auto"/>
              <w:ind w:left="720" w:hanging="720"/>
              <w:rPr>
                <w:rFonts w:ascii="Times New Roman" w:hAnsi="Times New Roman" w:cs="Times New Roman"/>
                <w:b/>
                <w:bCs/>
              </w:rPr>
            </w:pPr>
            <w:r w:rsidRPr="001B4D28">
              <w:rPr>
                <w:rFonts w:ascii="Times New Roman" w:hAnsi="Times New Roman" w:cs="Times New Roman"/>
                <w:b/>
                <w:bCs/>
              </w:rPr>
              <w:t>Age group</w:t>
            </w:r>
          </w:p>
        </w:tc>
        <w:tc>
          <w:tcPr>
            <w:tcW w:w="0" w:type="auto"/>
            <w:tcBorders>
              <w:top w:val="single" w:sz="6" w:space="0" w:color="DEDEDE"/>
              <w:bottom w:val="single" w:sz="6" w:space="0" w:color="DEDEDE"/>
              <w:right w:val="single" w:sz="6" w:space="0" w:color="DEDEDE"/>
            </w:tcBorders>
            <w:tcMar>
              <w:top w:w="120" w:type="dxa"/>
              <w:left w:w="240" w:type="dxa"/>
              <w:bottom w:w="120" w:type="dxa"/>
              <w:right w:w="240" w:type="dxa"/>
            </w:tcMar>
            <w:hideMark/>
          </w:tcPr>
          <w:p w14:paraId="76AB6438" w14:textId="77777777" w:rsidR="001B4D28" w:rsidRPr="001B4D28" w:rsidRDefault="001B4D28" w:rsidP="00AB038D">
            <w:pPr>
              <w:spacing w:after="0" w:line="240" w:lineRule="auto"/>
              <w:ind w:left="720" w:hanging="720"/>
              <w:rPr>
                <w:rFonts w:ascii="Times New Roman" w:hAnsi="Times New Roman" w:cs="Times New Roman"/>
                <w:b/>
                <w:bCs/>
              </w:rPr>
            </w:pPr>
            <w:r w:rsidRPr="001B4D28">
              <w:rPr>
                <w:rFonts w:ascii="Times New Roman" w:hAnsi="Times New Roman" w:cs="Times New Roman"/>
                <w:b/>
                <w:bCs/>
              </w:rPr>
              <w:t>Diabetes</w:t>
            </w:r>
          </w:p>
        </w:tc>
        <w:tc>
          <w:tcPr>
            <w:tcW w:w="0" w:type="auto"/>
            <w:tcBorders>
              <w:top w:val="single" w:sz="6" w:space="0" w:color="DEDEDE"/>
              <w:bottom w:val="single" w:sz="6" w:space="0" w:color="DEDEDE"/>
              <w:right w:val="single" w:sz="6" w:space="0" w:color="DEDEDE"/>
            </w:tcBorders>
            <w:tcMar>
              <w:top w:w="120" w:type="dxa"/>
              <w:left w:w="240" w:type="dxa"/>
              <w:bottom w:w="120" w:type="dxa"/>
              <w:right w:w="240" w:type="dxa"/>
            </w:tcMar>
            <w:hideMark/>
          </w:tcPr>
          <w:p w14:paraId="2830B0C1" w14:textId="77777777" w:rsidR="001B4D28" w:rsidRPr="001B4D28" w:rsidRDefault="001B4D28" w:rsidP="00AB038D">
            <w:pPr>
              <w:spacing w:after="0" w:line="240" w:lineRule="auto"/>
              <w:ind w:left="720" w:hanging="720"/>
              <w:rPr>
                <w:rFonts w:ascii="Times New Roman" w:hAnsi="Times New Roman" w:cs="Times New Roman"/>
                <w:b/>
                <w:bCs/>
              </w:rPr>
            </w:pPr>
            <w:r w:rsidRPr="001B4D28">
              <w:rPr>
                <w:rFonts w:ascii="Times New Roman" w:hAnsi="Times New Roman" w:cs="Times New Roman"/>
                <w:b/>
                <w:bCs/>
              </w:rPr>
              <w:t>COPD</w:t>
            </w:r>
          </w:p>
        </w:tc>
        <w:tc>
          <w:tcPr>
            <w:tcW w:w="0" w:type="auto"/>
            <w:tcBorders>
              <w:top w:val="single" w:sz="6" w:space="0" w:color="DEDEDE"/>
              <w:bottom w:val="single" w:sz="6" w:space="0" w:color="DEDEDE"/>
              <w:right w:val="single" w:sz="6" w:space="0" w:color="DEDEDE"/>
            </w:tcBorders>
            <w:tcMar>
              <w:top w:w="120" w:type="dxa"/>
              <w:left w:w="240" w:type="dxa"/>
              <w:bottom w:w="120" w:type="dxa"/>
              <w:right w:w="240" w:type="dxa"/>
            </w:tcMar>
            <w:hideMark/>
          </w:tcPr>
          <w:p w14:paraId="6EF9B20E" w14:textId="77777777" w:rsidR="001B4D28" w:rsidRPr="001B4D28" w:rsidRDefault="001B4D28" w:rsidP="00AB038D">
            <w:pPr>
              <w:spacing w:after="0" w:line="240" w:lineRule="auto"/>
              <w:ind w:left="720" w:hanging="720"/>
              <w:rPr>
                <w:rFonts w:ascii="Times New Roman" w:hAnsi="Times New Roman" w:cs="Times New Roman"/>
                <w:b/>
                <w:bCs/>
              </w:rPr>
            </w:pPr>
            <w:r w:rsidRPr="001B4D28">
              <w:rPr>
                <w:rFonts w:ascii="Times New Roman" w:hAnsi="Times New Roman" w:cs="Times New Roman"/>
                <w:b/>
                <w:bCs/>
              </w:rPr>
              <w:t>CHD</w:t>
            </w:r>
          </w:p>
        </w:tc>
        <w:tc>
          <w:tcPr>
            <w:tcW w:w="0" w:type="auto"/>
            <w:tcBorders>
              <w:top w:val="single" w:sz="6" w:space="0" w:color="DEDEDE"/>
              <w:bottom w:val="single" w:sz="6" w:space="0" w:color="DEDEDE"/>
              <w:right w:val="single" w:sz="6" w:space="0" w:color="DEDEDE"/>
            </w:tcBorders>
            <w:tcMar>
              <w:top w:w="120" w:type="dxa"/>
              <w:left w:w="240" w:type="dxa"/>
              <w:bottom w:w="120" w:type="dxa"/>
              <w:right w:w="240" w:type="dxa"/>
            </w:tcMar>
            <w:hideMark/>
          </w:tcPr>
          <w:p w14:paraId="7C30AA09" w14:textId="77777777" w:rsidR="001B4D28" w:rsidRPr="001B4D28" w:rsidRDefault="001B4D28" w:rsidP="00AB038D">
            <w:pPr>
              <w:spacing w:after="0" w:line="240" w:lineRule="auto"/>
              <w:ind w:left="720" w:hanging="720"/>
              <w:rPr>
                <w:rFonts w:ascii="Times New Roman" w:hAnsi="Times New Roman" w:cs="Times New Roman"/>
                <w:b/>
                <w:bCs/>
              </w:rPr>
            </w:pPr>
            <w:r w:rsidRPr="001B4D28">
              <w:rPr>
                <w:rFonts w:ascii="Times New Roman" w:hAnsi="Times New Roman" w:cs="Times New Roman"/>
                <w:b/>
                <w:bCs/>
              </w:rPr>
              <w:t>Stroke</w:t>
            </w:r>
          </w:p>
        </w:tc>
        <w:tc>
          <w:tcPr>
            <w:tcW w:w="0" w:type="auto"/>
            <w:tcBorders>
              <w:top w:val="single" w:sz="6" w:space="0" w:color="DEDEDE"/>
              <w:bottom w:val="single" w:sz="6" w:space="0" w:color="DEDEDE"/>
              <w:right w:val="single" w:sz="6" w:space="0" w:color="DEDEDE"/>
            </w:tcBorders>
            <w:tcMar>
              <w:top w:w="120" w:type="dxa"/>
              <w:left w:w="240" w:type="dxa"/>
              <w:bottom w:w="120" w:type="dxa"/>
              <w:right w:w="240" w:type="dxa"/>
            </w:tcMar>
            <w:hideMark/>
          </w:tcPr>
          <w:p w14:paraId="71F80B49" w14:textId="77777777" w:rsidR="001B4D28" w:rsidRPr="001B4D28" w:rsidRDefault="001B4D28" w:rsidP="00AB038D">
            <w:pPr>
              <w:spacing w:after="0" w:line="240" w:lineRule="auto"/>
              <w:ind w:left="720" w:hanging="720"/>
              <w:rPr>
                <w:rFonts w:ascii="Times New Roman" w:hAnsi="Times New Roman" w:cs="Times New Roman"/>
                <w:b/>
                <w:bCs/>
              </w:rPr>
            </w:pPr>
            <w:r w:rsidRPr="001B4D28">
              <w:rPr>
                <w:rFonts w:ascii="Times New Roman" w:hAnsi="Times New Roman" w:cs="Times New Roman"/>
                <w:b/>
                <w:bCs/>
              </w:rPr>
              <w:t>Kidney disease</w:t>
            </w:r>
          </w:p>
        </w:tc>
      </w:tr>
      <w:tr w:rsidR="001B4D28" w:rsidRPr="001B4D28" w14:paraId="5E188C23" w14:textId="77777777">
        <w:trPr>
          <w:tblCellSpacing w:w="15" w:type="dxa"/>
        </w:trPr>
        <w:tc>
          <w:tcPr>
            <w:tcW w:w="0" w:type="auto"/>
            <w:tcBorders>
              <w:left w:val="single" w:sz="6" w:space="0" w:color="DEDEDE"/>
              <w:bottom w:val="single" w:sz="6" w:space="0" w:color="DEDEDE"/>
              <w:right w:val="single" w:sz="6" w:space="0" w:color="DEDEDE"/>
            </w:tcBorders>
            <w:tcMar>
              <w:top w:w="120" w:type="dxa"/>
              <w:left w:w="240" w:type="dxa"/>
              <w:bottom w:w="120" w:type="dxa"/>
              <w:right w:w="240" w:type="dxa"/>
            </w:tcMar>
            <w:hideMark/>
          </w:tcPr>
          <w:p w14:paraId="4ECAFB71" w14:textId="77777777" w:rsidR="001B4D28" w:rsidRPr="001B4D28" w:rsidRDefault="001B4D28" w:rsidP="00AB038D">
            <w:pPr>
              <w:spacing w:after="0" w:line="240" w:lineRule="auto"/>
              <w:ind w:left="720" w:hanging="720"/>
              <w:rPr>
                <w:rFonts w:ascii="Times New Roman" w:hAnsi="Times New Roman" w:cs="Times New Roman"/>
              </w:rPr>
            </w:pPr>
            <w:r w:rsidRPr="001B4D28">
              <w:rPr>
                <w:rFonts w:ascii="Times New Roman" w:hAnsi="Times New Roman" w:cs="Times New Roman"/>
              </w:rPr>
              <w:t>18–24</w:t>
            </w:r>
          </w:p>
        </w:tc>
        <w:tc>
          <w:tcPr>
            <w:tcW w:w="0" w:type="auto"/>
            <w:tcBorders>
              <w:bottom w:val="single" w:sz="6" w:space="0" w:color="DEDEDE"/>
              <w:right w:val="single" w:sz="6" w:space="0" w:color="DEDEDE"/>
            </w:tcBorders>
            <w:tcMar>
              <w:top w:w="120" w:type="dxa"/>
              <w:left w:w="240" w:type="dxa"/>
              <w:bottom w:w="120" w:type="dxa"/>
              <w:right w:w="240" w:type="dxa"/>
            </w:tcMar>
            <w:hideMark/>
          </w:tcPr>
          <w:p w14:paraId="5C1CEAED" w14:textId="77777777" w:rsidR="001B4D28" w:rsidRPr="001B4D28" w:rsidRDefault="001B4D28" w:rsidP="00AB038D">
            <w:pPr>
              <w:spacing w:after="0" w:line="240" w:lineRule="auto"/>
              <w:ind w:left="720" w:hanging="720"/>
              <w:rPr>
                <w:rFonts w:ascii="Times New Roman" w:hAnsi="Times New Roman" w:cs="Times New Roman"/>
              </w:rPr>
            </w:pPr>
            <w:r w:rsidRPr="001B4D28">
              <w:rPr>
                <w:rFonts w:ascii="Times New Roman" w:hAnsi="Times New Roman" w:cs="Times New Roman"/>
              </w:rPr>
              <w:t>...</w:t>
            </w:r>
          </w:p>
        </w:tc>
        <w:tc>
          <w:tcPr>
            <w:tcW w:w="0" w:type="auto"/>
            <w:tcBorders>
              <w:bottom w:val="single" w:sz="6" w:space="0" w:color="DEDEDE"/>
              <w:right w:val="single" w:sz="6" w:space="0" w:color="DEDEDE"/>
            </w:tcBorders>
            <w:tcMar>
              <w:top w:w="120" w:type="dxa"/>
              <w:left w:w="240" w:type="dxa"/>
              <w:bottom w:w="120" w:type="dxa"/>
              <w:right w:w="240" w:type="dxa"/>
            </w:tcMar>
            <w:hideMark/>
          </w:tcPr>
          <w:p w14:paraId="5C6D6DDF" w14:textId="77777777" w:rsidR="001B4D28" w:rsidRPr="001B4D28" w:rsidRDefault="001B4D28" w:rsidP="00AB038D">
            <w:pPr>
              <w:spacing w:after="0" w:line="240" w:lineRule="auto"/>
              <w:ind w:left="720" w:hanging="720"/>
              <w:rPr>
                <w:rFonts w:ascii="Times New Roman" w:hAnsi="Times New Roman" w:cs="Times New Roman"/>
              </w:rPr>
            </w:pPr>
            <w:r w:rsidRPr="001B4D28">
              <w:rPr>
                <w:rFonts w:ascii="Times New Roman" w:hAnsi="Times New Roman" w:cs="Times New Roman"/>
              </w:rPr>
              <w:t>...</w:t>
            </w:r>
          </w:p>
        </w:tc>
        <w:tc>
          <w:tcPr>
            <w:tcW w:w="0" w:type="auto"/>
            <w:tcBorders>
              <w:bottom w:val="single" w:sz="6" w:space="0" w:color="DEDEDE"/>
              <w:right w:val="single" w:sz="6" w:space="0" w:color="DEDEDE"/>
            </w:tcBorders>
            <w:tcMar>
              <w:top w:w="120" w:type="dxa"/>
              <w:left w:w="240" w:type="dxa"/>
              <w:bottom w:w="120" w:type="dxa"/>
              <w:right w:w="240" w:type="dxa"/>
            </w:tcMar>
            <w:hideMark/>
          </w:tcPr>
          <w:p w14:paraId="6D1CF3CD" w14:textId="77777777" w:rsidR="001B4D28" w:rsidRPr="001B4D28" w:rsidRDefault="001B4D28" w:rsidP="00AB038D">
            <w:pPr>
              <w:spacing w:after="0" w:line="240" w:lineRule="auto"/>
              <w:ind w:left="720" w:hanging="720"/>
              <w:rPr>
                <w:rFonts w:ascii="Times New Roman" w:hAnsi="Times New Roman" w:cs="Times New Roman"/>
              </w:rPr>
            </w:pPr>
            <w:r w:rsidRPr="001B4D28">
              <w:rPr>
                <w:rFonts w:ascii="Times New Roman" w:hAnsi="Times New Roman" w:cs="Times New Roman"/>
              </w:rPr>
              <w:t>...</w:t>
            </w:r>
          </w:p>
        </w:tc>
        <w:tc>
          <w:tcPr>
            <w:tcW w:w="0" w:type="auto"/>
            <w:tcBorders>
              <w:bottom w:val="single" w:sz="6" w:space="0" w:color="DEDEDE"/>
              <w:right w:val="single" w:sz="6" w:space="0" w:color="DEDEDE"/>
            </w:tcBorders>
            <w:tcMar>
              <w:top w:w="120" w:type="dxa"/>
              <w:left w:w="240" w:type="dxa"/>
              <w:bottom w:w="120" w:type="dxa"/>
              <w:right w:w="240" w:type="dxa"/>
            </w:tcMar>
            <w:hideMark/>
          </w:tcPr>
          <w:p w14:paraId="0AC1FFFA" w14:textId="77777777" w:rsidR="001B4D28" w:rsidRPr="001B4D28" w:rsidRDefault="001B4D28" w:rsidP="00AB038D">
            <w:pPr>
              <w:spacing w:after="0" w:line="240" w:lineRule="auto"/>
              <w:ind w:left="720" w:hanging="720"/>
              <w:rPr>
                <w:rFonts w:ascii="Times New Roman" w:hAnsi="Times New Roman" w:cs="Times New Roman"/>
              </w:rPr>
            </w:pPr>
            <w:r w:rsidRPr="001B4D28">
              <w:rPr>
                <w:rFonts w:ascii="Times New Roman" w:hAnsi="Times New Roman" w:cs="Times New Roman"/>
              </w:rPr>
              <w:t>...</w:t>
            </w:r>
          </w:p>
        </w:tc>
        <w:tc>
          <w:tcPr>
            <w:tcW w:w="0" w:type="auto"/>
            <w:tcBorders>
              <w:bottom w:val="single" w:sz="6" w:space="0" w:color="DEDEDE"/>
              <w:right w:val="single" w:sz="6" w:space="0" w:color="DEDEDE"/>
            </w:tcBorders>
            <w:tcMar>
              <w:top w:w="120" w:type="dxa"/>
              <w:left w:w="240" w:type="dxa"/>
              <w:bottom w:w="120" w:type="dxa"/>
              <w:right w:w="240" w:type="dxa"/>
            </w:tcMar>
            <w:hideMark/>
          </w:tcPr>
          <w:p w14:paraId="4F85E114" w14:textId="77777777" w:rsidR="001B4D28" w:rsidRPr="001B4D28" w:rsidRDefault="001B4D28" w:rsidP="00AB038D">
            <w:pPr>
              <w:spacing w:after="0" w:line="240" w:lineRule="auto"/>
              <w:ind w:left="720" w:hanging="720"/>
              <w:rPr>
                <w:rFonts w:ascii="Times New Roman" w:hAnsi="Times New Roman" w:cs="Times New Roman"/>
              </w:rPr>
            </w:pPr>
            <w:r w:rsidRPr="001B4D28">
              <w:rPr>
                <w:rFonts w:ascii="Times New Roman" w:hAnsi="Times New Roman" w:cs="Times New Roman"/>
              </w:rPr>
              <w:t>...</w:t>
            </w:r>
          </w:p>
        </w:tc>
      </w:tr>
      <w:tr w:rsidR="001B4D28" w:rsidRPr="001B4D28" w14:paraId="09A1FBDA" w14:textId="77777777">
        <w:trPr>
          <w:tblCellSpacing w:w="15" w:type="dxa"/>
        </w:trPr>
        <w:tc>
          <w:tcPr>
            <w:tcW w:w="0" w:type="auto"/>
            <w:tcBorders>
              <w:left w:val="single" w:sz="6" w:space="0" w:color="DEDEDE"/>
              <w:bottom w:val="single" w:sz="6" w:space="0" w:color="DEDEDE"/>
              <w:right w:val="single" w:sz="6" w:space="0" w:color="DEDEDE"/>
            </w:tcBorders>
            <w:tcMar>
              <w:top w:w="120" w:type="dxa"/>
              <w:left w:w="240" w:type="dxa"/>
              <w:bottom w:w="120" w:type="dxa"/>
              <w:right w:w="240" w:type="dxa"/>
            </w:tcMar>
            <w:hideMark/>
          </w:tcPr>
          <w:p w14:paraId="6EC50CAE" w14:textId="77777777" w:rsidR="001B4D28" w:rsidRPr="001B4D28" w:rsidRDefault="001B4D28" w:rsidP="00AB038D">
            <w:pPr>
              <w:spacing w:after="0" w:line="240" w:lineRule="auto"/>
              <w:ind w:left="720" w:hanging="720"/>
              <w:rPr>
                <w:rFonts w:ascii="Times New Roman" w:hAnsi="Times New Roman" w:cs="Times New Roman"/>
              </w:rPr>
            </w:pPr>
            <w:r w:rsidRPr="001B4D28">
              <w:rPr>
                <w:rFonts w:ascii="Times New Roman" w:hAnsi="Times New Roman" w:cs="Times New Roman"/>
              </w:rPr>
              <w:t>25–34</w:t>
            </w:r>
          </w:p>
        </w:tc>
        <w:tc>
          <w:tcPr>
            <w:tcW w:w="0" w:type="auto"/>
            <w:tcBorders>
              <w:bottom w:val="single" w:sz="6" w:space="0" w:color="DEDEDE"/>
              <w:right w:val="single" w:sz="6" w:space="0" w:color="DEDEDE"/>
            </w:tcBorders>
            <w:tcMar>
              <w:top w:w="120" w:type="dxa"/>
              <w:left w:w="240" w:type="dxa"/>
              <w:bottom w:w="120" w:type="dxa"/>
              <w:right w:w="240" w:type="dxa"/>
            </w:tcMar>
            <w:hideMark/>
          </w:tcPr>
          <w:p w14:paraId="1884539E" w14:textId="77777777" w:rsidR="001B4D28" w:rsidRPr="001B4D28" w:rsidRDefault="001B4D28" w:rsidP="00AB038D">
            <w:pPr>
              <w:spacing w:after="0" w:line="240" w:lineRule="auto"/>
              <w:ind w:left="720" w:hanging="720"/>
              <w:rPr>
                <w:rFonts w:ascii="Times New Roman" w:hAnsi="Times New Roman" w:cs="Times New Roman"/>
              </w:rPr>
            </w:pPr>
            <w:r w:rsidRPr="001B4D28">
              <w:rPr>
                <w:rFonts w:ascii="Times New Roman" w:hAnsi="Times New Roman" w:cs="Times New Roman"/>
              </w:rPr>
              <w:t>...</w:t>
            </w:r>
          </w:p>
        </w:tc>
        <w:tc>
          <w:tcPr>
            <w:tcW w:w="0" w:type="auto"/>
            <w:tcBorders>
              <w:bottom w:val="single" w:sz="6" w:space="0" w:color="DEDEDE"/>
              <w:right w:val="single" w:sz="6" w:space="0" w:color="DEDEDE"/>
            </w:tcBorders>
            <w:tcMar>
              <w:top w:w="120" w:type="dxa"/>
              <w:left w:w="240" w:type="dxa"/>
              <w:bottom w:w="120" w:type="dxa"/>
              <w:right w:w="240" w:type="dxa"/>
            </w:tcMar>
            <w:hideMark/>
          </w:tcPr>
          <w:p w14:paraId="27889729" w14:textId="77777777" w:rsidR="001B4D28" w:rsidRPr="001B4D28" w:rsidRDefault="001B4D28" w:rsidP="00AB038D">
            <w:pPr>
              <w:spacing w:after="0" w:line="240" w:lineRule="auto"/>
              <w:ind w:left="720" w:hanging="720"/>
              <w:rPr>
                <w:rFonts w:ascii="Times New Roman" w:hAnsi="Times New Roman" w:cs="Times New Roman"/>
              </w:rPr>
            </w:pPr>
            <w:r w:rsidRPr="001B4D28">
              <w:rPr>
                <w:rFonts w:ascii="Times New Roman" w:hAnsi="Times New Roman" w:cs="Times New Roman"/>
              </w:rPr>
              <w:t>...</w:t>
            </w:r>
          </w:p>
        </w:tc>
        <w:tc>
          <w:tcPr>
            <w:tcW w:w="0" w:type="auto"/>
            <w:tcBorders>
              <w:bottom w:val="single" w:sz="6" w:space="0" w:color="DEDEDE"/>
              <w:right w:val="single" w:sz="6" w:space="0" w:color="DEDEDE"/>
            </w:tcBorders>
            <w:tcMar>
              <w:top w:w="120" w:type="dxa"/>
              <w:left w:w="240" w:type="dxa"/>
              <w:bottom w:w="120" w:type="dxa"/>
              <w:right w:w="240" w:type="dxa"/>
            </w:tcMar>
            <w:hideMark/>
          </w:tcPr>
          <w:p w14:paraId="3E1BD3AA" w14:textId="77777777" w:rsidR="001B4D28" w:rsidRPr="001B4D28" w:rsidRDefault="001B4D28" w:rsidP="00AB038D">
            <w:pPr>
              <w:spacing w:after="0" w:line="240" w:lineRule="auto"/>
              <w:ind w:left="720" w:hanging="720"/>
              <w:rPr>
                <w:rFonts w:ascii="Times New Roman" w:hAnsi="Times New Roman" w:cs="Times New Roman"/>
              </w:rPr>
            </w:pPr>
            <w:r w:rsidRPr="001B4D28">
              <w:rPr>
                <w:rFonts w:ascii="Times New Roman" w:hAnsi="Times New Roman" w:cs="Times New Roman"/>
              </w:rPr>
              <w:t>...</w:t>
            </w:r>
          </w:p>
        </w:tc>
        <w:tc>
          <w:tcPr>
            <w:tcW w:w="0" w:type="auto"/>
            <w:tcBorders>
              <w:bottom w:val="single" w:sz="6" w:space="0" w:color="DEDEDE"/>
              <w:right w:val="single" w:sz="6" w:space="0" w:color="DEDEDE"/>
            </w:tcBorders>
            <w:tcMar>
              <w:top w:w="120" w:type="dxa"/>
              <w:left w:w="240" w:type="dxa"/>
              <w:bottom w:w="120" w:type="dxa"/>
              <w:right w:w="240" w:type="dxa"/>
            </w:tcMar>
            <w:hideMark/>
          </w:tcPr>
          <w:p w14:paraId="4C93FD72" w14:textId="77777777" w:rsidR="001B4D28" w:rsidRPr="001B4D28" w:rsidRDefault="001B4D28" w:rsidP="00AB038D">
            <w:pPr>
              <w:spacing w:after="0" w:line="240" w:lineRule="auto"/>
              <w:ind w:left="720" w:hanging="720"/>
              <w:rPr>
                <w:rFonts w:ascii="Times New Roman" w:hAnsi="Times New Roman" w:cs="Times New Roman"/>
              </w:rPr>
            </w:pPr>
            <w:r w:rsidRPr="001B4D28">
              <w:rPr>
                <w:rFonts w:ascii="Times New Roman" w:hAnsi="Times New Roman" w:cs="Times New Roman"/>
              </w:rPr>
              <w:t>...</w:t>
            </w:r>
          </w:p>
        </w:tc>
        <w:tc>
          <w:tcPr>
            <w:tcW w:w="0" w:type="auto"/>
            <w:tcBorders>
              <w:bottom w:val="single" w:sz="6" w:space="0" w:color="DEDEDE"/>
              <w:right w:val="single" w:sz="6" w:space="0" w:color="DEDEDE"/>
            </w:tcBorders>
            <w:tcMar>
              <w:top w:w="120" w:type="dxa"/>
              <w:left w:w="240" w:type="dxa"/>
              <w:bottom w:w="120" w:type="dxa"/>
              <w:right w:w="240" w:type="dxa"/>
            </w:tcMar>
            <w:hideMark/>
          </w:tcPr>
          <w:p w14:paraId="646ECC56" w14:textId="77777777" w:rsidR="001B4D28" w:rsidRPr="001B4D28" w:rsidRDefault="001B4D28" w:rsidP="00AB038D">
            <w:pPr>
              <w:spacing w:after="0" w:line="240" w:lineRule="auto"/>
              <w:ind w:left="720" w:hanging="720"/>
              <w:rPr>
                <w:rFonts w:ascii="Times New Roman" w:hAnsi="Times New Roman" w:cs="Times New Roman"/>
              </w:rPr>
            </w:pPr>
            <w:r w:rsidRPr="001B4D28">
              <w:rPr>
                <w:rFonts w:ascii="Times New Roman" w:hAnsi="Times New Roman" w:cs="Times New Roman"/>
              </w:rPr>
              <w:t>...</w:t>
            </w:r>
          </w:p>
        </w:tc>
      </w:tr>
      <w:tr w:rsidR="001B4D28" w:rsidRPr="001B4D28" w14:paraId="0A1DE374" w14:textId="77777777">
        <w:trPr>
          <w:tblCellSpacing w:w="15" w:type="dxa"/>
        </w:trPr>
        <w:tc>
          <w:tcPr>
            <w:tcW w:w="0" w:type="auto"/>
            <w:tcBorders>
              <w:left w:val="single" w:sz="6" w:space="0" w:color="DEDEDE"/>
              <w:bottom w:val="single" w:sz="6" w:space="0" w:color="DEDEDE"/>
              <w:right w:val="single" w:sz="6" w:space="0" w:color="DEDEDE"/>
            </w:tcBorders>
            <w:tcMar>
              <w:top w:w="120" w:type="dxa"/>
              <w:left w:w="240" w:type="dxa"/>
              <w:bottom w:w="120" w:type="dxa"/>
              <w:right w:w="240" w:type="dxa"/>
            </w:tcMar>
            <w:hideMark/>
          </w:tcPr>
          <w:p w14:paraId="2647904C" w14:textId="77777777" w:rsidR="001B4D28" w:rsidRPr="001B4D28" w:rsidRDefault="001B4D28" w:rsidP="00AB038D">
            <w:pPr>
              <w:spacing w:after="0" w:line="240" w:lineRule="auto"/>
              <w:ind w:left="720" w:hanging="720"/>
              <w:rPr>
                <w:rFonts w:ascii="Times New Roman" w:hAnsi="Times New Roman" w:cs="Times New Roman"/>
              </w:rPr>
            </w:pPr>
            <w:r w:rsidRPr="001B4D28">
              <w:rPr>
                <w:rFonts w:ascii="Times New Roman" w:hAnsi="Times New Roman" w:cs="Times New Roman"/>
              </w:rPr>
              <w:t>35–44</w:t>
            </w:r>
          </w:p>
        </w:tc>
        <w:tc>
          <w:tcPr>
            <w:tcW w:w="0" w:type="auto"/>
            <w:tcBorders>
              <w:bottom w:val="single" w:sz="6" w:space="0" w:color="DEDEDE"/>
              <w:right w:val="single" w:sz="6" w:space="0" w:color="DEDEDE"/>
            </w:tcBorders>
            <w:tcMar>
              <w:top w:w="120" w:type="dxa"/>
              <w:left w:w="240" w:type="dxa"/>
              <w:bottom w:w="120" w:type="dxa"/>
              <w:right w:w="240" w:type="dxa"/>
            </w:tcMar>
            <w:hideMark/>
          </w:tcPr>
          <w:p w14:paraId="22776CA2" w14:textId="77777777" w:rsidR="001B4D28" w:rsidRPr="001B4D28" w:rsidRDefault="001B4D28" w:rsidP="00AB038D">
            <w:pPr>
              <w:spacing w:after="0" w:line="240" w:lineRule="auto"/>
              <w:ind w:left="720" w:hanging="720"/>
              <w:rPr>
                <w:rFonts w:ascii="Times New Roman" w:hAnsi="Times New Roman" w:cs="Times New Roman"/>
              </w:rPr>
            </w:pPr>
            <w:r w:rsidRPr="001B4D28">
              <w:rPr>
                <w:rFonts w:ascii="Times New Roman" w:hAnsi="Times New Roman" w:cs="Times New Roman"/>
              </w:rPr>
              <w:t>...</w:t>
            </w:r>
          </w:p>
        </w:tc>
        <w:tc>
          <w:tcPr>
            <w:tcW w:w="0" w:type="auto"/>
            <w:tcBorders>
              <w:bottom w:val="single" w:sz="6" w:space="0" w:color="DEDEDE"/>
              <w:right w:val="single" w:sz="6" w:space="0" w:color="DEDEDE"/>
            </w:tcBorders>
            <w:tcMar>
              <w:top w:w="120" w:type="dxa"/>
              <w:left w:w="240" w:type="dxa"/>
              <w:bottom w:w="120" w:type="dxa"/>
              <w:right w:w="240" w:type="dxa"/>
            </w:tcMar>
            <w:hideMark/>
          </w:tcPr>
          <w:p w14:paraId="5A8F3F18" w14:textId="77777777" w:rsidR="001B4D28" w:rsidRPr="001B4D28" w:rsidRDefault="001B4D28" w:rsidP="00AB038D">
            <w:pPr>
              <w:spacing w:after="0" w:line="240" w:lineRule="auto"/>
              <w:ind w:left="720" w:hanging="720"/>
              <w:rPr>
                <w:rFonts w:ascii="Times New Roman" w:hAnsi="Times New Roman" w:cs="Times New Roman"/>
              </w:rPr>
            </w:pPr>
            <w:r w:rsidRPr="001B4D28">
              <w:rPr>
                <w:rFonts w:ascii="Times New Roman" w:hAnsi="Times New Roman" w:cs="Times New Roman"/>
              </w:rPr>
              <w:t>...</w:t>
            </w:r>
          </w:p>
        </w:tc>
        <w:tc>
          <w:tcPr>
            <w:tcW w:w="0" w:type="auto"/>
            <w:tcBorders>
              <w:bottom w:val="single" w:sz="6" w:space="0" w:color="DEDEDE"/>
              <w:right w:val="single" w:sz="6" w:space="0" w:color="DEDEDE"/>
            </w:tcBorders>
            <w:tcMar>
              <w:top w:w="120" w:type="dxa"/>
              <w:left w:w="240" w:type="dxa"/>
              <w:bottom w:w="120" w:type="dxa"/>
              <w:right w:w="240" w:type="dxa"/>
            </w:tcMar>
            <w:hideMark/>
          </w:tcPr>
          <w:p w14:paraId="4474570E" w14:textId="77777777" w:rsidR="001B4D28" w:rsidRPr="001B4D28" w:rsidRDefault="001B4D28" w:rsidP="00AB038D">
            <w:pPr>
              <w:spacing w:after="0" w:line="240" w:lineRule="auto"/>
              <w:ind w:left="720" w:hanging="720"/>
              <w:rPr>
                <w:rFonts w:ascii="Times New Roman" w:hAnsi="Times New Roman" w:cs="Times New Roman"/>
              </w:rPr>
            </w:pPr>
            <w:r w:rsidRPr="001B4D28">
              <w:rPr>
                <w:rFonts w:ascii="Times New Roman" w:hAnsi="Times New Roman" w:cs="Times New Roman"/>
              </w:rPr>
              <w:t>...</w:t>
            </w:r>
          </w:p>
        </w:tc>
        <w:tc>
          <w:tcPr>
            <w:tcW w:w="0" w:type="auto"/>
            <w:tcBorders>
              <w:bottom w:val="single" w:sz="6" w:space="0" w:color="DEDEDE"/>
              <w:right w:val="single" w:sz="6" w:space="0" w:color="DEDEDE"/>
            </w:tcBorders>
            <w:tcMar>
              <w:top w:w="120" w:type="dxa"/>
              <w:left w:w="240" w:type="dxa"/>
              <w:bottom w:w="120" w:type="dxa"/>
              <w:right w:w="240" w:type="dxa"/>
            </w:tcMar>
            <w:hideMark/>
          </w:tcPr>
          <w:p w14:paraId="3E3C9E09" w14:textId="77777777" w:rsidR="001B4D28" w:rsidRPr="001B4D28" w:rsidRDefault="001B4D28" w:rsidP="00AB038D">
            <w:pPr>
              <w:spacing w:after="0" w:line="240" w:lineRule="auto"/>
              <w:ind w:left="720" w:hanging="720"/>
              <w:rPr>
                <w:rFonts w:ascii="Times New Roman" w:hAnsi="Times New Roman" w:cs="Times New Roman"/>
              </w:rPr>
            </w:pPr>
            <w:r w:rsidRPr="001B4D28">
              <w:rPr>
                <w:rFonts w:ascii="Times New Roman" w:hAnsi="Times New Roman" w:cs="Times New Roman"/>
              </w:rPr>
              <w:t>...</w:t>
            </w:r>
          </w:p>
        </w:tc>
        <w:tc>
          <w:tcPr>
            <w:tcW w:w="0" w:type="auto"/>
            <w:tcBorders>
              <w:bottom w:val="single" w:sz="6" w:space="0" w:color="DEDEDE"/>
              <w:right w:val="single" w:sz="6" w:space="0" w:color="DEDEDE"/>
            </w:tcBorders>
            <w:tcMar>
              <w:top w:w="120" w:type="dxa"/>
              <w:left w:w="240" w:type="dxa"/>
              <w:bottom w:w="120" w:type="dxa"/>
              <w:right w:w="240" w:type="dxa"/>
            </w:tcMar>
            <w:hideMark/>
          </w:tcPr>
          <w:p w14:paraId="368792F7" w14:textId="77777777" w:rsidR="001B4D28" w:rsidRPr="001B4D28" w:rsidRDefault="001B4D28" w:rsidP="00AB038D">
            <w:pPr>
              <w:spacing w:after="0" w:line="240" w:lineRule="auto"/>
              <w:ind w:left="720" w:hanging="720"/>
              <w:rPr>
                <w:rFonts w:ascii="Times New Roman" w:hAnsi="Times New Roman" w:cs="Times New Roman"/>
              </w:rPr>
            </w:pPr>
            <w:r w:rsidRPr="001B4D28">
              <w:rPr>
                <w:rFonts w:ascii="Times New Roman" w:hAnsi="Times New Roman" w:cs="Times New Roman"/>
              </w:rPr>
              <w:t>...</w:t>
            </w:r>
          </w:p>
        </w:tc>
      </w:tr>
    </w:tbl>
    <w:p w14:paraId="37AB84D3" w14:textId="77777777" w:rsidR="001B4D28" w:rsidRPr="001B4D28" w:rsidRDefault="001B4D28" w:rsidP="00AB038D">
      <w:pPr>
        <w:spacing w:after="0" w:line="240" w:lineRule="auto"/>
        <w:ind w:left="720" w:hanging="720"/>
        <w:rPr>
          <w:rFonts w:ascii="Times New Roman" w:hAnsi="Times New Roman" w:cs="Times New Roman"/>
        </w:rPr>
      </w:pPr>
      <w:r w:rsidRPr="001B4D28">
        <w:rPr>
          <w:rFonts w:ascii="Times New Roman" w:hAnsi="Times New Roman" w:cs="Times New Roman"/>
        </w:rPr>
        <w:t>This gives you a nice population-health story about how the mix of conditions changes with age.</w:t>
      </w:r>
    </w:p>
    <w:p w14:paraId="4A136885" w14:textId="77777777" w:rsidR="001B4D28" w:rsidRPr="001B4D28" w:rsidRDefault="001B4D28" w:rsidP="00AB038D">
      <w:pPr>
        <w:spacing w:after="0" w:line="240" w:lineRule="auto"/>
        <w:ind w:left="720" w:hanging="720"/>
        <w:rPr>
          <w:rFonts w:ascii="Times New Roman" w:hAnsi="Times New Roman" w:cs="Times New Roman"/>
        </w:rPr>
      </w:pPr>
      <w:r w:rsidRPr="001B4D28">
        <w:rPr>
          <w:rFonts w:ascii="Times New Roman" w:hAnsi="Times New Roman" w:cs="Times New Roman"/>
          <w:b/>
          <w:bCs/>
        </w:rPr>
        <w:lastRenderedPageBreak/>
        <w:t>Disease relationships</w:t>
      </w:r>
    </w:p>
    <w:p w14:paraId="659D964C" w14:textId="77777777" w:rsidR="001B4D28" w:rsidRPr="001B4D28" w:rsidRDefault="001B4D28" w:rsidP="00DF6E50">
      <w:pPr>
        <w:spacing w:after="0" w:line="240" w:lineRule="auto"/>
        <w:rPr>
          <w:rFonts w:ascii="Times New Roman" w:hAnsi="Times New Roman" w:cs="Times New Roman"/>
        </w:rPr>
      </w:pPr>
      <w:r w:rsidRPr="001B4D28">
        <w:rPr>
          <w:rFonts w:ascii="Times New Roman" w:hAnsi="Times New Roman" w:cs="Times New Roman"/>
        </w:rPr>
        <w:t>You could also examine whether certain chronic conditions tend to occur together using correlations or cross-tabulations.</w:t>
      </w:r>
    </w:p>
    <w:p w14:paraId="699BD599" w14:textId="77777777" w:rsidR="001B4D28" w:rsidRPr="001B4D28" w:rsidRDefault="001B4D28" w:rsidP="00AB038D">
      <w:pPr>
        <w:spacing w:after="0" w:line="240" w:lineRule="auto"/>
        <w:ind w:left="720" w:hanging="720"/>
        <w:rPr>
          <w:rFonts w:ascii="Times New Roman" w:hAnsi="Times New Roman" w:cs="Times New Roman"/>
        </w:rPr>
      </w:pPr>
      <w:r w:rsidRPr="001B4D28">
        <w:rPr>
          <w:rFonts w:ascii="Times New Roman" w:hAnsi="Times New Roman" w:cs="Times New Roman"/>
        </w:rPr>
        <w:t>For example:</w:t>
      </w:r>
    </w:p>
    <w:p w14:paraId="1A5E2F51" w14:textId="77777777" w:rsidR="001B4D28" w:rsidRPr="001B4D28" w:rsidRDefault="001B4D28" w:rsidP="00AB038D">
      <w:pPr>
        <w:numPr>
          <w:ilvl w:val="0"/>
          <w:numId w:val="3"/>
        </w:numPr>
        <w:spacing w:after="0" w:line="240" w:lineRule="auto"/>
        <w:rPr>
          <w:rFonts w:ascii="Times New Roman" w:hAnsi="Times New Roman" w:cs="Times New Roman"/>
        </w:rPr>
      </w:pPr>
      <w:r w:rsidRPr="001B4D28">
        <w:rPr>
          <w:rFonts w:ascii="Times New Roman" w:hAnsi="Times New Roman" w:cs="Times New Roman"/>
        </w:rPr>
        <w:t>Diabetes vs. coronary heart disease</w:t>
      </w:r>
    </w:p>
    <w:p w14:paraId="2A49FD03" w14:textId="77777777" w:rsidR="001B4D28" w:rsidRPr="001B4D28" w:rsidRDefault="001B4D28" w:rsidP="00AB038D">
      <w:pPr>
        <w:numPr>
          <w:ilvl w:val="0"/>
          <w:numId w:val="3"/>
        </w:numPr>
        <w:spacing w:after="0" w:line="240" w:lineRule="auto"/>
        <w:rPr>
          <w:rFonts w:ascii="Times New Roman" w:hAnsi="Times New Roman" w:cs="Times New Roman"/>
        </w:rPr>
      </w:pPr>
      <w:r w:rsidRPr="001B4D28">
        <w:rPr>
          <w:rFonts w:ascii="Times New Roman" w:hAnsi="Times New Roman" w:cs="Times New Roman"/>
        </w:rPr>
        <w:t>Diabetes vs. kidney disease</w:t>
      </w:r>
    </w:p>
    <w:p w14:paraId="737C139C" w14:textId="77777777" w:rsidR="001B4D28" w:rsidRPr="001B4D28" w:rsidRDefault="001B4D28" w:rsidP="00AB038D">
      <w:pPr>
        <w:numPr>
          <w:ilvl w:val="0"/>
          <w:numId w:val="3"/>
        </w:numPr>
        <w:spacing w:after="0" w:line="240" w:lineRule="auto"/>
        <w:rPr>
          <w:rFonts w:ascii="Times New Roman" w:hAnsi="Times New Roman" w:cs="Times New Roman"/>
        </w:rPr>
      </w:pPr>
      <w:r w:rsidRPr="001B4D28">
        <w:rPr>
          <w:rFonts w:ascii="Times New Roman" w:hAnsi="Times New Roman" w:cs="Times New Roman"/>
        </w:rPr>
        <w:t>COPD vs. coronary heart disease</w:t>
      </w:r>
    </w:p>
    <w:p w14:paraId="7A09385C" w14:textId="77777777" w:rsidR="001B4D28" w:rsidRPr="001B4D28" w:rsidRDefault="001B4D28" w:rsidP="00AB038D">
      <w:pPr>
        <w:spacing w:after="0" w:line="240" w:lineRule="auto"/>
        <w:ind w:left="720" w:hanging="720"/>
        <w:rPr>
          <w:rFonts w:ascii="Times New Roman" w:hAnsi="Times New Roman" w:cs="Times New Roman"/>
        </w:rPr>
      </w:pPr>
      <w:r w:rsidRPr="001B4D28">
        <w:rPr>
          <w:rFonts w:ascii="Times New Roman" w:hAnsi="Times New Roman" w:cs="Times New Roman"/>
        </w:rPr>
        <w:t>I would treat this as exploratory rather than claiming one disease causes another.</w:t>
      </w:r>
    </w:p>
    <w:p w14:paraId="4EC428D1" w14:textId="77777777" w:rsidR="001B4D28" w:rsidRPr="001B4D28" w:rsidRDefault="001B4D28" w:rsidP="00AB038D">
      <w:pPr>
        <w:spacing w:after="0" w:line="240" w:lineRule="auto"/>
        <w:ind w:left="720" w:hanging="720"/>
        <w:rPr>
          <w:rFonts w:ascii="Times New Roman" w:hAnsi="Times New Roman" w:cs="Times New Roman"/>
        </w:rPr>
      </w:pPr>
      <w:r w:rsidRPr="001B4D28">
        <w:rPr>
          <w:rFonts w:ascii="Times New Roman" w:hAnsi="Times New Roman" w:cs="Times New Roman"/>
        </w:rPr>
        <w:pict w14:anchorId="790A481E">
          <v:rect id="_x0000_i1095" style="width:8in;height:0" o:hrpct="0" o:hralign="center" o:hrstd="t" o:hr="t" fillcolor="#a0a0a0" stroked="f"/>
        </w:pict>
      </w:r>
    </w:p>
    <w:p w14:paraId="565EBC75" w14:textId="77777777" w:rsidR="001B4D28" w:rsidRPr="001B4D28" w:rsidRDefault="001B4D28" w:rsidP="00DF6E50">
      <w:pPr>
        <w:spacing w:after="0" w:line="240" w:lineRule="auto"/>
        <w:rPr>
          <w:rFonts w:ascii="Times New Roman" w:hAnsi="Times New Roman" w:cs="Times New Roman"/>
          <w:b/>
          <w:bCs/>
        </w:rPr>
      </w:pPr>
      <w:r w:rsidRPr="001B4D28">
        <w:rPr>
          <w:rFonts w:ascii="Times New Roman" w:hAnsi="Times New Roman" w:cs="Times New Roman"/>
          <w:b/>
          <w:bCs/>
        </w:rPr>
        <w:t>2. NHANES: Socioeconomic and demographic patterns</w:t>
      </w:r>
    </w:p>
    <w:p w14:paraId="0B70A8E0" w14:textId="77777777" w:rsidR="001B4D28" w:rsidRPr="001B4D28" w:rsidRDefault="001B4D28" w:rsidP="00DF6E50">
      <w:pPr>
        <w:spacing w:after="0" w:line="240" w:lineRule="auto"/>
        <w:rPr>
          <w:rFonts w:ascii="Times New Roman" w:hAnsi="Times New Roman" w:cs="Times New Roman"/>
        </w:rPr>
      </w:pPr>
      <w:r w:rsidRPr="001B4D28">
        <w:rPr>
          <w:rFonts w:ascii="Times New Roman" w:hAnsi="Times New Roman" w:cs="Times New Roman"/>
        </w:rPr>
        <w:t>NHANES can give the project a socioeconomic dimension that BRFSS alone doesn't provide.</w:t>
      </w:r>
    </w:p>
    <w:p w14:paraId="7C0B6114" w14:textId="77777777" w:rsidR="001B4D28" w:rsidRPr="001B4D28" w:rsidRDefault="001B4D28" w:rsidP="00DF6E50">
      <w:pPr>
        <w:spacing w:after="0" w:line="240" w:lineRule="auto"/>
        <w:rPr>
          <w:rFonts w:ascii="Times New Roman" w:hAnsi="Times New Roman" w:cs="Times New Roman"/>
        </w:rPr>
      </w:pPr>
      <w:r w:rsidRPr="001B4D28">
        <w:rPr>
          <w:rFonts w:ascii="Times New Roman" w:hAnsi="Times New Roman" w:cs="Times New Roman"/>
        </w:rPr>
        <w:t xml:space="preserve">Since you've already been working with variables such as </w:t>
      </w:r>
      <w:r w:rsidRPr="001B4D28">
        <w:rPr>
          <w:rFonts w:ascii="Times New Roman" w:hAnsi="Times New Roman" w:cs="Times New Roman"/>
          <w:b/>
          <w:bCs/>
        </w:rPr>
        <w:t>age, race/ethnicity, and Income-to-Poverty Ratio (INDFMPIR)</w:t>
      </w:r>
      <w:r w:rsidRPr="001B4D28">
        <w:rPr>
          <w:rFonts w:ascii="Times New Roman" w:hAnsi="Times New Roman" w:cs="Times New Roman"/>
        </w:rPr>
        <w:t>, I think there are several useful directions.</w:t>
      </w:r>
    </w:p>
    <w:p w14:paraId="5B9835F3" w14:textId="77777777" w:rsidR="001B4D28" w:rsidRPr="001B4D28" w:rsidRDefault="001B4D28" w:rsidP="00AB038D">
      <w:pPr>
        <w:spacing w:after="0" w:line="240" w:lineRule="auto"/>
        <w:ind w:left="720" w:hanging="720"/>
        <w:rPr>
          <w:rFonts w:ascii="Times New Roman" w:hAnsi="Times New Roman" w:cs="Times New Roman"/>
          <w:b/>
          <w:bCs/>
        </w:rPr>
      </w:pPr>
      <w:r w:rsidRPr="001B4D28">
        <w:rPr>
          <w:rFonts w:ascii="Times New Roman" w:hAnsi="Times New Roman" w:cs="Times New Roman"/>
          <w:b/>
          <w:bCs/>
        </w:rPr>
        <w:t>Income-to-poverty ratio by age</w:t>
      </w:r>
    </w:p>
    <w:p w14:paraId="795A8484" w14:textId="77777777" w:rsidR="001B4D28" w:rsidRPr="001B4D28" w:rsidRDefault="001B4D28" w:rsidP="00AB038D">
      <w:pPr>
        <w:spacing w:after="0" w:line="240" w:lineRule="auto"/>
        <w:ind w:left="720" w:hanging="720"/>
        <w:rPr>
          <w:rFonts w:ascii="Times New Roman" w:hAnsi="Times New Roman" w:cs="Times New Roman"/>
        </w:rPr>
      </w:pPr>
      <w:r w:rsidRPr="001B4D28">
        <w:rPr>
          <w:rFonts w:ascii="Times New Roman" w:hAnsi="Times New Roman" w:cs="Times New Roman"/>
        </w:rPr>
        <w:t>Ask:</w:t>
      </w:r>
    </w:p>
    <w:p w14:paraId="209AA29B" w14:textId="77777777" w:rsidR="001B4D28" w:rsidRPr="001B4D28" w:rsidRDefault="001B4D28" w:rsidP="00AB038D">
      <w:pPr>
        <w:spacing w:after="0" w:line="240" w:lineRule="auto"/>
        <w:ind w:left="720" w:hanging="720"/>
        <w:rPr>
          <w:rFonts w:ascii="Times New Roman" w:hAnsi="Times New Roman" w:cs="Times New Roman"/>
        </w:rPr>
      </w:pPr>
      <w:r w:rsidRPr="001B4D28">
        <w:rPr>
          <w:rFonts w:ascii="Times New Roman" w:hAnsi="Times New Roman" w:cs="Times New Roman"/>
        </w:rPr>
        <w:t>Are there differences in economic circumstances across age groups?</w:t>
      </w:r>
    </w:p>
    <w:p w14:paraId="675CE873" w14:textId="77777777" w:rsidR="001B4D28" w:rsidRPr="001B4D28" w:rsidRDefault="001B4D28" w:rsidP="00AB038D">
      <w:pPr>
        <w:spacing w:after="0" w:line="240" w:lineRule="auto"/>
        <w:ind w:left="720" w:hanging="720"/>
        <w:rPr>
          <w:rFonts w:ascii="Times New Roman" w:hAnsi="Times New Roman" w:cs="Times New Roman"/>
        </w:rPr>
      </w:pPr>
      <w:r w:rsidRPr="001B4D28">
        <w:rPr>
          <w:rFonts w:ascii="Times New Roman" w:hAnsi="Times New Roman" w:cs="Times New Roman"/>
        </w:rPr>
        <w:t>You could compare median INDFMPIR across age groups.</w:t>
      </w:r>
    </w:p>
    <w:p w14:paraId="724E834D" w14:textId="77777777" w:rsidR="001B4D28" w:rsidRPr="001B4D28" w:rsidRDefault="001B4D28" w:rsidP="00AB038D">
      <w:pPr>
        <w:spacing w:after="0" w:line="240" w:lineRule="auto"/>
        <w:ind w:left="720" w:hanging="720"/>
        <w:rPr>
          <w:rFonts w:ascii="Times New Roman" w:hAnsi="Times New Roman" w:cs="Times New Roman"/>
          <w:b/>
          <w:bCs/>
        </w:rPr>
      </w:pPr>
      <w:r w:rsidRPr="001B4D28">
        <w:rPr>
          <w:rFonts w:ascii="Times New Roman" w:hAnsi="Times New Roman" w:cs="Times New Roman"/>
          <w:b/>
          <w:bCs/>
        </w:rPr>
        <w:t>Income-to-poverty ratio by race/ethnicity</w:t>
      </w:r>
    </w:p>
    <w:p w14:paraId="49102705" w14:textId="77777777" w:rsidR="001B4D28" w:rsidRPr="001B4D28" w:rsidRDefault="001B4D28" w:rsidP="00DF6E50">
      <w:pPr>
        <w:spacing w:after="0" w:line="240" w:lineRule="auto"/>
        <w:rPr>
          <w:rFonts w:ascii="Times New Roman" w:hAnsi="Times New Roman" w:cs="Times New Roman"/>
        </w:rPr>
      </w:pPr>
      <w:r w:rsidRPr="001B4D28">
        <w:rPr>
          <w:rFonts w:ascii="Times New Roman" w:hAnsi="Times New Roman" w:cs="Times New Roman"/>
        </w:rPr>
        <w:t>This can show whether the socioeconomic characteristics of the NHANES population differ across demographic groups.</w:t>
      </w:r>
    </w:p>
    <w:p w14:paraId="0BB5C303" w14:textId="77777777" w:rsidR="001B4D28" w:rsidRPr="001B4D28" w:rsidRDefault="001B4D28" w:rsidP="00AB038D">
      <w:pPr>
        <w:spacing w:after="0" w:line="240" w:lineRule="auto"/>
        <w:ind w:left="720" w:hanging="720"/>
        <w:rPr>
          <w:rFonts w:ascii="Times New Roman" w:hAnsi="Times New Roman" w:cs="Times New Roman"/>
        </w:rPr>
      </w:pPr>
      <w:r w:rsidRPr="001B4D28">
        <w:rPr>
          <w:rFonts w:ascii="Times New Roman" w:hAnsi="Times New Roman" w:cs="Times New Roman"/>
        </w:rPr>
        <w:t>Your previous idea of using:</w:t>
      </w:r>
    </w:p>
    <w:p w14:paraId="5706F58C" w14:textId="77777777" w:rsidR="001B4D28" w:rsidRPr="001B4D28" w:rsidRDefault="001B4D28" w:rsidP="00AB038D">
      <w:pPr>
        <w:numPr>
          <w:ilvl w:val="0"/>
          <w:numId w:val="4"/>
        </w:numPr>
        <w:spacing w:after="0" w:line="240" w:lineRule="auto"/>
        <w:rPr>
          <w:rFonts w:ascii="Times New Roman" w:hAnsi="Times New Roman" w:cs="Times New Roman"/>
        </w:rPr>
      </w:pPr>
      <w:r w:rsidRPr="001B4D28">
        <w:rPr>
          <w:rFonts w:ascii="Times New Roman" w:hAnsi="Times New Roman" w:cs="Times New Roman"/>
          <w:b/>
          <w:bCs/>
        </w:rPr>
        <w:t>Median Income-to-Poverty Ratio by Race/Ethnicity</w:t>
      </w:r>
    </w:p>
    <w:p w14:paraId="4106E330" w14:textId="77777777" w:rsidR="001B4D28" w:rsidRPr="001B4D28" w:rsidRDefault="001B4D28" w:rsidP="00AB038D">
      <w:pPr>
        <w:numPr>
          <w:ilvl w:val="0"/>
          <w:numId w:val="4"/>
        </w:numPr>
        <w:spacing w:after="0" w:line="240" w:lineRule="auto"/>
        <w:rPr>
          <w:rFonts w:ascii="Times New Roman" w:hAnsi="Times New Roman" w:cs="Times New Roman"/>
        </w:rPr>
      </w:pPr>
      <w:r w:rsidRPr="001B4D28">
        <w:rPr>
          <w:rFonts w:ascii="Times New Roman" w:hAnsi="Times New Roman" w:cs="Times New Roman"/>
          <w:b/>
          <w:bCs/>
        </w:rPr>
        <w:t>Median Income-to-Poverty Ratio by Age Group and Race/Ethnicity</w:t>
      </w:r>
    </w:p>
    <w:p w14:paraId="40466E6C" w14:textId="77777777" w:rsidR="001B4D28" w:rsidRPr="001B4D28" w:rsidRDefault="001B4D28" w:rsidP="00DF6E50">
      <w:pPr>
        <w:spacing w:after="0" w:line="240" w:lineRule="auto"/>
        <w:rPr>
          <w:rFonts w:ascii="Times New Roman" w:hAnsi="Times New Roman" w:cs="Times New Roman"/>
        </w:rPr>
      </w:pPr>
      <w:r w:rsidRPr="001B4D28">
        <w:rPr>
          <w:rFonts w:ascii="Times New Roman" w:hAnsi="Times New Roman" w:cs="Times New Roman"/>
        </w:rPr>
        <w:t>is useful because the second analysis adds another dimension rather than simply repeating the first.</w:t>
      </w:r>
    </w:p>
    <w:p w14:paraId="6906F1BC" w14:textId="77777777" w:rsidR="001B4D28" w:rsidRPr="001B4D28" w:rsidRDefault="001B4D28" w:rsidP="00AB038D">
      <w:pPr>
        <w:spacing w:after="0" w:line="240" w:lineRule="auto"/>
        <w:ind w:left="720" w:hanging="720"/>
        <w:rPr>
          <w:rFonts w:ascii="Times New Roman" w:hAnsi="Times New Roman" w:cs="Times New Roman"/>
          <w:b/>
          <w:bCs/>
        </w:rPr>
      </w:pPr>
      <w:r w:rsidRPr="001B4D28">
        <w:rPr>
          <w:rFonts w:ascii="Times New Roman" w:hAnsi="Times New Roman" w:cs="Times New Roman"/>
          <w:b/>
          <w:bCs/>
        </w:rPr>
        <w:t>Age and income relationship</w:t>
      </w:r>
    </w:p>
    <w:p w14:paraId="4A74A498" w14:textId="77777777" w:rsidR="001B4D28" w:rsidRPr="001B4D28" w:rsidRDefault="001B4D28" w:rsidP="00AB038D">
      <w:pPr>
        <w:spacing w:after="0" w:line="240" w:lineRule="auto"/>
        <w:ind w:left="720" w:hanging="720"/>
        <w:rPr>
          <w:rFonts w:ascii="Times New Roman" w:hAnsi="Times New Roman" w:cs="Times New Roman"/>
        </w:rPr>
      </w:pPr>
      <w:r w:rsidRPr="001B4D28">
        <w:rPr>
          <w:rFonts w:ascii="Times New Roman" w:hAnsi="Times New Roman" w:cs="Times New Roman"/>
        </w:rPr>
        <w:t>You could also explore the relationship between age and INDFMPIR with:</w:t>
      </w:r>
    </w:p>
    <w:p w14:paraId="77DB3940" w14:textId="77777777" w:rsidR="001B4D28" w:rsidRPr="001B4D28" w:rsidRDefault="001B4D28" w:rsidP="00AB038D">
      <w:pPr>
        <w:numPr>
          <w:ilvl w:val="0"/>
          <w:numId w:val="5"/>
        </w:numPr>
        <w:spacing w:after="0" w:line="240" w:lineRule="auto"/>
        <w:rPr>
          <w:rFonts w:ascii="Times New Roman" w:hAnsi="Times New Roman" w:cs="Times New Roman"/>
        </w:rPr>
      </w:pPr>
      <w:r w:rsidRPr="001B4D28">
        <w:rPr>
          <w:rFonts w:ascii="Times New Roman" w:hAnsi="Times New Roman" w:cs="Times New Roman"/>
        </w:rPr>
        <w:t>scatterplot</w:t>
      </w:r>
    </w:p>
    <w:p w14:paraId="30304AE1" w14:textId="77777777" w:rsidR="001B4D28" w:rsidRPr="001B4D28" w:rsidRDefault="001B4D28" w:rsidP="00AB038D">
      <w:pPr>
        <w:numPr>
          <w:ilvl w:val="0"/>
          <w:numId w:val="5"/>
        </w:numPr>
        <w:spacing w:after="0" w:line="240" w:lineRule="auto"/>
        <w:rPr>
          <w:rFonts w:ascii="Times New Roman" w:hAnsi="Times New Roman" w:cs="Times New Roman"/>
        </w:rPr>
      </w:pPr>
      <w:r w:rsidRPr="001B4D28">
        <w:rPr>
          <w:rFonts w:ascii="Times New Roman" w:hAnsi="Times New Roman" w:cs="Times New Roman"/>
        </w:rPr>
        <w:t>correlation</w:t>
      </w:r>
    </w:p>
    <w:p w14:paraId="47B572AE" w14:textId="77777777" w:rsidR="001B4D28" w:rsidRPr="001B4D28" w:rsidRDefault="001B4D28" w:rsidP="00AB038D">
      <w:pPr>
        <w:numPr>
          <w:ilvl w:val="0"/>
          <w:numId w:val="5"/>
        </w:numPr>
        <w:spacing w:after="0" w:line="240" w:lineRule="auto"/>
        <w:rPr>
          <w:rFonts w:ascii="Times New Roman" w:hAnsi="Times New Roman" w:cs="Times New Roman"/>
        </w:rPr>
      </w:pPr>
      <w:proofErr w:type="gramStart"/>
      <w:r w:rsidRPr="001B4D28">
        <w:rPr>
          <w:rFonts w:ascii="Times New Roman" w:hAnsi="Times New Roman" w:cs="Times New Roman"/>
        </w:rPr>
        <w:t>grouped</w:t>
      </w:r>
      <w:proofErr w:type="gramEnd"/>
      <w:r w:rsidRPr="001B4D28">
        <w:rPr>
          <w:rFonts w:ascii="Times New Roman" w:hAnsi="Times New Roman" w:cs="Times New Roman"/>
        </w:rPr>
        <w:t xml:space="preserve"> median analysis</w:t>
      </w:r>
    </w:p>
    <w:p w14:paraId="16FD47FE" w14:textId="77777777" w:rsidR="001B4D28" w:rsidRPr="001B4D28" w:rsidRDefault="001B4D28" w:rsidP="00DF6E50">
      <w:pPr>
        <w:spacing w:after="0" w:line="240" w:lineRule="auto"/>
        <w:rPr>
          <w:rFonts w:ascii="Times New Roman" w:hAnsi="Times New Roman" w:cs="Times New Roman"/>
        </w:rPr>
      </w:pPr>
      <w:r w:rsidRPr="001B4D28">
        <w:rPr>
          <w:rFonts w:ascii="Times New Roman" w:hAnsi="Times New Roman" w:cs="Times New Roman"/>
        </w:rPr>
        <w:t xml:space="preserve">This is particularly useful if you want to demonstrate both </w:t>
      </w:r>
      <w:r w:rsidRPr="001B4D28">
        <w:rPr>
          <w:rFonts w:ascii="Times New Roman" w:hAnsi="Times New Roman" w:cs="Times New Roman"/>
          <w:b/>
          <w:bCs/>
        </w:rPr>
        <w:t>bivariate statistical analysis</w:t>
      </w:r>
      <w:r w:rsidRPr="001B4D28">
        <w:rPr>
          <w:rFonts w:ascii="Times New Roman" w:hAnsi="Times New Roman" w:cs="Times New Roman"/>
        </w:rPr>
        <w:t xml:space="preserve"> and visualization.</w:t>
      </w:r>
    </w:p>
    <w:p w14:paraId="0DBF9964" w14:textId="77777777" w:rsidR="001B4D28" w:rsidRPr="001B4D28" w:rsidRDefault="001B4D28" w:rsidP="00AB038D">
      <w:pPr>
        <w:spacing w:after="0" w:line="240" w:lineRule="auto"/>
        <w:ind w:left="720" w:hanging="720"/>
        <w:rPr>
          <w:rFonts w:ascii="Times New Roman" w:hAnsi="Times New Roman" w:cs="Times New Roman"/>
        </w:rPr>
      </w:pPr>
      <w:r w:rsidRPr="001B4D28">
        <w:rPr>
          <w:rFonts w:ascii="Times New Roman" w:hAnsi="Times New Roman" w:cs="Times New Roman"/>
        </w:rPr>
        <w:pict w14:anchorId="1A7D9C3D">
          <v:rect id="_x0000_i1096" style="width:8in;height:0" o:hrpct="0" o:hralign="center" o:hrstd="t" o:hr="t" fillcolor="#a0a0a0" stroked="f"/>
        </w:pict>
      </w:r>
    </w:p>
    <w:p w14:paraId="0A6C5B10" w14:textId="77777777" w:rsidR="001B4D28" w:rsidRPr="001B4D28" w:rsidRDefault="001B4D28" w:rsidP="00AB038D">
      <w:pPr>
        <w:spacing w:after="0" w:line="240" w:lineRule="auto"/>
        <w:ind w:left="720" w:hanging="720"/>
        <w:rPr>
          <w:rFonts w:ascii="Times New Roman" w:hAnsi="Times New Roman" w:cs="Times New Roman"/>
          <w:b/>
          <w:bCs/>
        </w:rPr>
      </w:pPr>
      <w:r w:rsidRPr="001B4D28">
        <w:rPr>
          <w:rFonts w:ascii="Times New Roman" w:hAnsi="Times New Roman" w:cs="Times New Roman"/>
          <w:b/>
          <w:bCs/>
        </w:rPr>
        <w:t>3. CMS: Provider availability</w:t>
      </w:r>
    </w:p>
    <w:p w14:paraId="79EE1E18" w14:textId="77777777" w:rsidR="001B4D28" w:rsidRPr="001B4D28" w:rsidRDefault="001B4D28" w:rsidP="00AB038D">
      <w:pPr>
        <w:spacing w:after="0" w:line="240" w:lineRule="auto"/>
        <w:ind w:left="720" w:hanging="720"/>
        <w:rPr>
          <w:rFonts w:ascii="Times New Roman" w:hAnsi="Times New Roman" w:cs="Times New Roman"/>
        </w:rPr>
      </w:pPr>
      <w:r w:rsidRPr="001B4D28">
        <w:rPr>
          <w:rFonts w:ascii="Times New Roman" w:hAnsi="Times New Roman" w:cs="Times New Roman"/>
        </w:rPr>
        <w:t>This dataset can provide the healthcare capacity side of your capstone.</w:t>
      </w:r>
    </w:p>
    <w:p w14:paraId="3F058225" w14:textId="77777777" w:rsidR="001B4D28" w:rsidRPr="001B4D28" w:rsidRDefault="001B4D28" w:rsidP="00AB038D">
      <w:pPr>
        <w:spacing w:after="0" w:line="240" w:lineRule="auto"/>
        <w:ind w:left="720" w:hanging="720"/>
        <w:rPr>
          <w:rFonts w:ascii="Times New Roman" w:hAnsi="Times New Roman" w:cs="Times New Roman"/>
        </w:rPr>
      </w:pPr>
      <w:r w:rsidRPr="001B4D28">
        <w:rPr>
          <w:rFonts w:ascii="Times New Roman" w:hAnsi="Times New Roman" w:cs="Times New Roman"/>
        </w:rPr>
        <w:t>For example, focus on specialties that are reasonably connected to the chronic conditions you're examining:</w:t>
      </w:r>
    </w:p>
    <w:p w14:paraId="515E8FFF" w14:textId="77777777" w:rsidR="001B4D28" w:rsidRPr="001B4D28" w:rsidRDefault="001B4D28" w:rsidP="00AB038D">
      <w:pPr>
        <w:numPr>
          <w:ilvl w:val="0"/>
          <w:numId w:val="6"/>
        </w:numPr>
        <w:spacing w:after="0" w:line="240" w:lineRule="auto"/>
        <w:rPr>
          <w:rFonts w:ascii="Times New Roman" w:hAnsi="Times New Roman" w:cs="Times New Roman"/>
        </w:rPr>
      </w:pPr>
      <w:r w:rsidRPr="001B4D28">
        <w:rPr>
          <w:rFonts w:ascii="Times New Roman" w:hAnsi="Times New Roman" w:cs="Times New Roman"/>
        </w:rPr>
        <w:t>Cardiology</w:t>
      </w:r>
    </w:p>
    <w:p w14:paraId="33C6F936" w14:textId="77777777" w:rsidR="001B4D28" w:rsidRPr="001B4D28" w:rsidRDefault="001B4D28" w:rsidP="00AB038D">
      <w:pPr>
        <w:numPr>
          <w:ilvl w:val="0"/>
          <w:numId w:val="6"/>
        </w:numPr>
        <w:spacing w:after="0" w:line="240" w:lineRule="auto"/>
        <w:rPr>
          <w:rFonts w:ascii="Times New Roman" w:hAnsi="Times New Roman" w:cs="Times New Roman"/>
        </w:rPr>
      </w:pPr>
      <w:r w:rsidRPr="001B4D28">
        <w:rPr>
          <w:rFonts w:ascii="Times New Roman" w:hAnsi="Times New Roman" w:cs="Times New Roman"/>
        </w:rPr>
        <w:t>Endocrinology</w:t>
      </w:r>
    </w:p>
    <w:p w14:paraId="735362B5" w14:textId="77777777" w:rsidR="001B4D28" w:rsidRPr="001B4D28" w:rsidRDefault="001B4D28" w:rsidP="00AB038D">
      <w:pPr>
        <w:numPr>
          <w:ilvl w:val="0"/>
          <w:numId w:val="6"/>
        </w:numPr>
        <w:spacing w:after="0" w:line="240" w:lineRule="auto"/>
        <w:rPr>
          <w:rFonts w:ascii="Times New Roman" w:hAnsi="Times New Roman" w:cs="Times New Roman"/>
        </w:rPr>
      </w:pPr>
      <w:r w:rsidRPr="001B4D28">
        <w:rPr>
          <w:rFonts w:ascii="Times New Roman" w:hAnsi="Times New Roman" w:cs="Times New Roman"/>
        </w:rPr>
        <w:t>Nephrology</w:t>
      </w:r>
    </w:p>
    <w:p w14:paraId="60FEAEA4" w14:textId="77777777" w:rsidR="001B4D28" w:rsidRPr="001B4D28" w:rsidRDefault="001B4D28" w:rsidP="00AB038D">
      <w:pPr>
        <w:numPr>
          <w:ilvl w:val="0"/>
          <w:numId w:val="6"/>
        </w:numPr>
        <w:spacing w:after="0" w:line="240" w:lineRule="auto"/>
        <w:rPr>
          <w:rFonts w:ascii="Times New Roman" w:hAnsi="Times New Roman" w:cs="Times New Roman"/>
        </w:rPr>
      </w:pPr>
      <w:r w:rsidRPr="001B4D28">
        <w:rPr>
          <w:rFonts w:ascii="Times New Roman" w:hAnsi="Times New Roman" w:cs="Times New Roman"/>
        </w:rPr>
        <w:t>Pulmonary Disease</w:t>
      </w:r>
    </w:p>
    <w:p w14:paraId="257EB135" w14:textId="77777777" w:rsidR="001B4D28" w:rsidRPr="001B4D28" w:rsidRDefault="001B4D28" w:rsidP="00AB038D">
      <w:pPr>
        <w:numPr>
          <w:ilvl w:val="0"/>
          <w:numId w:val="6"/>
        </w:numPr>
        <w:spacing w:after="0" w:line="240" w:lineRule="auto"/>
        <w:rPr>
          <w:rFonts w:ascii="Times New Roman" w:hAnsi="Times New Roman" w:cs="Times New Roman"/>
        </w:rPr>
      </w:pPr>
      <w:r w:rsidRPr="001B4D28">
        <w:rPr>
          <w:rFonts w:ascii="Times New Roman" w:hAnsi="Times New Roman" w:cs="Times New Roman"/>
        </w:rPr>
        <w:t>Neurology</w:t>
      </w:r>
    </w:p>
    <w:p w14:paraId="0860F9C0" w14:textId="77777777" w:rsidR="001B4D28" w:rsidRPr="001B4D28" w:rsidRDefault="001B4D28" w:rsidP="00AB038D">
      <w:pPr>
        <w:numPr>
          <w:ilvl w:val="0"/>
          <w:numId w:val="6"/>
        </w:numPr>
        <w:spacing w:after="0" w:line="240" w:lineRule="auto"/>
        <w:rPr>
          <w:rFonts w:ascii="Times New Roman" w:hAnsi="Times New Roman" w:cs="Times New Roman"/>
        </w:rPr>
      </w:pPr>
      <w:r w:rsidRPr="001B4D28">
        <w:rPr>
          <w:rFonts w:ascii="Times New Roman" w:hAnsi="Times New Roman" w:cs="Times New Roman"/>
        </w:rPr>
        <w:t>Gastroenterology</w:t>
      </w:r>
    </w:p>
    <w:p w14:paraId="0B59F6C5" w14:textId="77777777" w:rsidR="001B4D28" w:rsidRPr="001B4D28" w:rsidRDefault="001B4D28" w:rsidP="00DF6E50">
      <w:pPr>
        <w:spacing w:after="0" w:line="240" w:lineRule="auto"/>
        <w:rPr>
          <w:rFonts w:ascii="Times New Roman" w:hAnsi="Times New Roman" w:cs="Times New Roman"/>
        </w:rPr>
      </w:pPr>
      <w:r w:rsidRPr="001B4D28">
        <w:rPr>
          <w:rFonts w:ascii="Times New Roman" w:hAnsi="Times New Roman" w:cs="Times New Roman"/>
        </w:rPr>
        <w:t>Then examine:</w:t>
      </w:r>
    </w:p>
    <w:p w14:paraId="155CAA00" w14:textId="77777777" w:rsidR="001B4D28" w:rsidRPr="001B4D28" w:rsidRDefault="001B4D28" w:rsidP="00DF6E50">
      <w:pPr>
        <w:spacing w:after="0" w:line="240" w:lineRule="auto"/>
        <w:rPr>
          <w:rFonts w:ascii="Times New Roman" w:hAnsi="Times New Roman" w:cs="Times New Roman"/>
          <w:b/>
          <w:bCs/>
        </w:rPr>
      </w:pPr>
      <w:r w:rsidRPr="001B4D28">
        <w:rPr>
          <w:rFonts w:ascii="Times New Roman" w:hAnsi="Times New Roman" w:cs="Times New Roman"/>
          <w:b/>
          <w:bCs/>
        </w:rPr>
        <w:t>Provider counts by specialty</w:t>
      </w:r>
    </w:p>
    <w:p w14:paraId="1EF291F3" w14:textId="77777777" w:rsidR="001B4D28" w:rsidRPr="001B4D28" w:rsidRDefault="001B4D28" w:rsidP="00DF6E50">
      <w:pPr>
        <w:spacing w:after="0" w:line="240" w:lineRule="auto"/>
        <w:rPr>
          <w:rFonts w:ascii="Times New Roman" w:hAnsi="Times New Roman" w:cs="Times New Roman"/>
        </w:rPr>
      </w:pPr>
      <w:r w:rsidRPr="001B4D28">
        <w:rPr>
          <w:rFonts w:ascii="Times New Roman" w:hAnsi="Times New Roman" w:cs="Times New Roman"/>
        </w:rPr>
        <w:t>A straightforward question would be:</w:t>
      </w:r>
    </w:p>
    <w:p w14:paraId="5AD5E9D9" w14:textId="77777777" w:rsidR="001B4D28" w:rsidRPr="001B4D28" w:rsidRDefault="001B4D28" w:rsidP="00DF6E50">
      <w:pPr>
        <w:spacing w:after="0" w:line="240" w:lineRule="auto"/>
        <w:rPr>
          <w:rFonts w:ascii="Times New Roman" w:hAnsi="Times New Roman" w:cs="Times New Roman"/>
        </w:rPr>
      </w:pPr>
      <w:r w:rsidRPr="001B4D28">
        <w:rPr>
          <w:rFonts w:ascii="Times New Roman" w:hAnsi="Times New Roman" w:cs="Times New Roman"/>
        </w:rPr>
        <w:lastRenderedPageBreak/>
        <w:t>How does provider availability differ among specialties associated with chronic disease care?</w:t>
      </w:r>
    </w:p>
    <w:p w14:paraId="5B790A1D" w14:textId="77777777" w:rsidR="001B4D28" w:rsidRPr="001B4D28" w:rsidRDefault="001B4D28" w:rsidP="00DF6E50">
      <w:pPr>
        <w:spacing w:after="0" w:line="240" w:lineRule="auto"/>
        <w:rPr>
          <w:rFonts w:ascii="Times New Roman" w:hAnsi="Times New Roman" w:cs="Times New Roman"/>
        </w:rPr>
      </w:pPr>
      <w:r w:rsidRPr="001B4D28">
        <w:rPr>
          <w:rFonts w:ascii="Times New Roman" w:hAnsi="Times New Roman" w:cs="Times New Roman"/>
        </w:rPr>
        <w:t>A sorted bar chart could immediately show which specialties have larger or smaller provider workforces.</w:t>
      </w:r>
    </w:p>
    <w:p w14:paraId="4D85E409" w14:textId="77777777" w:rsidR="001B4D28" w:rsidRPr="001B4D28" w:rsidRDefault="001B4D28" w:rsidP="00AB038D">
      <w:pPr>
        <w:spacing w:after="0" w:line="240" w:lineRule="auto"/>
        <w:ind w:left="720" w:hanging="720"/>
        <w:rPr>
          <w:rFonts w:ascii="Times New Roman" w:hAnsi="Times New Roman" w:cs="Times New Roman"/>
          <w:b/>
          <w:bCs/>
        </w:rPr>
      </w:pPr>
      <w:r w:rsidRPr="001B4D28">
        <w:rPr>
          <w:rFonts w:ascii="Times New Roman" w:hAnsi="Times New Roman" w:cs="Times New Roman"/>
          <w:b/>
          <w:bCs/>
        </w:rPr>
        <w:t>Provider trends over time</w:t>
      </w:r>
    </w:p>
    <w:p w14:paraId="2489FD85" w14:textId="77777777" w:rsidR="001B4D28" w:rsidRPr="001B4D28" w:rsidRDefault="001B4D28" w:rsidP="00DF6E50">
      <w:pPr>
        <w:spacing w:after="0" w:line="240" w:lineRule="auto"/>
        <w:rPr>
          <w:rFonts w:ascii="Times New Roman" w:hAnsi="Times New Roman" w:cs="Times New Roman"/>
        </w:rPr>
      </w:pPr>
      <w:r w:rsidRPr="001B4D28">
        <w:rPr>
          <w:rFonts w:ascii="Times New Roman" w:hAnsi="Times New Roman" w:cs="Times New Roman"/>
        </w:rPr>
        <w:t>If you have multiple CMS years, your analysis becomes stronger because you can examine whether provider counts are:</w:t>
      </w:r>
    </w:p>
    <w:p w14:paraId="5CCF9F65" w14:textId="77777777" w:rsidR="001B4D28" w:rsidRPr="001B4D28" w:rsidRDefault="001B4D28" w:rsidP="00AB038D">
      <w:pPr>
        <w:numPr>
          <w:ilvl w:val="0"/>
          <w:numId w:val="7"/>
        </w:numPr>
        <w:spacing w:after="0" w:line="240" w:lineRule="auto"/>
        <w:rPr>
          <w:rFonts w:ascii="Times New Roman" w:hAnsi="Times New Roman" w:cs="Times New Roman"/>
        </w:rPr>
      </w:pPr>
      <w:r w:rsidRPr="001B4D28">
        <w:rPr>
          <w:rFonts w:ascii="Times New Roman" w:hAnsi="Times New Roman" w:cs="Times New Roman"/>
        </w:rPr>
        <w:t>increasing</w:t>
      </w:r>
    </w:p>
    <w:p w14:paraId="2422DBDB" w14:textId="77777777" w:rsidR="001B4D28" w:rsidRPr="001B4D28" w:rsidRDefault="001B4D28" w:rsidP="00AB038D">
      <w:pPr>
        <w:numPr>
          <w:ilvl w:val="0"/>
          <w:numId w:val="7"/>
        </w:numPr>
        <w:spacing w:after="0" w:line="240" w:lineRule="auto"/>
        <w:rPr>
          <w:rFonts w:ascii="Times New Roman" w:hAnsi="Times New Roman" w:cs="Times New Roman"/>
        </w:rPr>
      </w:pPr>
      <w:r w:rsidRPr="001B4D28">
        <w:rPr>
          <w:rFonts w:ascii="Times New Roman" w:hAnsi="Times New Roman" w:cs="Times New Roman"/>
        </w:rPr>
        <w:t>decreasing</w:t>
      </w:r>
    </w:p>
    <w:p w14:paraId="68592531" w14:textId="77777777" w:rsidR="001B4D28" w:rsidRPr="001B4D28" w:rsidRDefault="001B4D28" w:rsidP="00AB038D">
      <w:pPr>
        <w:numPr>
          <w:ilvl w:val="0"/>
          <w:numId w:val="7"/>
        </w:numPr>
        <w:spacing w:after="0" w:line="240" w:lineRule="auto"/>
        <w:rPr>
          <w:rFonts w:ascii="Times New Roman" w:hAnsi="Times New Roman" w:cs="Times New Roman"/>
        </w:rPr>
      </w:pPr>
      <w:r w:rsidRPr="001B4D28">
        <w:rPr>
          <w:rFonts w:ascii="Times New Roman" w:hAnsi="Times New Roman" w:cs="Times New Roman"/>
        </w:rPr>
        <w:t>relatively stable</w:t>
      </w:r>
    </w:p>
    <w:p w14:paraId="3EF4B153" w14:textId="77777777" w:rsidR="001B4D28" w:rsidRPr="001B4D28" w:rsidRDefault="001B4D28" w:rsidP="00AB038D">
      <w:pPr>
        <w:spacing w:after="0" w:line="240" w:lineRule="auto"/>
        <w:ind w:left="720" w:hanging="720"/>
        <w:rPr>
          <w:rFonts w:ascii="Times New Roman" w:hAnsi="Times New Roman" w:cs="Times New Roman"/>
        </w:rPr>
      </w:pPr>
      <w:r w:rsidRPr="001B4D28">
        <w:rPr>
          <w:rFonts w:ascii="Times New Roman" w:hAnsi="Times New Roman" w:cs="Times New Roman"/>
        </w:rPr>
        <w:t>You could calculate percentage change as:</w:t>
      </w:r>
    </w:p>
    <w:p w14:paraId="4C43A5E7" w14:textId="77777777" w:rsidR="001B4D28" w:rsidRPr="001B4D28" w:rsidRDefault="001B4D28" w:rsidP="00AB038D">
      <w:pPr>
        <w:spacing w:after="0" w:line="240" w:lineRule="auto"/>
        <w:ind w:left="720" w:hanging="720"/>
        <w:rPr>
          <w:rFonts w:ascii="Times New Roman" w:hAnsi="Times New Roman" w:cs="Times New Roman"/>
        </w:rPr>
      </w:pPr>
      <w:r w:rsidRPr="001B4D28">
        <w:rPr>
          <w:rFonts w:ascii="Times New Roman" w:hAnsi="Times New Roman" w:cs="Times New Roman"/>
        </w:rPr>
        <w:t>Percentage Change =</w:t>
      </w:r>
    </w:p>
    <w:p w14:paraId="5A406635" w14:textId="77777777" w:rsidR="001B4D28" w:rsidRPr="001B4D28" w:rsidRDefault="001B4D28" w:rsidP="00AB038D">
      <w:pPr>
        <w:spacing w:after="0" w:line="240" w:lineRule="auto"/>
        <w:ind w:left="720" w:hanging="720"/>
        <w:rPr>
          <w:rFonts w:ascii="Times New Roman" w:hAnsi="Times New Roman" w:cs="Times New Roman"/>
        </w:rPr>
      </w:pPr>
      <w:r w:rsidRPr="001B4D28">
        <w:rPr>
          <w:rFonts w:ascii="Times New Roman" w:hAnsi="Times New Roman" w:cs="Times New Roman"/>
        </w:rPr>
        <w:t>((Latest Provider Count - Earliest Provider Count)</w:t>
      </w:r>
    </w:p>
    <w:p w14:paraId="739DF08B" w14:textId="77777777" w:rsidR="001B4D28" w:rsidRPr="001B4D28" w:rsidRDefault="001B4D28" w:rsidP="00AB038D">
      <w:pPr>
        <w:spacing w:after="0" w:line="240" w:lineRule="auto"/>
        <w:ind w:left="720" w:hanging="720"/>
        <w:rPr>
          <w:rFonts w:ascii="Times New Roman" w:hAnsi="Times New Roman" w:cs="Times New Roman"/>
        </w:rPr>
      </w:pPr>
      <w:r w:rsidRPr="001B4D28">
        <w:rPr>
          <w:rFonts w:ascii="Times New Roman" w:hAnsi="Times New Roman" w:cs="Times New Roman"/>
        </w:rPr>
        <w:t>/ Earliest Provider Count) × 100</w:t>
      </w:r>
    </w:p>
    <w:p w14:paraId="0D21F6EA" w14:textId="77777777" w:rsidR="001B4D28" w:rsidRPr="001B4D28" w:rsidRDefault="001B4D28" w:rsidP="00DF6E50">
      <w:pPr>
        <w:spacing w:after="0" w:line="240" w:lineRule="auto"/>
        <w:rPr>
          <w:rFonts w:ascii="Times New Roman" w:hAnsi="Times New Roman" w:cs="Times New Roman"/>
        </w:rPr>
      </w:pPr>
      <w:r w:rsidRPr="001B4D28">
        <w:rPr>
          <w:rFonts w:ascii="Times New Roman" w:hAnsi="Times New Roman" w:cs="Times New Roman"/>
        </w:rPr>
        <w:t>That could help distinguish a specialty that is large but declining from one that is smaller but growing.</w:t>
      </w:r>
    </w:p>
    <w:p w14:paraId="6B0A3091" w14:textId="77777777" w:rsidR="001B4D28" w:rsidRPr="001B4D28" w:rsidRDefault="001B4D28" w:rsidP="00DF6E50">
      <w:pPr>
        <w:spacing w:after="0" w:line="240" w:lineRule="auto"/>
        <w:rPr>
          <w:rFonts w:ascii="Times New Roman" w:hAnsi="Times New Roman" w:cs="Times New Roman"/>
        </w:rPr>
      </w:pPr>
      <w:r w:rsidRPr="001B4D28">
        <w:rPr>
          <w:rFonts w:ascii="Times New Roman" w:hAnsi="Times New Roman" w:cs="Times New Roman"/>
        </w:rPr>
        <w:pict w14:anchorId="5FDF9505">
          <v:rect id="_x0000_i1104" style="width:8in;height:0" o:hrpct="0" o:hralign="center" o:hrstd="t" o:hr="t" fillcolor="#a0a0a0" stroked="f"/>
        </w:pict>
      </w:r>
    </w:p>
    <w:p w14:paraId="00F62869" w14:textId="77777777" w:rsidR="001B4D28" w:rsidRPr="001B4D28" w:rsidRDefault="001B4D28" w:rsidP="00DF6E50">
      <w:pPr>
        <w:spacing w:after="0" w:line="240" w:lineRule="auto"/>
        <w:rPr>
          <w:rFonts w:ascii="Times New Roman" w:hAnsi="Times New Roman" w:cs="Times New Roman"/>
          <w:b/>
          <w:bCs/>
        </w:rPr>
      </w:pPr>
      <w:r w:rsidRPr="001B4D28">
        <w:rPr>
          <w:rFonts w:ascii="Times New Roman" w:hAnsi="Times New Roman" w:cs="Times New Roman"/>
          <w:b/>
          <w:bCs/>
        </w:rPr>
        <w:t>An analysis I think would be especially interesting</w:t>
      </w:r>
    </w:p>
    <w:p w14:paraId="7E78EFD3" w14:textId="77777777" w:rsidR="001B4D28" w:rsidRPr="001B4D28" w:rsidRDefault="001B4D28" w:rsidP="00DF6E50">
      <w:pPr>
        <w:spacing w:after="0" w:line="240" w:lineRule="auto"/>
        <w:rPr>
          <w:rFonts w:ascii="Times New Roman" w:hAnsi="Times New Roman" w:cs="Times New Roman"/>
        </w:rPr>
      </w:pPr>
      <w:r w:rsidRPr="001B4D28">
        <w:rPr>
          <w:rFonts w:ascii="Times New Roman" w:hAnsi="Times New Roman" w:cs="Times New Roman"/>
        </w:rPr>
        <w:t xml:space="preserve">There is another direction we haven't emphasized as much: </w:t>
      </w:r>
      <w:proofErr w:type="gramStart"/>
      <w:r w:rsidRPr="001B4D28">
        <w:rPr>
          <w:rFonts w:ascii="Times New Roman" w:hAnsi="Times New Roman" w:cs="Times New Roman"/>
          <w:b/>
          <w:bCs/>
        </w:rPr>
        <w:t>compare</w:t>
      </w:r>
      <w:proofErr w:type="gramEnd"/>
      <w:r w:rsidRPr="001B4D28">
        <w:rPr>
          <w:rFonts w:ascii="Times New Roman" w:hAnsi="Times New Roman" w:cs="Times New Roman"/>
          <w:b/>
          <w:bCs/>
        </w:rPr>
        <w:t xml:space="preserve"> chronic disease patterns with the type of provider workforce that would potentially support those conditions.</w:t>
      </w:r>
    </w:p>
    <w:p w14:paraId="00956DE4" w14:textId="77777777" w:rsidR="001B4D28" w:rsidRPr="001B4D28" w:rsidRDefault="001B4D28" w:rsidP="00DF6E50">
      <w:pPr>
        <w:spacing w:after="0" w:line="240" w:lineRule="auto"/>
        <w:rPr>
          <w:rFonts w:ascii="Times New Roman" w:hAnsi="Times New Roman" w:cs="Times New Roman"/>
        </w:rPr>
      </w:pPr>
      <w:r w:rsidRPr="001B4D28">
        <w:rPr>
          <w:rFonts w:ascii="Times New Roman" w:hAnsi="Times New Roman" w:cs="Times New Roman"/>
        </w:rPr>
        <w:t>Conceptually:</w:t>
      </w:r>
    </w:p>
    <w:p w14:paraId="7FA5629F" w14:textId="77777777" w:rsidR="001B4D28" w:rsidRPr="001B4D28" w:rsidRDefault="001B4D28" w:rsidP="00AB038D">
      <w:pPr>
        <w:spacing w:after="0" w:line="240" w:lineRule="auto"/>
        <w:ind w:left="720" w:hanging="720"/>
        <w:rPr>
          <w:rFonts w:ascii="Times New Roman" w:hAnsi="Times New Roman" w:cs="Times New Roman"/>
        </w:rPr>
      </w:pPr>
      <w:r w:rsidRPr="001B4D28">
        <w:rPr>
          <w:rFonts w:ascii="Times New Roman" w:hAnsi="Times New Roman" w:cs="Times New Roman"/>
          <w:b/>
          <w:bCs/>
        </w:rPr>
        <w:t>BRFSS</w:t>
      </w:r>
    </w:p>
    <w:p w14:paraId="06C560B5" w14:textId="77777777" w:rsidR="001B4D28" w:rsidRPr="001B4D28" w:rsidRDefault="001B4D28" w:rsidP="00AB038D">
      <w:pPr>
        <w:spacing w:after="0" w:line="240" w:lineRule="auto"/>
        <w:ind w:left="720" w:hanging="720"/>
        <w:rPr>
          <w:rFonts w:ascii="Times New Roman" w:hAnsi="Times New Roman" w:cs="Times New Roman"/>
        </w:rPr>
      </w:pPr>
      <w:r w:rsidRPr="001B4D28">
        <w:rPr>
          <w:rFonts w:ascii="Times New Roman" w:hAnsi="Times New Roman" w:cs="Times New Roman"/>
        </w:rPr>
        <w:t>Chronic disease burden</w:t>
      </w:r>
    </w:p>
    <w:p w14:paraId="5D1BB0D5" w14:textId="77777777" w:rsidR="001B4D28" w:rsidRPr="001B4D28" w:rsidRDefault="001B4D28" w:rsidP="00AB038D">
      <w:pPr>
        <w:spacing w:after="0" w:line="240" w:lineRule="auto"/>
        <w:ind w:left="720" w:hanging="720"/>
        <w:rPr>
          <w:rFonts w:ascii="Times New Roman" w:hAnsi="Times New Roman" w:cs="Times New Roman"/>
        </w:rPr>
      </w:pPr>
      <w:r w:rsidRPr="001B4D28">
        <w:rPr>
          <w:rFonts w:ascii="Times New Roman" w:hAnsi="Times New Roman" w:cs="Times New Roman"/>
        </w:rPr>
        <w:t>↓</w:t>
      </w:r>
    </w:p>
    <w:p w14:paraId="0A5BB43F" w14:textId="77777777" w:rsidR="001B4D28" w:rsidRPr="001B4D28" w:rsidRDefault="001B4D28" w:rsidP="00AB038D">
      <w:pPr>
        <w:spacing w:after="0" w:line="240" w:lineRule="auto"/>
        <w:ind w:left="720" w:hanging="720"/>
        <w:rPr>
          <w:rFonts w:ascii="Times New Roman" w:hAnsi="Times New Roman" w:cs="Times New Roman"/>
        </w:rPr>
      </w:pPr>
      <w:r w:rsidRPr="001B4D28">
        <w:rPr>
          <w:rFonts w:ascii="Times New Roman" w:hAnsi="Times New Roman" w:cs="Times New Roman"/>
          <w:b/>
          <w:bCs/>
        </w:rPr>
        <w:t>NHANES</w:t>
      </w:r>
    </w:p>
    <w:p w14:paraId="7B1E98B2" w14:textId="77777777" w:rsidR="001B4D28" w:rsidRPr="001B4D28" w:rsidRDefault="001B4D28" w:rsidP="00AB038D">
      <w:pPr>
        <w:spacing w:after="0" w:line="240" w:lineRule="auto"/>
        <w:ind w:left="720" w:hanging="720"/>
        <w:rPr>
          <w:rFonts w:ascii="Times New Roman" w:hAnsi="Times New Roman" w:cs="Times New Roman"/>
        </w:rPr>
      </w:pPr>
      <w:r w:rsidRPr="001B4D28">
        <w:rPr>
          <w:rFonts w:ascii="Times New Roman" w:hAnsi="Times New Roman" w:cs="Times New Roman"/>
        </w:rPr>
        <w:t>Demographic and socioeconomic context</w:t>
      </w:r>
    </w:p>
    <w:p w14:paraId="5FD4CD43" w14:textId="77777777" w:rsidR="001B4D28" w:rsidRPr="001B4D28" w:rsidRDefault="001B4D28" w:rsidP="00AB038D">
      <w:pPr>
        <w:spacing w:after="0" w:line="240" w:lineRule="auto"/>
        <w:ind w:left="720" w:hanging="720"/>
        <w:rPr>
          <w:rFonts w:ascii="Times New Roman" w:hAnsi="Times New Roman" w:cs="Times New Roman"/>
        </w:rPr>
      </w:pPr>
      <w:r w:rsidRPr="001B4D28">
        <w:rPr>
          <w:rFonts w:ascii="Times New Roman" w:hAnsi="Times New Roman" w:cs="Times New Roman"/>
        </w:rPr>
        <w:t>↓</w:t>
      </w:r>
    </w:p>
    <w:p w14:paraId="01D37310" w14:textId="77777777" w:rsidR="001B4D28" w:rsidRPr="001B4D28" w:rsidRDefault="001B4D28" w:rsidP="00AB038D">
      <w:pPr>
        <w:spacing w:after="0" w:line="240" w:lineRule="auto"/>
        <w:ind w:left="720" w:hanging="720"/>
        <w:rPr>
          <w:rFonts w:ascii="Times New Roman" w:hAnsi="Times New Roman" w:cs="Times New Roman"/>
        </w:rPr>
      </w:pPr>
      <w:r w:rsidRPr="001B4D28">
        <w:rPr>
          <w:rFonts w:ascii="Times New Roman" w:hAnsi="Times New Roman" w:cs="Times New Roman"/>
          <w:b/>
          <w:bCs/>
        </w:rPr>
        <w:t>CMS</w:t>
      </w:r>
    </w:p>
    <w:p w14:paraId="27F1D99F" w14:textId="77777777" w:rsidR="001B4D28" w:rsidRPr="001B4D28" w:rsidRDefault="001B4D28" w:rsidP="00DF6E50">
      <w:pPr>
        <w:spacing w:after="0" w:line="240" w:lineRule="auto"/>
        <w:rPr>
          <w:rFonts w:ascii="Times New Roman" w:hAnsi="Times New Roman" w:cs="Times New Roman"/>
        </w:rPr>
      </w:pPr>
      <w:r w:rsidRPr="001B4D28">
        <w:rPr>
          <w:rFonts w:ascii="Times New Roman" w:hAnsi="Times New Roman" w:cs="Times New Roman"/>
        </w:rPr>
        <w:t>Healthcare provider availability</w:t>
      </w:r>
    </w:p>
    <w:p w14:paraId="04367412" w14:textId="77777777" w:rsidR="001B4D28" w:rsidRPr="001B4D28" w:rsidRDefault="001B4D28" w:rsidP="00DF6E50">
      <w:pPr>
        <w:spacing w:after="0" w:line="240" w:lineRule="auto"/>
        <w:rPr>
          <w:rFonts w:ascii="Times New Roman" w:hAnsi="Times New Roman" w:cs="Times New Roman"/>
        </w:rPr>
      </w:pPr>
      <w:r w:rsidRPr="001B4D28">
        <w:rPr>
          <w:rFonts w:ascii="Times New Roman" w:hAnsi="Times New Roman" w:cs="Times New Roman"/>
        </w:rPr>
        <w:t>That produces a much more cohesive capstone story than treating the datasets as three unrelated assignments.</w:t>
      </w:r>
    </w:p>
    <w:p w14:paraId="380F8FB6" w14:textId="77777777" w:rsidR="001B4D28" w:rsidRPr="001B4D28" w:rsidRDefault="001B4D28" w:rsidP="00DF6E50">
      <w:pPr>
        <w:spacing w:after="0" w:line="240" w:lineRule="auto"/>
        <w:rPr>
          <w:rFonts w:ascii="Times New Roman" w:hAnsi="Times New Roman" w:cs="Times New Roman"/>
        </w:rPr>
      </w:pPr>
      <w:r w:rsidRPr="001B4D28">
        <w:rPr>
          <w:rFonts w:ascii="Times New Roman" w:hAnsi="Times New Roman" w:cs="Times New Roman"/>
        </w:rPr>
        <w:t>For example:</w:t>
      </w:r>
    </w:p>
    <w:p w14:paraId="4809034C" w14:textId="77777777" w:rsidR="001B4D28" w:rsidRPr="001B4D28" w:rsidRDefault="001B4D28" w:rsidP="00DF6E50">
      <w:pPr>
        <w:spacing w:after="0" w:line="240" w:lineRule="auto"/>
        <w:rPr>
          <w:rFonts w:ascii="Times New Roman" w:hAnsi="Times New Roman" w:cs="Times New Roman"/>
        </w:rPr>
      </w:pPr>
      <w:r w:rsidRPr="001B4D28">
        <w:rPr>
          <w:rFonts w:ascii="Times New Roman" w:hAnsi="Times New Roman" w:cs="Times New Roman"/>
        </w:rPr>
        <w:t>BRFSS identifies which chronic diseases appear more frequently across population groups. NHANES provides additional context regarding demographic and socioeconomic differences in the population. CMS then provides a healthcare-system perspective by showing the relative availability of providers in specialties associated with chronic disease care.</w:t>
      </w:r>
    </w:p>
    <w:p w14:paraId="1CD04DB5" w14:textId="77777777" w:rsidR="001B4D28" w:rsidRPr="001B4D28" w:rsidRDefault="001B4D28" w:rsidP="00DF6E50">
      <w:pPr>
        <w:spacing w:after="0" w:line="240" w:lineRule="auto"/>
        <w:rPr>
          <w:rFonts w:ascii="Times New Roman" w:hAnsi="Times New Roman" w:cs="Times New Roman"/>
        </w:rPr>
      </w:pPr>
      <w:r w:rsidRPr="001B4D28">
        <w:rPr>
          <w:rFonts w:ascii="Times New Roman" w:hAnsi="Times New Roman" w:cs="Times New Roman"/>
        </w:rPr>
        <w:t xml:space="preserve">Notice that this does </w:t>
      </w:r>
      <w:r w:rsidRPr="001B4D28">
        <w:rPr>
          <w:rFonts w:ascii="Times New Roman" w:hAnsi="Times New Roman" w:cs="Times New Roman"/>
          <w:b/>
          <w:bCs/>
        </w:rPr>
        <w:t>not</w:t>
      </w:r>
      <w:r w:rsidRPr="001B4D28">
        <w:rPr>
          <w:rFonts w:ascii="Times New Roman" w:hAnsi="Times New Roman" w:cs="Times New Roman"/>
        </w:rPr>
        <w:t xml:space="preserve"> claim that a specific provider shortage caused a particular health outcome. Your datasets may not support that causal conclusion. You're comparing different dimensions of the healthcare landscape.</w:t>
      </w:r>
    </w:p>
    <w:p w14:paraId="7E41DD16" w14:textId="77777777" w:rsidR="001B4D28" w:rsidRPr="001B4D28" w:rsidRDefault="001B4D28" w:rsidP="00DF6E50">
      <w:pPr>
        <w:spacing w:after="0" w:line="240" w:lineRule="auto"/>
        <w:rPr>
          <w:rFonts w:ascii="Times New Roman" w:hAnsi="Times New Roman" w:cs="Times New Roman"/>
        </w:rPr>
      </w:pPr>
      <w:r w:rsidRPr="001B4D28">
        <w:rPr>
          <w:rFonts w:ascii="Times New Roman" w:hAnsi="Times New Roman" w:cs="Times New Roman"/>
        </w:rPr>
        <w:pict w14:anchorId="1F64B7E3">
          <v:rect id="_x0000_i1098" style="width:8in;height:0" o:hrpct="0" o:hralign="center" o:hrstd="t" o:hr="t" fillcolor="#a0a0a0" stroked="f"/>
        </w:pict>
      </w:r>
    </w:p>
    <w:p w14:paraId="3FCB8802" w14:textId="77777777" w:rsidR="001B4D28" w:rsidRPr="001B4D28" w:rsidRDefault="001B4D28" w:rsidP="00DF6E50">
      <w:pPr>
        <w:spacing w:after="0" w:line="240" w:lineRule="auto"/>
        <w:rPr>
          <w:rFonts w:ascii="Times New Roman" w:hAnsi="Times New Roman" w:cs="Times New Roman"/>
          <w:b/>
          <w:bCs/>
        </w:rPr>
      </w:pPr>
      <w:r w:rsidRPr="001B4D28">
        <w:rPr>
          <w:rFonts w:ascii="Times New Roman" w:hAnsi="Times New Roman" w:cs="Times New Roman"/>
          <w:b/>
          <w:bCs/>
        </w:rPr>
        <w:t>A few additional analyses worth considering</w:t>
      </w:r>
    </w:p>
    <w:p w14:paraId="7E2D87AB" w14:textId="77777777" w:rsidR="001B4D28" w:rsidRPr="001B4D28" w:rsidRDefault="001B4D28" w:rsidP="00DF6E50">
      <w:pPr>
        <w:spacing w:after="0" w:line="240" w:lineRule="auto"/>
        <w:rPr>
          <w:rFonts w:ascii="Times New Roman" w:hAnsi="Times New Roman" w:cs="Times New Roman"/>
        </w:rPr>
      </w:pPr>
      <w:r w:rsidRPr="001B4D28">
        <w:rPr>
          <w:rFonts w:ascii="Times New Roman" w:hAnsi="Times New Roman" w:cs="Times New Roman"/>
        </w:rPr>
        <w:t>If you're still deciding what analysis to perform, these would add something new rather than simply generating more graphs.</w:t>
      </w:r>
    </w:p>
    <w:p w14:paraId="33BAAE3F" w14:textId="77777777" w:rsidR="001B4D28" w:rsidRPr="001B4D28" w:rsidRDefault="001B4D28" w:rsidP="00DF6E50">
      <w:pPr>
        <w:spacing w:after="0" w:line="240" w:lineRule="auto"/>
        <w:rPr>
          <w:rFonts w:ascii="Times New Roman" w:hAnsi="Times New Roman" w:cs="Times New Roman"/>
          <w:b/>
          <w:bCs/>
        </w:rPr>
      </w:pPr>
      <w:r w:rsidRPr="001B4D28">
        <w:rPr>
          <w:rFonts w:ascii="Times New Roman" w:hAnsi="Times New Roman" w:cs="Times New Roman"/>
          <w:b/>
          <w:bCs/>
        </w:rPr>
        <w:t>A. Chronic disease count per respondent</w:t>
      </w:r>
    </w:p>
    <w:p w14:paraId="1BBB7BEF" w14:textId="77777777" w:rsidR="001B4D28" w:rsidRPr="001B4D28" w:rsidRDefault="001B4D28" w:rsidP="00DF6E50">
      <w:pPr>
        <w:spacing w:after="0" w:line="240" w:lineRule="auto"/>
        <w:rPr>
          <w:rFonts w:ascii="Times New Roman" w:hAnsi="Times New Roman" w:cs="Times New Roman"/>
        </w:rPr>
      </w:pPr>
      <w:r w:rsidRPr="001B4D28">
        <w:rPr>
          <w:rFonts w:ascii="Times New Roman" w:hAnsi="Times New Roman" w:cs="Times New Roman"/>
        </w:rPr>
        <w:t>With BRFSS, create a variable representing how many of the selected chronic conditions each respondent reports.</w:t>
      </w:r>
    </w:p>
    <w:p w14:paraId="028E3986" w14:textId="77777777" w:rsidR="001B4D28" w:rsidRPr="001B4D28" w:rsidRDefault="001B4D28" w:rsidP="00AB038D">
      <w:pPr>
        <w:spacing w:after="0" w:line="240" w:lineRule="auto"/>
        <w:ind w:left="720" w:hanging="720"/>
        <w:rPr>
          <w:rFonts w:ascii="Times New Roman" w:hAnsi="Times New Roman" w:cs="Times New Roman"/>
        </w:rPr>
      </w:pPr>
      <w:r w:rsidRPr="001B4D28">
        <w:rPr>
          <w:rFonts w:ascii="Times New Roman" w:hAnsi="Times New Roman" w:cs="Times New Roman"/>
        </w:rPr>
        <w:t>For example:</w:t>
      </w:r>
    </w:p>
    <w:p w14:paraId="254177EA" w14:textId="77777777" w:rsidR="001B4D28" w:rsidRPr="001B4D28" w:rsidRDefault="001B4D28" w:rsidP="00AB038D">
      <w:pPr>
        <w:spacing w:after="0" w:line="240" w:lineRule="auto"/>
        <w:ind w:left="720" w:hanging="720"/>
        <w:rPr>
          <w:rFonts w:ascii="Times New Roman" w:hAnsi="Times New Roman" w:cs="Times New Roman"/>
        </w:rPr>
      </w:pPr>
      <w:r w:rsidRPr="001B4D28">
        <w:rPr>
          <w:rFonts w:ascii="Times New Roman" w:hAnsi="Times New Roman" w:cs="Times New Roman"/>
        </w:rPr>
        <w:lastRenderedPageBreak/>
        <w:t>0 conditions</w:t>
      </w:r>
    </w:p>
    <w:p w14:paraId="5BA20242" w14:textId="77777777" w:rsidR="001B4D28" w:rsidRPr="001B4D28" w:rsidRDefault="001B4D28" w:rsidP="00AB038D">
      <w:pPr>
        <w:spacing w:after="0" w:line="240" w:lineRule="auto"/>
        <w:ind w:left="720" w:hanging="720"/>
        <w:rPr>
          <w:rFonts w:ascii="Times New Roman" w:hAnsi="Times New Roman" w:cs="Times New Roman"/>
        </w:rPr>
      </w:pPr>
      <w:r w:rsidRPr="001B4D28">
        <w:rPr>
          <w:rFonts w:ascii="Times New Roman" w:hAnsi="Times New Roman" w:cs="Times New Roman"/>
        </w:rPr>
        <w:t>1 condition</w:t>
      </w:r>
    </w:p>
    <w:p w14:paraId="713D7BEF" w14:textId="77777777" w:rsidR="001B4D28" w:rsidRPr="001B4D28" w:rsidRDefault="001B4D28" w:rsidP="00AB038D">
      <w:pPr>
        <w:spacing w:after="0" w:line="240" w:lineRule="auto"/>
        <w:ind w:left="720" w:hanging="720"/>
        <w:rPr>
          <w:rFonts w:ascii="Times New Roman" w:hAnsi="Times New Roman" w:cs="Times New Roman"/>
        </w:rPr>
      </w:pPr>
      <w:r w:rsidRPr="001B4D28">
        <w:rPr>
          <w:rFonts w:ascii="Times New Roman" w:hAnsi="Times New Roman" w:cs="Times New Roman"/>
        </w:rPr>
        <w:t>2 conditions</w:t>
      </w:r>
    </w:p>
    <w:p w14:paraId="5EC8777C" w14:textId="77777777" w:rsidR="001B4D28" w:rsidRPr="001B4D28" w:rsidRDefault="001B4D28" w:rsidP="00AB038D">
      <w:pPr>
        <w:spacing w:after="0" w:line="240" w:lineRule="auto"/>
        <w:ind w:left="720" w:hanging="720"/>
        <w:rPr>
          <w:rFonts w:ascii="Times New Roman" w:hAnsi="Times New Roman" w:cs="Times New Roman"/>
        </w:rPr>
      </w:pPr>
      <w:r w:rsidRPr="001B4D28">
        <w:rPr>
          <w:rFonts w:ascii="Times New Roman" w:hAnsi="Times New Roman" w:cs="Times New Roman"/>
        </w:rPr>
        <w:t>3+ conditions</w:t>
      </w:r>
    </w:p>
    <w:p w14:paraId="4B9CAD08" w14:textId="77777777" w:rsidR="001B4D28" w:rsidRPr="001B4D28" w:rsidRDefault="001B4D28" w:rsidP="00AB038D">
      <w:pPr>
        <w:spacing w:after="0" w:line="240" w:lineRule="auto"/>
        <w:ind w:left="720" w:hanging="720"/>
        <w:rPr>
          <w:rFonts w:ascii="Times New Roman" w:hAnsi="Times New Roman" w:cs="Times New Roman"/>
        </w:rPr>
      </w:pPr>
      <w:r w:rsidRPr="001B4D28">
        <w:rPr>
          <w:rFonts w:ascii="Times New Roman" w:hAnsi="Times New Roman" w:cs="Times New Roman"/>
        </w:rPr>
        <w:t>Then examine that by age group.</w:t>
      </w:r>
    </w:p>
    <w:p w14:paraId="54A6F5B4" w14:textId="77777777" w:rsidR="001B4D28" w:rsidRPr="001B4D28" w:rsidRDefault="001B4D28" w:rsidP="00AB038D">
      <w:pPr>
        <w:spacing w:after="0" w:line="240" w:lineRule="auto"/>
        <w:ind w:left="720" w:hanging="720"/>
        <w:rPr>
          <w:rFonts w:ascii="Times New Roman" w:hAnsi="Times New Roman" w:cs="Times New Roman"/>
        </w:rPr>
      </w:pPr>
      <w:r w:rsidRPr="001B4D28">
        <w:rPr>
          <w:rFonts w:ascii="Times New Roman" w:hAnsi="Times New Roman" w:cs="Times New Roman"/>
        </w:rPr>
        <w:t xml:space="preserve">That gets at </w:t>
      </w:r>
      <w:r w:rsidRPr="001B4D28">
        <w:rPr>
          <w:rFonts w:ascii="Times New Roman" w:hAnsi="Times New Roman" w:cs="Times New Roman"/>
          <w:b/>
          <w:bCs/>
        </w:rPr>
        <w:t>multimorbidity</w:t>
      </w:r>
      <w:r w:rsidRPr="001B4D28">
        <w:rPr>
          <w:rFonts w:ascii="Times New Roman" w:hAnsi="Times New Roman" w:cs="Times New Roman"/>
        </w:rPr>
        <w:t>, rather than analyzing every disease independently.</w:t>
      </w:r>
    </w:p>
    <w:p w14:paraId="242CE684" w14:textId="77777777" w:rsidR="001B4D28" w:rsidRPr="001B4D28" w:rsidRDefault="001B4D28" w:rsidP="00AB038D">
      <w:pPr>
        <w:spacing w:after="0" w:line="240" w:lineRule="auto"/>
        <w:ind w:left="720" w:hanging="720"/>
        <w:rPr>
          <w:rFonts w:ascii="Times New Roman" w:hAnsi="Times New Roman" w:cs="Times New Roman"/>
          <w:b/>
          <w:bCs/>
        </w:rPr>
      </w:pPr>
      <w:r w:rsidRPr="001B4D28">
        <w:rPr>
          <w:rFonts w:ascii="Times New Roman" w:hAnsi="Times New Roman" w:cs="Times New Roman"/>
          <w:b/>
          <w:bCs/>
        </w:rPr>
        <w:t>B. Socioeconomic differences across age</w:t>
      </w:r>
    </w:p>
    <w:p w14:paraId="69940D8C" w14:textId="77777777" w:rsidR="001B4D28" w:rsidRPr="001B4D28" w:rsidRDefault="001B4D28" w:rsidP="00DF6E50">
      <w:pPr>
        <w:spacing w:after="0" w:line="240" w:lineRule="auto"/>
        <w:rPr>
          <w:rFonts w:ascii="Times New Roman" w:hAnsi="Times New Roman" w:cs="Times New Roman"/>
        </w:rPr>
      </w:pPr>
      <w:r w:rsidRPr="001B4D28">
        <w:rPr>
          <w:rFonts w:ascii="Times New Roman" w:hAnsi="Times New Roman" w:cs="Times New Roman"/>
        </w:rPr>
        <w:t>With NHANES, compare median INDFMPIR across age groups and race/ethnicity together.</w:t>
      </w:r>
    </w:p>
    <w:p w14:paraId="6FD8AB84" w14:textId="77777777" w:rsidR="001B4D28" w:rsidRPr="001B4D28" w:rsidRDefault="001B4D28" w:rsidP="00DF6E50">
      <w:pPr>
        <w:spacing w:after="0" w:line="240" w:lineRule="auto"/>
        <w:rPr>
          <w:rFonts w:ascii="Times New Roman" w:hAnsi="Times New Roman" w:cs="Times New Roman"/>
        </w:rPr>
      </w:pPr>
      <w:r w:rsidRPr="001B4D28">
        <w:rPr>
          <w:rFonts w:ascii="Times New Roman" w:hAnsi="Times New Roman" w:cs="Times New Roman"/>
        </w:rPr>
        <w:t>This is stronger than a simple correlation because it can reveal differences hidden by the overall relationship.</w:t>
      </w:r>
    </w:p>
    <w:p w14:paraId="6638EA3A" w14:textId="77777777" w:rsidR="001B4D28" w:rsidRPr="001B4D28" w:rsidRDefault="001B4D28" w:rsidP="00DF6E50">
      <w:pPr>
        <w:spacing w:after="0" w:line="240" w:lineRule="auto"/>
        <w:rPr>
          <w:rFonts w:ascii="Times New Roman" w:hAnsi="Times New Roman" w:cs="Times New Roman"/>
          <w:b/>
          <w:bCs/>
        </w:rPr>
      </w:pPr>
      <w:r w:rsidRPr="001B4D28">
        <w:rPr>
          <w:rFonts w:ascii="Times New Roman" w:hAnsi="Times New Roman" w:cs="Times New Roman"/>
          <w:b/>
          <w:bCs/>
        </w:rPr>
        <w:t>C. Provider workforce change</w:t>
      </w:r>
    </w:p>
    <w:p w14:paraId="307E95E7" w14:textId="77777777" w:rsidR="001B4D28" w:rsidRPr="001B4D28" w:rsidRDefault="001B4D28" w:rsidP="00DF6E50">
      <w:pPr>
        <w:spacing w:after="0" w:line="240" w:lineRule="auto"/>
        <w:rPr>
          <w:rFonts w:ascii="Times New Roman" w:hAnsi="Times New Roman" w:cs="Times New Roman"/>
        </w:rPr>
      </w:pPr>
      <w:r w:rsidRPr="001B4D28">
        <w:rPr>
          <w:rFonts w:ascii="Times New Roman" w:hAnsi="Times New Roman" w:cs="Times New Roman"/>
        </w:rPr>
        <w:t>For CMS, calculate:</w:t>
      </w:r>
    </w:p>
    <w:p w14:paraId="034988CD" w14:textId="77777777" w:rsidR="001B4D28" w:rsidRPr="001B4D28" w:rsidRDefault="001B4D28" w:rsidP="00DF6E50">
      <w:pPr>
        <w:spacing w:after="0" w:line="240" w:lineRule="auto"/>
        <w:rPr>
          <w:rFonts w:ascii="Times New Roman" w:hAnsi="Times New Roman" w:cs="Times New Roman"/>
        </w:rPr>
      </w:pPr>
      <w:r w:rsidRPr="001B4D28">
        <w:rPr>
          <w:rFonts w:ascii="Times New Roman" w:hAnsi="Times New Roman" w:cs="Times New Roman"/>
        </w:rPr>
        <w:t>2019 provider count → 2023 provider count → percent change</w:t>
      </w:r>
    </w:p>
    <w:p w14:paraId="3711D7B2" w14:textId="77777777" w:rsidR="001B4D28" w:rsidRPr="001B4D28" w:rsidRDefault="001B4D28" w:rsidP="00DF6E50">
      <w:pPr>
        <w:spacing w:after="0" w:line="240" w:lineRule="auto"/>
        <w:rPr>
          <w:rFonts w:ascii="Times New Roman" w:hAnsi="Times New Roman" w:cs="Times New Roman"/>
        </w:rPr>
      </w:pPr>
      <w:r w:rsidRPr="001B4D28">
        <w:rPr>
          <w:rFonts w:ascii="Times New Roman" w:hAnsi="Times New Roman" w:cs="Times New Roman"/>
        </w:rPr>
        <w:t>for each selected specialty.</w:t>
      </w:r>
    </w:p>
    <w:p w14:paraId="428C9C7C" w14:textId="77777777" w:rsidR="001B4D28" w:rsidRPr="001B4D28" w:rsidRDefault="001B4D28" w:rsidP="00DF6E50">
      <w:pPr>
        <w:spacing w:after="0" w:line="240" w:lineRule="auto"/>
        <w:rPr>
          <w:rFonts w:ascii="Times New Roman" w:hAnsi="Times New Roman" w:cs="Times New Roman"/>
        </w:rPr>
      </w:pPr>
      <w:r w:rsidRPr="001B4D28">
        <w:rPr>
          <w:rFonts w:ascii="Times New Roman" w:hAnsi="Times New Roman" w:cs="Times New Roman"/>
        </w:rPr>
        <w:t>You could then rank specialties by growth rather than just workforce size.</w:t>
      </w:r>
    </w:p>
    <w:p w14:paraId="275C2334" w14:textId="77777777" w:rsidR="001B4D28" w:rsidRPr="001B4D28" w:rsidRDefault="001B4D28" w:rsidP="00DF6E50">
      <w:pPr>
        <w:spacing w:after="0" w:line="240" w:lineRule="auto"/>
        <w:rPr>
          <w:rFonts w:ascii="Times New Roman" w:hAnsi="Times New Roman" w:cs="Times New Roman"/>
          <w:b/>
          <w:bCs/>
        </w:rPr>
      </w:pPr>
      <w:r w:rsidRPr="001B4D28">
        <w:rPr>
          <w:rFonts w:ascii="Times New Roman" w:hAnsi="Times New Roman" w:cs="Times New Roman"/>
          <w:b/>
          <w:bCs/>
        </w:rPr>
        <w:t>D. Provider concentration</w:t>
      </w:r>
    </w:p>
    <w:p w14:paraId="14BF59C9" w14:textId="77777777" w:rsidR="001B4D28" w:rsidRPr="001B4D28" w:rsidRDefault="001B4D28" w:rsidP="00DF6E50">
      <w:pPr>
        <w:spacing w:after="0" w:line="240" w:lineRule="auto"/>
        <w:rPr>
          <w:rFonts w:ascii="Times New Roman" w:hAnsi="Times New Roman" w:cs="Times New Roman"/>
        </w:rPr>
      </w:pPr>
      <w:r w:rsidRPr="001B4D28">
        <w:rPr>
          <w:rFonts w:ascii="Times New Roman" w:hAnsi="Times New Roman" w:cs="Times New Roman"/>
        </w:rPr>
        <w:t xml:space="preserve">If your CMS data contains geographic fields, a particularly strong analysis would be </w:t>
      </w:r>
      <w:proofErr w:type="gramStart"/>
      <w:r w:rsidRPr="001B4D28">
        <w:rPr>
          <w:rFonts w:ascii="Times New Roman" w:hAnsi="Times New Roman" w:cs="Times New Roman"/>
        </w:rPr>
        <w:t>provider availability</w:t>
      </w:r>
      <w:proofErr w:type="gramEnd"/>
      <w:r w:rsidRPr="001B4D28">
        <w:rPr>
          <w:rFonts w:ascii="Times New Roman" w:hAnsi="Times New Roman" w:cs="Times New Roman"/>
        </w:rPr>
        <w:t xml:space="preserve"> by geography.</w:t>
      </w:r>
    </w:p>
    <w:p w14:paraId="0BE429F9" w14:textId="77777777" w:rsidR="001B4D28" w:rsidRPr="001B4D28" w:rsidRDefault="001B4D28" w:rsidP="00DF6E50">
      <w:pPr>
        <w:spacing w:after="0" w:line="240" w:lineRule="auto"/>
        <w:rPr>
          <w:rFonts w:ascii="Times New Roman" w:hAnsi="Times New Roman" w:cs="Times New Roman"/>
        </w:rPr>
      </w:pPr>
      <w:r w:rsidRPr="001B4D28">
        <w:rPr>
          <w:rFonts w:ascii="Times New Roman" w:hAnsi="Times New Roman" w:cs="Times New Roman"/>
        </w:rPr>
        <w:t>For example:</w:t>
      </w:r>
    </w:p>
    <w:p w14:paraId="4B2AE08A" w14:textId="77777777" w:rsidR="001B4D28" w:rsidRPr="001B4D28" w:rsidRDefault="001B4D28" w:rsidP="00DF6E50">
      <w:pPr>
        <w:spacing w:after="0" w:line="240" w:lineRule="auto"/>
        <w:rPr>
          <w:rFonts w:ascii="Times New Roman" w:hAnsi="Times New Roman" w:cs="Times New Roman"/>
        </w:rPr>
      </w:pPr>
      <w:r w:rsidRPr="001B4D28">
        <w:rPr>
          <w:rFonts w:ascii="Times New Roman" w:hAnsi="Times New Roman" w:cs="Times New Roman"/>
        </w:rPr>
        <w:t xml:space="preserve">Are selected </w:t>
      </w:r>
      <w:proofErr w:type="gramStart"/>
      <w:r w:rsidRPr="001B4D28">
        <w:rPr>
          <w:rFonts w:ascii="Times New Roman" w:hAnsi="Times New Roman" w:cs="Times New Roman"/>
        </w:rPr>
        <w:t>chronic-disease</w:t>
      </w:r>
      <w:proofErr w:type="gramEnd"/>
      <w:r w:rsidRPr="001B4D28">
        <w:rPr>
          <w:rFonts w:ascii="Times New Roman" w:hAnsi="Times New Roman" w:cs="Times New Roman"/>
        </w:rPr>
        <w:t xml:space="preserve"> specialties evenly distributed geographically?</w:t>
      </w:r>
    </w:p>
    <w:p w14:paraId="46F4F8FB" w14:textId="77777777" w:rsidR="001B4D28" w:rsidRPr="001B4D28" w:rsidRDefault="001B4D28" w:rsidP="00DF6E50">
      <w:pPr>
        <w:spacing w:after="0" w:line="240" w:lineRule="auto"/>
        <w:rPr>
          <w:rFonts w:ascii="Times New Roman" w:hAnsi="Times New Roman" w:cs="Times New Roman"/>
        </w:rPr>
      </w:pPr>
      <w:r w:rsidRPr="001B4D28">
        <w:rPr>
          <w:rFonts w:ascii="Times New Roman" w:hAnsi="Times New Roman" w:cs="Times New Roman"/>
        </w:rPr>
        <w:t>This could potentially give your project a more meaningful healthcare-access dimension than national provider totals alone.</w:t>
      </w:r>
    </w:p>
    <w:p w14:paraId="3F008FC6" w14:textId="77777777" w:rsidR="001B4D28" w:rsidRPr="001B4D28" w:rsidRDefault="001B4D28" w:rsidP="00AB038D">
      <w:pPr>
        <w:spacing w:after="0" w:line="240" w:lineRule="auto"/>
        <w:ind w:left="720" w:hanging="720"/>
        <w:rPr>
          <w:rFonts w:ascii="Times New Roman" w:hAnsi="Times New Roman" w:cs="Times New Roman"/>
        </w:rPr>
      </w:pPr>
      <w:r w:rsidRPr="001B4D28">
        <w:rPr>
          <w:rFonts w:ascii="Times New Roman" w:hAnsi="Times New Roman" w:cs="Times New Roman"/>
        </w:rPr>
        <w:pict w14:anchorId="75EF357C">
          <v:rect id="_x0000_i1099" style="width:8in;height:0" o:hrpct="0" o:hralign="center" o:hrstd="t" o:hr="t" fillcolor="#a0a0a0" stroked="f"/>
        </w:pict>
      </w:r>
    </w:p>
    <w:p w14:paraId="13986990" w14:textId="77777777" w:rsidR="001B4D28" w:rsidRPr="001B4D28" w:rsidRDefault="001B4D28" w:rsidP="00AB038D">
      <w:pPr>
        <w:spacing w:after="0" w:line="240" w:lineRule="auto"/>
        <w:ind w:left="720" w:hanging="720"/>
        <w:rPr>
          <w:rFonts w:ascii="Times New Roman" w:hAnsi="Times New Roman" w:cs="Times New Roman"/>
          <w:b/>
          <w:bCs/>
        </w:rPr>
      </w:pPr>
      <w:r w:rsidRPr="001B4D28">
        <w:rPr>
          <w:rFonts w:ascii="Times New Roman" w:hAnsi="Times New Roman" w:cs="Times New Roman"/>
          <w:b/>
          <w:bCs/>
        </w:rPr>
        <w:t>What I would prioritize</w:t>
      </w:r>
    </w:p>
    <w:p w14:paraId="5916697D" w14:textId="77777777" w:rsidR="001B4D28" w:rsidRPr="001B4D28" w:rsidRDefault="001B4D28" w:rsidP="00DF6E50">
      <w:pPr>
        <w:spacing w:after="0" w:line="240" w:lineRule="auto"/>
        <w:rPr>
          <w:rFonts w:ascii="Times New Roman" w:hAnsi="Times New Roman" w:cs="Times New Roman"/>
        </w:rPr>
      </w:pPr>
      <w:r w:rsidRPr="001B4D28">
        <w:rPr>
          <w:rFonts w:ascii="Times New Roman" w:hAnsi="Times New Roman" w:cs="Times New Roman"/>
        </w:rPr>
        <w:t xml:space="preserve">If the goal is to keep the capstone </w:t>
      </w:r>
      <w:r w:rsidRPr="001B4D28">
        <w:rPr>
          <w:rFonts w:ascii="Times New Roman" w:hAnsi="Times New Roman" w:cs="Times New Roman"/>
          <w:b/>
          <w:bCs/>
        </w:rPr>
        <w:t>manageable but analytically interesting</w:t>
      </w:r>
      <w:r w:rsidRPr="001B4D28">
        <w:rPr>
          <w:rFonts w:ascii="Times New Roman" w:hAnsi="Times New Roman" w:cs="Times New Roman"/>
        </w:rPr>
        <w:t>, I'd structure the analysis around four questions:</w:t>
      </w:r>
    </w:p>
    <w:p w14:paraId="4BD9D8BF" w14:textId="77777777" w:rsidR="001B4D28" w:rsidRPr="001B4D28" w:rsidRDefault="001B4D28" w:rsidP="00DF6E50">
      <w:pPr>
        <w:spacing w:after="0" w:line="240" w:lineRule="auto"/>
        <w:rPr>
          <w:rFonts w:ascii="Times New Roman" w:hAnsi="Times New Roman" w:cs="Times New Roman"/>
        </w:rPr>
      </w:pPr>
      <w:r w:rsidRPr="001B4D28">
        <w:rPr>
          <w:rFonts w:ascii="Times New Roman" w:hAnsi="Times New Roman" w:cs="Times New Roman"/>
          <w:b/>
          <w:bCs/>
        </w:rPr>
        <w:t>1. How does chronic disease burden vary across age groups?</w:t>
      </w:r>
      <w:r w:rsidRPr="001B4D28">
        <w:rPr>
          <w:rFonts w:ascii="Times New Roman" w:hAnsi="Times New Roman" w:cs="Times New Roman"/>
        </w:rPr>
        <w:br/>
        <w:t>Use BRFSS.</w:t>
      </w:r>
    </w:p>
    <w:p w14:paraId="7F5CE648" w14:textId="77777777" w:rsidR="001B4D28" w:rsidRPr="001B4D28" w:rsidRDefault="001B4D28" w:rsidP="00DF6E50">
      <w:pPr>
        <w:spacing w:after="0" w:line="240" w:lineRule="auto"/>
        <w:rPr>
          <w:rFonts w:ascii="Times New Roman" w:hAnsi="Times New Roman" w:cs="Times New Roman"/>
        </w:rPr>
      </w:pPr>
      <w:r w:rsidRPr="001B4D28">
        <w:rPr>
          <w:rFonts w:ascii="Times New Roman" w:hAnsi="Times New Roman" w:cs="Times New Roman"/>
          <w:b/>
          <w:bCs/>
        </w:rPr>
        <w:t>2. How do socioeconomic characteristics differ across demographic groups?</w:t>
      </w:r>
      <w:r w:rsidRPr="001B4D28">
        <w:rPr>
          <w:rFonts w:ascii="Times New Roman" w:hAnsi="Times New Roman" w:cs="Times New Roman"/>
        </w:rPr>
        <w:br/>
        <w:t>Use NHANES.</w:t>
      </w:r>
    </w:p>
    <w:p w14:paraId="29FB62A0" w14:textId="77777777" w:rsidR="001B4D28" w:rsidRPr="001B4D28" w:rsidRDefault="001B4D28" w:rsidP="00DF6E50">
      <w:pPr>
        <w:spacing w:after="0" w:line="240" w:lineRule="auto"/>
        <w:rPr>
          <w:rFonts w:ascii="Times New Roman" w:hAnsi="Times New Roman" w:cs="Times New Roman"/>
        </w:rPr>
      </w:pPr>
      <w:r w:rsidRPr="001B4D28">
        <w:rPr>
          <w:rFonts w:ascii="Times New Roman" w:hAnsi="Times New Roman" w:cs="Times New Roman"/>
          <w:b/>
          <w:bCs/>
        </w:rPr>
        <w:t>3. How does provider availability differ across chronic-disease-related specialties?</w:t>
      </w:r>
      <w:r w:rsidRPr="001B4D28">
        <w:rPr>
          <w:rFonts w:ascii="Times New Roman" w:hAnsi="Times New Roman" w:cs="Times New Roman"/>
        </w:rPr>
        <w:br/>
        <w:t>Use CMS.</w:t>
      </w:r>
    </w:p>
    <w:p w14:paraId="2C036161" w14:textId="77777777" w:rsidR="001B4D28" w:rsidRPr="001B4D28" w:rsidRDefault="001B4D28" w:rsidP="00DF6E50">
      <w:pPr>
        <w:spacing w:after="0" w:line="240" w:lineRule="auto"/>
        <w:rPr>
          <w:rFonts w:ascii="Times New Roman" w:hAnsi="Times New Roman" w:cs="Times New Roman"/>
        </w:rPr>
      </w:pPr>
      <w:r w:rsidRPr="001B4D28">
        <w:rPr>
          <w:rFonts w:ascii="Times New Roman" w:hAnsi="Times New Roman" w:cs="Times New Roman"/>
          <w:b/>
          <w:bCs/>
        </w:rPr>
        <w:t>4. What does considering those three perspectives together suggest about population healthcare needs and the healthcare resources available to address them?</w:t>
      </w:r>
    </w:p>
    <w:p w14:paraId="18BB8422" w14:textId="77777777" w:rsidR="001B4D28" w:rsidRPr="001B4D28" w:rsidRDefault="001B4D28" w:rsidP="00DF6E50">
      <w:pPr>
        <w:spacing w:after="0" w:line="240" w:lineRule="auto"/>
        <w:rPr>
          <w:rFonts w:ascii="Times New Roman" w:hAnsi="Times New Roman" w:cs="Times New Roman"/>
        </w:rPr>
      </w:pPr>
      <w:r w:rsidRPr="001B4D28">
        <w:rPr>
          <w:rFonts w:ascii="Times New Roman" w:hAnsi="Times New Roman" w:cs="Times New Roman"/>
        </w:rPr>
        <w:t xml:space="preserve">That fourth question becomes the real value of the capstone. You're moving from simply analyzing three datasets to telling </w:t>
      </w:r>
      <w:r w:rsidRPr="001B4D28">
        <w:rPr>
          <w:rFonts w:ascii="Times New Roman" w:hAnsi="Times New Roman" w:cs="Times New Roman"/>
          <w:b/>
          <w:bCs/>
        </w:rPr>
        <w:t>one public-health story with three complementary sources</w:t>
      </w:r>
      <w:r w:rsidRPr="001B4D28">
        <w:rPr>
          <w:rFonts w:ascii="Times New Roman" w:hAnsi="Times New Roman" w:cs="Times New Roman"/>
        </w:rPr>
        <w:t>.</w:t>
      </w:r>
    </w:p>
    <w:p w14:paraId="1C679FAA" w14:textId="77777777" w:rsidR="00B02CE0" w:rsidRPr="001B4D28" w:rsidRDefault="00B02CE0" w:rsidP="003F2F3C">
      <w:pPr>
        <w:spacing w:after="0" w:line="480" w:lineRule="auto"/>
        <w:ind w:left="720" w:hanging="720"/>
        <w:rPr>
          <w:rFonts w:ascii="Times New Roman" w:hAnsi="Times New Roman" w:cs="Times New Roman"/>
        </w:rPr>
      </w:pPr>
    </w:p>
    <w:p w14:paraId="142CBF45" w14:textId="77777777" w:rsidR="00B02CE0" w:rsidRDefault="00B02CE0" w:rsidP="003F2F3C">
      <w:pPr>
        <w:spacing w:after="0" w:line="480" w:lineRule="auto"/>
        <w:ind w:left="720" w:hanging="720"/>
        <w:rPr>
          <w:rFonts w:ascii="Times New Roman" w:hAnsi="Times New Roman" w:cs="Times New Roman"/>
          <w:b/>
          <w:bCs/>
        </w:rPr>
      </w:pPr>
    </w:p>
    <w:p w14:paraId="75F9832D" w14:textId="77777777" w:rsidR="00B02CE0" w:rsidRDefault="00B02CE0" w:rsidP="003F2F3C">
      <w:pPr>
        <w:spacing w:after="0" w:line="480" w:lineRule="auto"/>
        <w:ind w:left="720" w:hanging="720"/>
        <w:rPr>
          <w:rFonts w:ascii="Times New Roman" w:hAnsi="Times New Roman" w:cs="Times New Roman"/>
          <w:b/>
          <w:bCs/>
        </w:rPr>
      </w:pPr>
    </w:p>
    <w:p w14:paraId="0264FB7B" w14:textId="77777777" w:rsidR="00D102FE" w:rsidRDefault="00D102FE" w:rsidP="003F2F3C">
      <w:pPr>
        <w:spacing w:after="0" w:line="480" w:lineRule="auto"/>
        <w:ind w:left="720" w:hanging="720"/>
        <w:rPr>
          <w:rFonts w:ascii="Times New Roman" w:hAnsi="Times New Roman" w:cs="Times New Roman"/>
          <w:b/>
          <w:bCs/>
        </w:rPr>
      </w:pPr>
    </w:p>
    <w:p w14:paraId="7015D6F0" w14:textId="77777777" w:rsidR="00B02CE0" w:rsidRDefault="00B02CE0" w:rsidP="003F2F3C">
      <w:pPr>
        <w:spacing w:after="0" w:line="480" w:lineRule="auto"/>
        <w:ind w:left="720" w:hanging="720"/>
        <w:rPr>
          <w:rFonts w:ascii="Times New Roman" w:hAnsi="Times New Roman" w:cs="Times New Roman"/>
          <w:b/>
          <w:bCs/>
        </w:rPr>
      </w:pPr>
    </w:p>
    <w:p w14:paraId="0B4536CB" w14:textId="6374C54C" w:rsidR="00B02CE0" w:rsidRDefault="00B02CE0" w:rsidP="003F2F3C">
      <w:pPr>
        <w:spacing w:after="0" w:line="480" w:lineRule="auto"/>
        <w:ind w:left="720" w:hanging="720"/>
        <w:rPr>
          <w:rFonts w:ascii="Times New Roman" w:hAnsi="Times New Roman" w:cs="Times New Roman"/>
          <w:b/>
          <w:bCs/>
        </w:rPr>
      </w:pPr>
      <w:r>
        <w:rPr>
          <w:rFonts w:ascii="Times New Roman" w:hAnsi="Times New Roman" w:cs="Times New Roman"/>
          <w:b/>
          <w:bCs/>
        </w:rPr>
        <w:lastRenderedPageBreak/>
        <w:t>Weekly Homework Assignments</w:t>
      </w:r>
    </w:p>
    <w:p w14:paraId="574CF315" w14:textId="31F5B5F2" w:rsidR="00B02CE0" w:rsidRDefault="00BD140C" w:rsidP="00226AAB">
      <w:pPr>
        <w:spacing w:after="0" w:line="480" w:lineRule="auto"/>
        <w:rPr>
          <w:rFonts w:ascii="Times New Roman" w:hAnsi="Times New Roman" w:cs="Times New Roman"/>
        </w:rPr>
      </w:pPr>
      <w:r>
        <w:rPr>
          <w:rFonts w:ascii="Times New Roman" w:hAnsi="Times New Roman" w:cs="Times New Roman"/>
        </w:rPr>
        <w:t xml:space="preserve">Homework assignments for </w:t>
      </w:r>
      <w:r w:rsidR="004C6121">
        <w:rPr>
          <w:rFonts w:ascii="Times New Roman" w:hAnsi="Times New Roman" w:cs="Times New Roman"/>
        </w:rPr>
        <w:t>Week</w:t>
      </w:r>
      <w:r w:rsidR="0034550A">
        <w:rPr>
          <w:rFonts w:ascii="Times New Roman" w:hAnsi="Times New Roman" w:cs="Times New Roman"/>
        </w:rPr>
        <w:t>s</w:t>
      </w:r>
      <w:r w:rsidR="004C6121">
        <w:rPr>
          <w:rFonts w:ascii="Times New Roman" w:hAnsi="Times New Roman" w:cs="Times New Roman"/>
        </w:rPr>
        <w:t xml:space="preserve"> 1 through 7 </w:t>
      </w:r>
      <w:r w:rsidR="00D102FE">
        <w:rPr>
          <w:rFonts w:ascii="Times New Roman" w:hAnsi="Times New Roman" w:cs="Times New Roman"/>
        </w:rPr>
        <w:t xml:space="preserve">can be accessed </w:t>
      </w:r>
      <w:r w:rsidR="00ED3FF0">
        <w:rPr>
          <w:rFonts w:ascii="Times New Roman" w:hAnsi="Times New Roman" w:cs="Times New Roman"/>
        </w:rPr>
        <w:t>using the link below and have also been included as attachments in this file.</w:t>
      </w:r>
    </w:p>
    <w:p w14:paraId="63EB980B" w14:textId="0822FF6F" w:rsidR="004155B6" w:rsidRDefault="00997099" w:rsidP="00226AAB">
      <w:pPr>
        <w:spacing w:after="0" w:line="480" w:lineRule="auto"/>
        <w:rPr>
          <w:rFonts w:ascii="Times New Roman" w:hAnsi="Times New Roman" w:cs="Times New Roman"/>
        </w:rPr>
      </w:pPr>
      <w:hyperlink r:id="rId16" w:history="1">
        <w:r w:rsidRPr="00365356">
          <w:rPr>
            <w:rStyle w:val="Hyperlink"/>
            <w:rFonts w:ascii="Times New Roman" w:hAnsi="Times New Roman" w:cs="Times New Roman"/>
          </w:rPr>
          <w:t>https://drive.google.com/drive/folders/1M5cF48O4f93A7m3Ao6U29YbrUEbtBqjt?usp=sharing</w:t>
        </w:r>
      </w:hyperlink>
    </w:p>
    <w:tbl>
      <w:tblPr>
        <w:tblStyle w:val="TableGrid"/>
        <w:tblW w:w="0" w:type="auto"/>
        <w:tblLook w:val="04A0" w:firstRow="1" w:lastRow="0" w:firstColumn="1" w:lastColumn="0" w:noHBand="0" w:noVBand="1"/>
      </w:tblPr>
      <w:tblGrid>
        <w:gridCol w:w="1255"/>
        <w:gridCol w:w="2520"/>
      </w:tblGrid>
      <w:tr w:rsidR="005E0A07" w14:paraId="31735369" w14:textId="77777777" w:rsidTr="00E9278B">
        <w:tc>
          <w:tcPr>
            <w:tcW w:w="1255" w:type="dxa"/>
          </w:tcPr>
          <w:p w14:paraId="186E23A8" w14:textId="23550FA1" w:rsidR="005E0A07" w:rsidRDefault="005E0A07" w:rsidP="003F2F3C">
            <w:pPr>
              <w:spacing w:line="480" w:lineRule="auto"/>
              <w:rPr>
                <w:rFonts w:ascii="Times New Roman" w:hAnsi="Times New Roman" w:cs="Times New Roman"/>
              </w:rPr>
            </w:pPr>
            <w:r>
              <w:rPr>
                <w:rFonts w:ascii="Times New Roman" w:hAnsi="Times New Roman" w:cs="Times New Roman"/>
              </w:rPr>
              <w:t>Week 1</w:t>
            </w:r>
          </w:p>
        </w:tc>
        <w:tc>
          <w:tcPr>
            <w:tcW w:w="2520" w:type="dxa"/>
          </w:tcPr>
          <w:p w14:paraId="545A90D6" w14:textId="511149BF" w:rsidR="005E0A07" w:rsidRDefault="00E9278B" w:rsidP="003F2F3C">
            <w:pPr>
              <w:spacing w:line="480" w:lineRule="auto"/>
              <w:rPr>
                <w:rFonts w:ascii="Times New Roman" w:hAnsi="Times New Roman" w:cs="Times New Roman"/>
              </w:rPr>
            </w:pPr>
            <w:r>
              <w:rPr>
                <w:rFonts w:ascii="Times New Roman" w:hAnsi="Times New Roman" w:cs="Times New Roman"/>
              </w:rPr>
              <w:object w:dxaOrig="1546" w:dyaOrig="998" w14:anchorId="1F46F9A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71" type="#_x0000_t75" style="width:77.25pt;height:50.25pt" o:ole="">
                  <v:imagedata r:id="rId17" o:title=""/>
                </v:shape>
                <o:OLEObject Type="Embed" ProgID="Package" ShapeID="_x0000_i1171" DrawAspect="Icon" ObjectID="_1853765581" r:id="rId18"/>
              </w:object>
            </w:r>
          </w:p>
        </w:tc>
      </w:tr>
      <w:tr w:rsidR="005E0A07" w14:paraId="04946DFE" w14:textId="77777777" w:rsidTr="00E9278B">
        <w:tc>
          <w:tcPr>
            <w:tcW w:w="1255" w:type="dxa"/>
          </w:tcPr>
          <w:p w14:paraId="3053ABAD" w14:textId="1F5FC942" w:rsidR="005E0A07" w:rsidRDefault="005E0A07" w:rsidP="003F2F3C">
            <w:pPr>
              <w:spacing w:line="480" w:lineRule="auto"/>
              <w:rPr>
                <w:rFonts w:ascii="Times New Roman" w:hAnsi="Times New Roman" w:cs="Times New Roman"/>
              </w:rPr>
            </w:pPr>
            <w:r>
              <w:rPr>
                <w:rFonts w:ascii="Times New Roman" w:hAnsi="Times New Roman" w:cs="Times New Roman"/>
              </w:rPr>
              <w:t>Week 2</w:t>
            </w:r>
          </w:p>
        </w:tc>
        <w:tc>
          <w:tcPr>
            <w:tcW w:w="2520" w:type="dxa"/>
          </w:tcPr>
          <w:p w14:paraId="14EDDF19" w14:textId="6584090C" w:rsidR="005E0A07" w:rsidRDefault="00E9278B" w:rsidP="003F2F3C">
            <w:pPr>
              <w:spacing w:line="480" w:lineRule="auto"/>
              <w:rPr>
                <w:rFonts w:ascii="Times New Roman" w:hAnsi="Times New Roman" w:cs="Times New Roman"/>
              </w:rPr>
            </w:pPr>
            <w:r>
              <w:rPr>
                <w:rFonts w:ascii="Times New Roman" w:hAnsi="Times New Roman" w:cs="Times New Roman"/>
              </w:rPr>
              <w:object w:dxaOrig="1546" w:dyaOrig="998" w14:anchorId="155C0D98">
                <v:shape id="_x0000_i1173" type="#_x0000_t75" style="width:77.25pt;height:50.25pt" o:ole="">
                  <v:imagedata r:id="rId19" o:title=""/>
                </v:shape>
                <o:OLEObject Type="Embed" ProgID="Package" ShapeID="_x0000_i1173" DrawAspect="Icon" ObjectID="_1853765582" r:id="rId20"/>
              </w:object>
            </w:r>
          </w:p>
        </w:tc>
      </w:tr>
      <w:tr w:rsidR="005E0A07" w14:paraId="34AC9AEA" w14:textId="77777777" w:rsidTr="00E9278B">
        <w:tc>
          <w:tcPr>
            <w:tcW w:w="1255" w:type="dxa"/>
          </w:tcPr>
          <w:p w14:paraId="4D4C6DAF" w14:textId="13354B77" w:rsidR="005E0A07" w:rsidRDefault="005E0A07" w:rsidP="003F2F3C">
            <w:pPr>
              <w:spacing w:line="480" w:lineRule="auto"/>
              <w:rPr>
                <w:rFonts w:ascii="Times New Roman" w:hAnsi="Times New Roman" w:cs="Times New Roman"/>
              </w:rPr>
            </w:pPr>
            <w:r>
              <w:rPr>
                <w:rFonts w:ascii="Times New Roman" w:hAnsi="Times New Roman" w:cs="Times New Roman"/>
              </w:rPr>
              <w:t>Week 3</w:t>
            </w:r>
          </w:p>
        </w:tc>
        <w:tc>
          <w:tcPr>
            <w:tcW w:w="2520" w:type="dxa"/>
          </w:tcPr>
          <w:p w14:paraId="0818A633" w14:textId="0B97BCC8" w:rsidR="005E0A07" w:rsidRDefault="00E9278B" w:rsidP="003F2F3C">
            <w:pPr>
              <w:spacing w:line="480" w:lineRule="auto"/>
              <w:rPr>
                <w:rFonts w:ascii="Times New Roman" w:hAnsi="Times New Roman" w:cs="Times New Roman"/>
              </w:rPr>
            </w:pPr>
            <w:r>
              <w:rPr>
                <w:rFonts w:ascii="Times New Roman" w:hAnsi="Times New Roman" w:cs="Times New Roman"/>
              </w:rPr>
              <w:object w:dxaOrig="1546" w:dyaOrig="998" w14:anchorId="5731F2A9">
                <v:shape id="_x0000_i1174" type="#_x0000_t75" style="width:77.25pt;height:50.25pt" o:ole="">
                  <v:imagedata r:id="rId21" o:title=""/>
                </v:shape>
                <o:OLEObject Type="Embed" ProgID="Package" ShapeID="_x0000_i1174" DrawAspect="Icon" ObjectID="_1853765583" r:id="rId22"/>
              </w:object>
            </w:r>
          </w:p>
        </w:tc>
      </w:tr>
      <w:tr w:rsidR="005E0A07" w14:paraId="35F1E39C" w14:textId="77777777" w:rsidTr="00E9278B">
        <w:tc>
          <w:tcPr>
            <w:tcW w:w="1255" w:type="dxa"/>
          </w:tcPr>
          <w:p w14:paraId="5CBFD92D" w14:textId="69643579" w:rsidR="005E0A07" w:rsidRDefault="005E0A07" w:rsidP="003F2F3C">
            <w:pPr>
              <w:spacing w:line="480" w:lineRule="auto"/>
              <w:rPr>
                <w:rFonts w:ascii="Times New Roman" w:hAnsi="Times New Roman" w:cs="Times New Roman"/>
              </w:rPr>
            </w:pPr>
            <w:r>
              <w:rPr>
                <w:rFonts w:ascii="Times New Roman" w:hAnsi="Times New Roman" w:cs="Times New Roman"/>
              </w:rPr>
              <w:t>Week 4</w:t>
            </w:r>
          </w:p>
        </w:tc>
        <w:tc>
          <w:tcPr>
            <w:tcW w:w="2520" w:type="dxa"/>
          </w:tcPr>
          <w:p w14:paraId="46FB68D7" w14:textId="5D28FA90" w:rsidR="005E0A07" w:rsidRDefault="00E9278B" w:rsidP="003F2F3C">
            <w:pPr>
              <w:spacing w:line="480" w:lineRule="auto"/>
              <w:rPr>
                <w:rFonts w:ascii="Times New Roman" w:hAnsi="Times New Roman" w:cs="Times New Roman"/>
              </w:rPr>
            </w:pPr>
            <w:r>
              <w:rPr>
                <w:rFonts w:ascii="Times New Roman" w:hAnsi="Times New Roman" w:cs="Times New Roman"/>
              </w:rPr>
              <w:object w:dxaOrig="1546" w:dyaOrig="998" w14:anchorId="08215E93">
                <v:shape id="_x0000_i1175" type="#_x0000_t75" style="width:77.25pt;height:50.25pt" o:ole="">
                  <v:imagedata r:id="rId23" o:title=""/>
                </v:shape>
                <o:OLEObject Type="Embed" ProgID="Package" ShapeID="_x0000_i1175" DrawAspect="Icon" ObjectID="_1853765584" r:id="rId24"/>
              </w:object>
            </w:r>
          </w:p>
        </w:tc>
      </w:tr>
      <w:tr w:rsidR="005E0A07" w14:paraId="7A15F77B" w14:textId="77777777" w:rsidTr="00E9278B">
        <w:tc>
          <w:tcPr>
            <w:tcW w:w="1255" w:type="dxa"/>
          </w:tcPr>
          <w:p w14:paraId="1BB5B9E8" w14:textId="16335363" w:rsidR="005E0A07" w:rsidRDefault="005E0A07" w:rsidP="003F2F3C">
            <w:pPr>
              <w:spacing w:line="480" w:lineRule="auto"/>
              <w:rPr>
                <w:rFonts w:ascii="Times New Roman" w:hAnsi="Times New Roman" w:cs="Times New Roman"/>
              </w:rPr>
            </w:pPr>
            <w:r>
              <w:rPr>
                <w:rFonts w:ascii="Times New Roman" w:hAnsi="Times New Roman" w:cs="Times New Roman"/>
              </w:rPr>
              <w:t>Week 5</w:t>
            </w:r>
          </w:p>
        </w:tc>
        <w:tc>
          <w:tcPr>
            <w:tcW w:w="2520" w:type="dxa"/>
          </w:tcPr>
          <w:p w14:paraId="25A9B1C7" w14:textId="35DABD27" w:rsidR="005E0A07" w:rsidRDefault="00E9278B" w:rsidP="003F2F3C">
            <w:pPr>
              <w:spacing w:line="480" w:lineRule="auto"/>
              <w:rPr>
                <w:rFonts w:ascii="Times New Roman" w:hAnsi="Times New Roman" w:cs="Times New Roman"/>
              </w:rPr>
            </w:pPr>
            <w:r>
              <w:rPr>
                <w:rFonts w:ascii="Times New Roman" w:hAnsi="Times New Roman" w:cs="Times New Roman"/>
              </w:rPr>
              <w:object w:dxaOrig="1546" w:dyaOrig="998" w14:anchorId="23975504">
                <v:shape id="_x0000_i1176" type="#_x0000_t75" style="width:77.25pt;height:50.25pt" o:ole="">
                  <v:imagedata r:id="rId25" o:title=""/>
                </v:shape>
                <o:OLEObject Type="Embed" ProgID="Package" ShapeID="_x0000_i1176" DrawAspect="Icon" ObjectID="_1853765585" r:id="rId26"/>
              </w:object>
            </w:r>
          </w:p>
        </w:tc>
      </w:tr>
      <w:tr w:rsidR="005E0A07" w14:paraId="2BAD5B39" w14:textId="77777777" w:rsidTr="00E9278B">
        <w:tc>
          <w:tcPr>
            <w:tcW w:w="1255" w:type="dxa"/>
          </w:tcPr>
          <w:p w14:paraId="10AEF793" w14:textId="3D75945F" w:rsidR="005E0A07" w:rsidRDefault="005E0A07" w:rsidP="003F2F3C">
            <w:pPr>
              <w:spacing w:line="480" w:lineRule="auto"/>
              <w:rPr>
                <w:rFonts w:ascii="Times New Roman" w:hAnsi="Times New Roman" w:cs="Times New Roman"/>
              </w:rPr>
            </w:pPr>
            <w:r>
              <w:rPr>
                <w:rFonts w:ascii="Times New Roman" w:hAnsi="Times New Roman" w:cs="Times New Roman"/>
              </w:rPr>
              <w:t>Week 6</w:t>
            </w:r>
          </w:p>
        </w:tc>
        <w:tc>
          <w:tcPr>
            <w:tcW w:w="2520" w:type="dxa"/>
          </w:tcPr>
          <w:p w14:paraId="235C6C24" w14:textId="0B514AB2" w:rsidR="005E0A07" w:rsidRDefault="00E9278B" w:rsidP="003F2F3C">
            <w:pPr>
              <w:spacing w:line="480" w:lineRule="auto"/>
              <w:rPr>
                <w:rFonts w:ascii="Times New Roman" w:hAnsi="Times New Roman" w:cs="Times New Roman"/>
              </w:rPr>
            </w:pPr>
            <w:r>
              <w:rPr>
                <w:rFonts w:ascii="Times New Roman" w:hAnsi="Times New Roman" w:cs="Times New Roman"/>
              </w:rPr>
              <w:object w:dxaOrig="1546" w:dyaOrig="998" w14:anchorId="48AB559F">
                <v:shape id="_x0000_i1177" type="#_x0000_t75" style="width:77.25pt;height:50.25pt" o:ole="">
                  <v:imagedata r:id="rId27" o:title=""/>
                </v:shape>
                <o:OLEObject Type="Embed" ProgID="Package" ShapeID="_x0000_i1177" DrawAspect="Icon" ObjectID="_1853765586" r:id="rId28"/>
              </w:object>
            </w:r>
          </w:p>
        </w:tc>
      </w:tr>
      <w:tr w:rsidR="005E0A07" w14:paraId="09B4C4CF" w14:textId="77777777" w:rsidTr="00E9278B">
        <w:tc>
          <w:tcPr>
            <w:tcW w:w="1255" w:type="dxa"/>
          </w:tcPr>
          <w:p w14:paraId="37C421DF" w14:textId="20961427" w:rsidR="005E0A07" w:rsidRDefault="005E0A07" w:rsidP="003F2F3C">
            <w:pPr>
              <w:spacing w:line="480" w:lineRule="auto"/>
              <w:rPr>
                <w:rFonts w:ascii="Times New Roman" w:hAnsi="Times New Roman" w:cs="Times New Roman"/>
              </w:rPr>
            </w:pPr>
            <w:r>
              <w:rPr>
                <w:rFonts w:ascii="Times New Roman" w:hAnsi="Times New Roman" w:cs="Times New Roman"/>
              </w:rPr>
              <w:t>Week 7</w:t>
            </w:r>
          </w:p>
        </w:tc>
        <w:tc>
          <w:tcPr>
            <w:tcW w:w="2520" w:type="dxa"/>
          </w:tcPr>
          <w:p w14:paraId="7A5428F9" w14:textId="7DBD43DB" w:rsidR="005E0A07" w:rsidRDefault="00C61052" w:rsidP="003F2F3C">
            <w:pPr>
              <w:spacing w:line="480" w:lineRule="auto"/>
              <w:rPr>
                <w:rFonts w:ascii="Times New Roman" w:hAnsi="Times New Roman" w:cs="Times New Roman"/>
              </w:rPr>
            </w:pPr>
            <w:r>
              <w:rPr>
                <w:rFonts w:ascii="Times New Roman" w:hAnsi="Times New Roman" w:cs="Times New Roman"/>
              </w:rPr>
              <w:object w:dxaOrig="1546" w:dyaOrig="998" w14:anchorId="60E119C6">
                <v:shape id="_x0000_i1178" type="#_x0000_t75" style="width:77.25pt;height:50.25pt" o:ole="">
                  <v:imagedata r:id="rId29" o:title=""/>
                </v:shape>
                <o:OLEObject Type="Embed" ProgID="Package" ShapeID="_x0000_i1178" DrawAspect="Icon" ObjectID="_1853765587" r:id="rId30"/>
              </w:object>
            </w:r>
          </w:p>
        </w:tc>
      </w:tr>
    </w:tbl>
    <w:p w14:paraId="15086063" w14:textId="77777777" w:rsidR="00B114A9" w:rsidRPr="0063027F" w:rsidRDefault="00B114A9" w:rsidP="003F2F3C">
      <w:pPr>
        <w:spacing w:after="0" w:line="480" w:lineRule="auto"/>
        <w:rPr>
          <w:rFonts w:ascii="Times New Roman" w:hAnsi="Times New Roman" w:cs="Times New Roman"/>
        </w:rPr>
      </w:pPr>
    </w:p>
    <w:sectPr w:rsidR="00B114A9" w:rsidRPr="006302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CF6E7C"/>
    <w:multiLevelType w:val="multilevel"/>
    <w:tmpl w:val="D3EA6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A423ABF"/>
    <w:multiLevelType w:val="multilevel"/>
    <w:tmpl w:val="BCBAC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9E1114A"/>
    <w:multiLevelType w:val="multilevel"/>
    <w:tmpl w:val="EC784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63C04DF"/>
    <w:multiLevelType w:val="multilevel"/>
    <w:tmpl w:val="00645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BE20392"/>
    <w:multiLevelType w:val="multilevel"/>
    <w:tmpl w:val="35A45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2544F0E"/>
    <w:multiLevelType w:val="multilevel"/>
    <w:tmpl w:val="1652B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818705F"/>
    <w:multiLevelType w:val="multilevel"/>
    <w:tmpl w:val="8848B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89697649">
    <w:abstractNumId w:val="6"/>
  </w:num>
  <w:num w:numId="2" w16cid:durableId="294485831">
    <w:abstractNumId w:val="1"/>
  </w:num>
  <w:num w:numId="3" w16cid:durableId="438185257">
    <w:abstractNumId w:val="0"/>
  </w:num>
  <w:num w:numId="4" w16cid:durableId="389614250">
    <w:abstractNumId w:val="2"/>
  </w:num>
  <w:num w:numId="5" w16cid:durableId="1750540355">
    <w:abstractNumId w:val="3"/>
  </w:num>
  <w:num w:numId="6" w16cid:durableId="1723748036">
    <w:abstractNumId w:val="4"/>
  </w:num>
  <w:num w:numId="7" w16cid:durableId="33234518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2EB9"/>
    <w:rsid w:val="000025A4"/>
    <w:rsid w:val="0000550A"/>
    <w:rsid w:val="00016E6B"/>
    <w:rsid w:val="000218DC"/>
    <w:rsid w:val="0003346D"/>
    <w:rsid w:val="00035F78"/>
    <w:rsid w:val="000406F3"/>
    <w:rsid w:val="0004157F"/>
    <w:rsid w:val="000422E9"/>
    <w:rsid w:val="000447AC"/>
    <w:rsid w:val="00044B32"/>
    <w:rsid w:val="00052D17"/>
    <w:rsid w:val="00064A11"/>
    <w:rsid w:val="00066297"/>
    <w:rsid w:val="0007184D"/>
    <w:rsid w:val="00071B3F"/>
    <w:rsid w:val="00073C40"/>
    <w:rsid w:val="00080C4C"/>
    <w:rsid w:val="0008181C"/>
    <w:rsid w:val="0008419A"/>
    <w:rsid w:val="00084AA7"/>
    <w:rsid w:val="00085442"/>
    <w:rsid w:val="000901A8"/>
    <w:rsid w:val="00091521"/>
    <w:rsid w:val="000A1316"/>
    <w:rsid w:val="000A175F"/>
    <w:rsid w:val="000A6F8A"/>
    <w:rsid w:val="000B16D0"/>
    <w:rsid w:val="000B1719"/>
    <w:rsid w:val="000C11E3"/>
    <w:rsid w:val="000C2B50"/>
    <w:rsid w:val="000C781F"/>
    <w:rsid w:val="000D0298"/>
    <w:rsid w:val="000D5061"/>
    <w:rsid w:val="000F3916"/>
    <w:rsid w:val="000F47C7"/>
    <w:rsid w:val="000F4E77"/>
    <w:rsid w:val="000F7ABB"/>
    <w:rsid w:val="00104741"/>
    <w:rsid w:val="00106173"/>
    <w:rsid w:val="0011137D"/>
    <w:rsid w:val="00112AF7"/>
    <w:rsid w:val="00123231"/>
    <w:rsid w:val="0014480D"/>
    <w:rsid w:val="00144BAC"/>
    <w:rsid w:val="001537B3"/>
    <w:rsid w:val="00155DC2"/>
    <w:rsid w:val="00163ED1"/>
    <w:rsid w:val="00167D66"/>
    <w:rsid w:val="001701AD"/>
    <w:rsid w:val="00171364"/>
    <w:rsid w:val="00176937"/>
    <w:rsid w:val="00183DAD"/>
    <w:rsid w:val="00191F05"/>
    <w:rsid w:val="00192E47"/>
    <w:rsid w:val="001A350F"/>
    <w:rsid w:val="001A6389"/>
    <w:rsid w:val="001A7C21"/>
    <w:rsid w:val="001B269C"/>
    <w:rsid w:val="001B4D28"/>
    <w:rsid w:val="001B5416"/>
    <w:rsid w:val="001C5D44"/>
    <w:rsid w:val="001D53DB"/>
    <w:rsid w:val="001D54B9"/>
    <w:rsid w:val="001D6906"/>
    <w:rsid w:val="001E0D94"/>
    <w:rsid w:val="001E13D4"/>
    <w:rsid w:val="001E282F"/>
    <w:rsid w:val="001F142A"/>
    <w:rsid w:val="00203614"/>
    <w:rsid w:val="00203DB6"/>
    <w:rsid w:val="00205AEC"/>
    <w:rsid w:val="0020704B"/>
    <w:rsid w:val="002168E9"/>
    <w:rsid w:val="00221784"/>
    <w:rsid w:val="00223AB9"/>
    <w:rsid w:val="00226AAB"/>
    <w:rsid w:val="002334A8"/>
    <w:rsid w:val="00233C52"/>
    <w:rsid w:val="00234A39"/>
    <w:rsid w:val="002469ED"/>
    <w:rsid w:val="00253754"/>
    <w:rsid w:val="00254CE7"/>
    <w:rsid w:val="0026593C"/>
    <w:rsid w:val="0027157E"/>
    <w:rsid w:val="00276DE1"/>
    <w:rsid w:val="00284311"/>
    <w:rsid w:val="00285200"/>
    <w:rsid w:val="00291355"/>
    <w:rsid w:val="002A3C5E"/>
    <w:rsid w:val="002A543B"/>
    <w:rsid w:val="002A7B86"/>
    <w:rsid w:val="002B4468"/>
    <w:rsid w:val="002F3780"/>
    <w:rsid w:val="002F5366"/>
    <w:rsid w:val="003062AF"/>
    <w:rsid w:val="00314402"/>
    <w:rsid w:val="00320C10"/>
    <w:rsid w:val="00337608"/>
    <w:rsid w:val="003411AF"/>
    <w:rsid w:val="00341D6C"/>
    <w:rsid w:val="0034550A"/>
    <w:rsid w:val="00353BDD"/>
    <w:rsid w:val="00356B5A"/>
    <w:rsid w:val="003615A8"/>
    <w:rsid w:val="00362C17"/>
    <w:rsid w:val="00373135"/>
    <w:rsid w:val="00375AB5"/>
    <w:rsid w:val="00377EFF"/>
    <w:rsid w:val="00382DFE"/>
    <w:rsid w:val="0038504B"/>
    <w:rsid w:val="0038516E"/>
    <w:rsid w:val="00397C03"/>
    <w:rsid w:val="003A0C75"/>
    <w:rsid w:val="003A3644"/>
    <w:rsid w:val="003A473C"/>
    <w:rsid w:val="003A5F3D"/>
    <w:rsid w:val="003A780A"/>
    <w:rsid w:val="003B029D"/>
    <w:rsid w:val="003B1D6F"/>
    <w:rsid w:val="003C23F9"/>
    <w:rsid w:val="003C7217"/>
    <w:rsid w:val="003D40A4"/>
    <w:rsid w:val="003D43A8"/>
    <w:rsid w:val="003D53DB"/>
    <w:rsid w:val="003D7811"/>
    <w:rsid w:val="003E0C22"/>
    <w:rsid w:val="003F28C9"/>
    <w:rsid w:val="003F2F3C"/>
    <w:rsid w:val="003F7E2C"/>
    <w:rsid w:val="00404335"/>
    <w:rsid w:val="00405290"/>
    <w:rsid w:val="004074E9"/>
    <w:rsid w:val="00411359"/>
    <w:rsid w:val="0041312E"/>
    <w:rsid w:val="004155B6"/>
    <w:rsid w:val="0041633F"/>
    <w:rsid w:val="00420F6D"/>
    <w:rsid w:val="0042261C"/>
    <w:rsid w:val="004235DC"/>
    <w:rsid w:val="00432961"/>
    <w:rsid w:val="004425CE"/>
    <w:rsid w:val="00443C47"/>
    <w:rsid w:val="00443EC6"/>
    <w:rsid w:val="00452583"/>
    <w:rsid w:val="004542FC"/>
    <w:rsid w:val="0045723A"/>
    <w:rsid w:val="00457EEC"/>
    <w:rsid w:val="0046575E"/>
    <w:rsid w:val="004677C2"/>
    <w:rsid w:val="00477CDB"/>
    <w:rsid w:val="0048038E"/>
    <w:rsid w:val="004821F1"/>
    <w:rsid w:val="00482C33"/>
    <w:rsid w:val="00485C77"/>
    <w:rsid w:val="0049049E"/>
    <w:rsid w:val="0049455F"/>
    <w:rsid w:val="00494920"/>
    <w:rsid w:val="004A607D"/>
    <w:rsid w:val="004A7087"/>
    <w:rsid w:val="004B22D8"/>
    <w:rsid w:val="004B555E"/>
    <w:rsid w:val="004B694B"/>
    <w:rsid w:val="004C0548"/>
    <w:rsid w:val="004C0CDC"/>
    <w:rsid w:val="004C2395"/>
    <w:rsid w:val="004C6121"/>
    <w:rsid w:val="004E2267"/>
    <w:rsid w:val="004F0D7C"/>
    <w:rsid w:val="004F1E47"/>
    <w:rsid w:val="004F4750"/>
    <w:rsid w:val="004F5282"/>
    <w:rsid w:val="00502E86"/>
    <w:rsid w:val="005044F2"/>
    <w:rsid w:val="00504C3D"/>
    <w:rsid w:val="005065C4"/>
    <w:rsid w:val="00507731"/>
    <w:rsid w:val="0051309B"/>
    <w:rsid w:val="005162C6"/>
    <w:rsid w:val="00516EFD"/>
    <w:rsid w:val="005172DF"/>
    <w:rsid w:val="00520E66"/>
    <w:rsid w:val="005247B5"/>
    <w:rsid w:val="005250A9"/>
    <w:rsid w:val="00537547"/>
    <w:rsid w:val="005468C0"/>
    <w:rsid w:val="005468E5"/>
    <w:rsid w:val="0055338A"/>
    <w:rsid w:val="005561FA"/>
    <w:rsid w:val="00561854"/>
    <w:rsid w:val="005630A6"/>
    <w:rsid w:val="0056380B"/>
    <w:rsid w:val="00574587"/>
    <w:rsid w:val="005747EC"/>
    <w:rsid w:val="00593BBA"/>
    <w:rsid w:val="005A585A"/>
    <w:rsid w:val="005C2CB5"/>
    <w:rsid w:val="005C2F9B"/>
    <w:rsid w:val="005D05AD"/>
    <w:rsid w:val="005D0996"/>
    <w:rsid w:val="005D2857"/>
    <w:rsid w:val="005E0A07"/>
    <w:rsid w:val="005E3F19"/>
    <w:rsid w:val="005E4F1C"/>
    <w:rsid w:val="005F33E9"/>
    <w:rsid w:val="005F4B8A"/>
    <w:rsid w:val="005F4F09"/>
    <w:rsid w:val="00603AFF"/>
    <w:rsid w:val="0062071A"/>
    <w:rsid w:val="0062095D"/>
    <w:rsid w:val="00621DD0"/>
    <w:rsid w:val="0063027F"/>
    <w:rsid w:val="00634EF0"/>
    <w:rsid w:val="00646CE6"/>
    <w:rsid w:val="00652EB9"/>
    <w:rsid w:val="00654BC8"/>
    <w:rsid w:val="00656620"/>
    <w:rsid w:val="00656C4F"/>
    <w:rsid w:val="00657896"/>
    <w:rsid w:val="00663502"/>
    <w:rsid w:val="00666426"/>
    <w:rsid w:val="00671B3D"/>
    <w:rsid w:val="00672654"/>
    <w:rsid w:val="00673EE9"/>
    <w:rsid w:val="00675CF8"/>
    <w:rsid w:val="00684350"/>
    <w:rsid w:val="00691BEF"/>
    <w:rsid w:val="006935DB"/>
    <w:rsid w:val="00696631"/>
    <w:rsid w:val="006973D0"/>
    <w:rsid w:val="00697B64"/>
    <w:rsid w:val="006B7AA4"/>
    <w:rsid w:val="006C4146"/>
    <w:rsid w:val="006C756B"/>
    <w:rsid w:val="006D2629"/>
    <w:rsid w:val="006D4684"/>
    <w:rsid w:val="006D72BA"/>
    <w:rsid w:val="006E2E0A"/>
    <w:rsid w:val="006E6EF6"/>
    <w:rsid w:val="006E6F53"/>
    <w:rsid w:val="006F0208"/>
    <w:rsid w:val="0070104B"/>
    <w:rsid w:val="0071291E"/>
    <w:rsid w:val="00715CD6"/>
    <w:rsid w:val="007204BF"/>
    <w:rsid w:val="00722315"/>
    <w:rsid w:val="00722E80"/>
    <w:rsid w:val="00723DD9"/>
    <w:rsid w:val="00735A40"/>
    <w:rsid w:val="00741C84"/>
    <w:rsid w:val="00743ADA"/>
    <w:rsid w:val="007514EC"/>
    <w:rsid w:val="00765BA0"/>
    <w:rsid w:val="007721D3"/>
    <w:rsid w:val="00772B7A"/>
    <w:rsid w:val="00785CB3"/>
    <w:rsid w:val="00787117"/>
    <w:rsid w:val="00787F3B"/>
    <w:rsid w:val="007918DA"/>
    <w:rsid w:val="00797190"/>
    <w:rsid w:val="007A032F"/>
    <w:rsid w:val="007A1C1D"/>
    <w:rsid w:val="007A560F"/>
    <w:rsid w:val="007A5AC6"/>
    <w:rsid w:val="007B0334"/>
    <w:rsid w:val="007B1CBE"/>
    <w:rsid w:val="007B5E07"/>
    <w:rsid w:val="007C0F2A"/>
    <w:rsid w:val="007D1185"/>
    <w:rsid w:val="007E6277"/>
    <w:rsid w:val="007F0331"/>
    <w:rsid w:val="007F398D"/>
    <w:rsid w:val="008034EA"/>
    <w:rsid w:val="00803EB9"/>
    <w:rsid w:val="00815723"/>
    <w:rsid w:val="008171C6"/>
    <w:rsid w:val="00823344"/>
    <w:rsid w:val="00835C8D"/>
    <w:rsid w:val="00837CA4"/>
    <w:rsid w:val="0084182F"/>
    <w:rsid w:val="00841AF8"/>
    <w:rsid w:val="00842EA3"/>
    <w:rsid w:val="00844452"/>
    <w:rsid w:val="00846641"/>
    <w:rsid w:val="00856C77"/>
    <w:rsid w:val="008578C7"/>
    <w:rsid w:val="008676BA"/>
    <w:rsid w:val="00881CC4"/>
    <w:rsid w:val="00883031"/>
    <w:rsid w:val="00884EF2"/>
    <w:rsid w:val="00890F6B"/>
    <w:rsid w:val="00895685"/>
    <w:rsid w:val="008A51AE"/>
    <w:rsid w:val="008A597B"/>
    <w:rsid w:val="008B0CB3"/>
    <w:rsid w:val="008B1EA2"/>
    <w:rsid w:val="008B494C"/>
    <w:rsid w:val="008C660A"/>
    <w:rsid w:val="008D68D5"/>
    <w:rsid w:val="008E2C9B"/>
    <w:rsid w:val="008E5CC3"/>
    <w:rsid w:val="008E7FF5"/>
    <w:rsid w:val="008F0D7C"/>
    <w:rsid w:val="00902E12"/>
    <w:rsid w:val="00910A6A"/>
    <w:rsid w:val="00912795"/>
    <w:rsid w:val="009237FA"/>
    <w:rsid w:val="00923E47"/>
    <w:rsid w:val="0092503A"/>
    <w:rsid w:val="0092632F"/>
    <w:rsid w:val="009274F6"/>
    <w:rsid w:val="00933FD7"/>
    <w:rsid w:val="00935EC9"/>
    <w:rsid w:val="009376AB"/>
    <w:rsid w:val="00942D3D"/>
    <w:rsid w:val="00944DF3"/>
    <w:rsid w:val="0095463F"/>
    <w:rsid w:val="009633AA"/>
    <w:rsid w:val="00964826"/>
    <w:rsid w:val="00975684"/>
    <w:rsid w:val="00981FDF"/>
    <w:rsid w:val="00985A40"/>
    <w:rsid w:val="00997099"/>
    <w:rsid w:val="009A1B45"/>
    <w:rsid w:val="009A2966"/>
    <w:rsid w:val="009B3054"/>
    <w:rsid w:val="009C6294"/>
    <w:rsid w:val="009C736B"/>
    <w:rsid w:val="009D5669"/>
    <w:rsid w:val="009E1F2B"/>
    <w:rsid w:val="009F339F"/>
    <w:rsid w:val="009F6A41"/>
    <w:rsid w:val="00A00E18"/>
    <w:rsid w:val="00A1013A"/>
    <w:rsid w:val="00A15B83"/>
    <w:rsid w:val="00A165B4"/>
    <w:rsid w:val="00A2560C"/>
    <w:rsid w:val="00A32A25"/>
    <w:rsid w:val="00A32A86"/>
    <w:rsid w:val="00A365FB"/>
    <w:rsid w:val="00A42F89"/>
    <w:rsid w:val="00A43C55"/>
    <w:rsid w:val="00A45632"/>
    <w:rsid w:val="00A507B5"/>
    <w:rsid w:val="00A510B0"/>
    <w:rsid w:val="00A51BD5"/>
    <w:rsid w:val="00A55300"/>
    <w:rsid w:val="00A57293"/>
    <w:rsid w:val="00A71686"/>
    <w:rsid w:val="00A76567"/>
    <w:rsid w:val="00A9052C"/>
    <w:rsid w:val="00A9106B"/>
    <w:rsid w:val="00A92922"/>
    <w:rsid w:val="00A94224"/>
    <w:rsid w:val="00AA2C11"/>
    <w:rsid w:val="00AA3CF5"/>
    <w:rsid w:val="00AA4358"/>
    <w:rsid w:val="00AB038D"/>
    <w:rsid w:val="00AB2668"/>
    <w:rsid w:val="00AB3313"/>
    <w:rsid w:val="00AB7554"/>
    <w:rsid w:val="00AB799E"/>
    <w:rsid w:val="00AC1319"/>
    <w:rsid w:val="00AC16C5"/>
    <w:rsid w:val="00AC234B"/>
    <w:rsid w:val="00AC6722"/>
    <w:rsid w:val="00AD62B3"/>
    <w:rsid w:val="00AE1AA5"/>
    <w:rsid w:val="00AE617F"/>
    <w:rsid w:val="00AF078F"/>
    <w:rsid w:val="00AF0FEC"/>
    <w:rsid w:val="00AF1750"/>
    <w:rsid w:val="00AF1D2D"/>
    <w:rsid w:val="00AF68E8"/>
    <w:rsid w:val="00B02CE0"/>
    <w:rsid w:val="00B05B03"/>
    <w:rsid w:val="00B114A9"/>
    <w:rsid w:val="00B12DFC"/>
    <w:rsid w:val="00B2680E"/>
    <w:rsid w:val="00B33A9C"/>
    <w:rsid w:val="00B37927"/>
    <w:rsid w:val="00B43302"/>
    <w:rsid w:val="00B44B72"/>
    <w:rsid w:val="00B45009"/>
    <w:rsid w:val="00B465DC"/>
    <w:rsid w:val="00B5409B"/>
    <w:rsid w:val="00B55519"/>
    <w:rsid w:val="00B628A9"/>
    <w:rsid w:val="00B6613C"/>
    <w:rsid w:val="00B66A83"/>
    <w:rsid w:val="00B67885"/>
    <w:rsid w:val="00B77FE1"/>
    <w:rsid w:val="00B83B35"/>
    <w:rsid w:val="00B845FD"/>
    <w:rsid w:val="00B85A25"/>
    <w:rsid w:val="00B871E1"/>
    <w:rsid w:val="00B87593"/>
    <w:rsid w:val="00BB2727"/>
    <w:rsid w:val="00BB3398"/>
    <w:rsid w:val="00BC22A8"/>
    <w:rsid w:val="00BC623E"/>
    <w:rsid w:val="00BC7539"/>
    <w:rsid w:val="00BC7C61"/>
    <w:rsid w:val="00BD0188"/>
    <w:rsid w:val="00BD140C"/>
    <w:rsid w:val="00BD2ECC"/>
    <w:rsid w:val="00BD4AC2"/>
    <w:rsid w:val="00BE127C"/>
    <w:rsid w:val="00BE1E00"/>
    <w:rsid w:val="00BE43FC"/>
    <w:rsid w:val="00BF1114"/>
    <w:rsid w:val="00C045E5"/>
    <w:rsid w:val="00C05367"/>
    <w:rsid w:val="00C05517"/>
    <w:rsid w:val="00C05FE0"/>
    <w:rsid w:val="00C07944"/>
    <w:rsid w:val="00C10BC5"/>
    <w:rsid w:val="00C1188E"/>
    <w:rsid w:val="00C163F6"/>
    <w:rsid w:val="00C20DCD"/>
    <w:rsid w:val="00C20F2C"/>
    <w:rsid w:val="00C271FF"/>
    <w:rsid w:val="00C3008A"/>
    <w:rsid w:val="00C5182D"/>
    <w:rsid w:val="00C521BC"/>
    <w:rsid w:val="00C52E05"/>
    <w:rsid w:val="00C61052"/>
    <w:rsid w:val="00C62869"/>
    <w:rsid w:val="00C73603"/>
    <w:rsid w:val="00C777D9"/>
    <w:rsid w:val="00C82379"/>
    <w:rsid w:val="00C925E8"/>
    <w:rsid w:val="00CA2F22"/>
    <w:rsid w:val="00CA7029"/>
    <w:rsid w:val="00CA7A9E"/>
    <w:rsid w:val="00CD36B5"/>
    <w:rsid w:val="00CE3472"/>
    <w:rsid w:val="00D102FE"/>
    <w:rsid w:val="00D118BE"/>
    <w:rsid w:val="00D17AD4"/>
    <w:rsid w:val="00D2429A"/>
    <w:rsid w:val="00D312A6"/>
    <w:rsid w:val="00D42809"/>
    <w:rsid w:val="00D445E3"/>
    <w:rsid w:val="00D44697"/>
    <w:rsid w:val="00D50BBC"/>
    <w:rsid w:val="00D53A3E"/>
    <w:rsid w:val="00D5595B"/>
    <w:rsid w:val="00D6271D"/>
    <w:rsid w:val="00D631FD"/>
    <w:rsid w:val="00D670FC"/>
    <w:rsid w:val="00D70C60"/>
    <w:rsid w:val="00D710D7"/>
    <w:rsid w:val="00D7173B"/>
    <w:rsid w:val="00D732E7"/>
    <w:rsid w:val="00DA447F"/>
    <w:rsid w:val="00DA5250"/>
    <w:rsid w:val="00DB05DC"/>
    <w:rsid w:val="00DB5540"/>
    <w:rsid w:val="00DB5F97"/>
    <w:rsid w:val="00DB7231"/>
    <w:rsid w:val="00DB7334"/>
    <w:rsid w:val="00DB7B43"/>
    <w:rsid w:val="00DC0AEF"/>
    <w:rsid w:val="00DC4949"/>
    <w:rsid w:val="00DC4A26"/>
    <w:rsid w:val="00DD02E5"/>
    <w:rsid w:val="00DD0B7C"/>
    <w:rsid w:val="00DD5259"/>
    <w:rsid w:val="00DE2B35"/>
    <w:rsid w:val="00DE46AF"/>
    <w:rsid w:val="00DE5B00"/>
    <w:rsid w:val="00DE7A17"/>
    <w:rsid w:val="00DF0353"/>
    <w:rsid w:val="00DF1C1B"/>
    <w:rsid w:val="00DF6E50"/>
    <w:rsid w:val="00E018EF"/>
    <w:rsid w:val="00E30E20"/>
    <w:rsid w:val="00E31F13"/>
    <w:rsid w:val="00E36923"/>
    <w:rsid w:val="00E37A2F"/>
    <w:rsid w:val="00E4668A"/>
    <w:rsid w:val="00E57BF7"/>
    <w:rsid w:val="00E63EAB"/>
    <w:rsid w:val="00E67246"/>
    <w:rsid w:val="00E712F5"/>
    <w:rsid w:val="00E74898"/>
    <w:rsid w:val="00E829B3"/>
    <w:rsid w:val="00E82D8A"/>
    <w:rsid w:val="00E9278B"/>
    <w:rsid w:val="00E959D4"/>
    <w:rsid w:val="00E95D83"/>
    <w:rsid w:val="00E9651E"/>
    <w:rsid w:val="00EA067D"/>
    <w:rsid w:val="00EA0B8D"/>
    <w:rsid w:val="00EA211B"/>
    <w:rsid w:val="00EA59EC"/>
    <w:rsid w:val="00EA5E96"/>
    <w:rsid w:val="00EA6375"/>
    <w:rsid w:val="00EB7617"/>
    <w:rsid w:val="00EB7E7E"/>
    <w:rsid w:val="00EC111C"/>
    <w:rsid w:val="00EC52D8"/>
    <w:rsid w:val="00ED35D2"/>
    <w:rsid w:val="00ED3FF0"/>
    <w:rsid w:val="00EE3812"/>
    <w:rsid w:val="00EE3EE2"/>
    <w:rsid w:val="00EE4B84"/>
    <w:rsid w:val="00EE58A7"/>
    <w:rsid w:val="00EE5AAE"/>
    <w:rsid w:val="00EF2B46"/>
    <w:rsid w:val="00F013FD"/>
    <w:rsid w:val="00F1132E"/>
    <w:rsid w:val="00F134D3"/>
    <w:rsid w:val="00F20C3F"/>
    <w:rsid w:val="00F22C95"/>
    <w:rsid w:val="00F27F90"/>
    <w:rsid w:val="00F3322F"/>
    <w:rsid w:val="00F353C1"/>
    <w:rsid w:val="00F35DAE"/>
    <w:rsid w:val="00F368DD"/>
    <w:rsid w:val="00F404D5"/>
    <w:rsid w:val="00F44C05"/>
    <w:rsid w:val="00F63EFE"/>
    <w:rsid w:val="00F676F9"/>
    <w:rsid w:val="00F75FAD"/>
    <w:rsid w:val="00F7742D"/>
    <w:rsid w:val="00F775E9"/>
    <w:rsid w:val="00F825CD"/>
    <w:rsid w:val="00F840C1"/>
    <w:rsid w:val="00F90AC9"/>
    <w:rsid w:val="00FA58CE"/>
    <w:rsid w:val="00FB1E6B"/>
    <w:rsid w:val="00FB2F4D"/>
    <w:rsid w:val="00FB6AED"/>
    <w:rsid w:val="00FC25C3"/>
    <w:rsid w:val="00FC6000"/>
    <w:rsid w:val="00FE11C1"/>
    <w:rsid w:val="00FE3E99"/>
    <w:rsid w:val="00FE7CAB"/>
    <w:rsid w:val="00FF0A90"/>
    <w:rsid w:val="00FF43B9"/>
    <w:rsid w:val="00FF44A1"/>
    <w:rsid w:val="00FF65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042BC0"/>
  <w15:chartTrackingRefBased/>
  <w15:docId w15:val="{86F54B1A-3C00-4B2B-B3B8-2FA30E1FDD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2E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52E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2E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2E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2E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2E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2E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2E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2E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2E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52E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2E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2E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2E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2E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2E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2E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2EB9"/>
    <w:rPr>
      <w:rFonts w:eastAsiaTheme="majorEastAsia" w:cstheme="majorBidi"/>
      <w:color w:val="272727" w:themeColor="text1" w:themeTint="D8"/>
    </w:rPr>
  </w:style>
  <w:style w:type="paragraph" w:styleId="Title">
    <w:name w:val="Title"/>
    <w:basedOn w:val="Normal"/>
    <w:next w:val="Normal"/>
    <w:link w:val="TitleChar"/>
    <w:uiPriority w:val="10"/>
    <w:qFormat/>
    <w:rsid w:val="00652E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2E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2E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2E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2EB9"/>
    <w:pPr>
      <w:spacing w:before="160"/>
      <w:jc w:val="center"/>
    </w:pPr>
    <w:rPr>
      <w:i/>
      <w:iCs/>
      <w:color w:val="404040" w:themeColor="text1" w:themeTint="BF"/>
    </w:rPr>
  </w:style>
  <w:style w:type="character" w:customStyle="1" w:styleId="QuoteChar">
    <w:name w:val="Quote Char"/>
    <w:basedOn w:val="DefaultParagraphFont"/>
    <w:link w:val="Quote"/>
    <w:uiPriority w:val="29"/>
    <w:rsid w:val="00652EB9"/>
    <w:rPr>
      <w:i/>
      <w:iCs/>
      <w:color w:val="404040" w:themeColor="text1" w:themeTint="BF"/>
    </w:rPr>
  </w:style>
  <w:style w:type="paragraph" w:styleId="ListParagraph">
    <w:name w:val="List Paragraph"/>
    <w:basedOn w:val="Normal"/>
    <w:uiPriority w:val="34"/>
    <w:qFormat/>
    <w:rsid w:val="00652EB9"/>
    <w:pPr>
      <w:ind w:left="720"/>
      <w:contextualSpacing/>
    </w:pPr>
  </w:style>
  <w:style w:type="character" w:styleId="IntenseEmphasis">
    <w:name w:val="Intense Emphasis"/>
    <w:basedOn w:val="DefaultParagraphFont"/>
    <w:uiPriority w:val="21"/>
    <w:qFormat/>
    <w:rsid w:val="00652EB9"/>
    <w:rPr>
      <w:i/>
      <w:iCs/>
      <w:color w:val="0F4761" w:themeColor="accent1" w:themeShade="BF"/>
    </w:rPr>
  </w:style>
  <w:style w:type="paragraph" w:styleId="IntenseQuote">
    <w:name w:val="Intense Quote"/>
    <w:basedOn w:val="Normal"/>
    <w:next w:val="Normal"/>
    <w:link w:val="IntenseQuoteChar"/>
    <w:uiPriority w:val="30"/>
    <w:qFormat/>
    <w:rsid w:val="00652E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2EB9"/>
    <w:rPr>
      <w:i/>
      <w:iCs/>
      <w:color w:val="0F4761" w:themeColor="accent1" w:themeShade="BF"/>
    </w:rPr>
  </w:style>
  <w:style w:type="character" w:styleId="IntenseReference">
    <w:name w:val="Intense Reference"/>
    <w:basedOn w:val="DefaultParagraphFont"/>
    <w:uiPriority w:val="32"/>
    <w:qFormat/>
    <w:rsid w:val="00652EB9"/>
    <w:rPr>
      <w:b/>
      <w:bCs/>
      <w:smallCaps/>
      <w:color w:val="0F4761" w:themeColor="accent1" w:themeShade="BF"/>
      <w:spacing w:val="5"/>
    </w:rPr>
  </w:style>
  <w:style w:type="character" w:styleId="Hyperlink">
    <w:name w:val="Hyperlink"/>
    <w:basedOn w:val="DefaultParagraphFont"/>
    <w:uiPriority w:val="99"/>
    <w:unhideWhenUsed/>
    <w:rsid w:val="00B114A9"/>
    <w:rPr>
      <w:color w:val="467886" w:themeColor="hyperlink"/>
      <w:u w:val="single"/>
    </w:rPr>
  </w:style>
  <w:style w:type="character" w:styleId="UnresolvedMention">
    <w:name w:val="Unresolved Mention"/>
    <w:basedOn w:val="DefaultParagraphFont"/>
    <w:uiPriority w:val="99"/>
    <w:semiHidden/>
    <w:unhideWhenUsed/>
    <w:rsid w:val="00B114A9"/>
    <w:rPr>
      <w:color w:val="605E5C"/>
      <w:shd w:val="clear" w:color="auto" w:fill="E1DFDD"/>
    </w:rPr>
  </w:style>
  <w:style w:type="table" w:styleId="TableGrid">
    <w:name w:val="Table Grid"/>
    <w:basedOn w:val="TableNormal"/>
    <w:uiPriority w:val="39"/>
    <w:rsid w:val="00192E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www.cdc.gov/brfss/annual_data/2024/files/LLCP2024XPT.zip" TargetMode="External"/><Relationship Id="rId18" Type="http://schemas.openxmlformats.org/officeDocument/2006/relationships/oleObject" Target="embeddings/oleObject1.bin"/><Relationship Id="rId26" Type="http://schemas.openxmlformats.org/officeDocument/2006/relationships/oleObject" Target="embeddings/oleObject5.bin"/><Relationship Id="rId3" Type="http://schemas.openxmlformats.org/officeDocument/2006/relationships/styles" Target="styles.xml"/><Relationship Id="rId21" Type="http://schemas.openxmlformats.org/officeDocument/2006/relationships/image" Target="media/image10.emf"/><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8.emf"/><Relationship Id="rId25" Type="http://schemas.openxmlformats.org/officeDocument/2006/relationships/image" Target="media/image12.emf"/><Relationship Id="rId2" Type="http://schemas.openxmlformats.org/officeDocument/2006/relationships/numbering" Target="numbering.xml"/><Relationship Id="rId16" Type="http://schemas.openxmlformats.org/officeDocument/2006/relationships/hyperlink" Target="https://drive.google.com/drive/folders/1M5cF48O4f93A7m3Ao6U29YbrUEbtBqjt?usp=sharing" TargetMode="External"/><Relationship Id="rId20" Type="http://schemas.openxmlformats.org/officeDocument/2006/relationships/oleObject" Target="embeddings/oleObject2.bin"/><Relationship Id="rId29" Type="http://schemas.openxmlformats.org/officeDocument/2006/relationships/image" Target="media/image14.emf"/><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oleObject" Target="embeddings/oleObject4.bin"/><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data.cms.gov/sites/default/files/dataset_zips/204757430e2f7763d197f205c24150c0/CMS%20Program%20Statistics%20-%20Medicare%20Providers.zip" TargetMode="External"/><Relationship Id="rId23" Type="http://schemas.openxmlformats.org/officeDocument/2006/relationships/image" Target="media/image11.emf"/><Relationship Id="rId28" Type="http://schemas.openxmlformats.org/officeDocument/2006/relationships/oleObject" Target="embeddings/oleObject6.bin"/><Relationship Id="rId10" Type="http://schemas.openxmlformats.org/officeDocument/2006/relationships/image" Target="media/image5.png"/><Relationship Id="rId19" Type="http://schemas.openxmlformats.org/officeDocument/2006/relationships/image" Target="media/image9.emf"/><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wwwn.cdc.gov/Nchs/Data/Nhanes/Public/2021/DataFiles/DEMO_L.xpt" TargetMode="External"/><Relationship Id="rId22" Type="http://schemas.openxmlformats.org/officeDocument/2006/relationships/oleObject" Target="embeddings/oleObject3.bin"/><Relationship Id="rId27" Type="http://schemas.openxmlformats.org/officeDocument/2006/relationships/image" Target="media/image13.emf"/><Relationship Id="rId30" Type="http://schemas.openxmlformats.org/officeDocument/2006/relationships/oleObject" Target="embeddings/oleObject7.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FE53E9-429C-429E-9013-244C14F72D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3334</TotalTime>
  <Pages>21</Pages>
  <Words>4248</Words>
  <Characters>27318</Characters>
  <Application>Microsoft Office Word</Application>
  <DocSecurity>0</DocSecurity>
  <Lines>515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Mercer, Damien W</dc:creator>
  <cp:keywords/>
  <dc:description/>
  <cp:lastModifiedBy>Mercer, Damien W</cp:lastModifiedBy>
  <cp:revision>541</cp:revision>
  <dcterms:created xsi:type="dcterms:W3CDTF">2026-10-14T19:05:00Z</dcterms:created>
  <dcterms:modified xsi:type="dcterms:W3CDTF">2026-10-17T22:03:00Z</dcterms:modified>
</cp:coreProperties>
</file>

<file path=docProps/custom.xml><?xml version="1.0" encoding="utf-8"?>
<Properties xmlns:vt="http://schemas.openxmlformats.org/officeDocument/2006/docPropsVTypes" xmlns="http://schemas.openxmlformats.org/officeDocument/2006/custom-properties">
  <property fmtid="{D5CDD505-2E9C-101B-9397-08002B2CF9AE}" pid="2" name="MSIP_Label_c10eab11-f9db-49ae-a11f-d1cb7a96399a_Enabled">
    <vt:lpwstr>True</vt:lpwstr>
  </property>
  <property fmtid="{D5CDD505-2E9C-101B-9397-08002B2CF9AE}" pid="3" name="MSIP_Label_c10eab11-f9db-49ae-a11f-d1cb7a96399a_SiteId">
    <vt:lpwstr>db05faca-c82a-4b9d-b9c5-0f64b6755421</vt:lpwstr>
  </property>
  <property fmtid="{D5CDD505-2E9C-101B-9397-08002B2CF9AE}" pid="4" name="MSIP_Label_c10eab11-f9db-49ae-a11f-d1cb7a96399a_SetDate">
    <vt:lpwstr>2026-10-17T22:13:46Z</vt:lpwstr>
  </property>
  <property fmtid="{D5CDD505-2E9C-101B-9397-08002B2CF9AE}" pid="5" name="MSIP_Label_c10eab11-f9db-49ae-a11f-d1cb7a96399a_Name">
    <vt:lpwstr>Protected Information</vt:lpwstr>
  </property>
  <property fmtid="{D5CDD505-2E9C-101B-9397-08002B2CF9AE}" pid="6" name="MSIP_Label_c10eab11-f9db-49ae-a11f-d1cb7a96399a_ActionId">
    <vt:lpwstr>fd01778b-fe3f-4399-aba0-a97a0287fe88</vt:lpwstr>
  </property>
  <property fmtid="{D5CDD505-2E9C-101B-9397-08002B2CF9AE}" pid="7" name="MSIP_Label_c10eab11-f9db-49ae-a11f-d1cb7a96399a_Removed">
    <vt:lpwstr>False</vt:lpwstr>
  </property>
  <property fmtid="{D5CDD505-2E9C-101B-9397-08002B2CF9AE}" pid="8" name="MSIP_Label_c10eab11-f9db-49ae-a11f-d1cb7a96399a_Extended_MSFT_Method">
    <vt:lpwstr>Standard</vt:lpwstr>
  </property>
  <property fmtid="{D5CDD505-2E9C-101B-9397-08002B2CF9AE}" pid="9" name="Sensitivity">
    <vt:lpwstr>Protected Information</vt:lpwstr>
  </property>
</Properties>
</file>