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C65D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57C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C65D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B57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w:t>
      </w:r>
      <w:r w:rsidR="00DF6D46">
        <w:lastRenderedPageBreak/>
        <w:t xml:space="preserve">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r w:rsidR="003A3DD8">
        <w:t>Rachmawati’s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Or as figure 4 demostrates it is possible that only one highly ranked student could be awarded all of the scholarship awards. The seven</w:t>
      </w:r>
      <w:r w:rsidR="004D1283">
        <w:t xml:space="preserve"> algorithms </w:t>
      </w:r>
      <w:r w:rsidR="009B0001">
        <w:t xml:space="preserve">algorithms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3" w:history="1">
        <w:r w:rsidR="003A2CCE" w:rsidRPr="00620EB5">
          <w:rPr>
            <w:rStyle w:val="Hyperlink"/>
          </w:rPr>
          <w:t>https://github.com/dmerson/ArizonaMastersCapstone</w:t>
        </w:r>
      </w:hyperlink>
      <w:r w:rsidR="003A2CCE">
        <w:t>.</w:t>
      </w:r>
      <w:r w:rsidR="007D1992">
        <w:t xml:space="preserve"> The repository contains </w:t>
      </w:r>
      <w:r w:rsidR="009D5371">
        <w:t>creation sql scripts</w:t>
      </w:r>
      <w:r w:rsidR="007D1992">
        <w:t xml:space="preserve"> to </w:t>
      </w:r>
      <w:r w:rsidR="002532FF">
        <w:t>be able to create the database</w:t>
      </w:r>
      <w:r w:rsidR="009D5371">
        <w:t xml:space="preserve"> and 2 basic awarding committees</w:t>
      </w:r>
      <w:r w:rsidR="002532FF">
        <w:t xml:space="preserve"> in the read me file. </w:t>
      </w:r>
      <w:r w:rsidR="00C65D27">
        <w:t xml:space="preserve"> The user can recreate the database by following the directions of the read me on the site.</w:t>
      </w:r>
      <w:bookmarkStart w:id="0" w:name="_GoBack"/>
      <w:bookmarkEnd w:id="0"/>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w:t>
      </w:r>
      <w:r w:rsidR="006508B3">
        <w:lastRenderedPageBreak/>
        <w:t xml:space="preserve">each of the seven stored procedures at once taking in the parameters of :@awardgroup INT,    @MaximumAward DECIMAL(9, 2), @MinimumAward DECIMAL(9, 2), and  @MaxApplicants INT. There is one stored procedure to run the normalized versus the denormalized versions of the algorithm. </w:t>
      </w:r>
    </w:p>
    <w:p w:rsidR="00AA1477" w:rsidRDefault="0037117B" w:rsidP="00CE45FD">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Each algori</w:t>
      </w:r>
      <w:r w:rsidR="00CE45FD">
        <w:t>thm ends with an input into an a</w:t>
      </w:r>
      <w:r w:rsidR="00AA1477">
        <w:t xml:space="preserve">nalysis table which has calculated RA1, RA2, </w:t>
      </w:r>
      <w:r w:rsidR="00CE45FD">
        <w:t>,</w:t>
      </w:r>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denormalized.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and </w:t>
      </w:r>
      <w:r w:rsidR="003F508C">
        <w:t xml:space="preserve"> will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lastRenderedPageBreak/>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lastRenderedPageBreak/>
        <w:t>Loop through each scholarship using @ScholarshipCounter</w:t>
      </w:r>
    </w:p>
    <w:p w:rsidR="00AD1F77" w:rsidRDefault="00AD1F77" w:rsidP="00AD1F77">
      <w:r>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lastRenderedPageBreak/>
        <w:tab/>
        <w:t>Next Scholarship in Looping Table</w:t>
      </w:r>
    </w:p>
    <w:p w:rsidR="00E24CC3" w:rsidRDefault="00E24CC3" w:rsidP="00E24CC3">
      <w:r>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lastRenderedPageBreak/>
        <w:t>Set @ScholarshipCounter to 1</w:t>
      </w:r>
    </w:p>
    <w:p w:rsidR="00C92773" w:rsidRDefault="00C92773" w:rsidP="00C92773">
      <w:r>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lastRenderedPageBreak/>
        <w:tab/>
        <w:t>Declare @CurrentSplitAmount</w:t>
      </w:r>
    </w:p>
    <w:p w:rsidR="002C786B" w:rsidRDefault="002C786B" w:rsidP="002C786B">
      <w:r>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aggregate grouping</w:t>
      </w:r>
      <w:r w:rsidR="00D865FC">
        <w:rPr>
          <w:rStyle w:val="Emphasis"/>
        </w:rPr>
        <w:t>, Common Table Expressions (CTE),</w:t>
      </w:r>
      <w:r w:rsidR="00CB74AC" w:rsidRPr="00CB74AC">
        <w:rPr>
          <w:rStyle w:val="Emphasis"/>
        </w:rPr>
        <w:t xml:space="preserve"> and </w:t>
      </w:r>
      <w:r w:rsidRPr="00CB74AC">
        <w:rPr>
          <w:rStyle w:val="Emphasis"/>
        </w:rPr>
        <w:t>window functions such as LEAD and LAG to determine the order of various elements.</w:t>
      </w:r>
      <w:r w:rsidR="00D865FC">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w:t>
      </w:r>
      <w:r w:rsidR="003B26B3">
        <w:rPr>
          <w:rStyle w:val="Emphasis"/>
        </w:rPr>
        <w:t>a more declarative</w:t>
      </w:r>
      <w:r w:rsidR="00D865FC">
        <w:rPr>
          <w:rStyle w:val="Emphasis"/>
        </w:rPr>
        <w:t xml:space="preserve"> manner. However, explaining the algorithm needs to use higher level ideas such as grouping to understand how this algorithm works in my MS-SQL Version. </w:t>
      </w:r>
      <w:r w:rsidR="003B26B3">
        <w:rPr>
          <w:rStyle w:val="Emphasis"/>
        </w:rPr>
        <w:t>The explanation</w:t>
      </w:r>
      <w:r w:rsidR="00D865FC">
        <w:rPr>
          <w:rStyle w:val="Emphasis"/>
        </w:rPr>
        <w:t xml:space="preserve"> also requires blocks that represent the CTE tables that serve as inputs to later CTE Tables. For this reason, this algorithm is shown in block form. </w:t>
      </w:r>
    </w:p>
    <w:p w:rsidR="00C65D27" w:rsidRDefault="00C65D27" w:rsidP="00C65D27">
      <w:pPr>
        <w:keepNext/>
      </w:pPr>
      <w:r>
        <w:rPr>
          <w:noProof/>
        </w:rPr>
        <w:lastRenderedPageBreak/>
        <w:drawing>
          <wp:inline distT="0" distB="0" distL="0" distR="0" wp14:anchorId="30AD3B47" wp14:editId="162EB56C">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3E60FD" w:rsidRDefault="00C65D27" w:rsidP="00C65D27">
      <w:pPr>
        <w:pStyle w:val="Caption"/>
      </w:pPr>
      <w:r>
        <w:t xml:space="preserve">Figure </w:t>
      </w:r>
      <w:fldSimple w:instr=" SEQ Figure \* ARABIC ">
        <w:r>
          <w:rPr>
            <w:noProof/>
          </w:rPr>
          <w:t>7</w:t>
        </w:r>
      </w:fldSimple>
      <w:r>
        <w:t xml:space="preserve"> Insert Into Analysis Algorithm</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6D183D" w:rsidRDefault="006D183D" w:rsidP="00685268">
      <w:r>
        <w:t xml:space="preserve">The database is also split into different modules to allow for reuse and further development. There are separate stored procedures for similar functions such as CreateAnalysis and CreateDenormalized Analysis. </w:t>
      </w:r>
      <w:r w:rsidR="003804C2">
        <w:t xml:space="preserve"> The design allows new algorithms to be added with the architecture of RunAllAlgorithms and RunAllDenormalizedAlgorithms which call on the seven algorithms. Any additional algorithms just need to be added to this overarching algorithms. </w:t>
      </w:r>
      <w:r w:rsidR="002A67EB">
        <w:t>The design of the CreateAnalysis and CreateDenormalizedAnalysis allow the user not to have to</w:t>
      </w:r>
      <w:r w:rsidR="00F212F9">
        <w:t xml:space="preserve"> just design the new algorithm and to just add the proper analysis stored procedure afterwards.</w:t>
      </w:r>
    </w:p>
    <w:p w:rsidR="004004D8" w:rsidRDefault="004004D8" w:rsidP="00685268">
      <w:r>
        <w:t xml:space="preserve">The whole process can be run easily from the stored procedure GetAnalysis which has a parameter that allows one to run the analysis first or just pull the analysis. You just input the awarding group id and the regular input parameters and the strored procedure will determine whether to use the denormalized or normalized table by reading the awarding group id.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lastRenderedPageBreak/>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lastRenderedPageBreak/>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wUAPF7AEywAAAA="/>
  </w:docVars>
  <w:rsids>
    <w:rsidRoot w:val="00503091"/>
    <w:rsid w:val="000047A8"/>
    <w:rsid w:val="00036F52"/>
    <w:rsid w:val="000452C6"/>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26B3"/>
    <w:rsid w:val="003B554D"/>
    <w:rsid w:val="003B66AF"/>
    <w:rsid w:val="003C3176"/>
    <w:rsid w:val="003D7769"/>
    <w:rsid w:val="003E60FD"/>
    <w:rsid w:val="003F508C"/>
    <w:rsid w:val="004004D8"/>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C629A"/>
    <w:rsid w:val="006D183D"/>
    <w:rsid w:val="00717E23"/>
    <w:rsid w:val="0079569C"/>
    <w:rsid w:val="007C211E"/>
    <w:rsid w:val="007D1992"/>
    <w:rsid w:val="00802CC9"/>
    <w:rsid w:val="00803FDB"/>
    <w:rsid w:val="008074A5"/>
    <w:rsid w:val="00846B4D"/>
    <w:rsid w:val="00857A2A"/>
    <w:rsid w:val="00895B1C"/>
    <w:rsid w:val="008C258B"/>
    <w:rsid w:val="00923D80"/>
    <w:rsid w:val="009437B1"/>
    <w:rsid w:val="009610F4"/>
    <w:rsid w:val="009A469A"/>
    <w:rsid w:val="009B0001"/>
    <w:rsid w:val="009D5371"/>
    <w:rsid w:val="009E1806"/>
    <w:rsid w:val="00A16F10"/>
    <w:rsid w:val="00A567DF"/>
    <w:rsid w:val="00A66FA8"/>
    <w:rsid w:val="00A84D63"/>
    <w:rsid w:val="00A92C76"/>
    <w:rsid w:val="00AA1477"/>
    <w:rsid w:val="00AA1C9B"/>
    <w:rsid w:val="00AB4DF3"/>
    <w:rsid w:val="00AC2ECD"/>
    <w:rsid w:val="00AD1F77"/>
    <w:rsid w:val="00B05EF1"/>
    <w:rsid w:val="00B30628"/>
    <w:rsid w:val="00B52522"/>
    <w:rsid w:val="00B57C3A"/>
    <w:rsid w:val="00B80610"/>
    <w:rsid w:val="00B838C5"/>
    <w:rsid w:val="00B944F3"/>
    <w:rsid w:val="00B9678F"/>
    <w:rsid w:val="00BB4110"/>
    <w:rsid w:val="00BB49E2"/>
    <w:rsid w:val="00BE11FA"/>
    <w:rsid w:val="00BF1A61"/>
    <w:rsid w:val="00C64A88"/>
    <w:rsid w:val="00C65D27"/>
    <w:rsid w:val="00C75C67"/>
    <w:rsid w:val="00C9277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70DA"/>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77C4A-FDFF-47FF-8EBB-F703112B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24</Pages>
  <Words>11651</Words>
  <Characters>66411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77907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100</cp:revision>
  <dcterms:created xsi:type="dcterms:W3CDTF">2018-07-09T23:18:00Z</dcterms:created>
  <dcterms:modified xsi:type="dcterms:W3CDTF">2018-07-13T17:44:00Z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