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91" w:rsidRDefault="00503091" w:rsidP="00503091">
      <w:pPr>
        <w:pStyle w:val="Heading1"/>
      </w:pPr>
      <w:r>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 for many years. One of the most important matching problems that hasn’t been given much discussion is the scholarship awarding process. </w:t>
      </w:r>
      <w:r w:rsidR="00B9678F">
        <w:t>Matching students to scholarships is an important component of many schools plans to help their students and institutions succeed.</w:t>
      </w:r>
      <w:r w:rsidR="005E161A">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t xml:space="preserve">. </w:t>
      </w:r>
      <w:r w:rsidR="007C211E">
        <w:t xml:space="preserve">But due to some quirks in the scholarship awarding process such as differing scholarship award amounts and not all student being eligible for all scholarships, some basic logical oddities can arise. These include having higher ranked student receiving less than lower ranked students or no awards at all. </w:t>
      </w:r>
    </w:p>
    <w:p w:rsidR="007C211E" w:rsidRDefault="007C211E" w:rsidP="000E13F5">
      <w:r>
        <w:t xml:space="preserve">This paper will explain seven algorithms based on common scholarship </w:t>
      </w:r>
      <w:r w:rsidR="004D1283">
        <w:t>committee’s</w:t>
      </w:r>
      <w:r>
        <w:t xml:space="preserve"> practices that can be used in combination to try to minimize or remove these quirks to the scholarship system. These seven algorithms with three parameters can used to explore how to award scholarships in a fair way while still satisfying logical consistency in the process. </w:t>
      </w:r>
    </w:p>
    <w:p w:rsidR="007C211E" w:rsidRDefault="007C211E" w:rsidP="00503091"/>
    <w:p w:rsidR="00503091" w:rsidRDefault="00503091" w:rsidP="00503091">
      <w:pPr>
        <w:pStyle w:val="Heading1"/>
      </w:pPr>
      <w:r>
        <w:t>Related Work</w:t>
      </w:r>
    </w:p>
    <w:p w:rsidR="00503091" w:rsidRPr="00503091" w:rsidRDefault="004D1283" w:rsidP="00503091">
      <w:r>
        <w:t xml:space="preserve">Matching and optimization algorithms have gotten lots of research. </w:t>
      </w:r>
    </w:p>
    <w:p w:rsidR="00503091" w:rsidRDefault="00503091" w:rsidP="00503091">
      <w:pPr>
        <w:pStyle w:val="Heading1"/>
      </w:pPr>
      <w:r>
        <w:t>Problem to Be Solved</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 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lastRenderedPageBreak/>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5873B0">
        <w:fldChar w:fldCharType="begin"/>
      </w:r>
      <w:r w:rsidR="005873B0">
        <w:instrText xml:space="preserve"> SEQ Figure \* ARABIC </w:instrText>
      </w:r>
      <w:r w:rsidR="005873B0">
        <w:fldChar w:fldCharType="separate"/>
      </w:r>
      <w:r w:rsidR="002065F7">
        <w:rPr>
          <w:noProof/>
        </w:rPr>
        <w:t>1</w:t>
      </w:r>
      <w:r w:rsidR="005873B0">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5873B0">
        <w:fldChar w:fldCharType="begin"/>
      </w:r>
      <w:r w:rsidR="005873B0">
        <w:instrText xml:space="preserve"> SEQ Figure \* ARABIC </w:instrText>
      </w:r>
      <w:r w:rsidR="005873B0">
        <w:fldChar w:fldCharType="separate"/>
      </w:r>
      <w:r w:rsidR="002065F7">
        <w:rPr>
          <w:noProof/>
        </w:rPr>
        <w:t>2</w:t>
      </w:r>
      <w:r w:rsidR="005873B0">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5873B0">
        <w:fldChar w:fldCharType="begin"/>
      </w:r>
      <w:r w:rsidR="005873B0">
        <w:instrText xml:space="preserve"> SEQ Figure \* ARABIC </w:instrText>
      </w:r>
      <w:r w:rsidR="005873B0">
        <w:fldChar w:fldCharType="separate"/>
      </w:r>
      <w:r w:rsidR="002065F7">
        <w:rPr>
          <w:noProof/>
        </w:rPr>
        <w:t>3</w:t>
      </w:r>
      <w:r w:rsidR="005873B0">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lastRenderedPageBreak/>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5873B0">
        <w:fldChar w:fldCharType="begin"/>
      </w:r>
      <w:r w:rsidR="005873B0">
        <w:instrText xml:space="preserve"> SEQ Figure \* ARABIC </w:instrText>
      </w:r>
      <w:r w:rsidR="005873B0">
        <w:fldChar w:fldCharType="separate"/>
      </w:r>
      <w:r w:rsidR="002065F7">
        <w:rPr>
          <w:noProof/>
        </w:rPr>
        <w:t>4</w:t>
      </w:r>
      <w:r w:rsidR="005873B0">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These algorithms 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t>The first desired assumption is  to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would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lastRenderedPageBreak/>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5873B0">
        <w:fldChar w:fldCharType="begin"/>
      </w:r>
      <w:r w:rsidR="005873B0">
        <w:instrText xml:space="preserve"> SEQ Figure \* ARABIC </w:instrText>
      </w:r>
      <w:r w:rsidR="005873B0">
        <w:fldChar w:fldCharType="separate"/>
      </w:r>
      <w:r w:rsidR="002065F7">
        <w:rPr>
          <w:noProof/>
        </w:rPr>
        <w:t>5</w:t>
      </w:r>
      <w:r w:rsidR="005873B0">
        <w:rPr>
          <w:noProof/>
        </w:rPr>
        <w:fldChar w:fldCharType="end"/>
      </w:r>
      <w:r>
        <w:t xml:space="preserve"> Examples of Rational Assumptions</w:t>
      </w:r>
    </w:p>
    <w:p w:rsidR="00F64E63" w:rsidRPr="007C211E"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General Ideas of Seven 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briefly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lastRenderedPageBreak/>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fldSimple w:instr=" SEQ Figure \* ARABIC ">
        <w:r>
          <w:rPr>
            <w:noProof/>
          </w:rPr>
          <w:t>6</w:t>
        </w:r>
      </w:fldSimple>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lastRenderedPageBreak/>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lastRenderedPageBreak/>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824" cy="2672154"/>
                    </a:xfrm>
                    <a:prstGeom prst="rect">
                      <a:avLst/>
                    </a:prstGeom>
                  </pic:spPr>
                </pic:pic>
              </a:graphicData>
            </a:graphic>
          </wp:inline>
        </w:drawing>
      </w:r>
    </w:p>
    <w:p w:rsidR="00D256C6" w:rsidRDefault="00D256C6" w:rsidP="002065F7">
      <w:r>
        <w:t xml:space="preserve">In this example, we first must calculate the vale for the award by dividing by the amount of qualified applicants. S1 is $1000 divided by S1 for $333.33 each. (Note you cannot exceed a scholarship award amount so the penny is left over) S2 is $750 divided by 2 for $375 each. S3 is $500 divided by 4 applicants for $125 each.  </w:t>
      </w:r>
      <w:r w:rsidR="00E26798">
        <w:t>When these are all added up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336" cy="2793897"/>
                    </a:xfrm>
                    <a:prstGeom prst="rect">
                      <a:avLst/>
                    </a:prstGeom>
                  </pic:spPr>
                </pic:pic>
              </a:graphicData>
            </a:graphic>
          </wp:inline>
        </w:drawing>
      </w:r>
    </w:p>
    <w:p w:rsidR="00086708" w:rsidRDefault="00086708" w:rsidP="002065F7">
      <w:r>
        <w:lastRenderedPageBreak/>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lastRenderedPageBreak/>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parameters, a link to the ScholarshipApplicants, and a Boolean value for RA1, RA2, and RA3. </w:t>
      </w:r>
    </w:p>
    <w:p w:rsidR="002065F7" w:rsidRDefault="002065F7" w:rsidP="002065F7">
      <w:r w:rsidRPr="00673E1E">
        <w:rPr>
          <w:noProof/>
        </w:rPr>
        <w:lastRenderedPageBreak/>
        <w:drawing>
          <wp:inline distT="0" distB="0" distL="0" distR="0" wp14:anchorId="2561B8D7" wp14:editId="30FCCEFD">
            <wp:extent cx="5943600" cy="4163060"/>
            <wp:effectExtent l="0" t="0" r="0" b="889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943600" cy="4163060"/>
                    </a:xfrm>
                    <a:prstGeom prst="rect">
                      <a:avLst/>
                    </a:prstGeom>
                  </pic:spPr>
                </pic:pic>
              </a:graphicData>
            </a:graphic>
          </wp:inline>
        </w:drawing>
      </w:r>
    </w:p>
    <w:p w:rsidR="002065F7" w:rsidRDefault="002065F7" w:rsidP="002065F7">
      <w:pPr>
        <w:pStyle w:val="Heading2"/>
      </w:pPr>
      <w:r>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p>
    <w:p w:rsidR="002065F7" w:rsidRDefault="002065F7" w:rsidP="002065F7">
      <w:r w:rsidRPr="00673E1E">
        <w:rPr>
          <w:noProof/>
        </w:rPr>
        <w:lastRenderedPageBreak/>
        <w:drawing>
          <wp:inline distT="0" distB="0" distL="0" distR="0" wp14:anchorId="6D9D8A20" wp14:editId="4FC8D763">
            <wp:extent cx="5943600" cy="491617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5943600" cy="4916170"/>
                    </a:xfrm>
                    <a:prstGeom prst="rect">
                      <a:avLst/>
                    </a:prstGeom>
                  </pic:spPr>
                </pic:pic>
              </a:graphicData>
            </a:graphic>
          </wp:inline>
        </w:drawing>
      </w:r>
    </w:p>
    <w:p w:rsidR="007C211E" w:rsidRDefault="007C211E" w:rsidP="007C211E"/>
    <w:p w:rsidR="00503091" w:rsidRDefault="00503091" w:rsidP="00503091">
      <w:pPr>
        <w:pStyle w:val="Heading1"/>
      </w:pPr>
      <w:r>
        <w:t>Results</w:t>
      </w:r>
    </w:p>
    <w:p w:rsidR="00A16F10" w:rsidRDefault="00A16F10" w:rsidP="00A16F10">
      <w:r>
        <w:t xml:space="preserve">To implement this programmatic intention, I created a MS-SQL Database and Stored Procedures to carry out the logic for the methods. There are two versions of the algorithms to match the normalized and denormalized versions of the data schema. </w:t>
      </w:r>
      <w:r w:rsidR="0037117B">
        <w:t xml:space="preserve"> I used the Red Gate SQL Source Control tool to save this schema to a GIT Repository which includes documentation and worksheets which allow the user to step through the code instead of running the stored procedures. I also used the Red Gate Compare SQL and Data Compare tools to save copies of the basic data for testing and the changes in the schema as I developed and made changes to the </w:t>
      </w:r>
      <w:r w:rsidR="003A2CCE">
        <w:t xml:space="preserve">database. This repository  is located at </w:t>
      </w:r>
      <w:hyperlink r:id="rId20" w:history="1">
        <w:r w:rsidR="003A2CCE" w:rsidRPr="00620EB5">
          <w:rPr>
            <w:rStyle w:val="Hyperlink"/>
          </w:rPr>
          <w:t>https://github.com/dmerson/ArizonaMastersCapstone</w:t>
        </w:r>
      </w:hyperlink>
      <w:r w:rsidR="003A2CCE">
        <w:t>.</w:t>
      </w:r>
    </w:p>
    <w:p w:rsidR="00A16F10" w:rsidRDefault="00A16F10" w:rsidP="00A16F10">
      <w:r>
        <w:t xml:space="preserve">Each algorithm has a stored procedure that corresponds to its ID in the algorithm table. </w:t>
      </w:r>
      <w:r w:rsidR="000047A8">
        <w:t xml:space="preserve">For example, the row in the algorithm table with the ID of 1 corresponds to RunAlgorithm1 stored procedure which run the Merit Only algorithm. </w:t>
      </w:r>
      <w:r w:rsidR="0037117B">
        <w:t xml:space="preserve"> There is a denormalized version of this if the data exists in the DenormalizedEnties table called RunDenormalizedAlgorithm1. </w:t>
      </w:r>
    </w:p>
    <w:p w:rsidR="00AA1477" w:rsidRDefault="0037117B" w:rsidP="00A16F10">
      <w:r>
        <w:lastRenderedPageBreak/>
        <w:t xml:space="preserve">I am going to discuss the base algorithms and how they are implemented in code. </w:t>
      </w:r>
      <w:r w:rsidR="00A84D63">
        <w:t xml:space="preserve"> Certain algorithms don’t need input parameter but they are required when comparing the finalized result ana</w:t>
      </w:r>
      <w:r w:rsidR="00E81F46">
        <w:t xml:space="preserve">lysis. For example, algorithm 1-Merit Only doesn’t require any parameters but when later comparing it to other possibilities within the seven algorithms it is required for the query. For these reasons, I am including them as I will include them in my analysis of the algorithms. </w:t>
      </w:r>
      <w:r w:rsidR="00AA1477">
        <w:t xml:space="preserve"> To simplify this I will use the phrase “Get Input Parameters” with the explanation of the algorithms. This group of parameters equates to:</w:t>
      </w:r>
    </w:p>
    <w:p w:rsidR="00AA1477" w:rsidRDefault="00AA1477" w:rsidP="00AA1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@awardgroup </w:t>
      </w:r>
      <w:r>
        <w:rPr>
          <w:rFonts w:ascii="Consolas" w:hAnsi="Consolas" w:cs="Consolas"/>
          <w:color w:val="0000FF"/>
          <w:sz w:val="19"/>
          <w:szCs w:val="19"/>
        </w:rPr>
        <w:t>INT</w:t>
      </w:r>
      <w:r>
        <w:rPr>
          <w:rFonts w:ascii="Consolas" w:hAnsi="Consolas" w:cs="Consolas"/>
          <w:color w:val="808080"/>
          <w:sz w:val="19"/>
          <w:szCs w:val="19"/>
        </w:rPr>
        <w:t>,</w:t>
      </w:r>
    </w:p>
    <w:p w:rsidR="00AA1477" w:rsidRDefault="00AA1477" w:rsidP="00AA1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@MaximumAward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AA1477" w:rsidRDefault="00AA1477" w:rsidP="00AA14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@MinimumAward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rsidR="0037117B" w:rsidRDefault="00AA1477" w:rsidP="00AA1477">
      <w:r>
        <w:rPr>
          <w:rFonts w:ascii="Consolas" w:hAnsi="Consolas" w:cs="Consolas"/>
          <w:color w:val="000000"/>
          <w:sz w:val="19"/>
          <w:szCs w:val="19"/>
        </w:rPr>
        <w:t xml:space="preserve">    @MaxApplicants </w:t>
      </w:r>
      <w:r>
        <w:rPr>
          <w:rFonts w:ascii="Consolas" w:hAnsi="Consolas" w:cs="Consolas"/>
          <w:color w:val="0000FF"/>
          <w:sz w:val="19"/>
          <w:szCs w:val="19"/>
        </w:rPr>
        <w:t>INT</w:t>
      </w:r>
      <w:r>
        <w:t xml:space="preserve"> </w:t>
      </w:r>
    </w:p>
    <w:p w:rsidR="00AA1477" w:rsidRDefault="00AA1477" w:rsidP="00AA1477">
      <w:r>
        <w:t>Each algorithm ends with an input into an Analysis table which has calculated RA1, RA2, and RA3. The algorithm is the same for each algorithm. I will explore this algorithm separately later and will only include “Insert Into Analysis” within the algorithms descriptions for each.</w:t>
      </w:r>
    </w:p>
    <w:p w:rsidR="005F4C30" w:rsidRDefault="005F4C30" w:rsidP="00AA1477">
      <w:r>
        <w:t xml:space="preserve">So now </w:t>
      </w:r>
      <w:r w:rsidR="009610F4">
        <w:t xml:space="preserve">I discuss how each algorithm works. </w:t>
      </w:r>
    </w:p>
    <w:p w:rsidR="0037117B" w:rsidRDefault="0037117B" w:rsidP="00A84D63">
      <w:pPr>
        <w:pStyle w:val="Heading3"/>
      </w:pPr>
      <w:r>
        <w:t>Algorithm 1</w:t>
      </w:r>
      <w:r w:rsidR="005F4C30">
        <w:t>- Basics</w:t>
      </w:r>
    </w:p>
    <w:p w:rsidR="00A84D63" w:rsidRDefault="009610F4" w:rsidP="00A84D63">
      <w:r>
        <w:t>Get Input Parameters</w:t>
      </w:r>
    </w:p>
    <w:p w:rsidR="009610F4" w:rsidRDefault="009610F4" w:rsidP="00A84D63">
      <w:r>
        <w:t xml:space="preserve">Get Scholarship and place in a </w:t>
      </w:r>
      <w:r w:rsidR="00B838C5">
        <w:t xml:space="preserve">looping </w:t>
      </w:r>
      <w:r>
        <w:t>table</w:t>
      </w:r>
    </w:p>
    <w:p w:rsidR="009610F4" w:rsidRDefault="009610F4" w:rsidP="00A84D63">
      <w:r>
        <w:t>Set @CountOfScholarships</w:t>
      </w:r>
      <w:r w:rsidR="00B838C5">
        <w:t xml:space="preserve"> to count of scholarships in looping table</w:t>
      </w:r>
    </w:p>
    <w:p w:rsidR="009610F4" w:rsidRDefault="009610F4" w:rsidP="00A84D63">
      <w:r>
        <w:t>Set @ScholarshipCounter to 1</w:t>
      </w:r>
    </w:p>
    <w:p w:rsidR="009610F4" w:rsidRDefault="009610F4" w:rsidP="00A84D63">
      <w:r>
        <w:t>Declare @ScholarshipWinner</w:t>
      </w:r>
    </w:p>
    <w:p w:rsidR="009610F4" w:rsidRDefault="009610F4" w:rsidP="00A84D63">
      <w:r>
        <w:t>Declare @CurrentScholarship</w:t>
      </w:r>
    </w:p>
    <w:p w:rsidR="009610F4" w:rsidRDefault="009610F4" w:rsidP="00A84D63">
      <w:r>
        <w:t>Declare @CurrentAmount</w:t>
      </w:r>
    </w:p>
    <w:p w:rsidR="009610F4" w:rsidRDefault="009610F4" w:rsidP="00A84D63">
      <w:r>
        <w:t>Remove previous results with these input parameters</w:t>
      </w:r>
    </w:p>
    <w:p w:rsidR="009610F4" w:rsidRDefault="009610F4" w:rsidP="00A84D63">
      <w:r>
        <w:t>Loop through each scholarship using @ScholarshipCounter</w:t>
      </w:r>
    </w:p>
    <w:p w:rsidR="00B838C5" w:rsidRDefault="00B838C5" w:rsidP="00A84D63">
      <w:r>
        <w:tab/>
        <w:t xml:space="preserve">Set Scholarship as @CurrentScholarship with @ScholarshipCOunter pulling from </w:t>
      </w:r>
      <w:r w:rsidR="00680703">
        <w:t>looping table</w:t>
      </w:r>
    </w:p>
    <w:p w:rsidR="00B838C5" w:rsidRDefault="00B838C5" w:rsidP="00A84D63">
      <w:r>
        <w:tab/>
        <w:t>Set Amount as @CurrentAmount</w:t>
      </w:r>
      <w:r w:rsidR="00680703">
        <w:t xml:space="preserve"> with current scholarship amount</w:t>
      </w:r>
    </w:p>
    <w:p w:rsidR="009610F4" w:rsidRDefault="009610F4" w:rsidP="00A84D63">
      <w:r>
        <w:tab/>
        <w:t>Get Scholarship Applicants</w:t>
      </w:r>
    </w:p>
    <w:p w:rsidR="009610F4" w:rsidRDefault="009610F4" w:rsidP="00A84D63">
      <w:r>
        <w:tab/>
        <w:t>Get Lowest Ranking for Current Scholarship Applicants</w:t>
      </w:r>
    </w:p>
    <w:p w:rsidR="00B838C5" w:rsidRDefault="00B838C5" w:rsidP="00A84D63">
      <w:r>
        <w:tab/>
        <w:t>Set Applicant as @ScholarshipWinner</w:t>
      </w:r>
    </w:p>
    <w:p w:rsidR="00680703" w:rsidRDefault="00680703" w:rsidP="00A84D63">
      <w:r>
        <w:tab/>
        <w:t xml:space="preserve">Set Result Into ResultTable with @ScholarshipWinner, @CurrentScholarship, and </w:t>
      </w:r>
      <w:r w:rsidR="00251045">
        <w:t>@CurrentAmount</w:t>
      </w:r>
    </w:p>
    <w:p w:rsidR="00251045" w:rsidRDefault="00251045" w:rsidP="00A84D63">
      <w:r>
        <w:tab/>
        <w:t>Next Scholarship in Looping Table</w:t>
      </w:r>
    </w:p>
    <w:p w:rsidR="00251045" w:rsidRDefault="00251045" w:rsidP="00A84D63">
      <w:r>
        <w:t>Insert into Analysis</w:t>
      </w:r>
    </w:p>
    <w:p w:rsidR="000452C6" w:rsidRDefault="000452C6" w:rsidP="000452C6">
      <w:pPr>
        <w:pStyle w:val="Heading3"/>
      </w:pPr>
      <w:r>
        <w:lastRenderedPageBreak/>
        <w:t xml:space="preserve">Algorithm </w:t>
      </w:r>
      <w:r>
        <w:t>2</w:t>
      </w:r>
      <w:r>
        <w:t>- Basics</w:t>
      </w:r>
    </w:p>
    <w:p w:rsidR="000452C6" w:rsidRDefault="000452C6" w:rsidP="000452C6">
      <w:r>
        <w:t>Get Input Parameters</w:t>
      </w:r>
    </w:p>
    <w:p w:rsidR="000452C6" w:rsidRDefault="000452C6" w:rsidP="000452C6">
      <w:r>
        <w:t>Get Scholarship and place in a looping table</w:t>
      </w:r>
    </w:p>
    <w:p w:rsidR="000452C6" w:rsidRDefault="000452C6" w:rsidP="000452C6">
      <w:r>
        <w:t>Set @CountOfScholarships to count of scholarships in looping table</w:t>
      </w:r>
    </w:p>
    <w:p w:rsidR="000452C6" w:rsidRDefault="000452C6" w:rsidP="000452C6">
      <w:r>
        <w:t>Set @ScholarshipCounter to 1</w:t>
      </w:r>
    </w:p>
    <w:p w:rsidR="000452C6" w:rsidRDefault="000452C6" w:rsidP="000452C6">
      <w:r>
        <w:t>Declare @ScholarshipWinner</w:t>
      </w:r>
    </w:p>
    <w:p w:rsidR="000452C6" w:rsidRDefault="000452C6" w:rsidP="000452C6">
      <w:r>
        <w:t>Declare @CurrentScholarship</w:t>
      </w:r>
    </w:p>
    <w:p w:rsidR="000452C6" w:rsidRDefault="000452C6" w:rsidP="000452C6">
      <w:r>
        <w:t>Declare @CurrentAmount</w:t>
      </w:r>
    </w:p>
    <w:p w:rsidR="000452C6" w:rsidRDefault="000452C6" w:rsidP="000452C6">
      <w:r>
        <w:t>Remove previous results with these input parameters</w:t>
      </w:r>
    </w:p>
    <w:p w:rsidR="000452C6" w:rsidRDefault="000452C6" w:rsidP="000452C6">
      <w:r>
        <w:t>Loop through each scholarship using @ScholarshipCounter</w:t>
      </w:r>
    </w:p>
    <w:p w:rsidR="000452C6" w:rsidRDefault="000452C6" w:rsidP="000452C6">
      <w:r>
        <w:tab/>
        <w:t>Set Scholarship as @CurrentScholarship with @ScholarshipCOunter pulling from looping table</w:t>
      </w:r>
    </w:p>
    <w:p w:rsidR="000452C6" w:rsidRDefault="000452C6" w:rsidP="000452C6">
      <w:r>
        <w:tab/>
        <w:t>Set Amount as @CurrentAmount with current scholarship amount</w:t>
      </w:r>
    </w:p>
    <w:p w:rsidR="000452C6" w:rsidRDefault="000452C6" w:rsidP="000452C6">
      <w:r>
        <w:tab/>
      </w:r>
      <w:r>
        <w:t>Get List of CurrentResults for Awarding Group</w:t>
      </w:r>
    </w:p>
    <w:p w:rsidR="000452C6" w:rsidRDefault="000452C6" w:rsidP="000452C6">
      <w:pPr>
        <w:ind w:firstLine="720"/>
      </w:pPr>
      <w:r>
        <w:t>Get Scholarship Applicants</w:t>
      </w:r>
      <w:r>
        <w:t xml:space="preserve"> Who Haven’t Exceeded Minimum Award</w:t>
      </w:r>
    </w:p>
    <w:p w:rsidR="000452C6" w:rsidRDefault="000452C6" w:rsidP="000452C6">
      <w:r>
        <w:tab/>
        <w:t xml:space="preserve">Get Lowest Ranking for </w:t>
      </w:r>
      <w:r>
        <w:t>Available</w:t>
      </w:r>
      <w:r>
        <w:t xml:space="preserve"> Scholarship Applicants</w:t>
      </w:r>
    </w:p>
    <w:p w:rsidR="000452C6" w:rsidRDefault="000452C6" w:rsidP="000452C6">
      <w:r>
        <w:tab/>
        <w:t>Set Applicant as @ScholarshipWinner</w:t>
      </w:r>
    </w:p>
    <w:p w:rsidR="000452C6" w:rsidRDefault="000452C6" w:rsidP="000452C6">
      <w:r>
        <w:tab/>
        <w:t>Set Result Into ResultTable with @ScholarshipWinner, @CurrentScholarship, and @CurrentAmount</w:t>
      </w:r>
    </w:p>
    <w:p w:rsidR="000452C6" w:rsidRDefault="000452C6" w:rsidP="000452C6">
      <w:r>
        <w:tab/>
        <w:t>Next Scholarship in Looping Table</w:t>
      </w:r>
    </w:p>
    <w:p w:rsidR="000452C6" w:rsidRDefault="000452C6" w:rsidP="000452C6">
      <w:r>
        <w:t>Insert into Analysis</w:t>
      </w:r>
    </w:p>
    <w:p w:rsidR="00AD1F77" w:rsidRDefault="00AD1F77" w:rsidP="00AD1F77">
      <w:pPr>
        <w:pStyle w:val="Heading3"/>
      </w:pPr>
      <w:r>
        <w:t xml:space="preserve">Algorithm </w:t>
      </w:r>
      <w:r>
        <w:t>3</w:t>
      </w:r>
      <w:r>
        <w:t>- Basics</w:t>
      </w:r>
    </w:p>
    <w:p w:rsidR="00AD1F77" w:rsidRDefault="00AD1F77" w:rsidP="00AD1F77">
      <w:r>
        <w:t>Get Input Parameters</w:t>
      </w:r>
    </w:p>
    <w:p w:rsidR="00AD1F77" w:rsidRDefault="00AD1F77" w:rsidP="00AD1F77">
      <w:r>
        <w:t>Get Scholarship and place in a looping table</w:t>
      </w:r>
    </w:p>
    <w:p w:rsidR="00AD1F77" w:rsidRDefault="00AD1F77" w:rsidP="00AD1F77">
      <w:r>
        <w:t>Set @CountOfScholarships to count of scholarships in looping table</w:t>
      </w:r>
    </w:p>
    <w:p w:rsidR="00AD1F77" w:rsidRDefault="00AD1F77" w:rsidP="00AD1F77">
      <w:r>
        <w:t>Set @ScholarshipCounter to 1</w:t>
      </w:r>
    </w:p>
    <w:p w:rsidR="00AD1F77" w:rsidRDefault="00AD1F77" w:rsidP="00AD1F77">
      <w:r>
        <w:t>Declare @ScholarshipWinner</w:t>
      </w:r>
    </w:p>
    <w:p w:rsidR="00AD1F77" w:rsidRDefault="00AD1F77" w:rsidP="00AD1F77">
      <w:r>
        <w:t>Declare @CurrentScholarship</w:t>
      </w:r>
    </w:p>
    <w:p w:rsidR="00AD1F77" w:rsidRDefault="00AD1F77" w:rsidP="00AD1F77">
      <w:r>
        <w:t>Declare @CurrentAmount</w:t>
      </w:r>
    </w:p>
    <w:p w:rsidR="00AD1F77" w:rsidRDefault="00AD1F77" w:rsidP="00AD1F77">
      <w:r>
        <w:t>Remove previous results with these input parameters</w:t>
      </w:r>
    </w:p>
    <w:p w:rsidR="00AD1F77" w:rsidRDefault="00AD1F77" w:rsidP="00AD1F77">
      <w:r>
        <w:t>Loop through each scholarship using @ScholarshipCounter</w:t>
      </w:r>
    </w:p>
    <w:p w:rsidR="00AD1F77" w:rsidRDefault="00AD1F77" w:rsidP="00AD1F77">
      <w:r>
        <w:lastRenderedPageBreak/>
        <w:tab/>
        <w:t>Set Scholarship as @CurrentScholarship with @ScholarshipCOunter pulling from looping table</w:t>
      </w:r>
    </w:p>
    <w:p w:rsidR="00AD1F77" w:rsidRDefault="00AD1F77" w:rsidP="00AD1F77">
      <w:r>
        <w:tab/>
        <w:t>Set Amount as @CurrentAmount with current scholarship amount</w:t>
      </w:r>
    </w:p>
    <w:p w:rsidR="00AD1F77" w:rsidRDefault="00AD1F77" w:rsidP="00AD1F77">
      <w:r>
        <w:tab/>
        <w:t>Get List of CurrentResults for Awarding Group</w:t>
      </w:r>
    </w:p>
    <w:p w:rsidR="00AD1F77" w:rsidRDefault="00AD1F77" w:rsidP="00AD1F77">
      <w:pPr>
        <w:ind w:firstLine="720"/>
      </w:pPr>
      <w:r>
        <w:t>Get Scholarship Applicants Who</w:t>
      </w:r>
      <w:r>
        <w:t>se Current awards + Scholarship Amount</w:t>
      </w:r>
      <w:r>
        <w:t xml:space="preserve"> Haven’t Exceeded Minimum Award</w:t>
      </w:r>
    </w:p>
    <w:p w:rsidR="00AD1F77" w:rsidRDefault="00AD1F77" w:rsidP="00AD1F77">
      <w:r>
        <w:tab/>
        <w:t>Get Lowest Ranking for Available Scholarship Applicants</w:t>
      </w:r>
    </w:p>
    <w:p w:rsidR="00AD1F77" w:rsidRDefault="00AD1F77" w:rsidP="00AD1F77">
      <w:r>
        <w:tab/>
        <w:t>Set Applicant as @ScholarshipWinner</w:t>
      </w:r>
    </w:p>
    <w:p w:rsidR="00AD1F77" w:rsidRDefault="00AD1F77" w:rsidP="00AD1F77">
      <w:r>
        <w:tab/>
        <w:t>Set Result Into ResultTable with @ScholarshipWinner, @CurrentScholarship, and @CurrentAmount</w:t>
      </w:r>
    </w:p>
    <w:p w:rsidR="00AD1F77" w:rsidRDefault="00AD1F77" w:rsidP="00AD1F77">
      <w:r>
        <w:tab/>
        <w:t>Next Scholarship in Looping Table</w:t>
      </w:r>
    </w:p>
    <w:p w:rsidR="00AD1F77" w:rsidRDefault="00AD1F77" w:rsidP="00AD1F77">
      <w:r>
        <w:t>Insert into Analysis</w:t>
      </w:r>
    </w:p>
    <w:p w:rsidR="00E24CC3" w:rsidRDefault="00E24CC3" w:rsidP="00E24CC3">
      <w:pPr>
        <w:pStyle w:val="Heading3"/>
      </w:pPr>
      <w:r>
        <w:t xml:space="preserve">Algorithm </w:t>
      </w:r>
      <w:r>
        <w:t>4</w:t>
      </w:r>
      <w:r>
        <w:t>- Basics</w:t>
      </w:r>
    </w:p>
    <w:p w:rsidR="00E24CC3" w:rsidRDefault="00E24CC3" w:rsidP="00E24CC3">
      <w:r>
        <w:t>Get Input Parameters</w:t>
      </w:r>
    </w:p>
    <w:p w:rsidR="00E24CC3" w:rsidRDefault="00E24CC3" w:rsidP="00E24CC3">
      <w:r>
        <w:t>Get Scholarship and place in a looping table</w:t>
      </w:r>
    </w:p>
    <w:p w:rsidR="00E24CC3" w:rsidRDefault="00E24CC3" w:rsidP="00E24CC3">
      <w:r>
        <w:t>Set @CountOfScholarships to count of scholarships in looping table</w:t>
      </w:r>
    </w:p>
    <w:p w:rsidR="00E24CC3" w:rsidRDefault="00E24CC3" w:rsidP="00E24CC3">
      <w:r>
        <w:t>Set @ScholarshipCounter to 1</w:t>
      </w:r>
    </w:p>
    <w:p w:rsidR="00E24CC3" w:rsidRDefault="00E24CC3" w:rsidP="00E24CC3">
      <w:r>
        <w:t>Declare @ScholarshipWinner</w:t>
      </w:r>
    </w:p>
    <w:p w:rsidR="00E24CC3" w:rsidRDefault="00E24CC3" w:rsidP="00E24CC3">
      <w:r>
        <w:t>Declare @CurrentScholarship</w:t>
      </w:r>
    </w:p>
    <w:p w:rsidR="00E24CC3" w:rsidRDefault="00E24CC3" w:rsidP="00E24CC3">
      <w:r>
        <w:t>Declare @CurrentAmount</w:t>
      </w:r>
    </w:p>
    <w:p w:rsidR="00E24CC3" w:rsidRDefault="00E24CC3" w:rsidP="00E24CC3">
      <w:r>
        <w:t>Remove previous results with these input parameters</w:t>
      </w:r>
    </w:p>
    <w:p w:rsidR="00E24CC3" w:rsidRDefault="00E24CC3" w:rsidP="00E24CC3">
      <w:r>
        <w:t>Loop through each scholarship using @ScholarshipCounter</w:t>
      </w:r>
    </w:p>
    <w:p w:rsidR="00E24CC3" w:rsidRDefault="00E24CC3" w:rsidP="00E24CC3">
      <w:r>
        <w:tab/>
        <w:t>Set Scholarship as @CurrentScholarship with @ScholarshipCOunter pulling from looping table</w:t>
      </w:r>
    </w:p>
    <w:p w:rsidR="00E24CC3" w:rsidRDefault="00E24CC3" w:rsidP="00E24CC3">
      <w:r>
        <w:tab/>
        <w:t>Set Amount as @CurrentAmount with current scholarship amount</w:t>
      </w:r>
    </w:p>
    <w:p w:rsidR="00E24CC3" w:rsidRDefault="00E24CC3" w:rsidP="00E24CC3">
      <w:r>
        <w:tab/>
        <w:t>Get List of CurrentResults for Awarding Group</w:t>
      </w:r>
    </w:p>
    <w:p w:rsidR="00E24CC3" w:rsidRDefault="00E24CC3" w:rsidP="00E24CC3">
      <w:pPr>
        <w:ind w:firstLine="720"/>
      </w:pPr>
      <w:r>
        <w:t xml:space="preserve">Get Scholarship Applicants </w:t>
      </w:r>
      <w:r>
        <w:t xml:space="preserve">Have not already been awarded </w:t>
      </w:r>
    </w:p>
    <w:p w:rsidR="00E24CC3" w:rsidRDefault="00E24CC3" w:rsidP="00E24CC3">
      <w:r>
        <w:tab/>
        <w:t>Get Lowest Ranking for Available Scholarship Applicants</w:t>
      </w:r>
    </w:p>
    <w:p w:rsidR="00E24CC3" w:rsidRDefault="00E24CC3" w:rsidP="00E24CC3">
      <w:r>
        <w:tab/>
        <w:t>Set Applicant as @ScholarshipWinner</w:t>
      </w:r>
    </w:p>
    <w:p w:rsidR="00E24CC3" w:rsidRDefault="00E24CC3" w:rsidP="00E24CC3">
      <w:r>
        <w:tab/>
        <w:t>Set Result Into ResultTable with @ScholarshipWinner, @CurrentScholarship, and @CurrentAmount</w:t>
      </w:r>
    </w:p>
    <w:p w:rsidR="00E24CC3" w:rsidRDefault="00E24CC3" w:rsidP="00E24CC3">
      <w:r>
        <w:tab/>
        <w:t>Next Scholarship in Looping Table</w:t>
      </w:r>
    </w:p>
    <w:p w:rsidR="00E24CC3" w:rsidRDefault="00E24CC3" w:rsidP="00E24CC3">
      <w:r>
        <w:lastRenderedPageBreak/>
        <w:t>Insert into Analysis</w:t>
      </w:r>
    </w:p>
    <w:p w:rsidR="00BB4110" w:rsidRDefault="00BB4110" w:rsidP="00BB4110">
      <w:pPr>
        <w:pStyle w:val="Heading3"/>
      </w:pPr>
      <w:r>
        <w:t xml:space="preserve">Algorithm </w:t>
      </w:r>
      <w:r>
        <w:t>5</w:t>
      </w:r>
      <w:r>
        <w:t>- Basics</w:t>
      </w:r>
    </w:p>
    <w:p w:rsidR="00BB4110" w:rsidRDefault="00BB4110" w:rsidP="00BB4110">
      <w:r>
        <w:t>Get Input Parameters</w:t>
      </w:r>
    </w:p>
    <w:p w:rsidR="00BB4110" w:rsidRDefault="00BB4110" w:rsidP="00BB4110">
      <w:r>
        <w:t>Get Scholarship and place in a looping table</w:t>
      </w:r>
    </w:p>
    <w:p w:rsidR="00BB4110" w:rsidRDefault="00BB4110" w:rsidP="00BB4110">
      <w:r>
        <w:t>Set @CountOfScholarships to count of scholarships in looping table</w:t>
      </w:r>
    </w:p>
    <w:p w:rsidR="00BB4110" w:rsidRDefault="00BB4110" w:rsidP="00BB4110">
      <w:r>
        <w:t>Set @ScholarshipCounter to 1</w:t>
      </w:r>
    </w:p>
    <w:p w:rsidR="00BB4110" w:rsidRDefault="00BB4110" w:rsidP="00BB4110">
      <w:r>
        <w:t>Declare @ScholarshipWinner</w:t>
      </w:r>
    </w:p>
    <w:p w:rsidR="00BB4110" w:rsidRDefault="00BB4110" w:rsidP="00BB4110">
      <w:r>
        <w:t>Declare @CurrentScholarship</w:t>
      </w:r>
    </w:p>
    <w:p w:rsidR="00BB4110" w:rsidRDefault="00BB4110" w:rsidP="00BB4110">
      <w:r>
        <w:t>Remove previous results with these input parameters</w:t>
      </w:r>
    </w:p>
    <w:p w:rsidR="00BB4110" w:rsidRDefault="00BB4110" w:rsidP="00BB4110">
      <w:r>
        <w:t>Loop through each scholarship using @ScholarshipCounter</w:t>
      </w:r>
    </w:p>
    <w:p w:rsidR="00C75C67" w:rsidRDefault="00C75C67" w:rsidP="00C75C67">
      <w:r>
        <w:tab/>
      </w:r>
      <w:r>
        <w:t>Declare @CurrentAmount</w:t>
      </w:r>
    </w:p>
    <w:p w:rsidR="00C75C67" w:rsidRDefault="00C75C67" w:rsidP="00BB4110">
      <w:r>
        <w:tab/>
        <w:t>Declare @CurrentSplitAmount</w:t>
      </w:r>
    </w:p>
    <w:p w:rsidR="00C75C67" w:rsidRDefault="00C75C67" w:rsidP="00BB4110">
      <w:r>
        <w:tab/>
        <w:t>Declare @CountOfApplicants</w:t>
      </w:r>
    </w:p>
    <w:p w:rsidR="00BB4110" w:rsidRDefault="00BB4110" w:rsidP="00BB4110">
      <w:r>
        <w:tab/>
        <w:t>Set Scholarship as @CurrentScholarship with @ScholarshipCOunter pulling from looping table</w:t>
      </w:r>
    </w:p>
    <w:p w:rsidR="00BB4110" w:rsidRDefault="00E9752E" w:rsidP="00BB4110">
      <w:r>
        <w:tab/>
      </w:r>
      <w:r w:rsidR="00BB4110">
        <w:t>Set Amount as @CurrentAmount with current scholarship amount</w:t>
      </w:r>
    </w:p>
    <w:p w:rsidR="00C75C67" w:rsidRDefault="00C75C67" w:rsidP="00BB4110">
      <w:r>
        <w:tab/>
        <w:t>Set @CountOfApplicants as Count of Applicants for @CurrentScholarship</w:t>
      </w:r>
    </w:p>
    <w:p w:rsidR="00C75C67" w:rsidRDefault="00C75C67" w:rsidP="00BB4110">
      <w:r>
        <w:tab/>
        <w:t>Set @CurrentSplitAmount =@CurrentAmount/@CountOfApplicants</w:t>
      </w:r>
    </w:p>
    <w:p w:rsidR="00BB4110" w:rsidRDefault="00BB4110" w:rsidP="00BB4110">
      <w:r>
        <w:tab/>
        <w:t>Get List of CurrentResults for Awarding Group</w:t>
      </w:r>
    </w:p>
    <w:p w:rsidR="00BB4110" w:rsidRDefault="00E9752E" w:rsidP="00BB4110">
      <w:r>
        <w:t xml:space="preserve"> </w:t>
      </w:r>
      <w:r>
        <w:tab/>
        <w:t>For each Current Applicant</w:t>
      </w:r>
    </w:p>
    <w:p w:rsidR="00BB4110" w:rsidRDefault="00BB4110" w:rsidP="00BB4110">
      <w:r>
        <w:tab/>
      </w:r>
      <w:r w:rsidR="00E9752E">
        <w:tab/>
      </w:r>
      <w:r>
        <w:t>Set Applicant as @ScholarshipWinner</w:t>
      </w:r>
    </w:p>
    <w:p w:rsidR="00BB4110" w:rsidRDefault="00BB4110" w:rsidP="00E9752E">
      <w:r>
        <w:tab/>
      </w:r>
      <w:r w:rsidR="00E9752E">
        <w:tab/>
      </w:r>
      <w:r>
        <w:t>Set Result Into ResultTable with @ScholarshipWinner, @CurrentScholarship, and @</w:t>
      </w:r>
      <w:r w:rsidR="00E9752E" w:rsidRPr="00E9752E">
        <w:t xml:space="preserve"> </w:t>
      </w:r>
      <w:r w:rsidR="00E9752E">
        <w:t>CurrentSplitAmount</w:t>
      </w:r>
    </w:p>
    <w:p w:rsidR="00E9752E" w:rsidRDefault="00E9752E" w:rsidP="00E9752E">
      <w:r>
        <w:tab/>
      </w:r>
      <w:r>
        <w:tab/>
        <w:t>Next Applicant</w:t>
      </w:r>
    </w:p>
    <w:p w:rsidR="00BB4110" w:rsidRDefault="00BB4110" w:rsidP="00BB4110">
      <w:r>
        <w:tab/>
        <w:t>Next Scholarship in Looping Table</w:t>
      </w:r>
    </w:p>
    <w:p w:rsidR="00BB4110" w:rsidRDefault="00BB4110" w:rsidP="00BB4110">
      <w:r>
        <w:t>Insert into Analysis</w:t>
      </w:r>
    </w:p>
    <w:p w:rsidR="00C92773" w:rsidRDefault="00C92773" w:rsidP="00C92773">
      <w:pPr>
        <w:pStyle w:val="Heading3"/>
      </w:pPr>
      <w:r>
        <w:t xml:space="preserve">Algorithm </w:t>
      </w:r>
      <w:r>
        <w:t>6</w:t>
      </w:r>
      <w:r>
        <w:t>- Basics</w:t>
      </w:r>
    </w:p>
    <w:p w:rsidR="00C92773" w:rsidRDefault="00C92773" w:rsidP="00C92773">
      <w:r>
        <w:t>Get Input Parameters</w:t>
      </w:r>
    </w:p>
    <w:p w:rsidR="00C92773" w:rsidRDefault="00C92773" w:rsidP="00C92773">
      <w:r>
        <w:t>Get Scholarship and place in a looping table</w:t>
      </w:r>
    </w:p>
    <w:p w:rsidR="00C92773" w:rsidRDefault="00C92773" w:rsidP="00C92773">
      <w:r>
        <w:t>Set @CountOfScholarships to count of scholarships in looping table</w:t>
      </w:r>
    </w:p>
    <w:p w:rsidR="00C92773" w:rsidRDefault="00C92773" w:rsidP="00C92773">
      <w:r>
        <w:t>Set @ScholarshipCounter to 1</w:t>
      </w:r>
    </w:p>
    <w:p w:rsidR="00C92773" w:rsidRDefault="00C92773" w:rsidP="00C92773">
      <w:r>
        <w:lastRenderedPageBreak/>
        <w:t>Declare @ScholarshipWinner</w:t>
      </w:r>
    </w:p>
    <w:p w:rsidR="00C92773" w:rsidRDefault="00C92773" w:rsidP="00C92773">
      <w:r>
        <w:t>Declare @CurrentScholarship</w:t>
      </w:r>
    </w:p>
    <w:p w:rsidR="00C92773" w:rsidRDefault="00C92773" w:rsidP="00C92773">
      <w:r>
        <w:t>Remove previous results with these input parameters</w:t>
      </w:r>
    </w:p>
    <w:p w:rsidR="00C92773" w:rsidRDefault="00C92773" w:rsidP="00C92773">
      <w:r>
        <w:t>Loop through each scholarship using @ScholarshipCounter</w:t>
      </w:r>
    </w:p>
    <w:p w:rsidR="00C92773" w:rsidRDefault="00C92773" w:rsidP="00C92773">
      <w:r>
        <w:tab/>
        <w:t>Declare @CurrentAmount</w:t>
      </w:r>
    </w:p>
    <w:p w:rsidR="00C92773" w:rsidRDefault="00C92773" w:rsidP="00C92773">
      <w:r>
        <w:tab/>
        <w:t>Declare @CurrentSplitAmount</w:t>
      </w:r>
    </w:p>
    <w:p w:rsidR="00C92773" w:rsidRDefault="00C92773" w:rsidP="00C92773">
      <w:r>
        <w:tab/>
        <w:t>Declare @CountOfApplicants</w:t>
      </w:r>
    </w:p>
    <w:p w:rsidR="00C92773" w:rsidRDefault="00C92773" w:rsidP="00C92773">
      <w:r>
        <w:tab/>
        <w:t>Set Scholarship as @CurrentScholarship with @ScholarshipCOunter pulling from looping table</w:t>
      </w:r>
    </w:p>
    <w:p w:rsidR="00C92773" w:rsidRDefault="00C92773" w:rsidP="00C92773">
      <w:r>
        <w:tab/>
        <w:t>Set Amount as @CurrentAmount with current scholarship amount</w:t>
      </w:r>
    </w:p>
    <w:p w:rsidR="00C92773" w:rsidRDefault="00C92773" w:rsidP="00C92773">
      <w:r>
        <w:tab/>
        <w:t xml:space="preserve">Set @CountOfApplicants as </w:t>
      </w:r>
      <w:r w:rsidR="002C786B">
        <w:t>higher of the number of actual applicants or maximum applicants from the input parameters</w:t>
      </w:r>
    </w:p>
    <w:p w:rsidR="00C92773" w:rsidRDefault="00C92773" w:rsidP="00C92773">
      <w:r>
        <w:tab/>
        <w:t>Set @CurrentSplitAmount =@CurrentAmount/@CountOfApplicants</w:t>
      </w:r>
    </w:p>
    <w:p w:rsidR="00C92773" w:rsidRDefault="00C92773" w:rsidP="00C92773">
      <w:r>
        <w:tab/>
        <w:t>For each Current Applicant</w:t>
      </w:r>
      <w:r w:rsidR="002C786B">
        <w:t xml:space="preserve"> &gt;= @CountOfApplicants (Ordered by Ranking Ascending)</w:t>
      </w:r>
    </w:p>
    <w:p w:rsidR="00C92773" w:rsidRDefault="00C92773" w:rsidP="00C92773">
      <w:r>
        <w:tab/>
      </w:r>
      <w:r>
        <w:tab/>
        <w:t>Set Applicant as @ScholarshipWinner</w:t>
      </w:r>
    </w:p>
    <w:p w:rsidR="00C92773" w:rsidRDefault="00C92773" w:rsidP="00C92773">
      <w:r>
        <w:tab/>
      </w:r>
      <w:r>
        <w:tab/>
        <w:t>Set Result Into ResultTable with @ScholarshipWinner, @CurrentScholarship, and @</w:t>
      </w:r>
      <w:r w:rsidRPr="00E9752E">
        <w:t xml:space="preserve"> </w:t>
      </w:r>
      <w:r>
        <w:t>CurrentSplitAmount</w:t>
      </w:r>
    </w:p>
    <w:p w:rsidR="00C92773" w:rsidRDefault="00C92773" w:rsidP="00C92773">
      <w:r>
        <w:tab/>
      </w:r>
      <w:r>
        <w:tab/>
        <w:t>Next Applicant</w:t>
      </w:r>
    </w:p>
    <w:p w:rsidR="00C92773" w:rsidRDefault="00C92773" w:rsidP="00C92773">
      <w:r>
        <w:tab/>
        <w:t>Next Scholarship in Looping Table</w:t>
      </w:r>
    </w:p>
    <w:p w:rsidR="00C92773" w:rsidRDefault="00C92773" w:rsidP="00C92773">
      <w:r>
        <w:t>Insert into Analysis</w:t>
      </w:r>
    </w:p>
    <w:p w:rsidR="002C786B" w:rsidRDefault="002C786B" w:rsidP="002C786B">
      <w:pPr>
        <w:pStyle w:val="Heading3"/>
      </w:pPr>
      <w:r>
        <w:t xml:space="preserve">Algorithm </w:t>
      </w:r>
      <w:r>
        <w:t>7</w:t>
      </w:r>
      <w:r>
        <w:t>- Basics</w:t>
      </w:r>
    </w:p>
    <w:p w:rsidR="002C786B" w:rsidRDefault="002C786B" w:rsidP="002C786B">
      <w:r>
        <w:t>Get Input Parameters</w:t>
      </w:r>
    </w:p>
    <w:p w:rsidR="002C786B" w:rsidRDefault="002C786B" w:rsidP="002C786B">
      <w:r>
        <w:t>Get Scholarship and place in a looping table</w:t>
      </w:r>
    </w:p>
    <w:p w:rsidR="002C786B" w:rsidRDefault="002C786B" w:rsidP="002C786B">
      <w:r>
        <w:t>Set @CountOfScholarships to count of scholarships in looping table</w:t>
      </w:r>
    </w:p>
    <w:p w:rsidR="002C786B" w:rsidRDefault="002C786B" w:rsidP="002C786B">
      <w:r>
        <w:t>Set @ScholarshipCounter to 1</w:t>
      </w:r>
    </w:p>
    <w:p w:rsidR="002C786B" w:rsidRDefault="002C786B" w:rsidP="002C786B">
      <w:r>
        <w:t>Declare @ScholarshipWinner</w:t>
      </w:r>
    </w:p>
    <w:p w:rsidR="002C786B" w:rsidRDefault="002C786B" w:rsidP="002C786B">
      <w:r>
        <w:t>Declare @CurrentScholarship</w:t>
      </w:r>
    </w:p>
    <w:p w:rsidR="002C786B" w:rsidRDefault="002C786B" w:rsidP="002C786B">
      <w:r>
        <w:t>Remove previous results with these input parameters</w:t>
      </w:r>
    </w:p>
    <w:p w:rsidR="002C786B" w:rsidRDefault="002C786B" w:rsidP="002C786B">
      <w:r>
        <w:t>Loop through each scholarship using @ScholarshipCounter</w:t>
      </w:r>
    </w:p>
    <w:p w:rsidR="002C786B" w:rsidRDefault="002C786B" w:rsidP="002C786B">
      <w:r>
        <w:tab/>
        <w:t>Declare @CurrentAmount</w:t>
      </w:r>
    </w:p>
    <w:p w:rsidR="002C786B" w:rsidRDefault="002C786B" w:rsidP="002C786B">
      <w:r>
        <w:tab/>
        <w:t>Declare @CurrentSplitAmount</w:t>
      </w:r>
    </w:p>
    <w:p w:rsidR="002C786B" w:rsidRDefault="002C786B" w:rsidP="002C786B">
      <w:r>
        <w:lastRenderedPageBreak/>
        <w:tab/>
        <w:t>Declare @CountOfApplicants</w:t>
      </w:r>
    </w:p>
    <w:p w:rsidR="00923D80" w:rsidRDefault="00923D80" w:rsidP="002C786B">
      <w:r>
        <w:tab/>
        <w:t>Declare @PeopleToDivideBy</w:t>
      </w:r>
    </w:p>
    <w:p w:rsidR="00923D80" w:rsidRDefault="00923D80" w:rsidP="002C786B">
      <w:r>
        <w:tab/>
        <w:t>Declare @ApplicantsWithMinimumAmounts</w:t>
      </w:r>
    </w:p>
    <w:p w:rsidR="002C786B" w:rsidRDefault="002C786B" w:rsidP="002C786B">
      <w:r>
        <w:tab/>
        <w:t>Set Scholarship as @CurrentScholarship with @ScholarshipCOunter pulling from looping table</w:t>
      </w:r>
    </w:p>
    <w:p w:rsidR="00923D80" w:rsidRDefault="00923D80" w:rsidP="002C786B">
      <w:r>
        <w:tab/>
      </w:r>
      <w:r>
        <w:t>Set Amount as @CurrentAmount with current scholarship amount</w:t>
      </w:r>
    </w:p>
    <w:p w:rsidR="00923D80" w:rsidRDefault="00923D80" w:rsidP="002C786B">
      <w:r>
        <w:tab/>
        <w:t>Set @</w:t>
      </w:r>
      <w:r w:rsidRPr="00923D80">
        <w:t xml:space="preserve"> </w:t>
      </w:r>
      <w:r>
        <w:t>ApplicantsWithMinimumAmounts</w:t>
      </w:r>
      <w:r>
        <w:t xml:space="preserve"> =@currentamount/</w:t>
      </w:r>
      <w:r w:rsidR="003D7769">
        <w:t>@MinimumAward from input parameters</w:t>
      </w:r>
    </w:p>
    <w:p w:rsidR="002C786B" w:rsidRDefault="003D7769" w:rsidP="002C786B">
      <w:r>
        <w:tab/>
        <w:t>If @</w:t>
      </w:r>
      <w:r w:rsidRPr="003D7769">
        <w:t xml:space="preserve"> </w:t>
      </w:r>
      <w:r>
        <w:t>ApplicantsWithMinimumAmounts</w:t>
      </w:r>
      <w:r>
        <w:t xml:space="preserve"> &lt; 1 then set @</w:t>
      </w:r>
      <w:r w:rsidRPr="003D7769">
        <w:t xml:space="preserve"> </w:t>
      </w:r>
      <w:r>
        <w:t>ApplicantsWithMinimumAmounts</w:t>
      </w:r>
      <w:r>
        <w:t>=1</w:t>
      </w:r>
    </w:p>
    <w:p w:rsidR="003D7769" w:rsidRDefault="003D7769" w:rsidP="002C786B">
      <w:r>
        <w:tab/>
      </w:r>
    </w:p>
    <w:p w:rsidR="002C786B" w:rsidRDefault="002C786B" w:rsidP="002C786B">
      <w:r>
        <w:tab/>
        <w:t xml:space="preserve">Set @CountOfApplicants as </w:t>
      </w:r>
      <w:r w:rsidR="003D7769">
        <w:t>number of applicants for scholarships</w:t>
      </w:r>
    </w:p>
    <w:p w:rsidR="003D7769" w:rsidRDefault="003D7769" w:rsidP="002C786B">
      <w:r>
        <w:tab/>
        <w:t>Set @PeopleToDivideBy as lesser of @</w:t>
      </w:r>
      <w:r w:rsidRPr="003D7769">
        <w:t xml:space="preserve"> </w:t>
      </w:r>
      <w:r>
        <w:t>ApplicantsWithMinimumAmounts</w:t>
      </w:r>
      <w:r>
        <w:t xml:space="preserve"> or @CountOfApplicants</w:t>
      </w:r>
    </w:p>
    <w:p w:rsidR="002C786B" w:rsidRDefault="002C786B" w:rsidP="003D7769">
      <w:r>
        <w:tab/>
        <w:t>Set @CurrentSplitAmount =@CurrentAmount/@</w:t>
      </w:r>
      <w:r w:rsidR="003D7769" w:rsidRPr="003D7769">
        <w:t xml:space="preserve"> </w:t>
      </w:r>
      <w:r w:rsidR="003D7769">
        <w:t>PeopleToDivideBy</w:t>
      </w:r>
    </w:p>
    <w:p w:rsidR="002C786B" w:rsidRDefault="002C786B" w:rsidP="002C786B">
      <w:r>
        <w:tab/>
        <w:t>For each Current Applicant &gt;= @</w:t>
      </w:r>
      <w:r w:rsidR="003D7769" w:rsidRPr="003D7769">
        <w:t xml:space="preserve"> </w:t>
      </w:r>
      <w:r w:rsidR="003D7769">
        <w:t xml:space="preserve">PeopleToDivideBy </w:t>
      </w:r>
      <w:r>
        <w:t>(Ordered by Ranking Ascending)</w:t>
      </w:r>
    </w:p>
    <w:p w:rsidR="002C786B" w:rsidRDefault="002C786B" w:rsidP="002C786B">
      <w:r>
        <w:tab/>
      </w:r>
      <w:r>
        <w:tab/>
        <w:t>Set Applicant as @ScholarshipWinner</w:t>
      </w:r>
    </w:p>
    <w:p w:rsidR="002C786B" w:rsidRDefault="002C786B" w:rsidP="002C786B">
      <w:r>
        <w:tab/>
      </w:r>
      <w:r>
        <w:tab/>
        <w:t>Set Result Into ResultTable with @ScholarshipWinner, @CurrentScholarship, and @</w:t>
      </w:r>
      <w:r w:rsidRPr="00E9752E">
        <w:t xml:space="preserve"> </w:t>
      </w:r>
      <w:r>
        <w:t>CurrentSplitAmount</w:t>
      </w:r>
    </w:p>
    <w:p w:rsidR="002C786B" w:rsidRDefault="002C786B" w:rsidP="002C786B">
      <w:r>
        <w:tab/>
      </w:r>
      <w:r>
        <w:tab/>
        <w:t>Next Applicant</w:t>
      </w:r>
    </w:p>
    <w:p w:rsidR="002C786B" w:rsidRDefault="002C786B" w:rsidP="002C786B">
      <w:r>
        <w:tab/>
        <w:t>Next Scholarship in Looping Table</w:t>
      </w:r>
    </w:p>
    <w:p w:rsidR="002C786B" w:rsidRDefault="002C786B" w:rsidP="002C786B">
      <w:r>
        <w:t>Insert into Analysis</w:t>
      </w:r>
    </w:p>
    <w:p w:rsidR="00AD1F77" w:rsidRDefault="00692524" w:rsidP="00692524">
      <w:pPr>
        <w:pStyle w:val="Heading3"/>
      </w:pPr>
      <w:r>
        <w:t>Insert Into Analysis</w:t>
      </w:r>
    </w:p>
    <w:p w:rsidR="00692524" w:rsidRPr="00CB74AC" w:rsidRDefault="00692524" w:rsidP="00692524">
      <w:pPr>
        <w:rPr>
          <w:rStyle w:val="Emphasis"/>
        </w:rPr>
      </w:pPr>
      <w:r w:rsidRPr="00CB74AC">
        <w:rPr>
          <w:rStyle w:val="Emphasis"/>
        </w:rPr>
        <w:t xml:space="preserve">This algorithm poses a particular challenge to do in declarative fashion and uses </w:t>
      </w:r>
      <w:r w:rsidR="00CB74AC" w:rsidRPr="00CB74AC">
        <w:rPr>
          <w:rStyle w:val="Emphasis"/>
        </w:rPr>
        <w:t xml:space="preserve">aggregate grouping and </w:t>
      </w:r>
      <w:r w:rsidRPr="00CB74AC">
        <w:rPr>
          <w:rStyle w:val="Emphasis"/>
        </w:rPr>
        <w:t>window functions such as LEAD and LAG to determine the order of various elements.</w:t>
      </w:r>
    </w:p>
    <w:p w:rsidR="006B7A2D" w:rsidRDefault="006B7A2D" w:rsidP="00692524">
      <w:r>
        <w:t>Get Input Parameters</w:t>
      </w:r>
    </w:p>
    <w:p w:rsidR="00692524" w:rsidRDefault="00692524" w:rsidP="00692524">
      <w:r>
        <w:t>Delete From Current Analysis for Input Parameters</w:t>
      </w:r>
    </w:p>
    <w:p w:rsidR="006B7A2D" w:rsidRDefault="006B7A2D" w:rsidP="00692524">
      <w:r>
        <w:tab/>
      </w:r>
      <w:r w:rsidR="003E60FD">
        <w:t>Set @grouptable =</w:t>
      </w:r>
      <w:r>
        <w:t>Group Join Scholarship Awards and Applicant Rankings with Input Parameters</w:t>
      </w:r>
      <w:r w:rsidR="003B66AF">
        <w:t xml:space="preserve"> order by total award descending</w:t>
      </w:r>
    </w:p>
    <w:p w:rsidR="006B7A2D" w:rsidRDefault="006B7A2D" w:rsidP="00692524">
      <w:r>
        <w:tab/>
        <w:t>For total for each applicant and total their award amount and give them a ranking and get the next ranking for the next row</w:t>
      </w:r>
      <w:r w:rsidR="003E60FD">
        <w:t xml:space="preserve"> in the dataset</w:t>
      </w:r>
      <w:r>
        <w:t>, add 1 to get the expected ranking, and get the amount from the next row</w:t>
      </w:r>
    </w:p>
    <w:p w:rsidR="003E60FD" w:rsidRDefault="003B66AF" w:rsidP="00692524">
      <w:r>
        <w:tab/>
      </w:r>
      <w:r w:rsidR="003E60FD">
        <w:t>For each row</w:t>
      </w:r>
    </w:p>
    <w:p w:rsidR="003B66AF" w:rsidRDefault="003E60FD" w:rsidP="003E60FD">
      <w:pPr>
        <w:ind w:left="720" w:firstLine="720"/>
      </w:pPr>
      <w:r>
        <w:t>s</w:t>
      </w:r>
      <w:r w:rsidR="003B66AF">
        <w:t>et @orderperserved as 1 if next ranking and expected ranking are equal and zero if not</w:t>
      </w:r>
    </w:p>
    <w:p w:rsidR="003E60FD" w:rsidRDefault="003E60FD" w:rsidP="003E60FD">
      <w:pPr>
        <w:ind w:left="720" w:firstLine="720"/>
      </w:pPr>
      <w:r>
        <w:lastRenderedPageBreak/>
        <w:t>set @amountpreserved as 1 if total &gt; next amount and 0 if not</w:t>
      </w:r>
    </w:p>
    <w:p w:rsidR="003E60FD" w:rsidRDefault="003E60FD" w:rsidP="003E60FD">
      <w:pPr>
        <w:ind w:left="720" w:firstLine="720"/>
      </w:pPr>
      <w:r>
        <w:t>set @amountequaled as 1 if total &gt;= nextamount and 0 if not</w:t>
      </w:r>
    </w:p>
    <w:p w:rsidR="003E60FD" w:rsidRDefault="003E60FD" w:rsidP="00692524">
      <w:r>
        <w:t>if @orderpersrved and @amountperserved are both 1 then RA1 is true else false</w:t>
      </w:r>
    </w:p>
    <w:p w:rsidR="003E60FD" w:rsidRDefault="003E60FD" w:rsidP="00692524">
      <w:r>
        <w:t>if @orderperserved and @amountequaled are both 1 then RA 1 is true else false</w:t>
      </w:r>
    </w:p>
    <w:p w:rsidR="003E60FD" w:rsidRDefault="003E60FD" w:rsidP="00692524"/>
    <w:p w:rsidR="003E60FD" w:rsidRDefault="003E60FD" w:rsidP="00692524">
      <w:r>
        <w:t>Get maxranking from grouptable and get the count for grouptable where amount &gt;0</w:t>
      </w:r>
    </w:p>
    <w:p w:rsidR="003E60FD" w:rsidRDefault="003E60FD" w:rsidP="00692524">
      <w:r>
        <w:t>If the maxranking and the count are equal then RA3 is true else false</w:t>
      </w:r>
    </w:p>
    <w:p w:rsidR="006B7A2D" w:rsidRDefault="006B7A2D" w:rsidP="00692524">
      <w:r>
        <w:tab/>
      </w:r>
    </w:p>
    <w:p w:rsidR="000452C6" w:rsidRDefault="000452C6" w:rsidP="00A84D63"/>
    <w:p w:rsidR="009610F4" w:rsidRPr="00A84D63" w:rsidRDefault="009610F4" w:rsidP="00A84D63">
      <w:r>
        <w:tab/>
      </w:r>
    </w:p>
    <w:p w:rsidR="00503091" w:rsidRDefault="00503091" w:rsidP="00503091">
      <w:pPr>
        <w:pStyle w:val="Heading1"/>
      </w:pPr>
      <w:r>
        <w:t>Discussion</w:t>
      </w:r>
    </w:p>
    <w:p w:rsidR="005873B0" w:rsidRDefault="00685268" w:rsidP="00685268">
      <w:r>
        <w:t xml:space="preserve">The implantation of the seven algorithms within normalized and denormalized data models within a SQL model allows for the most flexible method going forward. Since most languages has some version of ODBC or a native MS-SQL Client, a framework can built that leverages the work already done within this repository. </w:t>
      </w:r>
      <w:bookmarkStart w:id="0" w:name="_GoBack"/>
      <w:bookmarkEnd w:id="0"/>
    </w:p>
    <w:p w:rsidR="00717E23" w:rsidRPr="00685268" w:rsidRDefault="00717E23" w:rsidP="00685268"/>
    <w:p w:rsidR="00503091" w:rsidRDefault="00503091" w:rsidP="00503091">
      <w:pPr>
        <w:pStyle w:val="Heading1"/>
      </w:pPr>
      <w:r>
        <w:t>Conclusion</w:t>
      </w:r>
    </w:p>
    <w:p w:rsidR="00503091" w:rsidRDefault="00717E23" w:rsidP="00503091">
      <w:r>
        <w:t>There are some improvements that can made to this grouping of algorithms in the future. The most obvious is the implementing of the algorithms within a procedural, object oriented, and functional languages. Since the algorithms are already defined, this shouldn’t pose any issues. The languages that are chosen for further development at this time are respectively R, C#, Python, and JavaScript as the next stops in the implementation of these algorithms. All four languages have native MS-SQL Drivers that can allow the first step to be a database drive</w:t>
      </w:r>
      <w:r w:rsidR="005873B0">
        <w:t>n</w:t>
      </w:r>
      <w:r>
        <w:t xml:space="preserve"> version.</w:t>
      </w:r>
    </w:p>
    <w:p w:rsidR="00717E23" w:rsidRDefault="00717E23" w:rsidP="00503091">
      <w:r>
        <w:t>Going away from declarative languages and toward procedure languages there is an opportunity to become more flexible with the rankings of the scholarships. Most real world scholarship systems have many scholarships with the same award amounts. This allows the implementation of different orders for the scholarships amount. For example, if there are 3 scholarships with $1000 awards labeled A, B, and C. The algorithm can first create scholarship lists with ordering such as:</w:t>
      </w:r>
    </w:p>
    <w:p w:rsidR="00717E23" w:rsidRDefault="00717E23" w:rsidP="00717E23">
      <w:pPr>
        <w:pStyle w:val="ListParagraph"/>
        <w:numPr>
          <w:ilvl w:val="0"/>
          <w:numId w:val="3"/>
        </w:numPr>
      </w:pPr>
      <w:r>
        <w:t>A, B,C</w:t>
      </w:r>
    </w:p>
    <w:p w:rsidR="00717E23" w:rsidRDefault="00717E23" w:rsidP="00717E23">
      <w:pPr>
        <w:pStyle w:val="ListParagraph"/>
        <w:numPr>
          <w:ilvl w:val="0"/>
          <w:numId w:val="3"/>
        </w:numPr>
      </w:pPr>
      <w:r>
        <w:t>B,A,C</w:t>
      </w:r>
    </w:p>
    <w:p w:rsidR="00717E23" w:rsidRDefault="00717E23" w:rsidP="00717E23">
      <w:pPr>
        <w:pStyle w:val="ListParagraph"/>
        <w:numPr>
          <w:ilvl w:val="0"/>
          <w:numId w:val="3"/>
        </w:numPr>
      </w:pPr>
      <w:r>
        <w:t>C,A,B</w:t>
      </w:r>
    </w:p>
    <w:p w:rsidR="00717E23" w:rsidRDefault="00717E23" w:rsidP="00717E23">
      <w:pPr>
        <w:pStyle w:val="ListParagraph"/>
        <w:numPr>
          <w:ilvl w:val="0"/>
          <w:numId w:val="3"/>
        </w:numPr>
      </w:pPr>
      <w:r>
        <w:t>A,C,B</w:t>
      </w:r>
    </w:p>
    <w:p w:rsidR="00717E23" w:rsidRDefault="00717E23" w:rsidP="00717E23">
      <w:pPr>
        <w:pStyle w:val="ListParagraph"/>
        <w:numPr>
          <w:ilvl w:val="0"/>
          <w:numId w:val="3"/>
        </w:numPr>
      </w:pPr>
      <w:r>
        <w:t>B,C,A</w:t>
      </w:r>
    </w:p>
    <w:p w:rsidR="00717E23" w:rsidRDefault="00717E23" w:rsidP="00717E23">
      <w:pPr>
        <w:pStyle w:val="ListParagraph"/>
        <w:numPr>
          <w:ilvl w:val="0"/>
          <w:numId w:val="3"/>
        </w:numPr>
      </w:pPr>
      <w:r>
        <w:t>C,B,A</w:t>
      </w:r>
    </w:p>
    <w:p w:rsidR="00717E23" w:rsidRDefault="00717E23" w:rsidP="00717E23">
      <w:r>
        <w:lastRenderedPageBreak/>
        <w:t>However, this will quickly expand the scholarships that must be pushed through the algorithm quickly. As the previous example shows, instead of one run through the list, the algorithms would need to be run 6 times. This would also expand the listings the end user would have to pick to determine the best choice. In the previous</w:t>
      </w:r>
      <w:r w:rsidR="005873B0">
        <w:t xml:space="preserve"> example, if we add three more scholarships with the same amount of $500 dollars, our number of scholarship orders expands to 36.  It is not clear at this time if this added complexity would actually help out the end user of the product or make the decision as complex as the current situation without the algorithm help.</w:t>
      </w:r>
    </w:p>
    <w:p w:rsidR="005873B0" w:rsidRDefault="005873B0" w:rsidP="00717E23">
      <w:r>
        <w:t>Thirdly, one could add to the algorithms including having mixtures of the various current algorithms. Once again, this hybrid or new ideas would have to be weighed in balance to the end result of making easy for the end user to identify the most fair and logical choice.</w:t>
      </w:r>
    </w:p>
    <w:p w:rsidR="00E46122" w:rsidRDefault="00BF1A61" w:rsidP="00923D80">
      <w:pPr>
        <w:pStyle w:val="Heading1"/>
      </w:pPr>
      <w:r>
        <w:t xml:space="preserve">Appendix </w:t>
      </w:r>
      <w:r w:rsidR="00803FDB">
        <w:t>-</w:t>
      </w:r>
      <w:r w:rsidR="00E81F46">
        <w:t>Competencies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lastRenderedPageBreak/>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C2:A: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normalized and denormalized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lastRenderedPageBreak/>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sectPr w:rsidR="003B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E8385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E0130"/>
    <w:multiLevelType w:val="hybridMultilevel"/>
    <w:tmpl w:val="844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rgUAeaq3biwAAAA="/>
  </w:docVars>
  <w:rsids>
    <w:rsidRoot w:val="00503091"/>
    <w:rsid w:val="000047A8"/>
    <w:rsid w:val="00036F52"/>
    <w:rsid w:val="000452C6"/>
    <w:rsid w:val="0005547E"/>
    <w:rsid w:val="00086708"/>
    <w:rsid w:val="000E13F5"/>
    <w:rsid w:val="00165B21"/>
    <w:rsid w:val="001D3429"/>
    <w:rsid w:val="002065F7"/>
    <w:rsid w:val="00251045"/>
    <w:rsid w:val="002C786B"/>
    <w:rsid w:val="002E433C"/>
    <w:rsid w:val="002F36A8"/>
    <w:rsid w:val="00334DE5"/>
    <w:rsid w:val="00335BA3"/>
    <w:rsid w:val="0037117B"/>
    <w:rsid w:val="003A2CCE"/>
    <w:rsid w:val="003A3CB3"/>
    <w:rsid w:val="003B554D"/>
    <w:rsid w:val="003B66AF"/>
    <w:rsid w:val="003C3176"/>
    <w:rsid w:val="003D7769"/>
    <w:rsid w:val="003E60FD"/>
    <w:rsid w:val="004D1283"/>
    <w:rsid w:val="00503091"/>
    <w:rsid w:val="005873B0"/>
    <w:rsid w:val="005E161A"/>
    <w:rsid w:val="005F4C30"/>
    <w:rsid w:val="00640AC2"/>
    <w:rsid w:val="00673E1E"/>
    <w:rsid w:val="00680703"/>
    <w:rsid w:val="00685268"/>
    <w:rsid w:val="00692524"/>
    <w:rsid w:val="006B7A2D"/>
    <w:rsid w:val="00717E23"/>
    <w:rsid w:val="007C211E"/>
    <w:rsid w:val="00803FDB"/>
    <w:rsid w:val="008074A5"/>
    <w:rsid w:val="00846B4D"/>
    <w:rsid w:val="00857A2A"/>
    <w:rsid w:val="00895B1C"/>
    <w:rsid w:val="008C258B"/>
    <w:rsid w:val="00923D80"/>
    <w:rsid w:val="009610F4"/>
    <w:rsid w:val="009E1806"/>
    <w:rsid w:val="00A16F10"/>
    <w:rsid w:val="00A66FA8"/>
    <w:rsid w:val="00A84D63"/>
    <w:rsid w:val="00A92C76"/>
    <w:rsid w:val="00AA1477"/>
    <w:rsid w:val="00AD1F77"/>
    <w:rsid w:val="00B80610"/>
    <w:rsid w:val="00B838C5"/>
    <w:rsid w:val="00B944F3"/>
    <w:rsid w:val="00B9678F"/>
    <w:rsid w:val="00BB4110"/>
    <w:rsid w:val="00BE11FA"/>
    <w:rsid w:val="00BF1A61"/>
    <w:rsid w:val="00C64A88"/>
    <w:rsid w:val="00C75C67"/>
    <w:rsid w:val="00C92773"/>
    <w:rsid w:val="00CB74AC"/>
    <w:rsid w:val="00D256C6"/>
    <w:rsid w:val="00D41DF3"/>
    <w:rsid w:val="00DA01D2"/>
    <w:rsid w:val="00DD3E17"/>
    <w:rsid w:val="00DD5A5A"/>
    <w:rsid w:val="00E24CC3"/>
    <w:rsid w:val="00E26798"/>
    <w:rsid w:val="00E33DD5"/>
    <w:rsid w:val="00E429B6"/>
    <w:rsid w:val="00E46122"/>
    <w:rsid w:val="00E639B8"/>
    <w:rsid w:val="00E81F46"/>
    <w:rsid w:val="00E9752E"/>
    <w:rsid w:val="00F61DFC"/>
    <w:rsid w:val="00F64E63"/>
    <w:rsid w:val="00FA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226B"/>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A2CCE"/>
    <w:rPr>
      <w:color w:val="0563C1" w:themeColor="hyperlink"/>
      <w:u w:val="single"/>
    </w:rPr>
  </w:style>
  <w:style w:type="character" w:styleId="Emphasis">
    <w:name w:val="Emphasis"/>
    <w:basedOn w:val="DefaultParagraphFont"/>
    <w:uiPriority w:val="20"/>
    <w:qFormat/>
    <w:rsid w:val="00CB7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dmerson/ArizonaMastersCapston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1BB00-4AC8-434F-8D39-680C710A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21</Pages>
  <Words>4499</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52</cp:revision>
  <dcterms:created xsi:type="dcterms:W3CDTF">2018-07-09T23:18:00Z</dcterms:created>
  <dcterms:modified xsi:type="dcterms:W3CDTF">2018-07-11T00:00:00Z</dcterms:modified>
</cp:coreProperties>
</file>