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04" w:rsidRPr="00565204" w:rsidRDefault="00565204" w:rsidP="00565204">
      <w:pPr>
        <w:spacing w:line="31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spacing w:val="2"/>
          <w:kern w:val="36"/>
          <w:sz w:val="69"/>
          <w:szCs w:val="69"/>
        </w:rPr>
      </w:pPr>
      <w:r w:rsidRPr="00565204">
        <w:rPr>
          <w:rFonts w:ascii="Helvetica" w:eastAsia="Times New Roman" w:hAnsi="Helvetica" w:cs="Helvetica"/>
          <w:b/>
          <w:bCs/>
          <w:color w:val="000000"/>
          <w:spacing w:val="2"/>
          <w:kern w:val="36"/>
          <w:sz w:val="69"/>
          <w:szCs w:val="69"/>
        </w:rPr>
        <w:t>How to Upgrade an ASP.NET MVC 4 and Web API Project to ASP.NET MVC 5 and Web API 2</w:t>
      </w:r>
    </w:p>
    <w:p w:rsidR="00565204" w:rsidRPr="00565204" w:rsidRDefault="00565204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By </w:t>
      </w:r>
      <w:hyperlink r:id="rId5" w:anchor="author-20106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Rick Anderson</w:t>
        </w:r>
      </w:hyperlink>
      <w:r w:rsidR="00A77578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Rick Anderson</w:t>
      </w:r>
      <w:r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October 17, 2013</w:t>
      </w:r>
    </w:p>
    <w:p w:rsidR="00565204" w:rsidRPr="00565204" w:rsidRDefault="00C5065E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hyperlink r:id="rId6" w:tgtFrame="_blank" w:history="1">
        <w:r w:rsidR="00565204"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Print</w:t>
        </w:r>
      </w:hyperlink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ASP.NET MVC 5 and Web API 2 bring a host of new features, including attribute routing, authentication filters, and much more. See </w:t>
      </w:r>
      <w:hyperlink r:id="rId7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http://www.asp.net/vnext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for more details.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 walkthrough will guide you with the steps required to upgrade your application to the latest version.</w:t>
      </w:r>
    </w:p>
    <w:p w:rsidR="00565204" w:rsidRPr="00565204" w:rsidRDefault="00565204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Note: Please see </w:t>
      </w:r>
      <w:hyperlink r:id="rId8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ASP.NET and Web Tools for Visual Studio 2013 Release Notes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  for information on breaking changes from MVC 4 and Web API to the next version.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This article was written by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Youngjune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Hong and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Rick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Anderson ( </w:t>
      </w:r>
      <w:hyperlink r:id="rId9" w:anchor="!/RickAndMSFT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@</w:t>
        </w:r>
        <w:proofErr w:type="spellStart"/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RickAndMSFT</w:t>
        </w:r>
        <w:proofErr w:type="spellEnd"/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)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Upgrade Steps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Backup your project. This walkthrough will require you to make changes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to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your project file, package configuration, and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web.config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files.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For upgrading from Web API to Web API 2, in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global.asax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, change: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WebApiConfigRegisterGlobalConfigurationConfiguration</w:t>
      </w:r>
      <w:proofErr w:type="spellEnd"/>
    </w:p>
    <w:p w:rsidR="00565204" w:rsidRPr="00565204" w:rsidRDefault="00565204" w:rsidP="00565204">
      <w:p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to</w:t>
      </w:r>
      <w:proofErr w:type="gramEnd"/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GlobalConfigurationConfigureWebApiConfigRegister</w:t>
      </w:r>
      <w:proofErr w:type="spellEnd"/>
    </w:p>
    <w:p w:rsidR="00565204" w:rsidRPr="00565204" w:rsidRDefault="00565204" w:rsidP="00565204">
      <w:pPr>
        <w:numPr>
          <w:ilvl w:val="0"/>
          <w:numId w:val="1"/>
        </w:numPr>
        <w:spacing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Make sure all the packages that your projects use are compatible with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MVC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5 and Web API 2. The following table shows the MVC 4 and Web API related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packages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than need to be changed. If you have a package that is dependent on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one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of the packages listed below, please contact the publishers to get the  newer versions that are compatible with MVC 5 and Web API 2. If you have the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source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code for those packages, you should recompile them with the new  assemblies of MVC 5 and Web API 2.</w:t>
      </w:r>
    </w:p>
    <w:tbl>
      <w:tblPr>
        <w:tblW w:w="0" w:type="auto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1094"/>
        <w:gridCol w:w="2942"/>
      </w:tblGrid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Package Id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Old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New version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Microsoft.AspNet.Razor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Microsoft.AspNet.WebPages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Microsoft.AspNet.WebPages.WebData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Microsoft.AspNet.WebPages.OAuth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Microsoft.AspNet.Mvc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Microsoft.AspNet.Mvc.Facebook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Microsoft.AspNet.WebApi.Core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Microsoft.AspNet.WebApi.SelfHost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Microsoft.AspNet.WebApi.Client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Microsoft.AspNet.WebApi.OData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Microsoft.AspNet.WebApi.WebHost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Microsoft.AspNet.WebApi.Tracing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Microsoft.AspNet.WebApi.HelpPage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Microsoft.Net.Http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2.2.x.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Microsoft.Data.OData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System.Spatial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Microsoft.Data.Edm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Microsoft.AspNet.Mvc.FixedDisplayModes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Removed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Microsoft.AspNet.WebPages.Administration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Removed</w:t>
            </w:r>
          </w:p>
        </w:tc>
      </w:tr>
      <w:tr w:rsidR="00565204" w:rsidRPr="00565204" w:rsidTr="00F67B23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Microsoft-Web-Helpers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565204">
              <w:rPr>
                <w:rFonts w:ascii="inherit" w:eastAsia="Times New Roman" w:hAnsi="inherit" w:cs="Times New Roman"/>
              </w:rPr>
              <w:t>Microsoft.AspNet.WebHelpers</w:t>
            </w:r>
            <w:proofErr w:type="spellEnd"/>
          </w:p>
        </w:tc>
      </w:tr>
    </w:tbl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lastRenderedPageBreak/>
        <w:t>Note: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Microsoft-Web-Helpers has been replaced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with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Microsoft.AspNet.WebHelpers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 You should remove the old package first,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and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then install the newer package.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There is no cross version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compatibility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among major ASP.NET packages. For example, MVC 5 is compatible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with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only Razor 3, and not Razor 2.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Open your project in Visual Studio 2013.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Remove any of the following ASP.NET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NuGet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packages that are installed.  You will remove these using the Package Manager Console (PMC). To open the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PMC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, select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the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Tools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menu and 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Library  Package Manager,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Package Manager Console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  Your project might not include all of these.</w:t>
      </w:r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Microsoft.AspNet.WebPages.Administration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package is typically added when upgrading from MVC 3 to MVC 4. 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 xml:space="preserve">Uninstall-Package -Id 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Microsoft.AspNet.WebPages.Administration</w:t>
      </w:r>
      <w:proofErr w:type="spellEnd"/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Microsoft-Web-Helpers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This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package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has been rebranded as 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Microsoft.AspNet.WebHelpers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 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Uninstall-Package -Id Microsoft-Web-Helpers</w:t>
      </w:r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Microsoft.AspNet.Mvc.FixedDisplayMode</w:t>
      </w:r>
      <w:proofErr w:type="spellEnd"/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 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This package contains a work around for a bug in MVC 4 that has been  fixed in MVC 5.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 xml:space="preserve">Uninstall-Package -Id 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Microsoft.AspNet.Mvc.FixedDisplayModes</w:t>
      </w:r>
      <w:proofErr w:type="spellEnd"/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Upgrade all the ASP.NET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NuGet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packages using the PMC. In the PMC, run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the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following command: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command without any parameters will update every  package. You can update packages individually by using the ID argument. For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more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information about the update command, run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get-help 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spacing w:after="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Update the Application </w:t>
      </w:r>
      <w:proofErr w:type="spellStart"/>
      <w:r w:rsidRPr="00565204">
        <w:rPr>
          <w:rFonts w:ascii="inherit" w:eastAsia="Times New Roman" w:hAnsi="inherit" w:cs="Helvetica"/>
          <w:b/>
          <w:bCs/>
          <w:i/>
          <w:iCs/>
          <w:color w:val="444444"/>
          <w:sz w:val="51"/>
          <w:szCs w:val="51"/>
          <w:bdr w:val="none" w:sz="0" w:space="0" w:color="auto" w:frame="1"/>
        </w:rPr>
        <w:t>web.config</w:t>
      </w:r>
      <w:proofErr w:type="spellEnd"/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 File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Be sure to make these changes in the app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file, not the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 in the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Views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folder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Locate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&lt;runtime&gt;/&lt;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assemblyBinding</w:t>
      </w:r>
      <w:proofErr w:type="spellEnd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&gt;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section, and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make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the following changes: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the elements with the name attribute “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System.Web.Mvc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”, change the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version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number from “4.0.0.0” to “5.0.0.0”. (Two changes in that element.)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elements with the name attribute "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System.Web.Helpers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” and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"</w:t>
      </w:r>
      <w:proofErr w:type="spellStart"/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System.Web.WebPages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" change the version number from “2.0.0.0” to “3.0.0.0”.  Four changes will occur, two in each of the elements.</w:t>
      </w:r>
    </w:p>
    <w:p w:rsidR="00565204" w:rsidRPr="00565204" w:rsidRDefault="00156815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3F7B951B" wp14:editId="0AD36F39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>Locate the </w:t>
      </w:r>
      <w:r w:rsidR="00565204"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&lt;</w:t>
      </w:r>
      <w:proofErr w:type="spellStart"/>
      <w:r w:rsidR="00565204"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appSettings</w:t>
      </w:r>
      <w:proofErr w:type="spellEnd"/>
      <w:r w:rsidR="00565204"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&gt;</w:t>
      </w:r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 section and update the  </w:t>
      </w:r>
      <w:proofErr w:type="spellStart"/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>webpages:version</w:t>
      </w:r>
      <w:proofErr w:type="spellEnd"/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from 2.0.0.0.0 to 3.0.0.0 as shown below:</w:t>
      </w:r>
    </w:p>
    <w:p w:rsidR="00565204" w:rsidRPr="00565204" w:rsidRDefault="005D02FA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4B7DFA0" wp14:editId="2DF6CCDD">
            <wp:extent cx="5943600" cy="129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Remove any trust levels other than </w:t>
      </w:r>
      <w:proofErr w:type="gramStart"/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>Full</w:t>
      </w:r>
      <w:proofErr w:type="gramEnd"/>
      <w:r w:rsidR="00565204" w:rsidRPr="00565204">
        <w:rPr>
          <w:rFonts w:ascii="inherit" w:eastAsia="Times New Roman" w:hAnsi="inherit" w:cs="Helvetica"/>
          <w:color w:val="333333"/>
          <w:sz w:val="30"/>
          <w:szCs w:val="30"/>
        </w:rPr>
        <w:t>. For example:</w:t>
      </w:r>
    </w:p>
    <w:p w:rsidR="00565204" w:rsidRPr="00565204" w:rsidRDefault="001D486D" w:rsidP="00565204">
      <w:pPr>
        <w:spacing w:after="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>
        <w:rPr>
          <w:noProof/>
        </w:rPr>
        <w:drawing>
          <wp:inline distT="0" distB="0" distL="0" distR="0" wp14:anchorId="52F320D5" wp14:editId="5D61D214">
            <wp:extent cx="5943600" cy="62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204"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Update the </w:t>
      </w:r>
      <w:proofErr w:type="spellStart"/>
      <w:r w:rsidR="00565204" w:rsidRPr="00565204">
        <w:rPr>
          <w:rFonts w:ascii="inherit" w:eastAsia="Times New Roman" w:hAnsi="inherit" w:cs="Helvetica"/>
          <w:b/>
          <w:bCs/>
          <w:i/>
          <w:iCs/>
          <w:color w:val="444444"/>
          <w:sz w:val="51"/>
          <w:szCs w:val="51"/>
          <w:bdr w:val="none" w:sz="0" w:space="0" w:color="auto" w:frame="1"/>
        </w:rPr>
        <w:t>web.config</w:t>
      </w:r>
      <w:proofErr w:type="spellEnd"/>
      <w:r w:rsidR="00565204" w:rsidRPr="00565204">
        <w:rPr>
          <w:rFonts w:ascii="inherit" w:eastAsia="Times New Roman" w:hAnsi="inherit" w:cs="Helvetica"/>
          <w:b/>
          <w:bCs/>
          <w:i/>
          <w:iCs/>
          <w:color w:val="444444"/>
          <w:sz w:val="51"/>
          <w:szCs w:val="51"/>
          <w:bdr w:val="none" w:sz="0" w:space="0" w:color="auto" w:frame="1"/>
        </w:rPr>
        <w:t> </w:t>
      </w:r>
      <w:r w:rsidR="00565204"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files under the Views folder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your application is using areas, you will also need to update each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 in the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Views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sub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-folder of each Area folder.</w:t>
      </w:r>
    </w:p>
    <w:p w:rsid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Update all elements that contain “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System.Web.Mvc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” from version “4.0.0.0”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to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version“5.0.0.0”.</w:t>
      </w:r>
    </w:p>
    <w:p w:rsidR="00C5065E" w:rsidRPr="00565204" w:rsidRDefault="00C5065E" w:rsidP="00C5065E">
      <w:p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4FAF1BC1" wp14:editId="6CBD59F4">
            <wp:extent cx="5943600" cy="177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6B527" wp14:editId="22B05470">
            <wp:extent cx="5943600" cy="2135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Update all elements that contain “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System.Web.WebPages.Razor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”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from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version “2.0.0.0”  to  version“3.0.0.0”. If this section contains “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System.Web.WebPages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”,  update those elements from  version “2.0.0.0” to  version“3.0.0.0”</w:t>
      </w:r>
    </w:p>
    <w:p w:rsidR="00C5065E" w:rsidRPr="00565204" w:rsidRDefault="00C5065E" w:rsidP="00C5065E">
      <w:p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7190C2C7" wp14:editId="4634EBB4">
            <wp:extent cx="5943600" cy="1437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 removed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Microsoft-Web-Helpers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NuGet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package in a  previous step,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install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Microsoft.AspNet.WebHelpers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with 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 xml:space="preserve">Install-Package -Id  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Microsoft.AspNet.WebHelpers</w:t>
      </w:r>
      <w:proofErr w:type="spellEnd"/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your app uses the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 </w:t>
      </w:r>
      <w:proofErr w:type="spellStart"/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fldChar w:fldCharType="begin"/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instrText xml:space="preserve"> HYPERLINK "http://msdn.microsoft.com/en-us/library/system.web.security.roleprincipal.isinrole(v=vs.110).aspx" \t "_blank" </w:instrTex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fldChar w:fldCharType="separate"/>
      </w:r>
      <w:r w:rsidRPr="00565204">
        <w:rPr>
          <w:rFonts w:ascii="inherit" w:eastAsia="Times New Roman" w:hAnsi="inherit" w:cs="Helvetica"/>
          <w:color w:val="333333"/>
          <w:sz w:val="30"/>
          <w:szCs w:val="30"/>
          <w:u w:val="single"/>
          <w:bdr w:val="none" w:sz="0" w:space="0" w:color="auto" w:frame="1"/>
        </w:rPr>
        <w:t>User.IsInRole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  <w:u w:val="single"/>
          <w:bdr w:val="none" w:sz="0" w:space="0" w:color="auto" w:frame="1"/>
        </w:rPr>
        <w:t>()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fldChar w:fldCharType="end"/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method, add the following to the </w:t>
      </w:r>
      <w:proofErr w:type="spellStart"/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file.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&lt;system.webServer&gt;&lt;modules&gt;&lt;remove"RoleManager"/&gt;&lt;/modules&gt;&lt;/system.webServer&gt;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Final Steps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Build and test the application.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Remove the MVC 4 project type GUID from the project files.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Solution Explorer, right-click the project name and 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Unload Project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Right-click the project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and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select Edit 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ProjectName.csproj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Locate the </w:t>
      </w:r>
      <w:proofErr w:type="spellStart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ProjectTypeGuids</w:t>
      </w:r>
      <w:proofErr w:type="spellEnd"/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element and then remove</w:t>
      </w:r>
      <w:proofErr w:type="gram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the</w:t>
      </w:r>
      <w:proofErr w:type="gram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 MVC 4 project GUID,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{E3E379DF-F4C6-4180-9B81-6769533ABE47}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Save and close the open project file.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Right-click the project and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Reload Project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 article was originally created on October 17, 2013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Author Information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ick Ander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129EF" id="Rectangle 1" o:spid="_x0000_s1026" alt="Rick Anders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pvcI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65204" w:rsidRPr="00565204" w:rsidRDefault="00565204" w:rsidP="00565204">
      <w:pPr>
        <w:spacing w:after="0" w:afterAutospacing="1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Rick Anderson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– Rick Anderson works as a programmer writer for Microsoft, focusing on ASP.NET MVC, Windows Azure and Entity Framework. You can follow him on twitter via @</w:t>
      </w:r>
      <w:proofErr w:type="spellStart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RickAndMSFT</w:t>
      </w:r>
      <w:proofErr w:type="spellEnd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9A09C2" w:rsidRDefault="009A09C2"/>
    <w:sectPr w:rsidR="009A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2E7"/>
    <w:multiLevelType w:val="multilevel"/>
    <w:tmpl w:val="FA98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503E6"/>
    <w:multiLevelType w:val="multilevel"/>
    <w:tmpl w:val="7E36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58C6"/>
    <w:multiLevelType w:val="multilevel"/>
    <w:tmpl w:val="C570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8496E"/>
    <w:multiLevelType w:val="multilevel"/>
    <w:tmpl w:val="66B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04"/>
    <w:rsid w:val="00156815"/>
    <w:rsid w:val="00187664"/>
    <w:rsid w:val="001D486D"/>
    <w:rsid w:val="00565204"/>
    <w:rsid w:val="005D02FA"/>
    <w:rsid w:val="009A09C2"/>
    <w:rsid w:val="00A77578"/>
    <w:rsid w:val="00C5065E"/>
    <w:rsid w:val="00F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039F-0327-43D8-81E1-D99F2E63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5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52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65204"/>
  </w:style>
  <w:style w:type="character" w:styleId="Hyperlink">
    <w:name w:val="Hyperlink"/>
    <w:basedOn w:val="DefaultParagraphFont"/>
    <w:uiPriority w:val="99"/>
    <w:semiHidden/>
    <w:unhideWhenUsed/>
    <w:rsid w:val="005652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2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52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572">
              <w:marLeft w:val="-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1189">
                                  <w:marLeft w:val="0"/>
                                  <w:marRight w:val="0"/>
                                  <w:marTop w:val="0"/>
                                  <w:marBottom w:val="446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single" w:sz="36" w:space="10" w:color="000000"/>
                                    <w:right w:val="none" w:sz="0" w:space="0" w:color="000000"/>
                                  </w:divBdr>
                                </w:div>
                                <w:div w:id="5842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47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46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029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visual-studio/overview/2013/release-not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asp.net/vnex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window.print();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asp.net/mvc/tutorials/mvc-5/how-to-upgrade-an-aspnet-mvc-4-and-web-api-project-to-aspnet-mvc-5-and-web-api-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7</cp:revision>
  <dcterms:created xsi:type="dcterms:W3CDTF">2014-10-16T14:52:00Z</dcterms:created>
  <dcterms:modified xsi:type="dcterms:W3CDTF">2014-10-16T16:40:00Z</dcterms:modified>
</cp:coreProperties>
</file>