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344AD" w14:textId="059D2DA2" w:rsidR="00CA0CC1" w:rsidRDefault="0058012E">
      <w:pPr>
        <w:rPr>
          <w:b/>
          <w:u w:val="single"/>
        </w:rPr>
      </w:pPr>
      <w:bookmarkStart w:id="0" w:name="_GoBack"/>
      <w:bookmarkEnd w:id="0"/>
      <w:r w:rsidRPr="0058012E">
        <w:rPr>
          <w:b/>
          <w:u w:val="single"/>
        </w:rPr>
        <w:t>Data Exploration for Stratification</w:t>
      </w:r>
    </w:p>
    <w:p w14:paraId="304C0863" w14:textId="0D3AAA24" w:rsidR="0058012E" w:rsidRDefault="00A27DD1">
      <w:r>
        <w:t>N = 1460</w:t>
      </w:r>
    </w:p>
    <w:p w14:paraId="1E9DE472" w14:textId="3093FDF0" w:rsidR="00A623F1" w:rsidRDefault="00A623F1">
      <w:r>
        <w:t>Average sale price = $180,921</w:t>
      </w:r>
    </w:p>
    <w:p w14:paraId="158B8A13" w14:textId="6F1AE398" w:rsidR="00A623F1" w:rsidRDefault="00A623F1">
      <w:r>
        <w:t>Standard deviation of sale price = $79,415</w:t>
      </w:r>
    </w:p>
    <w:p w14:paraId="08971766" w14:textId="4914AA62" w:rsidR="00A623F1" w:rsidRDefault="00A623F1">
      <w:r>
        <w:t xml:space="preserve">Margin of error </w:t>
      </w:r>
      <w:r w:rsidR="002754E9">
        <w:t xml:space="preserve">at 95% confidence interval </w:t>
      </w:r>
      <w:r>
        <w:t>= $10,000</w:t>
      </w:r>
    </w:p>
    <w:p w14:paraId="20E3AFCC" w14:textId="43A3985B" w:rsidR="00A623F1" w:rsidRDefault="00A623F1">
      <w:pPr>
        <w:rPr>
          <w:rFonts w:cstheme="minorHAnsi"/>
        </w:rPr>
      </w:pPr>
      <w:r>
        <w:t>(</w:t>
      </w:r>
      <w:r w:rsidR="00100F06">
        <w:t xml:space="preserve">with CLT </w:t>
      </w:r>
      <w:r>
        <w:t xml:space="preserve">assuming Normal distribution) </w:t>
      </w:r>
      <w:r w:rsidR="00100F06">
        <w:t>I</w:t>
      </w:r>
      <w:r>
        <w:t>nitial sample size n</w:t>
      </w:r>
      <w:r w:rsidRPr="00A623F1">
        <w:rPr>
          <w:vertAlign w:val="subscript"/>
        </w:rPr>
        <w:t>0</w:t>
      </w:r>
      <w:r>
        <w:t xml:space="preserve"> = </w:t>
      </w:r>
      <w:r w:rsidRPr="00A623F1">
        <w:t>(z</w:t>
      </w:r>
      <w:r w:rsidRPr="002754E9">
        <w:rPr>
          <w:vertAlign w:val="subscript"/>
        </w:rPr>
        <w:t>9</w:t>
      </w:r>
      <w:r w:rsidR="002754E9">
        <w:rPr>
          <w:vertAlign w:val="subscript"/>
        </w:rPr>
        <w:t>5</w:t>
      </w:r>
      <w:r w:rsidRPr="002754E9">
        <w:rPr>
          <w:vertAlign w:val="subscript"/>
        </w:rPr>
        <w:t>%</w:t>
      </w:r>
      <w:r w:rsidRPr="00A623F1">
        <w:t>)</w:t>
      </w:r>
      <w:r w:rsidRPr="002754E9">
        <w:rPr>
          <w:vertAlign w:val="superscript"/>
        </w:rPr>
        <w:t>2</w:t>
      </w:r>
      <w:r w:rsidRPr="00A623F1">
        <w:t>*s</w:t>
      </w:r>
      <w:r w:rsidRPr="002754E9">
        <w:rPr>
          <w:vertAlign w:val="superscript"/>
        </w:rPr>
        <w:t>2</w:t>
      </w:r>
      <w:r w:rsidRPr="00A623F1">
        <w:t xml:space="preserve"> / (I</w:t>
      </w:r>
      <w:r w:rsidRPr="002754E9">
        <w:rPr>
          <w:vertAlign w:val="subscript"/>
        </w:rPr>
        <w:t>90%</w:t>
      </w:r>
      <w:r w:rsidRPr="00A623F1">
        <w:t>)</w:t>
      </w:r>
      <w:r w:rsidRPr="002754E9">
        <w:rPr>
          <w:vertAlign w:val="superscript"/>
        </w:rPr>
        <w:t>2</w:t>
      </w:r>
      <w:r w:rsidR="002754E9">
        <w:rPr>
          <w:vertAlign w:val="superscript"/>
        </w:rPr>
        <w:t xml:space="preserve"> </w:t>
      </w:r>
      <w:r w:rsidR="002754E9">
        <w:t xml:space="preserve">= </w:t>
      </w:r>
      <w:r w:rsidR="002754E9">
        <w:rPr>
          <w:rFonts w:cstheme="minorHAnsi"/>
        </w:rPr>
        <w:t>(1.96)</w:t>
      </w:r>
      <w:r w:rsidR="002754E9" w:rsidRPr="00D27383">
        <w:rPr>
          <w:rFonts w:cstheme="minorHAnsi"/>
          <w:vertAlign w:val="superscript"/>
        </w:rPr>
        <w:t>2</w:t>
      </w:r>
      <w:r w:rsidR="002754E9">
        <w:rPr>
          <w:rFonts w:cstheme="minorHAnsi"/>
        </w:rPr>
        <w:t>*(79415)</w:t>
      </w:r>
      <w:r w:rsidR="002754E9" w:rsidRPr="00D27383">
        <w:rPr>
          <w:rFonts w:cstheme="minorHAnsi"/>
          <w:vertAlign w:val="superscript"/>
        </w:rPr>
        <w:t>2</w:t>
      </w:r>
      <w:r w:rsidR="002754E9">
        <w:rPr>
          <w:rFonts w:cstheme="minorHAnsi"/>
          <w:vertAlign w:val="superscript"/>
        </w:rPr>
        <w:t xml:space="preserve"> </w:t>
      </w:r>
      <w:r w:rsidR="002754E9">
        <w:rPr>
          <w:rFonts w:cstheme="minorHAnsi"/>
        </w:rPr>
        <w:t>/ (10000)</w:t>
      </w:r>
      <w:r w:rsidR="002754E9" w:rsidRPr="00D27383">
        <w:rPr>
          <w:rFonts w:cstheme="minorHAnsi"/>
          <w:vertAlign w:val="superscript"/>
        </w:rPr>
        <w:t>2</w:t>
      </w:r>
      <w:r w:rsidR="002754E9">
        <w:rPr>
          <w:rFonts w:cstheme="minorHAnsi"/>
          <w:vertAlign w:val="superscript"/>
        </w:rPr>
        <w:t xml:space="preserve"> </w:t>
      </w:r>
      <w:r w:rsidR="002754E9">
        <w:rPr>
          <w:rFonts w:cstheme="minorHAnsi"/>
        </w:rPr>
        <w:t>= 242</w:t>
      </w:r>
    </w:p>
    <w:p w14:paraId="59F123F1" w14:textId="2E694886" w:rsidR="002754E9" w:rsidRDefault="002754E9">
      <w:pPr>
        <w:rPr>
          <w:rFonts w:cstheme="minorHAnsi"/>
        </w:rPr>
      </w:pPr>
      <w:r>
        <w:t xml:space="preserve">Final sample size n = </w:t>
      </w:r>
      <w:r>
        <w:rPr>
          <w:rFonts w:cstheme="minorHAnsi"/>
        </w:rPr>
        <w:t>n</w:t>
      </w:r>
      <w:r w:rsidRPr="00D27383"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 / (1 + n</w:t>
      </w:r>
      <w:r w:rsidRPr="00D27383"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 /N) = 242 / (1+ 242/1460) = 208</w:t>
      </w:r>
    </w:p>
    <w:p w14:paraId="0B09C403" w14:textId="275B72CB" w:rsidR="00A623F1" w:rsidRPr="00A27DD1" w:rsidRDefault="00AD4EB4" w:rsidP="00A623F1">
      <w:pPr>
        <w:jc w:val="center"/>
      </w:pPr>
      <w:r>
        <w:rPr>
          <w:noProof/>
        </w:rPr>
        <w:drawing>
          <wp:inline distT="0" distB="0" distL="0" distR="0" wp14:anchorId="3C0C5DC3" wp14:editId="062E5E79">
            <wp:extent cx="3882609" cy="23317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047" cy="23584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D1EDE9" w14:textId="73F2F3E5" w:rsidR="0058012E" w:rsidRDefault="0058012E">
      <w:pPr>
        <w:rPr>
          <w:b/>
          <w:u w:val="single"/>
        </w:rPr>
      </w:pPr>
      <w:r>
        <w:rPr>
          <w:b/>
          <w:u w:val="single"/>
        </w:rPr>
        <w:t>Table 1 – By House Style</w:t>
      </w:r>
    </w:p>
    <w:p w14:paraId="17A074C9" w14:textId="12C0E53B" w:rsidR="0058012E" w:rsidRDefault="0058012E" w:rsidP="0058012E">
      <w:r>
        <w:t>1Story</w:t>
      </w:r>
      <w:r>
        <w:tab/>
      </w:r>
      <w:r>
        <w:tab/>
        <w:t>One story</w:t>
      </w:r>
    </w:p>
    <w:p w14:paraId="0B6690A3" w14:textId="0D26BA0A" w:rsidR="0058012E" w:rsidRDefault="0058012E" w:rsidP="0058012E">
      <w:r>
        <w:t>1.5Fin</w:t>
      </w:r>
      <w:r>
        <w:tab/>
      </w:r>
      <w:r>
        <w:tab/>
        <w:t>One and one-half story: 2nd level finished</w:t>
      </w:r>
    </w:p>
    <w:p w14:paraId="78C76A9E" w14:textId="21BBCE8D" w:rsidR="0058012E" w:rsidRDefault="0058012E" w:rsidP="0058012E">
      <w:r>
        <w:t>1.5Unf</w:t>
      </w:r>
      <w:r>
        <w:tab/>
      </w:r>
      <w:r>
        <w:tab/>
        <w:t>One and one-half story: 2nd level unfinished</w:t>
      </w:r>
    </w:p>
    <w:p w14:paraId="15523273" w14:textId="3CEFC48D" w:rsidR="0058012E" w:rsidRDefault="0058012E" w:rsidP="0058012E">
      <w:r>
        <w:t>2Story</w:t>
      </w:r>
      <w:r>
        <w:tab/>
      </w:r>
      <w:r>
        <w:tab/>
        <w:t>Two story</w:t>
      </w:r>
    </w:p>
    <w:p w14:paraId="0D6633C8" w14:textId="55541A15" w:rsidR="0058012E" w:rsidRDefault="0058012E" w:rsidP="0058012E">
      <w:r>
        <w:t>2.5Fin</w:t>
      </w:r>
      <w:r>
        <w:tab/>
      </w:r>
      <w:r>
        <w:tab/>
        <w:t>Two and one-half story: 2nd level finished</w:t>
      </w:r>
    </w:p>
    <w:p w14:paraId="24DD3681" w14:textId="16796EB3" w:rsidR="0058012E" w:rsidRDefault="0058012E" w:rsidP="0058012E">
      <w:r>
        <w:t>2.5Unf</w:t>
      </w:r>
      <w:r>
        <w:tab/>
      </w:r>
      <w:r>
        <w:tab/>
        <w:t>Two and one-half story: 2nd level unfinished</w:t>
      </w:r>
    </w:p>
    <w:p w14:paraId="5580CB34" w14:textId="4B987F0D" w:rsidR="0058012E" w:rsidRDefault="0058012E" w:rsidP="0058012E">
      <w:proofErr w:type="spellStart"/>
      <w:r>
        <w:t>SFoyer</w:t>
      </w:r>
      <w:proofErr w:type="spellEnd"/>
      <w:r>
        <w:tab/>
      </w:r>
      <w:r>
        <w:tab/>
        <w:t>Split Foyer</w:t>
      </w:r>
    </w:p>
    <w:p w14:paraId="2C06CF14" w14:textId="5338D740" w:rsidR="0058012E" w:rsidRDefault="0058012E">
      <w:pPr>
        <w:rPr>
          <w:b/>
          <w:u w:val="single"/>
        </w:rPr>
      </w:pPr>
      <w:proofErr w:type="spellStart"/>
      <w:r>
        <w:t>SLvl</w:t>
      </w:r>
      <w:proofErr w:type="spellEnd"/>
      <w:r>
        <w:tab/>
      </w:r>
      <w:r>
        <w:tab/>
        <w:t>Split Level</w:t>
      </w:r>
    </w:p>
    <w:tbl>
      <w:tblPr>
        <w:tblW w:w="10980" w:type="dxa"/>
        <w:tblLook w:val="04A0" w:firstRow="1" w:lastRow="0" w:firstColumn="1" w:lastColumn="0" w:noHBand="0" w:noVBand="1"/>
      </w:tblPr>
      <w:tblGrid>
        <w:gridCol w:w="1360"/>
        <w:gridCol w:w="1780"/>
        <w:gridCol w:w="1980"/>
        <w:gridCol w:w="1880"/>
        <w:gridCol w:w="2040"/>
        <w:gridCol w:w="1940"/>
      </w:tblGrid>
      <w:tr w:rsidR="0058012E" w:rsidRPr="003E0AAB" w14:paraId="4C2D11F8" w14:textId="77777777" w:rsidTr="0058012E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CC34DA" w14:textId="77777777" w:rsidR="0058012E" w:rsidRPr="003E0AAB" w:rsidRDefault="0058012E" w:rsidP="0058012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Row Labels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149565" w14:textId="77777777" w:rsidR="0058012E" w:rsidRPr="003E0AAB" w:rsidRDefault="0058012E" w:rsidP="0058012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Count of </w:t>
            </w:r>
            <w:proofErr w:type="spellStart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SalePrice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B40374" w14:textId="77777777" w:rsidR="0058012E" w:rsidRPr="003E0AAB" w:rsidRDefault="0058012E" w:rsidP="0058012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Average of </w:t>
            </w:r>
            <w:proofErr w:type="spellStart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SalePrice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F56914" w14:textId="77777777" w:rsidR="0058012E" w:rsidRPr="003E0AAB" w:rsidRDefault="0058012E" w:rsidP="0058012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StdDev</w:t>
            </w:r>
            <w:proofErr w:type="spellEnd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of </w:t>
            </w:r>
            <w:proofErr w:type="spellStart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SalePrice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CD32DB" w14:textId="77777777" w:rsidR="0058012E" w:rsidRPr="003E0AAB" w:rsidRDefault="0058012E" w:rsidP="0058012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Average of GrLivArea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24C884" w14:textId="77777777" w:rsidR="0058012E" w:rsidRPr="003E0AAB" w:rsidRDefault="0058012E" w:rsidP="0058012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StdDev</w:t>
            </w:r>
            <w:proofErr w:type="spellEnd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of GrLivArea</w:t>
            </w:r>
          </w:p>
        </w:tc>
      </w:tr>
      <w:tr w:rsidR="0058012E" w:rsidRPr="003E0AAB" w14:paraId="67DB7820" w14:textId="77777777" w:rsidTr="0058012E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42C3" w14:textId="77777777" w:rsidR="0058012E" w:rsidRPr="003E0AAB" w:rsidRDefault="0058012E" w:rsidP="0058012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1.5Fin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933B8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DD80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143117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7886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54278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A4CB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1565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B9BD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445</w:t>
            </w:r>
          </w:p>
        </w:tc>
      </w:tr>
      <w:tr w:rsidR="0058012E" w:rsidRPr="003E0AAB" w14:paraId="61F903D9" w14:textId="77777777" w:rsidTr="0058012E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561D" w14:textId="77777777" w:rsidR="0058012E" w:rsidRPr="003E0AAB" w:rsidRDefault="0058012E" w:rsidP="0058012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1.5Unf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0855B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8C057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110150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779A2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19036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2640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896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5378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110</w:t>
            </w:r>
          </w:p>
        </w:tc>
      </w:tr>
      <w:tr w:rsidR="0058012E" w:rsidRPr="003E0AAB" w14:paraId="3ED302E6" w14:textId="77777777" w:rsidTr="0058012E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59332" w14:textId="77777777" w:rsidR="0058012E" w:rsidRPr="003E0AAB" w:rsidRDefault="0058012E" w:rsidP="0058012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1Story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A634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726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E5D7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175985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57DA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77056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0B81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1309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F2E61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381</w:t>
            </w:r>
          </w:p>
        </w:tc>
      </w:tr>
      <w:tr w:rsidR="0058012E" w:rsidRPr="003E0AAB" w14:paraId="19DE76E3" w14:textId="77777777" w:rsidTr="0058012E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30C38" w14:textId="77777777" w:rsidR="0058012E" w:rsidRPr="003E0AAB" w:rsidRDefault="0058012E" w:rsidP="0058012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2.5Fin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891F1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39CF9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220000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CECE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118212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8036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68D7A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613</w:t>
            </w:r>
          </w:p>
        </w:tc>
      </w:tr>
      <w:tr w:rsidR="0058012E" w:rsidRPr="003E0AAB" w14:paraId="1CA145BF" w14:textId="77777777" w:rsidTr="0058012E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95CB" w14:textId="77777777" w:rsidR="0058012E" w:rsidRPr="003E0AAB" w:rsidRDefault="0058012E" w:rsidP="0058012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2.5Unf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6507C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6051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157355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DD0E8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63934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0C2E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1908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0785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445</w:t>
            </w:r>
          </w:p>
        </w:tc>
      </w:tr>
      <w:tr w:rsidR="0058012E" w:rsidRPr="003E0AAB" w14:paraId="0923FD10" w14:textId="77777777" w:rsidTr="0058012E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D6E5A" w14:textId="77777777" w:rsidR="0058012E" w:rsidRPr="003E0AAB" w:rsidRDefault="0058012E" w:rsidP="0058012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2Story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F54DB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7073D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210052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730B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87339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35C91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1887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2EBFD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528</w:t>
            </w:r>
          </w:p>
        </w:tc>
      </w:tr>
      <w:tr w:rsidR="0058012E" w:rsidRPr="003E0AAB" w14:paraId="64D382FC" w14:textId="77777777" w:rsidTr="0058012E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01279" w14:textId="77777777" w:rsidR="0058012E" w:rsidRPr="003E0AAB" w:rsidRDefault="0058012E" w:rsidP="0058012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SFoyer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1869F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6535B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135074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C2D8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30481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AAD0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973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DF4E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280</w:t>
            </w:r>
          </w:p>
        </w:tc>
      </w:tr>
      <w:tr w:rsidR="0058012E" w:rsidRPr="003E0AAB" w14:paraId="530D875F" w14:textId="77777777" w:rsidTr="0058012E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DA9C" w14:textId="77777777" w:rsidR="0058012E" w:rsidRPr="003E0AAB" w:rsidRDefault="0058012E" w:rsidP="0058012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SLvl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5D13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89E7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166703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4140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38305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2863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1374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4CC9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387</w:t>
            </w:r>
          </w:p>
        </w:tc>
      </w:tr>
      <w:tr w:rsidR="0058012E" w:rsidRPr="003E0AAB" w14:paraId="3DF7B14B" w14:textId="77777777" w:rsidTr="0058012E">
        <w:trPr>
          <w:trHeight w:val="288"/>
        </w:trPr>
        <w:tc>
          <w:tcPr>
            <w:tcW w:w="13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90F24DF" w14:textId="77777777" w:rsidR="0058012E" w:rsidRPr="003E0AAB" w:rsidRDefault="0058012E" w:rsidP="0058012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Grand Total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5066549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1460</w:t>
            </w:r>
          </w:p>
        </w:tc>
        <w:tc>
          <w:tcPr>
            <w:tcW w:w="19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1689F66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180921</w:t>
            </w:r>
          </w:p>
        </w:tc>
        <w:tc>
          <w:tcPr>
            <w:tcW w:w="18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5B7EBE3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79443</w:t>
            </w:r>
          </w:p>
        </w:tc>
        <w:tc>
          <w:tcPr>
            <w:tcW w:w="20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BE14984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1515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CCE35ED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525</w:t>
            </w:r>
          </w:p>
        </w:tc>
      </w:tr>
    </w:tbl>
    <w:p w14:paraId="466F3B9A" w14:textId="62596F2C" w:rsidR="0058012E" w:rsidRDefault="0058012E"/>
    <w:p w14:paraId="1C0ADE87" w14:textId="1C42F435" w:rsidR="0058012E" w:rsidRDefault="0058012E">
      <w:pPr>
        <w:rPr>
          <w:b/>
          <w:u w:val="single"/>
        </w:rPr>
      </w:pPr>
      <w:r w:rsidRPr="0058012E">
        <w:rPr>
          <w:b/>
          <w:u w:val="single"/>
        </w:rPr>
        <w:lastRenderedPageBreak/>
        <w:t>Table 2 – By Building Type</w:t>
      </w:r>
    </w:p>
    <w:p w14:paraId="7DC4D22C" w14:textId="2EA72A0B" w:rsidR="0058012E" w:rsidRDefault="0058012E" w:rsidP="0058012E">
      <w:r>
        <w:t>1Fam</w:t>
      </w:r>
      <w:r>
        <w:tab/>
      </w:r>
      <w:r>
        <w:tab/>
        <w:t>Single-family Detached</w:t>
      </w:r>
    </w:p>
    <w:p w14:paraId="02BFDE4B" w14:textId="742EA735" w:rsidR="0058012E" w:rsidRDefault="0058012E" w:rsidP="0058012E">
      <w:r>
        <w:t>2FmCon</w:t>
      </w:r>
      <w:r>
        <w:tab/>
        <w:t>Two-family Conversion; originally built as one-family dwelling</w:t>
      </w:r>
    </w:p>
    <w:p w14:paraId="15BFA3EA" w14:textId="3D7A2595" w:rsidR="0058012E" w:rsidRDefault="0058012E" w:rsidP="0058012E">
      <w:proofErr w:type="spellStart"/>
      <w:r>
        <w:t>Duplx</w:t>
      </w:r>
      <w:proofErr w:type="spellEnd"/>
      <w:r>
        <w:tab/>
      </w:r>
      <w:r>
        <w:tab/>
        <w:t>Duplex</w:t>
      </w:r>
    </w:p>
    <w:p w14:paraId="73FFF21E" w14:textId="49675066" w:rsidR="0058012E" w:rsidRDefault="0058012E" w:rsidP="0058012E">
      <w:proofErr w:type="spellStart"/>
      <w:r>
        <w:t>TwnhsE</w:t>
      </w:r>
      <w:proofErr w:type="spellEnd"/>
      <w:r>
        <w:tab/>
      </w:r>
      <w:r>
        <w:tab/>
        <w:t>Townhouse End Unit</w:t>
      </w:r>
    </w:p>
    <w:p w14:paraId="0BE21904" w14:textId="7BE6758F" w:rsidR="0058012E" w:rsidRPr="0058012E" w:rsidRDefault="0058012E" w:rsidP="0058012E">
      <w:proofErr w:type="spellStart"/>
      <w:r>
        <w:t>TwnhsI</w:t>
      </w:r>
      <w:proofErr w:type="spellEnd"/>
      <w:r>
        <w:tab/>
      </w:r>
      <w:r>
        <w:tab/>
        <w:t>Townhouse Inside Unit</w:t>
      </w:r>
    </w:p>
    <w:tbl>
      <w:tblPr>
        <w:tblW w:w="10980" w:type="dxa"/>
        <w:tblLook w:val="04A0" w:firstRow="1" w:lastRow="0" w:firstColumn="1" w:lastColumn="0" w:noHBand="0" w:noVBand="1"/>
      </w:tblPr>
      <w:tblGrid>
        <w:gridCol w:w="1360"/>
        <w:gridCol w:w="1780"/>
        <w:gridCol w:w="1980"/>
        <w:gridCol w:w="1880"/>
        <w:gridCol w:w="2040"/>
        <w:gridCol w:w="1940"/>
      </w:tblGrid>
      <w:tr w:rsidR="0058012E" w:rsidRPr="003E0AAB" w14:paraId="43FDED34" w14:textId="77777777" w:rsidTr="0058012E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1A2BDE" w14:textId="77777777" w:rsidR="0058012E" w:rsidRPr="003E0AAB" w:rsidRDefault="0058012E" w:rsidP="005801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Row Labels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11CC52" w14:textId="77777777" w:rsidR="0058012E" w:rsidRPr="003E0AAB" w:rsidRDefault="0058012E" w:rsidP="005801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Count of </w:t>
            </w:r>
            <w:proofErr w:type="spellStart"/>
            <w:r w:rsidRPr="003E0AA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SalePrice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D85C7B" w14:textId="77777777" w:rsidR="0058012E" w:rsidRPr="003E0AAB" w:rsidRDefault="0058012E" w:rsidP="005801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Average of </w:t>
            </w:r>
            <w:proofErr w:type="spellStart"/>
            <w:r w:rsidRPr="003E0AA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SalePrice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60835F" w14:textId="77777777" w:rsidR="0058012E" w:rsidRPr="003E0AAB" w:rsidRDefault="0058012E" w:rsidP="005801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StdDev</w:t>
            </w:r>
            <w:proofErr w:type="spellEnd"/>
            <w:r w:rsidRPr="003E0AA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of </w:t>
            </w:r>
            <w:proofErr w:type="spellStart"/>
            <w:r w:rsidRPr="003E0AA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SalePrice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9C9F30" w14:textId="77777777" w:rsidR="0058012E" w:rsidRPr="003E0AAB" w:rsidRDefault="0058012E" w:rsidP="005801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Average of GrLivArea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93DFD0" w14:textId="77777777" w:rsidR="0058012E" w:rsidRPr="003E0AAB" w:rsidRDefault="0058012E" w:rsidP="005801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StdDev</w:t>
            </w:r>
            <w:proofErr w:type="spellEnd"/>
            <w:r w:rsidRPr="003E0AA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of GrLivArea</w:t>
            </w:r>
          </w:p>
        </w:tc>
      </w:tr>
      <w:tr w:rsidR="0058012E" w:rsidRPr="003E0AAB" w14:paraId="616347D2" w14:textId="77777777" w:rsidTr="0058012E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B808" w14:textId="77777777" w:rsidR="0058012E" w:rsidRPr="003E0AAB" w:rsidRDefault="0058012E" w:rsidP="00580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0A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1Fam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E15E6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0A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1220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AF04C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0A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185764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61FC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0A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82649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8DA3C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0A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919E6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0A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544</w:t>
            </w:r>
          </w:p>
        </w:tc>
      </w:tr>
      <w:tr w:rsidR="0058012E" w:rsidRPr="003E0AAB" w14:paraId="42352611" w14:textId="77777777" w:rsidTr="0058012E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73721" w14:textId="77777777" w:rsidR="0058012E" w:rsidRPr="003E0AAB" w:rsidRDefault="0058012E" w:rsidP="00580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0A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2fmCon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BFC9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0A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C50D8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0A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128432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64B9C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0A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35459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4AAE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0A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1561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D916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0A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578</w:t>
            </w:r>
          </w:p>
        </w:tc>
      </w:tr>
      <w:tr w:rsidR="0058012E" w:rsidRPr="003E0AAB" w14:paraId="57853C82" w14:textId="77777777" w:rsidTr="0058012E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246F" w14:textId="77777777" w:rsidR="0058012E" w:rsidRPr="003E0AAB" w:rsidRDefault="0058012E" w:rsidP="00580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0A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Duplex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6A06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0A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C4EC2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0A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133541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3581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0A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27833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6536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0A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B02C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0A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444</w:t>
            </w:r>
          </w:p>
        </w:tc>
      </w:tr>
      <w:tr w:rsidR="0058012E" w:rsidRPr="003E0AAB" w14:paraId="6112ED02" w14:textId="77777777" w:rsidTr="0058012E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2DBB" w14:textId="77777777" w:rsidR="0058012E" w:rsidRPr="003E0AAB" w:rsidRDefault="0058012E" w:rsidP="00580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Twnhs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A24FE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0A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9F7BE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0A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135912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21B33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0A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41013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A51F1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0A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1276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38EF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0A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309</w:t>
            </w:r>
          </w:p>
        </w:tc>
      </w:tr>
      <w:tr w:rsidR="0058012E" w:rsidRPr="003E0AAB" w14:paraId="009FA494" w14:textId="77777777" w:rsidTr="0058012E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B4ACE" w14:textId="77777777" w:rsidR="0058012E" w:rsidRPr="003E0AAB" w:rsidRDefault="0058012E" w:rsidP="00580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TwnhsE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19BF2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0A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8E53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0A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181959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BFD9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0A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60626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4BC6C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0A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7E37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0A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305</w:t>
            </w:r>
          </w:p>
        </w:tc>
      </w:tr>
      <w:tr w:rsidR="0058012E" w:rsidRPr="003E0AAB" w14:paraId="4B928522" w14:textId="77777777" w:rsidTr="0058012E">
        <w:trPr>
          <w:trHeight w:val="288"/>
        </w:trPr>
        <w:tc>
          <w:tcPr>
            <w:tcW w:w="13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77975C5" w14:textId="77777777" w:rsidR="0058012E" w:rsidRPr="003E0AAB" w:rsidRDefault="0058012E" w:rsidP="005801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Grand Total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9A7C7CA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1460</w:t>
            </w:r>
          </w:p>
        </w:tc>
        <w:tc>
          <w:tcPr>
            <w:tcW w:w="19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4A86AF2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180921</w:t>
            </w:r>
          </w:p>
        </w:tc>
        <w:tc>
          <w:tcPr>
            <w:tcW w:w="18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C1B8921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79443</w:t>
            </w:r>
          </w:p>
        </w:tc>
        <w:tc>
          <w:tcPr>
            <w:tcW w:w="20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76867D7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1515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648D6E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525</w:t>
            </w:r>
          </w:p>
        </w:tc>
      </w:tr>
    </w:tbl>
    <w:p w14:paraId="530274EB" w14:textId="1ADE3795" w:rsidR="0058012E" w:rsidRDefault="0058012E"/>
    <w:p w14:paraId="5A070B5F" w14:textId="630315FA" w:rsidR="003B30B5" w:rsidRDefault="003B30B5">
      <w:pPr>
        <w:rPr>
          <w:b/>
          <w:u w:val="single"/>
        </w:rPr>
      </w:pPr>
      <w:r w:rsidRPr="005225E3">
        <w:rPr>
          <w:b/>
          <w:u w:val="single"/>
        </w:rPr>
        <w:t xml:space="preserve">Table 3 </w:t>
      </w:r>
      <w:r w:rsidR="005225E3" w:rsidRPr="005225E3">
        <w:rPr>
          <w:b/>
          <w:u w:val="single"/>
        </w:rPr>
        <w:t>–</w:t>
      </w:r>
      <w:r w:rsidRPr="005225E3">
        <w:rPr>
          <w:b/>
          <w:u w:val="single"/>
        </w:rPr>
        <w:t xml:space="preserve"> S</w:t>
      </w:r>
      <w:r w:rsidR="005225E3" w:rsidRPr="005225E3">
        <w:rPr>
          <w:b/>
          <w:u w:val="single"/>
        </w:rPr>
        <w:t>ample Size for Stratification</w:t>
      </w:r>
    </w:p>
    <w:tbl>
      <w:tblPr>
        <w:tblW w:w="10779" w:type="dxa"/>
        <w:jc w:val="center"/>
        <w:tblLayout w:type="fixed"/>
        <w:tblLook w:val="04A0" w:firstRow="1" w:lastRow="0" w:firstColumn="1" w:lastColumn="0" w:noHBand="0" w:noVBand="1"/>
      </w:tblPr>
      <w:tblGrid>
        <w:gridCol w:w="985"/>
        <w:gridCol w:w="810"/>
        <w:gridCol w:w="990"/>
        <w:gridCol w:w="1080"/>
        <w:gridCol w:w="1440"/>
        <w:gridCol w:w="1260"/>
        <w:gridCol w:w="990"/>
        <w:gridCol w:w="1620"/>
        <w:gridCol w:w="1604"/>
      </w:tblGrid>
      <w:tr w:rsidR="005225E3" w:rsidRPr="003E0AAB" w14:paraId="0258BB59" w14:textId="77777777" w:rsidTr="005225E3">
        <w:trPr>
          <w:trHeight w:val="492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90DCD1" w14:textId="77777777" w:rsidR="005225E3" w:rsidRPr="003E0AAB" w:rsidRDefault="005225E3" w:rsidP="005225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Stratum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73F1C6" w14:textId="77777777" w:rsidR="005225E3" w:rsidRPr="003E0AAB" w:rsidRDefault="005225E3" w:rsidP="005225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House Style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0F2D71" w14:textId="0CBF9751" w:rsidR="005225E3" w:rsidRPr="003E0AAB" w:rsidRDefault="005225E3" w:rsidP="005225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No. Of Houses</w:t>
            </w:r>
            <w:r w:rsidR="00701362"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(Nh)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54F3346" w14:textId="77777777" w:rsidR="005225E3" w:rsidRPr="003E0AAB" w:rsidRDefault="005225E3" w:rsidP="005225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Proportion (</w:t>
            </w:r>
            <w:proofErr w:type="spellStart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ph</w:t>
            </w:r>
            <w:proofErr w:type="spellEnd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6EDB7F" w14:textId="77777777" w:rsidR="005225E3" w:rsidRPr="003E0AAB" w:rsidRDefault="005225E3" w:rsidP="005225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Average Gross Living Area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9E77386" w14:textId="42C2F331" w:rsidR="005225E3" w:rsidRPr="003E0AAB" w:rsidRDefault="005225E3" w:rsidP="005225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Dev Gross Living Area</w:t>
            </w:r>
            <w:r w:rsidR="00701362"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701362"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sh</w:t>
            </w:r>
            <w:proofErr w:type="spellEnd"/>
            <w:r w:rsidR="00701362"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F47B418" w14:textId="77777777" w:rsidR="005225E3" w:rsidRPr="003E0AAB" w:rsidRDefault="005225E3" w:rsidP="005225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Nh*</w:t>
            </w:r>
            <w:proofErr w:type="spellStart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sh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CD4E373" w14:textId="7DAC2212" w:rsidR="005225E3" w:rsidRPr="003E0AAB" w:rsidRDefault="005225E3" w:rsidP="005225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Sample Size </w:t>
            </w:r>
            <w:r w:rsidR="00701362"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r w:rsidR="00701362"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nh</w:t>
            </w:r>
            <w:proofErr w:type="spellEnd"/>
            <w:r w:rsidR="00701362"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) </w:t>
            </w: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(Proportional Allocation)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266760" w14:textId="382A4BE4" w:rsidR="005225E3" w:rsidRPr="003E0AAB" w:rsidRDefault="005225E3" w:rsidP="005225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Sample Size </w:t>
            </w:r>
            <w:r w:rsidR="00701362"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r w:rsidR="00701362"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nh</w:t>
            </w:r>
            <w:proofErr w:type="spellEnd"/>
            <w:r w:rsidR="00701362"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) </w:t>
            </w: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Neyman</w:t>
            </w:r>
            <w:proofErr w:type="spellEnd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Allocation)</w:t>
            </w:r>
          </w:p>
        </w:tc>
      </w:tr>
      <w:tr w:rsidR="005225E3" w:rsidRPr="003E0AAB" w14:paraId="0C216879" w14:textId="77777777" w:rsidTr="005225E3">
        <w:trPr>
          <w:trHeight w:val="28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80745" w14:textId="77777777" w:rsidR="005225E3" w:rsidRPr="003E0AAB" w:rsidRDefault="005225E3" w:rsidP="005225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BB5EA" w14:textId="77777777" w:rsidR="005225E3" w:rsidRPr="003E0AAB" w:rsidRDefault="005225E3" w:rsidP="005225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 Story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EA64D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726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EBF12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0.4973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1357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1309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3EFE8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887F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276606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5B95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24F19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92</w:t>
            </w:r>
          </w:p>
        </w:tc>
      </w:tr>
      <w:tr w:rsidR="005225E3" w:rsidRPr="003E0AAB" w14:paraId="270743E5" w14:textId="77777777" w:rsidTr="005225E3">
        <w:trPr>
          <w:trHeight w:val="28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19D21" w14:textId="77777777" w:rsidR="005225E3" w:rsidRPr="003E0AAB" w:rsidRDefault="005225E3" w:rsidP="005225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5FD83" w14:textId="77777777" w:rsidR="005225E3" w:rsidRPr="003E0AAB" w:rsidRDefault="005225E3" w:rsidP="005225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1.5 Fin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B749E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585B2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0.1055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6F5A0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1565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9CD8C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F4635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68530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2AA1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15859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23</w:t>
            </w:r>
          </w:p>
        </w:tc>
      </w:tr>
      <w:tr w:rsidR="005225E3" w:rsidRPr="003E0AAB" w14:paraId="3EFBB9C9" w14:textId="77777777" w:rsidTr="005225E3">
        <w:trPr>
          <w:trHeight w:val="28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481E1" w14:textId="77777777" w:rsidR="005225E3" w:rsidRPr="003E0AAB" w:rsidRDefault="005225E3" w:rsidP="005225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7ED5" w14:textId="77777777" w:rsidR="005225E3" w:rsidRPr="003E0AAB" w:rsidRDefault="005225E3" w:rsidP="005225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1.5 </w:t>
            </w: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Unf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9B961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9656D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0.0096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4E05C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896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1A7D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50AEB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1540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0CD95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BC2C4" w14:textId="392FB90A" w:rsidR="005225E3" w:rsidRPr="003E0AAB" w:rsidRDefault="00742D4A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</w:tr>
      <w:tr w:rsidR="005225E3" w:rsidRPr="003E0AAB" w14:paraId="58CEB8CE" w14:textId="77777777" w:rsidTr="005225E3">
        <w:trPr>
          <w:trHeight w:val="28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33307" w14:textId="77777777" w:rsidR="005225E3" w:rsidRPr="003E0AAB" w:rsidRDefault="005225E3" w:rsidP="005225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79AC" w14:textId="77777777" w:rsidR="005225E3" w:rsidRPr="003E0AAB" w:rsidRDefault="005225E3" w:rsidP="005225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 Story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8510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69EE4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0.3048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4FD7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1887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E217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528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F7747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234960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C05A" w14:textId="79F185F2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  <w:r w:rsidR="00A13292"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30333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78</w:t>
            </w:r>
          </w:p>
        </w:tc>
      </w:tr>
      <w:tr w:rsidR="005225E3" w:rsidRPr="003E0AAB" w14:paraId="376EDCB4" w14:textId="77777777" w:rsidTr="005225E3">
        <w:trPr>
          <w:trHeight w:val="28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4ABA7" w14:textId="77777777" w:rsidR="005225E3" w:rsidRPr="003E0AAB" w:rsidRDefault="005225E3" w:rsidP="005225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9DFF7" w14:textId="77777777" w:rsidR="005225E3" w:rsidRPr="003E0AAB" w:rsidRDefault="005225E3" w:rsidP="005225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2.5 Fin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1C659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2FFFA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0.0055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2E3C6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2848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9077C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613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0F0E5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4904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65AA7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0B43A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</w:tr>
      <w:tr w:rsidR="005225E3" w:rsidRPr="003E0AAB" w14:paraId="201D9751" w14:textId="77777777" w:rsidTr="005225E3">
        <w:trPr>
          <w:trHeight w:val="28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5B1BE" w14:textId="77777777" w:rsidR="005225E3" w:rsidRPr="003E0AAB" w:rsidRDefault="005225E3" w:rsidP="005225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0A362" w14:textId="77777777" w:rsidR="005225E3" w:rsidRPr="003E0AAB" w:rsidRDefault="005225E3" w:rsidP="005225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2.5 </w:t>
            </w: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Unf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CCE1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8AB41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0.0075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EBC72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1908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04778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2895B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4895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C3BD5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10B4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</w:tr>
      <w:tr w:rsidR="005225E3" w:rsidRPr="003E0AAB" w14:paraId="69DFF70F" w14:textId="77777777" w:rsidTr="005225E3">
        <w:trPr>
          <w:trHeight w:val="28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D4AB" w14:textId="77777777" w:rsidR="005225E3" w:rsidRPr="003E0AAB" w:rsidRDefault="005225E3" w:rsidP="005225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8095" w14:textId="77777777" w:rsidR="005225E3" w:rsidRPr="003E0AAB" w:rsidRDefault="005225E3" w:rsidP="005225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Sfoyer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2B383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D8B32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0.0253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1D880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973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B9073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15F7A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10360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87AAC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10E5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</w:tr>
      <w:tr w:rsidR="005225E3" w:rsidRPr="003E0AAB" w14:paraId="56044639" w14:textId="77777777" w:rsidTr="005225E3">
        <w:trPr>
          <w:trHeight w:val="28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5DA6F" w14:textId="77777777" w:rsidR="005225E3" w:rsidRPr="003E0AAB" w:rsidRDefault="005225E3" w:rsidP="005225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9A1F2" w14:textId="77777777" w:rsidR="005225E3" w:rsidRPr="003E0AAB" w:rsidRDefault="005225E3" w:rsidP="005225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SLvl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C802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3E1BF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0.0445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84152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1374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E8DAD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387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E0A1A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25155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662A2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2BCDE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</w:p>
        </w:tc>
      </w:tr>
      <w:tr w:rsidR="005225E3" w:rsidRPr="003E0AAB" w14:paraId="18BB050F" w14:textId="77777777" w:rsidTr="005225E3">
        <w:trPr>
          <w:trHeight w:val="28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6CDAC" w14:textId="77777777" w:rsidR="005225E3" w:rsidRPr="003E0AAB" w:rsidRDefault="005225E3" w:rsidP="005225E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D3EF1" w14:textId="77777777" w:rsidR="005225E3" w:rsidRPr="003E0AAB" w:rsidRDefault="005225E3" w:rsidP="005225E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455FA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1460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33B06" w14:textId="77777777" w:rsidR="005225E3" w:rsidRPr="003E0AAB" w:rsidRDefault="005225E3" w:rsidP="005225E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41E6" w14:textId="77777777" w:rsidR="005225E3" w:rsidRPr="003E0AAB" w:rsidRDefault="005225E3" w:rsidP="005225E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903E5" w14:textId="77777777" w:rsidR="005225E3" w:rsidRPr="003E0AAB" w:rsidRDefault="005225E3" w:rsidP="005225E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76540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626950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01CC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208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5B5C4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208</w:t>
            </w:r>
          </w:p>
        </w:tc>
      </w:tr>
    </w:tbl>
    <w:p w14:paraId="086F1089" w14:textId="1E2F65A7" w:rsidR="005225E3" w:rsidRDefault="005225E3">
      <w:pPr>
        <w:rPr>
          <w:b/>
          <w:u w:val="single"/>
        </w:rPr>
      </w:pPr>
    </w:p>
    <w:p w14:paraId="1B5B8778" w14:textId="64F30B18" w:rsidR="004E10DA" w:rsidRDefault="009601ED">
      <w:pPr>
        <w:rPr>
          <w:b/>
          <w:u w:val="single"/>
        </w:rPr>
      </w:pPr>
      <w:r>
        <w:rPr>
          <w:b/>
          <w:u w:val="single"/>
        </w:rPr>
        <w:t>Proportional Allocation Output</w:t>
      </w:r>
    </w:p>
    <w:p w14:paraId="5AFD7441" w14:textId="534CE2E6" w:rsidR="009601ED" w:rsidRDefault="009601ED" w:rsidP="009601ED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1D075971" wp14:editId="515F6259">
            <wp:extent cx="3198265" cy="23088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083" cy="231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960FB" w14:textId="49A5AEDD" w:rsidR="009601ED" w:rsidRDefault="009601ED" w:rsidP="009601ED">
      <w:pPr>
        <w:jc w:val="center"/>
        <w:rPr>
          <w:b/>
          <w:u w:val="single"/>
        </w:rPr>
      </w:pPr>
    </w:p>
    <w:p w14:paraId="74323983" w14:textId="2387AC15" w:rsidR="009601ED" w:rsidRDefault="009601ED" w:rsidP="009601ED">
      <w:pPr>
        <w:jc w:val="center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 wp14:anchorId="09710AAC" wp14:editId="13A62A6A">
            <wp:extent cx="5448300" cy="1973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16A3C" w14:textId="0D95E4CD" w:rsidR="009601ED" w:rsidRDefault="009601ED" w:rsidP="009601ED">
      <w:pPr>
        <w:jc w:val="center"/>
        <w:rPr>
          <w:b/>
          <w:u w:val="single"/>
        </w:rPr>
      </w:pPr>
    </w:p>
    <w:p w14:paraId="4A77469E" w14:textId="4EF21D4B" w:rsidR="009601ED" w:rsidRDefault="009601ED" w:rsidP="009601ED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04D19F3B" wp14:editId="48F7F9C6">
            <wp:extent cx="4594860" cy="3371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830" cy="341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E0561" w14:textId="4B0DFA2C" w:rsidR="00E9218D" w:rsidRDefault="00E9218D" w:rsidP="00E9218D">
      <w:pPr>
        <w:rPr>
          <w:b/>
          <w:u w:val="single"/>
        </w:rPr>
      </w:pPr>
      <w:proofErr w:type="spellStart"/>
      <w:r>
        <w:rPr>
          <w:b/>
          <w:u w:val="single"/>
        </w:rPr>
        <w:t>Neyman</w:t>
      </w:r>
      <w:proofErr w:type="spellEnd"/>
      <w:r>
        <w:rPr>
          <w:b/>
          <w:u w:val="single"/>
        </w:rPr>
        <w:t xml:space="preserve"> Allocation Output</w:t>
      </w:r>
    </w:p>
    <w:p w14:paraId="724346F8" w14:textId="0E5D95BF" w:rsidR="00E9218D" w:rsidRDefault="00E9218D" w:rsidP="00E9218D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5DEF4DCD" wp14:editId="4780AB3E">
            <wp:extent cx="3375660" cy="1950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674FD" w14:textId="0C67791D" w:rsidR="00E9218D" w:rsidRDefault="00E9218D" w:rsidP="00E9218D">
      <w:pPr>
        <w:jc w:val="center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 wp14:anchorId="24BC0B2F" wp14:editId="0450CF4E">
            <wp:extent cx="5654040" cy="19735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798D2" w14:textId="101855BB" w:rsidR="007A2F14" w:rsidRDefault="00E9218D" w:rsidP="00AC46D1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63651392" wp14:editId="7A43A4DB">
            <wp:extent cx="4213860" cy="30735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419" cy="309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6D59F" w14:textId="510708A9" w:rsidR="00AC46D1" w:rsidRDefault="00AC46D1" w:rsidP="00AC46D1">
      <w:pPr>
        <w:rPr>
          <w:b/>
          <w:u w:val="single"/>
        </w:rPr>
      </w:pPr>
      <w:r>
        <w:rPr>
          <w:b/>
          <w:u w:val="single"/>
        </w:rPr>
        <w:t>SRS Output</w:t>
      </w:r>
    </w:p>
    <w:p w14:paraId="15E42B91" w14:textId="109D9744" w:rsidR="00AC46D1" w:rsidRDefault="00AC46D1" w:rsidP="00AC46D1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15B9F8C6" wp14:editId="1FE40487">
            <wp:extent cx="4955689" cy="3413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600" cy="343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0C540" w14:textId="3B7A26A0" w:rsidR="00AC46D1" w:rsidRPr="005225E3" w:rsidRDefault="00AC46D1" w:rsidP="00AC46D1">
      <w:pPr>
        <w:jc w:val="center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 wp14:anchorId="41A695B2" wp14:editId="6322C23F">
            <wp:extent cx="4244340" cy="3136157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307" cy="314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46D1" w:rsidRPr="005225E3" w:rsidSect="005801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BF"/>
    <w:rsid w:val="00100F06"/>
    <w:rsid w:val="001E1ABF"/>
    <w:rsid w:val="002754E9"/>
    <w:rsid w:val="002C57FB"/>
    <w:rsid w:val="003B30B5"/>
    <w:rsid w:val="003E0AAB"/>
    <w:rsid w:val="004E10DA"/>
    <w:rsid w:val="005225E3"/>
    <w:rsid w:val="0058012E"/>
    <w:rsid w:val="005A6429"/>
    <w:rsid w:val="006D3C01"/>
    <w:rsid w:val="00701362"/>
    <w:rsid w:val="00742D4A"/>
    <w:rsid w:val="007A2F14"/>
    <w:rsid w:val="00801155"/>
    <w:rsid w:val="0088555D"/>
    <w:rsid w:val="009601ED"/>
    <w:rsid w:val="009B4B9E"/>
    <w:rsid w:val="00A13292"/>
    <w:rsid w:val="00A27DD1"/>
    <w:rsid w:val="00A623F1"/>
    <w:rsid w:val="00A855EC"/>
    <w:rsid w:val="00AA2B8F"/>
    <w:rsid w:val="00AC46D1"/>
    <w:rsid w:val="00AD4EB4"/>
    <w:rsid w:val="00C136BD"/>
    <w:rsid w:val="00C84902"/>
    <w:rsid w:val="00D876AF"/>
    <w:rsid w:val="00DB2D96"/>
    <w:rsid w:val="00E9218D"/>
    <w:rsid w:val="00EE1A75"/>
    <w:rsid w:val="00F8762C"/>
    <w:rsid w:val="00FA7C5E"/>
    <w:rsid w:val="00FC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2788"/>
  <w15:chartTrackingRefBased/>
  <w15:docId w15:val="{165EFFFB-66BA-419A-A2F5-354B2CC7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4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Bhattacharyya</dc:creator>
  <cp:keywords/>
  <dc:description/>
  <cp:lastModifiedBy>Sudip Bhattacharyya</cp:lastModifiedBy>
  <cp:revision>26</cp:revision>
  <dcterms:created xsi:type="dcterms:W3CDTF">2018-03-21T20:52:00Z</dcterms:created>
  <dcterms:modified xsi:type="dcterms:W3CDTF">2018-03-22T23:00:00Z</dcterms:modified>
</cp:coreProperties>
</file>