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Once assignments are scanned in and started, the tablet displays the location number and number of items to pick for each product. The picker is able to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674714B4"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7718D0">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1EB11C1B"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7718D0">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Server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48F04A4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7718D0">
        <w:rPr>
          <w:i w:val="0"/>
          <w:iCs w:val="0"/>
          <w:noProof/>
        </w:rPr>
        <w:t>3</w:t>
      </w:r>
      <w:r w:rsidRPr="00935581">
        <w:rPr>
          <w:i w:val="0"/>
          <w:iCs w:val="0"/>
        </w:rPr>
        <w:fldChar w:fldCharType="end"/>
      </w:r>
      <w:r w:rsidRPr="00935581">
        <w:rPr>
          <w:i w:val="0"/>
          <w:iCs w:val="0"/>
        </w:rPr>
        <w:t>: System Architecture</w:t>
      </w:r>
    </w:p>
    <w:p w14:paraId="15FF3F41" w14:textId="20226672"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main focus of this project. We have used a SqlLite </w:t>
      </w:r>
      <w:sdt>
        <w:sdtPr>
          <w:id w:val="-2081282077"/>
          <w:citation/>
        </w:sdtPr>
        <w:sdtEndPr/>
        <w:sdtContent>
          <w:r>
            <w:fldChar w:fldCharType="begin"/>
          </w:r>
          <w:r>
            <w:instrText xml:space="preserve"> CITATION DQL \l 1033 </w:instrText>
          </w:r>
          <w:r>
            <w:fldChar w:fldCharType="separate"/>
          </w:r>
          <w:r w:rsidR="00201D72">
            <w:rPr>
              <w:noProof/>
            </w:rPr>
            <w:t>(DQLite Home Page, n.d.)</w:t>
          </w:r>
          <w:r>
            <w:fldChar w:fldCharType="end"/>
          </w:r>
        </w:sdtContent>
      </w:sdt>
      <w:r>
        <w:t xml:space="preserve"> database server that contains the interbnal and conceptual level or schema. The external schema, however, shows the entire mini-world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Our project is restricted to the mini-world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058BAE76"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7718D0">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r>
              <w:rPr>
                <w:sz w:val="20"/>
                <w:szCs w:val="20"/>
              </w:rPr>
              <w:t>Employee_ID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r>
              <w:rPr>
                <w:sz w:val="20"/>
                <w:szCs w:val="20"/>
              </w:rPr>
              <w:t>First_Name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r>
              <w:rPr>
                <w:sz w:val="20"/>
                <w:szCs w:val="20"/>
              </w:rPr>
              <w:t>Last_Name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r>
              <w:rPr>
                <w:sz w:val="20"/>
                <w:szCs w:val="20"/>
              </w:rPr>
              <w:t>Device_ID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r>
              <w:rPr>
                <w:sz w:val="20"/>
                <w:szCs w:val="20"/>
              </w:rPr>
              <w:t>Sled_ID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r>
              <w:rPr>
                <w:sz w:val="20"/>
                <w:szCs w:val="20"/>
              </w:rPr>
              <w:t>Assignment_ID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r>
              <w:rPr>
                <w:sz w:val="20"/>
                <w:szCs w:val="20"/>
              </w:rPr>
              <w:t>Batch_Num</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r>
              <w:rPr>
                <w:sz w:val="20"/>
                <w:szCs w:val="20"/>
              </w:rPr>
              <w:t>Tote_Num</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r>
              <w:rPr>
                <w:sz w:val="20"/>
                <w:szCs w:val="20"/>
              </w:rPr>
              <w:t>N_Totes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r>
              <w:rPr>
                <w:sz w:val="20"/>
                <w:szCs w:val="20"/>
              </w:rPr>
              <w:t>Store_Num</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r>
              <w:rPr>
                <w:sz w:val="20"/>
                <w:szCs w:val="20"/>
              </w:rPr>
              <w:t>Lane_Num</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can remove, I'm not really sure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r>
              <w:rPr>
                <w:sz w:val="20"/>
                <w:szCs w:val="20"/>
              </w:rPr>
              <w:t>Start_Location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r>
              <w:rPr>
                <w:sz w:val="20"/>
                <w:szCs w:val="20"/>
              </w:rPr>
              <w:t>End_Location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r>
              <w:rPr>
                <w:sz w:val="20"/>
                <w:szCs w:val="20"/>
              </w:rPr>
              <w:t>N_Products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r>
              <w:rPr>
                <w:sz w:val="20"/>
                <w:szCs w:val="20"/>
              </w:rPr>
              <w:t>Product_ID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r>
              <w:rPr>
                <w:sz w:val="20"/>
                <w:szCs w:val="20"/>
              </w:rPr>
              <w:t>NNxNNxNN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r>
        <w:t>Product_Type.</w:t>
      </w:r>
    </w:p>
    <w:p w14:paraId="1A27551B" w14:textId="27E005D8" w:rsidR="005C1CEF" w:rsidRDefault="005C1CEF" w:rsidP="005C1CEF">
      <w:pPr>
        <w:ind w:left="360" w:firstLine="0"/>
        <w:jc w:val="both"/>
      </w:pPr>
      <w:r>
        <w:t xml:space="preserve">We have simplified our mini-world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64F387EA"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7718D0">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0991C2A6"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7718D0">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58E0D3F9"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7718D0">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Before step 1: all employee_ID’s are inputted into EMPLOYEE</w:t>
      </w:r>
    </w:p>
    <w:p w14:paraId="158B5DC1" w14:textId="77777777" w:rsidR="00B01C2E" w:rsidRDefault="00B01C2E" w:rsidP="00B01C2E">
      <w:pPr>
        <w:numPr>
          <w:ilvl w:val="0"/>
          <w:numId w:val="15"/>
        </w:numPr>
        <w:spacing w:line="276" w:lineRule="auto"/>
      </w:pPr>
      <w:r>
        <w:t>A. Check if the employee_ID entered is found in EMPLOYEE</w:t>
      </w:r>
    </w:p>
    <w:p w14:paraId="1E9862F9"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σ_Employee_ID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σ_Employee_ID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E. If they aren't already signed into a device, then Emplyee_ID and Device_ID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Before step 2: All Sled_ID’s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σ_Sled_ID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Before step 3: will have inserted into  ASSIGNMENT</w:t>
      </w:r>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F. σ_Assignment_ID = &lt;current assignment&gt; (σ_Completed = True     (ASSIGNMENT))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H. for displaying the number Totes Required, sum of N_Totes for each assignment on the current sled (I'm struggling with the relational algebra on this one, it is fairly complex)</w:t>
      </w:r>
    </w:p>
    <w:p w14:paraId="305D0BFF" w14:textId="77777777" w:rsidR="00B01C2E" w:rsidRDefault="00B01C2E" w:rsidP="00B01C2E">
      <w:pPr>
        <w:shd w:val="clear" w:color="auto" w:fill="FFFFFF"/>
        <w:ind w:firstLine="1440"/>
        <w:rPr>
          <w:rFonts w:ascii="Calibri" w:eastAsia="Calibri" w:hAnsi="Calibri" w:cs="Calibri"/>
          <w:highlight w:val="white"/>
        </w:rPr>
      </w:pPr>
      <w:r>
        <w:rPr>
          <w:rFonts w:ascii="Calibri" w:eastAsia="Calibri" w:hAnsi="Calibri" w:cs="Calibri"/>
          <w:highlight w:val="white"/>
        </w:rPr>
        <w:t>Π_cnt(</w:t>
      </w:r>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I. After each assignment is entered, insert Assignment_ID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Before step 4: all Product_IDs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A. Each sled hold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D. The number in each box is derived from the count of PRODUCTS of the same Product_Type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01B8E6BD"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r>
        <w:rPr>
          <w:rFonts w:ascii="Calibri" w:hAnsi="Calibri" w:cs="Calibri"/>
          <w:b/>
          <w:bCs/>
          <w:color w:val="000000"/>
        </w:rPr>
        <w:t xml:space="preserve">aes_encrypt(‘employee_ID’,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End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201D72" w:rsidRPr="00201D72">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employee_ID’s cannot be displayed in our database. The function will change the input into random numbers, letters, and symbols. For Sql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Employee_id = 'something' Employee_id = Employee_id.replace("'",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Error: This Employee_ID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t xml:space="preserve">In our AWS/Java implementation of the MySql/JDBC based implementation, preparedstatement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61297CF8"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7718D0">
        <w:rPr>
          <w:i w:val="0"/>
          <w:iCs w:val="0"/>
          <w:noProof/>
        </w:rPr>
        <w:t>6</w:t>
      </w:r>
      <w:r w:rsidRPr="008D004B">
        <w:rPr>
          <w:i w:val="0"/>
          <w:iCs w:val="0"/>
        </w:rPr>
        <w:fldChar w:fldCharType="end"/>
      </w:r>
      <w:r w:rsidRPr="008D004B">
        <w:rPr>
          <w:i w:val="0"/>
          <w:iCs w:val="0"/>
        </w:rPr>
        <w:t>: Java/JDBC/AWS MySql implementation configuration file is storing the credentials.</w:t>
      </w:r>
    </w:p>
    <w:p w14:paraId="52871F00" w14:textId="3285D63E" w:rsidR="003D5B0C" w:rsidRDefault="0085775B" w:rsidP="00B255AE">
      <w:pPr>
        <w:pStyle w:val="Heading1"/>
      </w:pPr>
      <w:r>
        <w:t>User Interface and Associated SQL Queries</w:t>
      </w:r>
    </w:p>
    <w:p w14:paraId="5378E5BC" w14:textId="33CD796B" w:rsidR="0085775B" w:rsidRDefault="0085775B" w:rsidP="0085775B">
      <w:r>
        <w:t xml:space="preserve">While we have not implemented a full scale web or visual application, we have designed the application and the SQL Queries needed to extract the information from our database tables. The login page passes the employee_id into the database. A schematic diagram of the login page is shown in Fig 7. </w:t>
      </w:r>
    </w:p>
    <w:p w14:paraId="6CB7C128" w14:textId="7EC05DEC" w:rsidR="0085775B" w:rsidRDefault="0085775B" w:rsidP="0085775B">
      <w:pPr>
        <w:jc w:val="center"/>
      </w:pPr>
      <w:r>
        <w:rPr>
          <w:noProof/>
        </w:rPr>
        <w:lastRenderedPageBreak/>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7D18CB73" w:rsidR="0085775B" w:rsidRDefault="0085775B" w:rsidP="0085775B">
      <w:pPr>
        <w:pStyle w:val="Caption"/>
        <w:jc w:val="center"/>
        <w:rPr>
          <w:i w:val="0"/>
          <w:iCs w:val="0"/>
        </w:rPr>
      </w:pPr>
      <w:r w:rsidRPr="0085775B">
        <w:rPr>
          <w:i w:val="0"/>
          <w:iCs w:val="0"/>
        </w:rPr>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7718D0">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Once an employee logs into the device, we move on to the sled selection which is similar to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4A8B1FAD"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7718D0">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lastRenderedPageBreak/>
        <w:t>Once the sled selection is completed, the workflow leads us to assignment selection. The associated queries are shown in Fig 9.</w:t>
      </w:r>
    </w:p>
    <w:p w14:paraId="73B2D0C0" w14:textId="30F44D47" w:rsidR="00322648" w:rsidRDefault="00322648" w:rsidP="00322648">
      <w:r>
        <w:rPr>
          <w:noProof/>
        </w:rPr>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422B71BC"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7718D0">
        <w:rPr>
          <w:i w:val="0"/>
          <w:iCs w:val="0"/>
          <w:noProof/>
        </w:rPr>
        <w:t>9</w:t>
      </w:r>
      <w:r w:rsidRPr="00322648">
        <w:rPr>
          <w:i w:val="0"/>
          <w:iCs w:val="0"/>
        </w:rPr>
        <w:fldChar w:fldCharType="end"/>
      </w:r>
      <w:r w:rsidRPr="00322648">
        <w:rPr>
          <w:i w:val="0"/>
          <w:iCs w:val="0"/>
        </w:rPr>
        <w:t>: Sled Selection UI and queries.</w:t>
      </w:r>
    </w:p>
    <w:p w14:paraId="6A7F1F76" w14:textId="0B91BDAF"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7DA28F9D" w:rsidR="001F4274" w:rsidRP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7718D0">
        <w:rPr>
          <w:i w:val="0"/>
          <w:iCs w:val="0"/>
          <w:noProof/>
        </w:rPr>
        <w:t>10</w:t>
      </w:r>
      <w:r w:rsidRPr="001F4274">
        <w:rPr>
          <w:i w:val="0"/>
          <w:iCs w:val="0"/>
        </w:rPr>
        <w:fldChar w:fldCharType="end"/>
      </w:r>
      <w:r w:rsidRPr="001F4274">
        <w:rPr>
          <w:i w:val="0"/>
          <w:iCs w:val="0"/>
        </w:rPr>
        <w:t>: Pick pages.</w:t>
      </w:r>
    </w:p>
    <w:p w14:paraId="5D2DAEC8" w14:textId="77777777" w:rsidR="0085775B" w:rsidRPr="0085775B" w:rsidRDefault="0085775B" w:rsidP="0085775B"/>
    <w:p w14:paraId="65C91EC5" w14:textId="39642909" w:rsidR="00B255AE" w:rsidRDefault="00B255AE" w:rsidP="00B255AE">
      <w:pPr>
        <w:pStyle w:val="Heading1"/>
      </w:pPr>
      <w:r>
        <w:t>Deficiencies</w:t>
      </w:r>
    </w:p>
    <w:p w14:paraId="532276D1" w14:textId="2AD2A7AE"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201D72">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product_type entity. The inventory placement could be categorized by departments and zones of the stores. In the original requirements, that was specified through the labels. In our design, we simplified it with an assumption that the products are placed on certain bays, floors, rows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lastRenderedPageBreak/>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mysql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649C8942"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7718D0">
        <w:rPr>
          <w:i w:val="0"/>
          <w:iCs w:val="0"/>
          <w:noProof/>
        </w:rPr>
        <w:t>11</w:t>
      </w:r>
      <w:r w:rsidRPr="001C15D4">
        <w:rPr>
          <w:i w:val="0"/>
          <w:iCs w:val="0"/>
        </w:rPr>
        <w:fldChar w:fldCharType="end"/>
      </w:r>
      <w:r w:rsidRPr="001C15D4">
        <w:rPr>
          <w:i w:val="0"/>
          <w:iCs w:val="0"/>
        </w:rPr>
        <w:t>: AWS Free Tier RDS dashboard for MySql instance</w:t>
      </w:r>
    </w:p>
    <w:p w14:paraId="37BF96D6" w14:textId="66C4F37E" w:rsidR="001C15D4" w:rsidRDefault="001C15D4" w:rsidP="00556FFD">
      <w:pPr>
        <w:jc w:val="both"/>
      </w:pPr>
      <w:r>
        <w:t>We have connected to the AWS Mysql RDS instance using a local Sql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A1A7B1B" w:rsidR="001C15D4" w:rsidRDefault="001C15D4" w:rsidP="00556FFD">
      <w:pPr>
        <w:jc w:val="both"/>
      </w:pPr>
      <w:r>
        <w:t xml:space="preserve">Once connected, we have implemented a Java code to connect to that database and utilize JDBC’s “PreparedStatement”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EndPr/>
        <w:sdtContent>
          <w:r w:rsidR="00201D72">
            <w:fldChar w:fldCharType="begin"/>
          </w:r>
          <w:r w:rsidR="00201D72">
            <w:instrText xml:space="preserve"> CITATION Fol20 \l 1033 </w:instrText>
          </w:r>
          <w:r w:rsidR="00201D72">
            <w:fldChar w:fldCharType="separate"/>
          </w:r>
          <w:r w:rsidR="00201D72">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lastRenderedPageBreak/>
        <w:t>It is to emphasize that we have used a PreparedStatement interface in our Java code to pass the parameters to the database. This process is adapted to prevent any sql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21580BFD"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7718D0">
        <w:rPr>
          <w:i w:val="0"/>
          <w:iCs w:val="0"/>
          <w:noProof/>
        </w:rPr>
        <w:t>12</w:t>
      </w:r>
      <w:r w:rsidRPr="00201D72">
        <w:rPr>
          <w:i w:val="0"/>
          <w:iCs w:val="0"/>
        </w:rPr>
        <w:fldChar w:fldCharType="end"/>
      </w:r>
      <w:r w:rsidRPr="00201D72">
        <w:rPr>
          <w:i w:val="0"/>
          <w:iCs w:val="0"/>
        </w:rPr>
        <w:t>: Code snippet showing jdbc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006BDCB1" w:rsidR="00F60FEF" w:rsidRP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7718D0">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lastRenderedPageBreak/>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76E58182"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7718D0">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purchase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has been accomplished. Our detail study was focused on a physical schema on a SQLite server while we established our footprint into </w:t>
      </w:r>
      <w:r>
        <w:lastRenderedPageBreak/>
        <w:t xml:space="preserve">the AWS RDS system using a free tier by creating and implementing a MySql database schema. We established our data security with AES Algorithm and using a config file with JDBC Connection schemes (for AWS/Java). We presented processes to prevent SQL Injection attacks by using escape codes, and PreparedStatement interface for JDBC (for AWS/Java implementation). Our front-end successfully demonstrated the details of the order pickup processes fulfilling the underlying workflows. The proof-of-concept implementation of AWS MySql database with a nominal Java front end successfully extracted a report of the products. Our future </w:t>
      </w:r>
      <w:r w:rsidR="00083DA2">
        <w:t>outlook involves extension of the design to integrating other layers of the inventory system, and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5030B5E4" w14:textId="77777777" w:rsidR="00201D72" w:rsidRDefault="00BE527A" w:rsidP="00201D72">
              <w:pPr>
                <w:pStyle w:val="Bibliography"/>
                <w:rPr>
                  <w:noProof/>
                </w:rPr>
              </w:pPr>
              <w:r>
                <w:fldChar w:fldCharType="begin"/>
              </w:r>
              <w:r>
                <w:instrText xml:space="preserve"> BIBLIOGRAPHY </w:instrText>
              </w:r>
              <w:r>
                <w:fldChar w:fldCharType="separate"/>
              </w:r>
              <w:r w:rsidR="00201D72">
                <w:rPr>
                  <w:noProof/>
                </w:rPr>
                <w:t xml:space="preserve">Akash, &amp; Beniwal, D. (2020). ENHANCEMENT IN AES ALGORITHM. </w:t>
              </w:r>
              <w:r w:rsidR="00201D72">
                <w:rPr>
                  <w:i/>
                  <w:iCs/>
                  <w:noProof/>
                </w:rPr>
                <w:t>International Research Journal of Engineering and Technology (IRJET), 7</w:t>
              </w:r>
              <w:r w:rsidR="00201D72">
                <w:rPr>
                  <w:noProof/>
                </w:rPr>
                <w:t>(4), 1435 - 1439.</w:t>
              </w:r>
            </w:p>
            <w:p w14:paraId="77BED8B2" w14:textId="77777777" w:rsidR="00201D72" w:rsidRDefault="00201D72" w:rsidP="00201D72">
              <w:pPr>
                <w:pStyle w:val="Bibliography"/>
                <w:rPr>
                  <w:noProof/>
                </w:rPr>
              </w:pPr>
              <w:r>
                <w:rPr>
                  <w:i/>
                  <w:iCs/>
                  <w:noProof/>
                </w:rPr>
                <w:t>DQLite Home Page</w:t>
              </w:r>
              <w:r>
                <w:rPr>
                  <w:noProof/>
                </w:rPr>
                <w:t>. (n.d.). Retrieved from https://www.sqlite.org/index.html</w:t>
              </w:r>
            </w:p>
            <w:p w14:paraId="6F8C21F1" w14:textId="77777777" w:rsidR="00201D72" w:rsidRDefault="00201D72" w:rsidP="00201D72">
              <w:pPr>
                <w:pStyle w:val="Bibliography"/>
                <w:rPr>
                  <w:noProof/>
                </w:rPr>
              </w:pPr>
              <w:r>
                <w:rPr>
                  <w:noProof/>
                </w:rPr>
                <w:t>Foley, E., Nelson, C., &amp; Mukhopadhyauy, D. (2020, December). Retrieved from https://github.com/dmf49/cs470</w:t>
              </w:r>
            </w:p>
            <w:p w14:paraId="6DFF0F5D" w14:textId="77777777" w:rsidR="00201D72" w:rsidRDefault="00201D72" w:rsidP="00201D72">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201D72">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5239FA50" w14:textId="77777777" w:rsidR="00B01C2E" w:rsidRPr="00935581" w:rsidRDefault="00B01C2E" w:rsidP="001F4274">
      <w:pPr>
        <w:ind w:firstLine="0"/>
      </w:pPr>
    </w:p>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FDBC5" w14:textId="77777777" w:rsidR="008F5016" w:rsidRDefault="008F5016">
      <w:pPr>
        <w:spacing w:line="240" w:lineRule="auto"/>
      </w:pPr>
      <w:r>
        <w:separator/>
      </w:r>
    </w:p>
    <w:p w14:paraId="726F0AF3" w14:textId="77777777" w:rsidR="008F5016" w:rsidRDefault="008F5016"/>
  </w:endnote>
  <w:endnote w:type="continuationSeparator" w:id="0">
    <w:p w14:paraId="1B541CF3" w14:textId="77777777" w:rsidR="008F5016" w:rsidRDefault="008F5016">
      <w:pPr>
        <w:spacing w:line="240" w:lineRule="auto"/>
      </w:pPr>
      <w:r>
        <w:continuationSeparator/>
      </w:r>
    </w:p>
    <w:p w14:paraId="04E760C3" w14:textId="77777777" w:rsidR="008F5016" w:rsidRDefault="008F50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DAA6E" w14:textId="77777777" w:rsidR="008F5016" w:rsidRDefault="008F5016">
      <w:pPr>
        <w:spacing w:line="240" w:lineRule="auto"/>
      </w:pPr>
      <w:r>
        <w:separator/>
      </w:r>
    </w:p>
    <w:p w14:paraId="5B1FF867" w14:textId="77777777" w:rsidR="008F5016" w:rsidRDefault="008F5016"/>
  </w:footnote>
  <w:footnote w:type="continuationSeparator" w:id="0">
    <w:p w14:paraId="594D45A4" w14:textId="77777777" w:rsidR="008F5016" w:rsidRDefault="008F5016">
      <w:pPr>
        <w:spacing w:line="240" w:lineRule="auto"/>
      </w:pPr>
      <w:r>
        <w:continuationSeparator/>
      </w:r>
    </w:p>
    <w:p w14:paraId="047595CC" w14:textId="77777777" w:rsidR="008F5016" w:rsidRDefault="008F50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2CE9C3EC" w:rsidR="004D6B86" w:rsidRPr="00170521" w:rsidRDefault="008F5016"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6DF4B44"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36FA5"/>
    <w:rsid w:val="00083DA2"/>
    <w:rsid w:val="00097169"/>
    <w:rsid w:val="00114BFA"/>
    <w:rsid w:val="00126EC7"/>
    <w:rsid w:val="00144064"/>
    <w:rsid w:val="001602E3"/>
    <w:rsid w:val="00160C0C"/>
    <w:rsid w:val="001664A2"/>
    <w:rsid w:val="00170521"/>
    <w:rsid w:val="0017543C"/>
    <w:rsid w:val="001B2582"/>
    <w:rsid w:val="001B4848"/>
    <w:rsid w:val="001C15D4"/>
    <w:rsid w:val="001F4274"/>
    <w:rsid w:val="001F447A"/>
    <w:rsid w:val="001F7399"/>
    <w:rsid w:val="00201D72"/>
    <w:rsid w:val="00212319"/>
    <w:rsid w:val="00213B86"/>
    <w:rsid w:val="00225BE3"/>
    <w:rsid w:val="00274E0A"/>
    <w:rsid w:val="0029282C"/>
    <w:rsid w:val="002B6153"/>
    <w:rsid w:val="002C627C"/>
    <w:rsid w:val="00307586"/>
    <w:rsid w:val="00322648"/>
    <w:rsid w:val="00336906"/>
    <w:rsid w:val="00345333"/>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61747E"/>
    <w:rsid w:val="00617BEE"/>
    <w:rsid w:val="00627F0D"/>
    <w:rsid w:val="00641876"/>
    <w:rsid w:val="00645290"/>
    <w:rsid w:val="00675DE5"/>
    <w:rsid w:val="00684C26"/>
    <w:rsid w:val="006B015B"/>
    <w:rsid w:val="006C162F"/>
    <w:rsid w:val="006D7EE9"/>
    <w:rsid w:val="007244DE"/>
    <w:rsid w:val="007439F3"/>
    <w:rsid w:val="007718D0"/>
    <w:rsid w:val="007D0027"/>
    <w:rsid w:val="0081390C"/>
    <w:rsid w:val="00816831"/>
    <w:rsid w:val="00837D67"/>
    <w:rsid w:val="0085775B"/>
    <w:rsid w:val="008747E8"/>
    <w:rsid w:val="008A2A83"/>
    <w:rsid w:val="008A78F1"/>
    <w:rsid w:val="008D004B"/>
    <w:rsid w:val="008F5016"/>
    <w:rsid w:val="00910F0E"/>
    <w:rsid w:val="00935581"/>
    <w:rsid w:val="00961AE5"/>
    <w:rsid w:val="009A2C38"/>
    <w:rsid w:val="009F0414"/>
    <w:rsid w:val="00A1527D"/>
    <w:rsid w:val="00A4757D"/>
    <w:rsid w:val="00A77F6B"/>
    <w:rsid w:val="00A81BB2"/>
    <w:rsid w:val="00AA5C05"/>
    <w:rsid w:val="00AC6B51"/>
    <w:rsid w:val="00AF63DC"/>
    <w:rsid w:val="00B01C2E"/>
    <w:rsid w:val="00B03BA4"/>
    <w:rsid w:val="00B255AE"/>
    <w:rsid w:val="00B67ACB"/>
    <w:rsid w:val="00BE527A"/>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3</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4</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C0ACBFF7-92B5-41F8-8237-CD66B808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173</TotalTime>
  <Pages>24</Pages>
  <Words>3218</Words>
  <Characters>18346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18</cp:revision>
  <cp:lastPrinted>2020-12-11T23:05:00Z</cp:lastPrinted>
  <dcterms:created xsi:type="dcterms:W3CDTF">2020-12-11T01:50:00Z</dcterms:created>
  <dcterms:modified xsi:type="dcterms:W3CDTF">2020-12-11T23:05:00Z</dcterms:modified>
</cp:coreProperties>
</file>