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77777777"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54A96712"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7C463F">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w:t>
      </w:r>
      <w:commentRangeStart w:id="1"/>
      <w:r w:rsidR="004B506A">
        <w:t>applied</w:t>
      </w:r>
      <w:commentRangeEnd w:id="1"/>
      <w:r w:rsidR="00091CC3">
        <w:rPr>
          <w:rStyle w:val="CommentReference"/>
        </w:rPr>
        <w:commentReference w:id="1"/>
      </w:r>
      <w:r w:rsidR="004B506A">
        <w:t xml:space="preserve">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172B4FBB"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7C463F">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3CD450E6"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7C463F">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7C463F">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7C463F">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w:t>
      </w:r>
      <w:r w:rsidR="0098539B">
        <w:lastRenderedPageBreak/>
        <w:t xml:space="preserve">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7C463F">
            <w:rPr>
              <w:noProof/>
            </w:rPr>
            <w:t>[6]</w:t>
          </w:r>
          <w:r w:rsidR="0019770F">
            <w:fldChar w:fldCharType="end"/>
          </w:r>
        </w:sdtContent>
      </w:sdt>
      <w:r w:rsidR="0019770F">
        <w:t>.</w:t>
      </w:r>
      <w:r w:rsidR="0052380F">
        <w:t xml:space="preserve"> </w:t>
      </w:r>
      <w:r w:rsidR="00392285">
        <w:t xml:space="preserve">The facial expressions </w:t>
      </w:r>
      <w:r w:rsidR="00FF7E07">
        <w:t>can also be 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7C463F">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5D16F529"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E7009B">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47FB9CC7"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Content>
          <w:r w:rsidR="00257162">
            <w:fldChar w:fldCharType="begin"/>
          </w:r>
          <w:r w:rsidR="00257162">
            <w:instrText xml:space="preserve"> CITATION Bir20 \l 1033 </w:instrText>
          </w:r>
          <w:r w:rsidR="00257162">
            <w:fldChar w:fldCharType="separate"/>
          </w:r>
          <w:r w:rsidR="007C463F">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3AA14A00" w:rsidR="00434E84" w:rsidRDefault="00E77F58">
      <w:pPr>
        <w:pStyle w:val="Text"/>
      </w:pPr>
      <w:r>
        <w:t xml:space="preserve">A comprehensive survey of multiple output learning was presented by Xu et al </w:t>
      </w:r>
      <w:sdt>
        <w:sdtPr>
          <w:id w:val="531463257"/>
          <w:citation/>
        </w:sdtPr>
        <w:sdtContent>
          <w:r>
            <w:fldChar w:fldCharType="begin"/>
          </w:r>
          <w:r>
            <w:instrText xml:space="preserve"> CITATION DXu20 \l 1033 </w:instrText>
          </w:r>
          <w:r>
            <w:fldChar w:fldCharType="separate"/>
          </w:r>
          <w:r w:rsidR="007C463F">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w:t>
      </w:r>
      <w:r w:rsidR="00F35FBC">
        <w:t>CNN model is often required to be tuned with a multi-variate 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r w:rsidR="00712956">
        <w:t>layer</w:t>
      </w:r>
      <w:r w:rsidR="006E7784">
        <w:t>,a</w:t>
      </w:r>
      <w:proofErr w:type="spell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1D4975DE" w:rsidR="00753AF4" w:rsidRDefault="00BC482F">
      <w:pPr>
        <w:pStyle w:val="Text"/>
      </w:pPr>
      <w:r>
        <w:rPr>
          <w:noProof/>
        </w:rPr>
        <w:drawing>
          <wp:inline distT="0" distB="0" distL="0" distR="0" wp14:anchorId="263B8C02" wp14:editId="27C8740E">
            <wp:extent cx="3200400" cy="43821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4382135"/>
                    </a:xfrm>
                    <a:prstGeom prst="rect">
                      <a:avLst/>
                    </a:prstGeom>
                  </pic:spPr>
                </pic:pic>
              </a:graphicData>
            </a:graphic>
          </wp:inline>
        </w:drawing>
      </w:r>
    </w:p>
    <w:p w14:paraId="35AAC1B8" w14:textId="65E98749"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E7009B">
        <w:rPr>
          <w:i w:val="0"/>
          <w:iCs w:val="0"/>
          <w:noProof/>
        </w:rPr>
        <w:t>2</w:t>
      </w:r>
      <w:r w:rsidRPr="00BB70EB">
        <w:rPr>
          <w:i w:val="0"/>
          <w:iCs w:val="0"/>
        </w:rPr>
        <w:fldChar w:fldCharType="end"/>
      </w:r>
      <w:r w:rsidRPr="00BB70EB">
        <w:rPr>
          <w:i w:val="0"/>
          <w:iCs w:val="0"/>
        </w:rPr>
        <w:t>Multiple-Output CNN architecture for age, ethnicity and gender prediction.</w:t>
      </w:r>
    </w:p>
    <w:p w14:paraId="2DE2D19B" w14:textId="21D3BFBE" w:rsidR="00E97402" w:rsidRDefault="0007203D">
      <w:pPr>
        <w:pStyle w:val="Text"/>
      </w:pPr>
      <w:r>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77777777" w:rsidR="00E7009B" w:rsidRDefault="00BA7224">
      <w:pPr>
        <w:pStyle w:val="Text"/>
      </w:pPr>
      <w:proofErr w:type="spellStart"/>
      <w:r>
        <w:t>Ther</w:t>
      </w:r>
      <w:proofErr w:type="spellEnd"/>
      <w:r>
        <w:t xml:space="preserv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lastRenderedPageBreak/>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503680"/>
                    </a:xfrm>
                    <a:prstGeom prst="rect">
                      <a:avLst/>
                    </a:prstGeom>
                  </pic:spPr>
                </pic:pic>
              </a:graphicData>
            </a:graphic>
          </wp:inline>
        </w:drawing>
      </w:r>
    </w:p>
    <w:p w14:paraId="05ED836A" w14:textId="4875F8AF"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Pr="00E7009B">
        <w:rPr>
          <w:i w:val="0"/>
          <w:iCs w:val="0"/>
          <w:noProof/>
        </w:rPr>
        <w:t>3</w:t>
      </w:r>
      <w:r w:rsidRPr="00E7009B">
        <w:rPr>
          <w:i w:val="0"/>
          <w:iCs w:val="0"/>
        </w:rPr>
        <w:fldChar w:fldCharType="end"/>
      </w:r>
      <w:r w:rsidRPr="00E7009B">
        <w:rPr>
          <w:i w:val="0"/>
          <w:iCs w:val="0"/>
        </w:rPr>
        <w:t>: Configuration of multi-variate loss functions.</w:t>
      </w:r>
    </w:p>
    <w:p w14:paraId="536F944B" w14:textId="40EA64D8"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Content>
          <w:r w:rsidR="007C463F">
            <w:fldChar w:fldCharType="begin"/>
          </w:r>
          <w:r w:rsidR="007C463F">
            <w:instrText xml:space="preserve"> CITATION Cho17 \l 1033 </w:instrText>
          </w:r>
          <w:r w:rsidR="007C463F">
            <w:fldChar w:fldCharType="separate"/>
          </w:r>
          <w:r w:rsidR="007C463F">
            <w:rPr>
              <w:noProof/>
            </w:rPr>
            <w:t>[10]</w:t>
          </w:r>
          <w:r w:rsidR="007C463F">
            <w:fldChar w:fldCharType="end"/>
          </w:r>
        </w:sdtContent>
      </w:sdt>
      <w:r w:rsidR="00EC2244">
        <w:t>.</w:t>
      </w:r>
    </w:p>
    <w:p w14:paraId="718FE0A0" w14:textId="547C2797" w:rsidR="00E97402" w:rsidRDefault="006276B4">
      <w:pPr>
        <w:pStyle w:val="Heading1"/>
      </w:pPr>
      <w:r>
        <w:t>Data, Results, and discussions</w:t>
      </w:r>
    </w:p>
    <w:p w14:paraId="76B8FD29" w14:textId="2F35E304" w:rsidR="00E97402" w:rsidRDefault="006276B4" w:rsidP="006276B4">
      <w:pPr>
        <w:pStyle w:val="Text"/>
      </w:pPr>
      <w:r>
        <w:t>TBD</w:t>
      </w:r>
      <w:r>
        <w:tab/>
      </w:r>
      <w:r w:rsidR="00E97402">
        <w:t xml:space="preserve"> </w:t>
      </w:r>
    </w:p>
    <w:p w14:paraId="31D4F958" w14:textId="77777777" w:rsidR="00E97402" w:rsidRDefault="00E97402">
      <w:pPr>
        <w:pStyle w:val="Text"/>
      </w:pPr>
    </w:p>
    <w:p w14:paraId="526E6ABA" w14:textId="542AE705" w:rsidR="00E97402" w:rsidRDefault="006276B4">
      <w:pPr>
        <w:pStyle w:val="Heading1"/>
      </w:pPr>
      <w:r>
        <w:t>Conclusions and future outlook</w:t>
      </w:r>
    </w:p>
    <w:p w14:paraId="01D0B3E9" w14:textId="7FA6FDDE" w:rsidR="00E97402" w:rsidRDefault="006276B4">
      <w:pPr>
        <w:pStyle w:val="Text"/>
        <w:ind w:firstLine="144"/>
      </w:pPr>
      <w:r>
        <w:t xml:space="preserve"> TBD</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2F08444C" w14:textId="77777777" w:rsidR="007C463F"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7C463F" w14:paraId="5A64C9A2" w14:textId="77777777">
                <w:trPr>
                  <w:divId w:val="1205486400"/>
                  <w:tblCellSpacing w:w="15" w:type="dxa"/>
                </w:trPr>
                <w:tc>
                  <w:tcPr>
                    <w:tcW w:w="50" w:type="pct"/>
                    <w:hideMark/>
                  </w:tcPr>
                  <w:p w14:paraId="0962E49E" w14:textId="0602A889" w:rsidR="007C463F" w:rsidRDefault="007C463F">
                    <w:pPr>
                      <w:pStyle w:val="Bibliography"/>
                      <w:rPr>
                        <w:noProof/>
                        <w:sz w:val="24"/>
                        <w:szCs w:val="24"/>
                      </w:rPr>
                    </w:pPr>
                    <w:r>
                      <w:rPr>
                        <w:noProof/>
                      </w:rPr>
                      <w:t xml:space="preserve">[1] </w:t>
                    </w:r>
                  </w:p>
                </w:tc>
                <w:tc>
                  <w:tcPr>
                    <w:tcW w:w="0" w:type="auto"/>
                    <w:hideMark/>
                  </w:tcPr>
                  <w:p w14:paraId="31E93360" w14:textId="77777777" w:rsidR="007C463F" w:rsidRDefault="007C463F">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7C463F" w14:paraId="3B6DC632" w14:textId="77777777">
                <w:trPr>
                  <w:divId w:val="1205486400"/>
                  <w:tblCellSpacing w:w="15" w:type="dxa"/>
                </w:trPr>
                <w:tc>
                  <w:tcPr>
                    <w:tcW w:w="50" w:type="pct"/>
                    <w:hideMark/>
                  </w:tcPr>
                  <w:p w14:paraId="67982AEF" w14:textId="77777777" w:rsidR="007C463F" w:rsidRDefault="007C463F">
                    <w:pPr>
                      <w:pStyle w:val="Bibliography"/>
                      <w:rPr>
                        <w:noProof/>
                      </w:rPr>
                    </w:pPr>
                    <w:r>
                      <w:rPr>
                        <w:noProof/>
                      </w:rPr>
                      <w:t xml:space="preserve">[2] </w:t>
                    </w:r>
                  </w:p>
                </w:tc>
                <w:tc>
                  <w:tcPr>
                    <w:tcW w:w="0" w:type="auto"/>
                    <w:hideMark/>
                  </w:tcPr>
                  <w:p w14:paraId="53B3FFEB" w14:textId="77777777" w:rsidR="007C463F" w:rsidRDefault="007C463F">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7C463F" w14:paraId="5C292164" w14:textId="77777777">
                <w:trPr>
                  <w:divId w:val="1205486400"/>
                  <w:tblCellSpacing w:w="15" w:type="dxa"/>
                </w:trPr>
                <w:tc>
                  <w:tcPr>
                    <w:tcW w:w="50" w:type="pct"/>
                    <w:hideMark/>
                  </w:tcPr>
                  <w:p w14:paraId="7D592E3F" w14:textId="77777777" w:rsidR="007C463F" w:rsidRDefault="007C463F">
                    <w:pPr>
                      <w:pStyle w:val="Bibliography"/>
                      <w:rPr>
                        <w:noProof/>
                      </w:rPr>
                    </w:pPr>
                    <w:r>
                      <w:rPr>
                        <w:noProof/>
                      </w:rPr>
                      <w:t xml:space="preserve">[3] </w:t>
                    </w:r>
                  </w:p>
                </w:tc>
                <w:tc>
                  <w:tcPr>
                    <w:tcW w:w="0" w:type="auto"/>
                    <w:hideMark/>
                  </w:tcPr>
                  <w:p w14:paraId="61502F08" w14:textId="77777777" w:rsidR="007C463F" w:rsidRDefault="007C463F">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7C463F" w14:paraId="2AC3F6CB" w14:textId="77777777">
                <w:trPr>
                  <w:divId w:val="1205486400"/>
                  <w:tblCellSpacing w:w="15" w:type="dxa"/>
                </w:trPr>
                <w:tc>
                  <w:tcPr>
                    <w:tcW w:w="50" w:type="pct"/>
                    <w:hideMark/>
                  </w:tcPr>
                  <w:p w14:paraId="30F2F137" w14:textId="77777777" w:rsidR="007C463F" w:rsidRDefault="007C463F">
                    <w:pPr>
                      <w:pStyle w:val="Bibliography"/>
                      <w:rPr>
                        <w:noProof/>
                      </w:rPr>
                    </w:pPr>
                    <w:r>
                      <w:rPr>
                        <w:noProof/>
                      </w:rPr>
                      <w:t xml:space="preserve">[4] </w:t>
                    </w:r>
                  </w:p>
                </w:tc>
                <w:tc>
                  <w:tcPr>
                    <w:tcW w:w="0" w:type="auto"/>
                    <w:hideMark/>
                  </w:tcPr>
                  <w:p w14:paraId="731C966E" w14:textId="77777777" w:rsidR="007C463F" w:rsidRDefault="007C463F">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7C463F" w14:paraId="3832A914" w14:textId="77777777">
                <w:trPr>
                  <w:divId w:val="1205486400"/>
                  <w:tblCellSpacing w:w="15" w:type="dxa"/>
                </w:trPr>
                <w:tc>
                  <w:tcPr>
                    <w:tcW w:w="50" w:type="pct"/>
                    <w:hideMark/>
                  </w:tcPr>
                  <w:p w14:paraId="3ADF94E6" w14:textId="77777777" w:rsidR="007C463F" w:rsidRDefault="007C463F">
                    <w:pPr>
                      <w:pStyle w:val="Bibliography"/>
                      <w:rPr>
                        <w:noProof/>
                      </w:rPr>
                    </w:pPr>
                    <w:r>
                      <w:rPr>
                        <w:noProof/>
                      </w:rPr>
                      <w:t xml:space="preserve">[5] </w:t>
                    </w:r>
                  </w:p>
                </w:tc>
                <w:tc>
                  <w:tcPr>
                    <w:tcW w:w="0" w:type="auto"/>
                    <w:hideMark/>
                  </w:tcPr>
                  <w:p w14:paraId="2E601C83" w14:textId="77777777" w:rsidR="007C463F" w:rsidRDefault="007C463F">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7C463F" w14:paraId="72315535" w14:textId="77777777">
                <w:trPr>
                  <w:divId w:val="1205486400"/>
                  <w:tblCellSpacing w:w="15" w:type="dxa"/>
                </w:trPr>
                <w:tc>
                  <w:tcPr>
                    <w:tcW w:w="50" w:type="pct"/>
                    <w:hideMark/>
                  </w:tcPr>
                  <w:p w14:paraId="0A8D35CB" w14:textId="77777777" w:rsidR="007C463F" w:rsidRDefault="007C463F">
                    <w:pPr>
                      <w:pStyle w:val="Bibliography"/>
                      <w:rPr>
                        <w:noProof/>
                      </w:rPr>
                    </w:pPr>
                    <w:r>
                      <w:rPr>
                        <w:noProof/>
                      </w:rPr>
                      <w:t xml:space="preserve">[6] </w:t>
                    </w:r>
                  </w:p>
                </w:tc>
                <w:tc>
                  <w:tcPr>
                    <w:tcW w:w="0" w:type="auto"/>
                    <w:hideMark/>
                  </w:tcPr>
                  <w:p w14:paraId="665551D5" w14:textId="77777777" w:rsidR="007C463F" w:rsidRDefault="007C463F">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7C463F" w14:paraId="08C02543" w14:textId="77777777">
                <w:trPr>
                  <w:divId w:val="1205486400"/>
                  <w:tblCellSpacing w:w="15" w:type="dxa"/>
                </w:trPr>
                <w:tc>
                  <w:tcPr>
                    <w:tcW w:w="50" w:type="pct"/>
                    <w:hideMark/>
                  </w:tcPr>
                  <w:p w14:paraId="699EC39E" w14:textId="77777777" w:rsidR="007C463F" w:rsidRDefault="007C463F">
                    <w:pPr>
                      <w:pStyle w:val="Bibliography"/>
                      <w:rPr>
                        <w:noProof/>
                      </w:rPr>
                    </w:pPr>
                    <w:r>
                      <w:rPr>
                        <w:noProof/>
                      </w:rPr>
                      <w:t xml:space="preserve">[7] </w:t>
                    </w:r>
                  </w:p>
                </w:tc>
                <w:tc>
                  <w:tcPr>
                    <w:tcW w:w="0" w:type="auto"/>
                    <w:hideMark/>
                  </w:tcPr>
                  <w:p w14:paraId="0AC37DDC" w14:textId="77777777" w:rsidR="007C463F" w:rsidRDefault="007C463F">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7C463F" w14:paraId="1001CF38" w14:textId="77777777">
                <w:trPr>
                  <w:divId w:val="1205486400"/>
                  <w:tblCellSpacing w:w="15" w:type="dxa"/>
                </w:trPr>
                <w:tc>
                  <w:tcPr>
                    <w:tcW w:w="50" w:type="pct"/>
                    <w:hideMark/>
                  </w:tcPr>
                  <w:p w14:paraId="4E6221A1" w14:textId="77777777" w:rsidR="007C463F" w:rsidRDefault="007C463F">
                    <w:pPr>
                      <w:pStyle w:val="Bibliography"/>
                      <w:rPr>
                        <w:noProof/>
                      </w:rPr>
                    </w:pPr>
                    <w:r>
                      <w:rPr>
                        <w:noProof/>
                      </w:rPr>
                      <w:t xml:space="preserve">[8] </w:t>
                    </w:r>
                  </w:p>
                </w:tc>
                <w:tc>
                  <w:tcPr>
                    <w:tcW w:w="0" w:type="auto"/>
                    <w:hideMark/>
                  </w:tcPr>
                  <w:p w14:paraId="25B0F05C" w14:textId="77777777" w:rsidR="007C463F" w:rsidRDefault="007C463F">
                    <w:pPr>
                      <w:pStyle w:val="Bibliography"/>
                      <w:rPr>
                        <w:noProof/>
                      </w:rPr>
                    </w:pPr>
                    <w:r>
                      <w:rPr>
                        <w:noProof/>
                      </w:rPr>
                      <w:t>V. Birla, "AGE, GENDER AND ETHNICITY (FACE DATA) CSV," September 2020. [Online]. Available: https://www.kaggle.com/nipunarora8/age-gender-and-ethnicity-face-data-csv/tasks?taskId=2154.</w:t>
                    </w:r>
                  </w:p>
                </w:tc>
              </w:tr>
              <w:tr w:rsidR="007C463F" w14:paraId="2562C8F6" w14:textId="77777777">
                <w:trPr>
                  <w:divId w:val="1205486400"/>
                  <w:tblCellSpacing w:w="15" w:type="dxa"/>
                </w:trPr>
                <w:tc>
                  <w:tcPr>
                    <w:tcW w:w="50" w:type="pct"/>
                    <w:hideMark/>
                  </w:tcPr>
                  <w:p w14:paraId="307749FF" w14:textId="77777777" w:rsidR="007C463F" w:rsidRDefault="007C463F">
                    <w:pPr>
                      <w:pStyle w:val="Bibliography"/>
                      <w:rPr>
                        <w:noProof/>
                      </w:rPr>
                    </w:pPr>
                    <w:r>
                      <w:rPr>
                        <w:noProof/>
                      </w:rPr>
                      <w:t xml:space="preserve">[9] </w:t>
                    </w:r>
                  </w:p>
                </w:tc>
                <w:tc>
                  <w:tcPr>
                    <w:tcW w:w="0" w:type="auto"/>
                    <w:hideMark/>
                  </w:tcPr>
                  <w:p w14:paraId="6B5E8D62" w14:textId="77777777" w:rsidR="007C463F" w:rsidRDefault="007C463F">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7C463F" w14:paraId="43A2653B" w14:textId="77777777">
                <w:trPr>
                  <w:divId w:val="1205486400"/>
                  <w:tblCellSpacing w:w="15" w:type="dxa"/>
                </w:trPr>
                <w:tc>
                  <w:tcPr>
                    <w:tcW w:w="50" w:type="pct"/>
                    <w:hideMark/>
                  </w:tcPr>
                  <w:p w14:paraId="59C44F9F" w14:textId="77777777" w:rsidR="007C463F" w:rsidRDefault="007C463F">
                    <w:pPr>
                      <w:pStyle w:val="Bibliography"/>
                      <w:rPr>
                        <w:noProof/>
                      </w:rPr>
                    </w:pPr>
                    <w:r>
                      <w:rPr>
                        <w:noProof/>
                      </w:rPr>
                      <w:t xml:space="preserve">[10] </w:t>
                    </w:r>
                  </w:p>
                </w:tc>
                <w:tc>
                  <w:tcPr>
                    <w:tcW w:w="0" w:type="auto"/>
                    <w:hideMark/>
                  </w:tcPr>
                  <w:p w14:paraId="5B2F60D3" w14:textId="77777777" w:rsidR="007C463F" w:rsidRDefault="007C463F">
                    <w:pPr>
                      <w:pStyle w:val="Bibliography"/>
                      <w:rPr>
                        <w:noProof/>
                      </w:rPr>
                    </w:pPr>
                    <w:r>
                      <w:rPr>
                        <w:noProof/>
                      </w:rPr>
                      <w:t xml:space="preserve">F. Chollet, Deep Learning with Python, Second ed., Manning Publications, 2017. </w:t>
                    </w:r>
                  </w:p>
                </w:tc>
              </w:tr>
            </w:tbl>
            <w:p w14:paraId="48125576" w14:textId="77777777" w:rsidR="007C463F" w:rsidRDefault="007C463F">
              <w:pPr>
                <w:divId w:val="1205486400"/>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15"/>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bsankar Mukhopadhyay" w:date="2020-11-27T22:52:00Z" w:initials="DM">
    <w:p w14:paraId="7FC18C20" w14:textId="3F29A97A" w:rsidR="00091CC3" w:rsidRDefault="00091C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18C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197" w16cex:dateUtc="2020-11-28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18C20" w16cid:durableId="236C0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3A0C2" w14:textId="77777777" w:rsidR="00396128" w:rsidRDefault="00396128">
      <w:r>
        <w:separator/>
      </w:r>
    </w:p>
  </w:endnote>
  <w:endnote w:type="continuationSeparator" w:id="0">
    <w:p w14:paraId="2A385B64" w14:textId="77777777" w:rsidR="00396128" w:rsidRDefault="0039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A885B" w14:textId="77777777" w:rsidR="00396128" w:rsidRDefault="00396128"/>
  </w:footnote>
  <w:footnote w:type="continuationSeparator" w:id="0">
    <w:p w14:paraId="4D35B261" w14:textId="77777777" w:rsidR="00396128" w:rsidRDefault="00396128">
      <w:r>
        <w:continuationSeparator/>
      </w:r>
    </w:p>
  </w:footnote>
  <w:footnote w:id="1">
    <w:p w14:paraId="5B05FC2D" w14:textId="55EA4D13" w:rsidR="00E97402" w:rsidRDefault="00E9740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CAD4D9" w14:textId="5BA8D09C" w:rsidR="00E97402" w:rsidRDefault="00EB6073">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sankar Mukhopadhyay">
    <w15:presenceInfo w15:providerId="AD" w15:userId="S::Debsankar_Mukhopadhyay@AmericanCentury.com::0d0eb9ec-9f09-44fe-9ee0-39a30e81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3698"/>
    <w:rsid w:val="0006262C"/>
    <w:rsid w:val="0007203D"/>
    <w:rsid w:val="00072A06"/>
    <w:rsid w:val="00084934"/>
    <w:rsid w:val="00091CC3"/>
    <w:rsid w:val="000A1C66"/>
    <w:rsid w:val="000A1D4F"/>
    <w:rsid w:val="000A4865"/>
    <w:rsid w:val="000B5CD8"/>
    <w:rsid w:val="000C6779"/>
    <w:rsid w:val="000D3270"/>
    <w:rsid w:val="000E2D37"/>
    <w:rsid w:val="000E2D6B"/>
    <w:rsid w:val="000F190C"/>
    <w:rsid w:val="000F6A22"/>
    <w:rsid w:val="001028DD"/>
    <w:rsid w:val="00134243"/>
    <w:rsid w:val="00144E72"/>
    <w:rsid w:val="001564A0"/>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84FFF"/>
    <w:rsid w:val="004855A8"/>
    <w:rsid w:val="004B506A"/>
    <w:rsid w:val="004C1165"/>
    <w:rsid w:val="004C1E16"/>
    <w:rsid w:val="004D5F17"/>
    <w:rsid w:val="004D6D8C"/>
    <w:rsid w:val="004E59CD"/>
    <w:rsid w:val="00501170"/>
    <w:rsid w:val="00503319"/>
    <w:rsid w:val="005056B9"/>
    <w:rsid w:val="0052380F"/>
    <w:rsid w:val="00523864"/>
    <w:rsid w:val="00531F03"/>
    <w:rsid w:val="0055075D"/>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40C99"/>
    <w:rsid w:val="00A51952"/>
    <w:rsid w:val="00A6065B"/>
    <w:rsid w:val="00A84AAB"/>
    <w:rsid w:val="00A94C79"/>
    <w:rsid w:val="00AC6C2E"/>
    <w:rsid w:val="00AE08DB"/>
    <w:rsid w:val="00AE2744"/>
    <w:rsid w:val="00AE4FB0"/>
    <w:rsid w:val="00B15823"/>
    <w:rsid w:val="00B2442A"/>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14071"/>
    <w:rsid w:val="00D16CB7"/>
    <w:rsid w:val="00D243B0"/>
    <w:rsid w:val="00D354F1"/>
    <w:rsid w:val="00D419E5"/>
    <w:rsid w:val="00D5286B"/>
    <w:rsid w:val="00D56935"/>
    <w:rsid w:val="00D758C6"/>
    <w:rsid w:val="00D77C30"/>
    <w:rsid w:val="00D81DA4"/>
    <w:rsid w:val="00DB3371"/>
    <w:rsid w:val="00DC4785"/>
    <w:rsid w:val="00DC4E95"/>
    <w:rsid w:val="00DE55D9"/>
    <w:rsid w:val="00DF2DDE"/>
    <w:rsid w:val="00DF4519"/>
    <w:rsid w:val="00DF6B57"/>
    <w:rsid w:val="00E07E39"/>
    <w:rsid w:val="00E1138C"/>
    <w:rsid w:val="00E15A2F"/>
    <w:rsid w:val="00E274BF"/>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C2244"/>
    <w:rsid w:val="00ED2D84"/>
    <w:rsid w:val="00F05ED9"/>
    <w:rsid w:val="00F22843"/>
    <w:rsid w:val="00F27EEF"/>
    <w:rsid w:val="00F35FBC"/>
    <w:rsid w:val="00F450A7"/>
    <w:rsid w:val="00F65266"/>
    <w:rsid w:val="00F67D5F"/>
    <w:rsid w:val="00F74096"/>
    <w:rsid w:val="00F87180"/>
    <w:rsid w:val="00FA04D2"/>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s>
</file>

<file path=customXml/itemProps1.xml><?xml version="1.0" encoding="utf-8"?>
<ds:datastoreItem xmlns:ds="http://schemas.openxmlformats.org/officeDocument/2006/customXml" ds:itemID="{9973A610-0706-4A27-AF31-0F25E45E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10941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62</cp:revision>
  <cp:lastPrinted>2009-10-28T20:17:00Z</cp:lastPrinted>
  <dcterms:created xsi:type="dcterms:W3CDTF">2020-11-29T21:46:00Z</dcterms:created>
  <dcterms:modified xsi:type="dcterms:W3CDTF">2020-11-30T08:05:00Z</dcterms:modified>
</cp:coreProperties>
</file>