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Vasim Saikh, </w:t>
      </w:r>
      <w:r w:rsidR="005D46CD">
        <w:t xml:space="preserve">Pravanjan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330C0B1C" w:rsidR="00E97402" w:rsidRDefault="00E97402">
      <w:pPr>
        <w:pStyle w:val="Abstract"/>
      </w:pPr>
      <w:r>
        <w:rPr>
          <w:i/>
          <w:iCs/>
        </w:rPr>
        <w:t>Abstract</w:t>
      </w:r>
      <w:r>
        <w:t>—</w:t>
      </w:r>
      <w:r w:rsidR="005571C2">
        <w:t xml:space="preserve">A simplified version of the UTKFace dataset have been used to determine gender, ethnicity, and age of the images based on a multi-output Convolutional Neural Network Model. An attempt has also been made to identify the facial expressions using OpenCV </w:t>
      </w:r>
      <w:r w:rsidR="00D43DA2">
        <w:t>Haar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automatically and adaptively learn </w:t>
      </w:r>
      <w:r w:rsidR="0006262C">
        <w:t xml:space="preserve">spatial features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applied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future outlook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Othmani et al </w:t>
      </w:r>
      <w:sdt>
        <w:sdtPr>
          <w:id w:val="-1323586785"/>
          <w:citation/>
        </w:sdtPr>
        <w:sdtEnd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from MORPH-II and Adience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Antipov et al to accomplish as good as 100% </w:t>
      </w:r>
      <w:r w:rsidR="0098539B">
        <w:t xml:space="preserve">gender and age 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the Haar Cascade</w:t>
      </w:r>
      <w:r w:rsidR="00D02604">
        <w:t>s</w:t>
      </w:r>
      <w:r w:rsidR="00B85B91">
        <w:t xml:space="preserve"> method</w:t>
      </w:r>
      <w:r w:rsidR="00D02604">
        <w:t xml:space="preserve">. Haar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240DCEEE"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B80B9F">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End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i.e,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0A8632C7" w:rsidR="00434E84" w:rsidRDefault="00E77F58">
      <w:pPr>
        <w:pStyle w:val="Text"/>
      </w:pPr>
      <w:r>
        <w:t xml:space="preserve">A comprehensive survey of multiple output learning was presented by Xu et al </w:t>
      </w:r>
      <w:sdt>
        <w:sdtPr>
          <w:id w:val="531463257"/>
          <w:citation/>
        </w:sdtPr>
        <w:sdtEnd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CNN model is often required to be tuned with a multi-variate </w:t>
      </w:r>
      <w:r w:rsidR="00F35FBC">
        <w:t>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 in particular, the inherent noises</w:t>
      </w:r>
      <w:r w:rsidR="002B36BA">
        <w:t xml:space="preserve"> and biases in the dataset can affect the quality of our final predictions. However, within a realm of Keras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a defauklt structure of our convolutional layers based on a Conv2D layer with a RE</w:t>
      </w:r>
      <w:r w:rsidR="009E621F">
        <w:t xml:space="preserve">LU activation </w:t>
      </w:r>
      <w:r w:rsidR="00072A06">
        <w:t>function, a</w:t>
      </w:r>
      <w:r w:rsidR="00712956">
        <w:t xml:space="preserve"> BatchNormalization layer</w:t>
      </w:r>
      <w:r w:rsidR="006E7784">
        <w:t xml:space="preserve">,a MaxPooling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1179BF4A"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B80B9F">
        <w:rPr>
          <w:i w:val="0"/>
          <w:iCs w:val="0"/>
          <w:noProof/>
        </w:rPr>
        <w:t>2</w:t>
      </w:r>
      <w:r w:rsidRPr="00BB70EB">
        <w:rPr>
          <w:i w:val="0"/>
          <w:iCs w:val="0"/>
        </w:rPr>
        <w:fldChar w:fldCharType="end"/>
      </w:r>
      <w:r w:rsidR="000D5BF9">
        <w:rPr>
          <w:i w:val="0"/>
          <w:iCs w:val="0"/>
        </w:rPr>
        <w:t xml:space="preserve">: </w:t>
      </w:r>
      <w:r w:rsidRPr="00BB70EB">
        <w:rPr>
          <w:i w:val="0"/>
          <w:iCs w:val="0"/>
        </w:rPr>
        <w:t>Multiple-Output CNN architecture for age, ethnicity and gender prediction.</w:t>
      </w:r>
    </w:p>
    <w:p w14:paraId="2DE2D19B" w14:textId="21D3BFBE" w:rsidR="00E97402" w:rsidRDefault="0007203D">
      <w:pPr>
        <w:pStyle w:val="Text"/>
      </w:pPr>
      <w:r>
        <w:lastRenderedPageBreak/>
        <w:t xml:space="preserve">We have used a “Softmax”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categorical_crossentropy for ethnicity, and </w:t>
      </w:r>
      <w:r w:rsidR="003A0EB2">
        <w:t xml:space="preserve">binary_crossentropy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03680"/>
                    </a:xfrm>
                    <a:prstGeom prst="rect">
                      <a:avLst/>
                    </a:prstGeom>
                  </pic:spPr>
                </pic:pic>
              </a:graphicData>
            </a:graphic>
          </wp:inline>
        </w:drawing>
      </w:r>
    </w:p>
    <w:p w14:paraId="05ED836A" w14:textId="5A638018"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B80B9F">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End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UTKFace Dataset which is a “large-scale face dataset with long age span” </w:t>
      </w:r>
      <w:sdt>
        <w:sdtPr>
          <w:id w:val="-644287752"/>
          <w:citation/>
        </w:sdtPr>
        <w:sdtEnd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gender and ethnicity for each of the images in it. The Kaggle Challenge </w:t>
      </w:r>
      <w:sdt>
        <w:sdtPr>
          <w:id w:val="-2033246247"/>
          <w:citation/>
        </w:sdtPr>
        <w:sdtEnd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21055"/>
                    </a:xfrm>
                    <a:prstGeom prst="rect">
                      <a:avLst/>
                    </a:prstGeom>
                  </pic:spPr>
                </pic:pic>
              </a:graphicData>
            </a:graphic>
          </wp:inline>
        </w:drawing>
      </w:r>
    </w:p>
    <w:p w14:paraId="238A2DB9" w14:textId="71E62509"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B80B9F">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While the simplified data uses numeric labels for ethnicity and gender, we have retrieved the actual ethnicity and gender specification from the UTKFace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918460"/>
                    </a:xfrm>
                    <a:prstGeom prst="rect">
                      <a:avLst/>
                    </a:prstGeom>
                  </pic:spPr>
                </pic:pic>
              </a:graphicData>
            </a:graphic>
          </wp:inline>
        </w:drawing>
      </w:r>
    </w:p>
    <w:p w14:paraId="62C3BBC5" w14:textId="238FCA56"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B80B9F">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3BC5746E"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B80B9F">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665730"/>
                    </a:xfrm>
                    <a:prstGeom prst="rect">
                      <a:avLst/>
                    </a:prstGeom>
                  </pic:spPr>
                </pic:pic>
              </a:graphicData>
            </a:graphic>
          </wp:inline>
        </w:drawing>
      </w:r>
    </w:p>
    <w:p w14:paraId="760AED42" w14:textId="42E85B47"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B80B9F">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train_test_split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'age_output_loss', 'ethnicity_output_loss', 'gender_output_loss', 'age_output_mae', 'ethnicity_output_accuracy', 'gender_output_accuracy',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'val_loss', </w:t>
      </w:r>
    </w:p>
    <w:p w14:paraId="7BF60749" w14:textId="3ADB84C6" w:rsidR="00514C1E" w:rsidRDefault="00514C1E" w:rsidP="00D16B80">
      <w:pPr>
        <w:jc w:val="both"/>
      </w:pPr>
      <w:r>
        <w:rPr>
          <w:rFonts w:ascii="Courier New" w:hAnsi="Courier New" w:cs="Courier New"/>
          <w:color w:val="212121"/>
          <w:sz w:val="21"/>
          <w:szCs w:val="21"/>
          <w:shd w:val="clear" w:color="auto" w:fill="FFFFFF"/>
        </w:rPr>
        <w:t>'val_age_output_loss', 'val_ethnicity_output_loss', 'val_gender_output_loss', 'val_age_output_mae', 'val_ethnicity_output_accuracy', 'val_gender_output_accuracy'</w:t>
      </w:r>
    </w:p>
    <w:p w14:paraId="2B3EBF71" w14:textId="08DC3244" w:rsidR="00041944" w:rsidRDefault="00041944" w:rsidP="00D16B80">
      <w:pPr>
        <w:jc w:val="both"/>
      </w:pPr>
    </w:p>
    <w:p w14:paraId="0280FDB3" w14:textId="32A5856B" w:rsidR="00514C1E" w:rsidRDefault="00514C1E" w:rsidP="00514C1E">
      <w:pPr>
        <w:jc w:val="both"/>
      </w:pPr>
      <w:r>
        <w:t>The keys prefixed with “val” denote the validation metrics keys while the ones without any “val”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648F5BC2"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B80B9F">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2703B863"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B80B9F">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w:t>
      </w:r>
      <w:r w:rsidR="00D0774B">
        <w:lastRenderedPageBreak/>
        <w:t xml:space="preserve">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67170B49"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B80B9F">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2E44015E"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B80B9F">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09BFF01E" w:rsidR="00D0774B" w:rsidRDefault="00F03994" w:rsidP="00F03994">
      <w:pPr>
        <w:pStyle w:val="Caption"/>
      </w:pPr>
      <w:r>
        <w:t xml:space="preserve">Figure </w:t>
      </w:r>
      <w:r w:rsidR="00622CBA">
        <w:fldChar w:fldCharType="begin"/>
      </w:r>
      <w:r w:rsidR="00622CBA">
        <w:instrText xml:space="preserve"> SEQ Figure \* ARABIC </w:instrText>
      </w:r>
      <w:r w:rsidR="00622CBA">
        <w:fldChar w:fldCharType="separate"/>
      </w:r>
      <w:r w:rsidR="00B80B9F">
        <w:rPr>
          <w:noProof/>
        </w:rPr>
        <w:t>12</w:t>
      </w:r>
      <w:r w:rsidR="00622CBA">
        <w:rPr>
          <w:noProof/>
        </w:rPr>
        <w:fldChar w:fldCharType="end"/>
      </w:r>
    </w:p>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12875"/>
                    </a:xfrm>
                    <a:prstGeom prst="rect">
                      <a:avLst/>
                    </a:prstGeom>
                  </pic:spPr>
                </pic:pic>
              </a:graphicData>
            </a:graphic>
          </wp:inline>
        </w:drawing>
      </w:r>
    </w:p>
    <w:p w14:paraId="647A010A" w14:textId="196C900D"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B80B9F">
        <w:rPr>
          <w:i w:val="0"/>
          <w:iCs w:val="0"/>
          <w:noProof/>
        </w:rPr>
        <w:t>13</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433334B3"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B80B9F">
        <w:rPr>
          <w:i w:val="0"/>
          <w:iCs w:val="0"/>
          <w:noProof/>
        </w:rPr>
        <w:t>14</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Age, being a continuous variable, can not be described within the “classification_report”. We opted to measure mean squared error (MSE), R2 score, explained variance score, max_error,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618490"/>
                    </a:xfrm>
                    <a:prstGeom prst="rect">
                      <a:avLst/>
                    </a:prstGeom>
                  </pic:spPr>
                </pic:pic>
              </a:graphicData>
            </a:graphic>
          </wp:inline>
        </w:drawing>
      </w:r>
    </w:p>
    <w:p w14:paraId="3E8F58AB" w14:textId="04C6CDA7"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B80B9F">
        <w:rPr>
          <w:i w:val="0"/>
          <w:iCs w:val="0"/>
          <w:noProof/>
        </w:rPr>
        <w:t>15</w:t>
      </w:r>
      <w:r w:rsidRPr="00AE4373">
        <w:rPr>
          <w:i w:val="0"/>
          <w:iCs w:val="0"/>
        </w:rPr>
        <w:fldChar w:fldCharType="end"/>
      </w:r>
      <w:r w:rsidRPr="00AE4373">
        <w:rPr>
          <w:i w:val="0"/>
          <w:iCs w:val="0"/>
        </w:rPr>
        <w:t>: Age Prediction metrics.</w:t>
      </w:r>
    </w:p>
    <w:p w14:paraId="047E78CF" w14:textId="354F1F50" w:rsidR="00AE4373" w:rsidRDefault="00AE4373" w:rsidP="00AE4373">
      <w:r>
        <w:t xml:space="preserve">Finally, we ran our model to some random image samples within our dataset to test if our model can predict the age, gender, and ethnicity accurately. </w:t>
      </w:r>
      <w:r w:rsidR="00F977AA">
        <w:t>The images where we can predict the ethnicity and gender accurately and the age within a ±10 years of accuracy are marked by a green label in the bottom.</w:t>
      </w:r>
      <w:r w:rsidR="000820C9">
        <w:t xml:space="preserve">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368425"/>
                    </a:xfrm>
                    <a:prstGeom prst="rect">
                      <a:avLst/>
                    </a:prstGeom>
                  </pic:spPr>
                </pic:pic>
              </a:graphicData>
            </a:graphic>
          </wp:inline>
        </w:drawing>
      </w:r>
    </w:p>
    <w:p w14:paraId="5643BB63" w14:textId="236E0CB0"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B80B9F">
        <w:rPr>
          <w:i w:val="0"/>
          <w:iCs w:val="0"/>
          <w:noProof/>
        </w:rPr>
        <w:t>16</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lastRenderedPageBreak/>
        <w:t xml:space="preserve">Fig 15 shows predicted and actual values of the features for the images. </w:t>
      </w:r>
    </w:p>
    <w:p w14:paraId="34A750A2" w14:textId="77777777" w:rsidR="000F4E36" w:rsidRDefault="000F4E36" w:rsidP="00AE4373"/>
    <w:p w14:paraId="64777775" w14:textId="3F59EF74" w:rsidR="00AE4373" w:rsidRDefault="000F4E36" w:rsidP="00535C85">
      <w:pPr>
        <w:jc w:val="both"/>
      </w:pPr>
      <w:r>
        <w:t xml:space="preserve">The age is determined to be </w:t>
      </w:r>
      <w:r w:rsidR="00E148BA">
        <w:t xml:space="preserve">the predicted feature with a relatively </w:t>
      </w:r>
      <w:r w:rsidR="000820C9">
        <w:t>worse certainty compared to gender and ethnicity</w:t>
      </w:r>
      <w:r w:rsidR="00E148BA">
        <w:t>.</w:t>
      </w:r>
    </w:p>
    <w:p w14:paraId="5DE678C4" w14:textId="5B9FCB4F" w:rsidR="00E148BA" w:rsidRDefault="00E148BA" w:rsidP="00535C85">
      <w:pPr>
        <w:jc w:val="both"/>
      </w:pPr>
      <w:r>
        <w:t xml:space="preserve">We have further performed our error analysis on age </w:t>
      </w:r>
      <w:r w:rsidR="00E233F7">
        <w:t xml:space="preserve">predictions </w:t>
      </w:r>
      <w:r>
        <w:t>by studying the difference</w:t>
      </w:r>
    </w:p>
    <w:p w14:paraId="433A7250" w14:textId="2E0A8243" w:rsidR="00E148BA" w:rsidRPr="00E148BA" w:rsidRDefault="00E148BA" w:rsidP="00535C85">
      <w:pPr>
        <w:jc w:val="both"/>
      </w:pPr>
      <m:oMathPara>
        <m:oMath>
          <m:r>
            <w:rPr>
              <w:rFonts w:ascii="Cambria Math" w:hAnsi="Cambria Math"/>
            </w:rPr>
            <m:t>∆age  =Actual-Predicted</m:t>
          </m:r>
        </m:oMath>
      </m:oMathPara>
    </w:p>
    <w:p w14:paraId="6434121D" w14:textId="77B151DA" w:rsidR="00E148BA" w:rsidRDefault="00E148BA" w:rsidP="00AE4373"/>
    <w:p w14:paraId="689E01D8" w14:textId="45F6B959" w:rsidR="00E148BA" w:rsidRDefault="00E148BA" w:rsidP="00AE4373"/>
    <w:p w14:paraId="148C7B93" w14:textId="5D47F484" w:rsidR="00E148BA" w:rsidRDefault="00E148BA" w:rsidP="00E148BA">
      <w:pPr>
        <w:pStyle w:val="Caption"/>
        <w:jc w:val="center"/>
        <w:rPr>
          <w:i w:val="0"/>
          <w:iCs w:val="0"/>
        </w:rPr>
      </w:pPr>
      <w:r w:rsidRPr="00E148BA">
        <w:rPr>
          <w:i w:val="0"/>
          <w:iCs w:val="0"/>
        </w:rPr>
        <w:t xml:space="preserve">Figure </w:t>
      </w:r>
      <w:r w:rsidR="00F03994">
        <w:rPr>
          <w:i w:val="0"/>
          <w:iCs w:val="0"/>
        </w:rPr>
        <w:t>16</w:t>
      </w:r>
      <w:r w:rsidRPr="00E148BA">
        <w:rPr>
          <w:i w:val="0"/>
          <w:iCs w:val="0"/>
        </w:rPr>
        <w:t xml:space="preserve">: Distribution of </w:t>
      </w:r>
      <w:r w:rsidRPr="00E148BA">
        <w:rPr>
          <w:rFonts w:ascii="Symbol" w:hAnsi="Symbol"/>
          <w:i w:val="0"/>
          <w:iCs w:val="0"/>
        </w:rPr>
        <w:t>D</w:t>
      </w:r>
      <w:r w:rsidRPr="00E148BA">
        <w:rPr>
          <w:i w:val="0"/>
          <w:iCs w:val="0"/>
        </w:rPr>
        <w:t>age = Actual - Predicted for all images</w:t>
      </w:r>
    </w:p>
    <w:p w14:paraId="047217A2" w14:textId="309C4554" w:rsidR="00E148BA" w:rsidRPr="000820C9" w:rsidRDefault="00E148BA" w:rsidP="00535C85">
      <w:pPr>
        <w:jc w:val="both"/>
      </w:pPr>
      <w:r>
        <w:t xml:space="preserve">Fig 16 shows the distribution of </w:t>
      </w:r>
      <w:r w:rsidRPr="00E148BA">
        <w:rPr>
          <w:rFonts w:ascii="Symbol" w:hAnsi="Symbol"/>
        </w:rPr>
        <w:t>D</w:t>
      </w:r>
      <w:r>
        <w:t xml:space="preserve">age for all images. The distribution has been fitted with a Gaussian Function that gives us a mean of 3.11 years and a </w:t>
      </w:r>
      <w:r w:rsidRPr="00E148BA">
        <w:rPr>
          <w:rFonts w:ascii="Symbol" w:hAnsi="Symbol"/>
        </w:rPr>
        <w:t>s</w:t>
      </w:r>
      <w:r>
        <w:t xml:space="preserve"> = 10.30 years.</w:t>
      </w:r>
      <w:r w:rsidR="000820C9">
        <w:t xml:space="preserve"> The value of the fitting parameter </w:t>
      </w:r>
      <w:r w:rsidR="000820C9" w:rsidRPr="00E148BA">
        <w:rPr>
          <w:rFonts w:ascii="Symbol" w:hAnsi="Symbol"/>
        </w:rPr>
        <w:t>s</w:t>
      </w:r>
      <w:r w:rsidR="000820C9">
        <w:rPr>
          <w:rFonts w:ascii="Symbol" w:hAnsi="Symbol"/>
        </w:rPr>
        <w:t xml:space="preserve"> </w:t>
      </w:r>
      <w:r w:rsidR="000820C9">
        <w:t>justifies the precision that we set to determine the accuracy of our age prediction.</w:t>
      </w:r>
    </w:p>
    <w:p w14:paraId="60FA8835" w14:textId="06484ED2" w:rsidR="00E148BA" w:rsidRDefault="00E148BA" w:rsidP="00535C85">
      <w:pPr>
        <w:jc w:val="both"/>
      </w:pPr>
    </w:p>
    <w:p w14:paraId="1F04818B" w14:textId="2E0499D1" w:rsidR="00E148BA" w:rsidRDefault="00E148BA" w:rsidP="00535C85">
      <w:pPr>
        <w:jc w:val="both"/>
      </w:pPr>
      <w:r>
        <w:t>To explore the age prediction uncertainties in different age groups, we have extended our analysis to the following age ranges:</w:t>
      </w:r>
    </w:p>
    <w:p w14:paraId="018DC21E" w14:textId="41C38D21" w:rsidR="00E148BA" w:rsidRDefault="00E148BA" w:rsidP="00535C85">
      <w:pPr>
        <w:jc w:val="both"/>
      </w:pPr>
      <w:r>
        <w:t xml:space="preserve">0 – 10 years, 10 – 20 years, 20-30 years, 30 – 40 years, 40 – </w:t>
      </w:r>
      <w:r w:rsidR="004B0E3A">
        <w:t>6</w:t>
      </w:r>
      <w:r>
        <w:t xml:space="preserve">0 years, </w:t>
      </w:r>
      <w:r w:rsidR="004B0E3A">
        <w:t>6</w:t>
      </w:r>
      <w:r>
        <w:t xml:space="preserve">0 – </w:t>
      </w:r>
      <w:r w:rsidR="004B0E3A">
        <w:t>8</w:t>
      </w:r>
      <w:r>
        <w:t xml:space="preserve">0 years and more than 0 years. The respective fitted distributions are shown in Fig </w:t>
      </w:r>
      <w:r w:rsidR="0031304D">
        <w:t>17</w:t>
      </w:r>
      <w:r>
        <w:t>.</w:t>
      </w:r>
    </w:p>
    <w:p w14:paraId="0F4E6B60" w14:textId="35D7E59D" w:rsidR="00E148BA" w:rsidRDefault="00E148BA" w:rsidP="00E148BA"/>
    <w:p w14:paraId="36907D58" w14:textId="4CC4784C" w:rsidR="00E148BA" w:rsidRDefault="0031304D" w:rsidP="00E148BA">
      <w:r>
        <w:rPr>
          <w:noProof/>
        </w:rPr>
        <w:drawing>
          <wp:inline distT="0" distB="0" distL="0" distR="0" wp14:anchorId="3AC950EE" wp14:editId="437E626F">
            <wp:extent cx="3200400" cy="4054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4054475"/>
                    </a:xfrm>
                    <a:prstGeom prst="rect">
                      <a:avLst/>
                    </a:prstGeom>
                    <a:noFill/>
                    <a:ln>
                      <a:noFill/>
                    </a:ln>
                  </pic:spPr>
                </pic:pic>
              </a:graphicData>
            </a:graphic>
          </wp:inline>
        </w:drawing>
      </w:r>
    </w:p>
    <w:p w14:paraId="66E5C56D" w14:textId="507A52EA" w:rsidR="00F03994" w:rsidRDefault="00F03994" w:rsidP="00F03994">
      <w:pPr>
        <w:pStyle w:val="Caption"/>
        <w:jc w:val="center"/>
        <w:rPr>
          <w:i w:val="0"/>
          <w:iCs w:val="0"/>
        </w:rPr>
      </w:pPr>
      <w:r w:rsidRPr="00F03994">
        <w:rPr>
          <w:i w:val="0"/>
          <w:iCs w:val="0"/>
        </w:rPr>
        <w:t xml:space="preserve">Figure </w:t>
      </w:r>
      <w:r>
        <w:rPr>
          <w:i w:val="0"/>
          <w:iCs w:val="0"/>
        </w:rPr>
        <w:t>17</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sidR="0031304D">
        <w:rPr>
          <w:i w:val="0"/>
          <w:iCs w:val="0"/>
        </w:rPr>
        <w:t>different actual age ranges.</w:t>
      </w:r>
    </w:p>
    <w:p w14:paraId="11D938C5" w14:textId="77777777" w:rsidR="00F03994" w:rsidRPr="00F03994" w:rsidRDefault="00F03994" w:rsidP="00F03994"/>
    <w:p w14:paraId="1400A393" w14:textId="77777777" w:rsidR="00F03994" w:rsidRPr="00F03994" w:rsidRDefault="00F03994" w:rsidP="00F03994"/>
    <w:p w14:paraId="4BA8F162" w14:textId="04833E23" w:rsidR="00F03994" w:rsidRDefault="00F03994" w:rsidP="00535C85">
      <w:pPr>
        <w:jc w:val="both"/>
      </w:pPr>
      <w:r>
        <w:t xml:space="preserve">The mean and </w:t>
      </w:r>
      <w:r w:rsidRPr="00535C85">
        <w:rPr>
          <w:rFonts w:ascii="Symbol" w:hAnsi="Symbol"/>
        </w:rPr>
        <w:t>s</w:t>
      </w:r>
      <w:r>
        <w:t xml:space="preserve"> of the Gaussian Fitting parameters of the above distributions are exhibited in Fig 24 – 25.</w:t>
      </w:r>
    </w:p>
    <w:p w14:paraId="39F36ADB" w14:textId="4A57187E" w:rsidR="00F03994" w:rsidRDefault="00F03994" w:rsidP="00F03994"/>
    <w:p w14:paraId="0A5377D0" w14:textId="7C8F42F5" w:rsidR="00F03994" w:rsidRDefault="00B91760" w:rsidP="00B91760">
      <w:pPr>
        <w:jc w:val="center"/>
      </w:pPr>
      <w:r>
        <w:rPr>
          <w:noProof/>
        </w:rPr>
        <w:drawing>
          <wp:inline distT="0" distB="0" distL="0" distR="0" wp14:anchorId="1F9ED9B3" wp14:editId="62922720">
            <wp:extent cx="3200400" cy="2123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123440"/>
                    </a:xfrm>
                    <a:prstGeom prst="rect">
                      <a:avLst/>
                    </a:prstGeom>
                    <a:noFill/>
                    <a:ln>
                      <a:noFill/>
                    </a:ln>
                  </pic:spPr>
                </pic:pic>
              </a:graphicData>
            </a:graphic>
          </wp:inline>
        </w:drawing>
      </w:r>
    </w:p>
    <w:p w14:paraId="53C17749" w14:textId="2666C54A" w:rsidR="00F03994" w:rsidRDefault="00F03994" w:rsidP="00F03994">
      <w:pPr>
        <w:pStyle w:val="Caption"/>
        <w:jc w:val="center"/>
        <w:rPr>
          <w:i w:val="0"/>
          <w:iCs w:val="0"/>
        </w:rPr>
      </w:pPr>
      <w:r w:rsidRPr="00F03994">
        <w:rPr>
          <w:i w:val="0"/>
          <w:iCs w:val="0"/>
        </w:rPr>
        <w:t xml:space="preserve">Figure </w:t>
      </w:r>
      <w:r w:rsidR="00735A47">
        <w:rPr>
          <w:i w:val="0"/>
          <w:iCs w:val="0"/>
        </w:rPr>
        <w:t>18</w:t>
      </w:r>
      <w:r w:rsidRPr="00F03994">
        <w:rPr>
          <w:i w:val="0"/>
          <w:iCs w:val="0"/>
        </w:rPr>
        <w:t xml:space="preserve">: </w:t>
      </w:r>
      <w:r>
        <w:rPr>
          <w:i w:val="0"/>
          <w:iCs w:val="0"/>
        </w:rPr>
        <w:t>Mean vs age range</w:t>
      </w:r>
      <w:r w:rsidR="00535C85">
        <w:rPr>
          <w:i w:val="0"/>
          <w:iCs w:val="0"/>
        </w:rPr>
        <w:t>.</w:t>
      </w:r>
    </w:p>
    <w:p w14:paraId="76ABB511" w14:textId="7AD919DE" w:rsidR="00535C85" w:rsidRPr="00535C85" w:rsidRDefault="00B91760" w:rsidP="00535C85">
      <w:r>
        <w:rPr>
          <w:noProof/>
        </w:rPr>
        <w:drawing>
          <wp:inline distT="0" distB="0" distL="0" distR="0" wp14:anchorId="08F64F9C" wp14:editId="7E25A6D4">
            <wp:extent cx="3200400" cy="2185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185670"/>
                    </a:xfrm>
                    <a:prstGeom prst="rect">
                      <a:avLst/>
                    </a:prstGeom>
                    <a:noFill/>
                    <a:ln>
                      <a:noFill/>
                    </a:ln>
                  </pic:spPr>
                </pic:pic>
              </a:graphicData>
            </a:graphic>
          </wp:inline>
        </w:drawing>
      </w:r>
    </w:p>
    <w:p w14:paraId="348D9AEE" w14:textId="0F867F4C" w:rsidR="00535C85" w:rsidRDefault="00535C85" w:rsidP="00535C85">
      <w:pPr>
        <w:pStyle w:val="Caption"/>
        <w:jc w:val="center"/>
        <w:rPr>
          <w:i w:val="0"/>
          <w:iCs w:val="0"/>
        </w:rPr>
      </w:pPr>
      <w:r w:rsidRPr="00F03994">
        <w:rPr>
          <w:i w:val="0"/>
          <w:iCs w:val="0"/>
        </w:rPr>
        <w:t xml:space="preserve">Figure </w:t>
      </w:r>
      <w:r w:rsidR="00735A47">
        <w:rPr>
          <w:i w:val="0"/>
          <w:iCs w:val="0"/>
        </w:rPr>
        <w:t>19</w:t>
      </w:r>
      <w:r w:rsidRPr="00F03994">
        <w:rPr>
          <w:i w:val="0"/>
          <w:iCs w:val="0"/>
        </w:rPr>
        <w:t xml:space="preserve">: </w:t>
      </w:r>
      <w:r w:rsidRPr="00535C85">
        <w:rPr>
          <w:rFonts w:ascii="Symbol" w:hAnsi="Symbol"/>
          <w:i w:val="0"/>
          <w:iCs w:val="0"/>
        </w:rPr>
        <w:t>s</w:t>
      </w:r>
      <w:r>
        <w:rPr>
          <w:i w:val="0"/>
          <w:iCs w:val="0"/>
        </w:rPr>
        <w:t xml:space="preserve"> vs age range.</w:t>
      </w:r>
    </w:p>
    <w:p w14:paraId="3B215F58" w14:textId="2C432E2A" w:rsidR="00F03994" w:rsidRPr="00F03994" w:rsidRDefault="00535C85" w:rsidP="00535C85">
      <w:pPr>
        <w:jc w:val="both"/>
      </w:pPr>
      <w:r>
        <w:t xml:space="preserve">Fig </w:t>
      </w:r>
      <w:r w:rsidR="00735A47">
        <w:t>18</w:t>
      </w:r>
      <w:r>
        <w:t xml:space="preserve"> indicates that the age tends to be underestimated from 0 – </w:t>
      </w:r>
      <w:r w:rsidR="00E93B87">
        <w:t>3</w:t>
      </w:r>
      <w:r>
        <w:t xml:space="preserve">0 years and then it is gradually overestimated. The value of the standard deviation of </w:t>
      </w:r>
      <w:r w:rsidRPr="00735A47">
        <w:rPr>
          <w:rFonts w:ascii="Symbol" w:hAnsi="Symbol"/>
        </w:rPr>
        <w:t xml:space="preserve">s </w:t>
      </w:r>
      <w:r>
        <w:t>tends to decrease with increasing age up to 20 – 30 years age range, then it increases gradually</w:t>
      </w:r>
      <w:r w:rsidR="00735A47">
        <w:t xml:space="preserve"> (Fig 19)</w:t>
      </w:r>
      <w:r>
        <w:t xml:space="preserve">. We can correlate this variation of </w:t>
      </w:r>
      <w:r w:rsidRPr="00535C85">
        <w:rPr>
          <w:rFonts w:ascii="Symbol" w:hAnsi="Symbol"/>
        </w:rPr>
        <w:t>s</w:t>
      </w:r>
      <w:r>
        <w:t xml:space="preserve"> with the statistics for different age ranges as shown in Fig 7. The change in </w:t>
      </w:r>
      <w:r w:rsidRPr="00535C85">
        <w:rPr>
          <w:rFonts w:ascii="Symbol" w:hAnsi="Symbol"/>
        </w:rPr>
        <w:t>s</w:t>
      </w:r>
      <w:r>
        <w:t xml:space="preserve"> with age range is apparently a statistical artifact of the data. The data has the best statistics in an age range of 20 – 30 years, which shows the lowest value of </w:t>
      </w:r>
      <w:r w:rsidRPr="00535C85">
        <w:rPr>
          <w:rFonts w:ascii="Symbol" w:hAnsi="Symbol"/>
        </w:rPr>
        <w:t>s.</w:t>
      </w:r>
      <w:r>
        <w:t xml:space="preserve"> </w:t>
      </w:r>
    </w:p>
    <w:p w14:paraId="2EF1765F" w14:textId="77777777" w:rsidR="00F03994" w:rsidRDefault="00F03994" w:rsidP="00AE4373"/>
    <w:p w14:paraId="16AE8CF9" w14:textId="5E222D61" w:rsidR="000F4E36" w:rsidRDefault="000F4E36" w:rsidP="005571C2">
      <w:pPr>
        <w:jc w:val="both"/>
      </w:pPr>
      <w:r>
        <w:t>In the second part of our data analysis, we have applied OpenCV architecture to our images with a “</w:t>
      </w:r>
      <w:r w:rsidR="00F85D25">
        <w:t>Smiley</w:t>
      </w:r>
      <w:r>
        <w:t xml:space="preserve">” Haar Cascade configuration. </w:t>
      </w:r>
      <w:r w:rsidR="00F85D25">
        <w:t xml:space="preserve">That enables us to predict only the happy moods identified by the smiley faces in our dataset. </w:t>
      </w:r>
      <w:r>
        <w:t xml:space="preserve">Haar Cascade is a pattern recognition </w:t>
      </w:r>
      <w:r w:rsidR="00535C85">
        <w:t>algorithm</w:t>
      </w:r>
      <w:r>
        <w:t xml:space="preserve"> used in Machine Learning that can be applied to recognize artifacts in the images. The OpenCV is an open source computer vision library that provides a set of predefined Haar Cascades with specific implementation APIs </w:t>
      </w:r>
      <w:sdt>
        <w:sdtPr>
          <w:id w:val="-1783944297"/>
          <w:citation/>
        </w:sdtPr>
        <w:sdtEnd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lastRenderedPageBreak/>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939800"/>
                    </a:xfrm>
                    <a:prstGeom prst="rect">
                      <a:avLst/>
                    </a:prstGeom>
                  </pic:spPr>
                </pic:pic>
              </a:graphicData>
            </a:graphic>
          </wp:inline>
        </w:drawing>
      </w:r>
    </w:p>
    <w:p w14:paraId="05B5604A" w14:textId="0B7696C2"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B80B9F">
        <w:rPr>
          <w:i w:val="0"/>
          <w:iCs w:val="0"/>
          <w:noProof/>
        </w:rPr>
        <w:t>17</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58084498" w:rsidR="004B70E8" w:rsidRDefault="00F85D25" w:rsidP="000F4E36">
      <w:r>
        <w:t xml:space="preserve">A set </w:t>
      </w:r>
      <w:r w:rsidR="00F977AA">
        <w:t>of smiley</w:t>
      </w:r>
      <w:r w:rsidR="004B70E8">
        <w:t xml:space="preserve"> expression</w:t>
      </w:r>
      <w:r>
        <w:t>s</w:t>
      </w:r>
      <w:r w:rsidR="004B70E8">
        <w:t xml:space="preserve"> using the above API </w:t>
      </w:r>
      <w:r>
        <w:t>are</w:t>
      </w:r>
      <w:r w:rsidR="004B70E8">
        <w:t xml:space="preserve">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1016635"/>
                    </a:xfrm>
                    <a:prstGeom prst="rect">
                      <a:avLst/>
                    </a:prstGeom>
                  </pic:spPr>
                </pic:pic>
              </a:graphicData>
            </a:graphic>
          </wp:inline>
        </w:drawing>
      </w:r>
    </w:p>
    <w:p w14:paraId="3472490D" w14:textId="2CE1736C"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00B80B9F">
        <w:rPr>
          <w:i w:val="0"/>
          <w:iCs w:val="0"/>
          <w:noProof/>
        </w:rPr>
        <w:t>18</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3B10EC78" w:rsidR="00E97402" w:rsidRDefault="006276B4">
      <w:pPr>
        <w:pStyle w:val="Text"/>
        <w:ind w:firstLine="144"/>
      </w:pPr>
      <w:r>
        <w:t xml:space="preserve"> </w:t>
      </w:r>
      <w:r w:rsidR="00E33562">
        <w:t>In this project, we successfully implemented a multi-output multi-layered CNN to identify age, gender, and ethnicity of facial images using a simplified dataset originally retrieved from UTKFaces.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End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r w:rsidR="00885A8B">
        <w:t xml:space="preserve">There seems to be a statistical bias in the age determination which was determined by studying the difference between the actual and predicted ages at different age ranges. The resulting distributions show that the age range between 20 – 30 years has a minimum standard deviation as this age range has the best statistics of the data. </w:t>
      </w:r>
    </w:p>
    <w:p w14:paraId="30C378AC" w14:textId="435039B1" w:rsidR="005571C2" w:rsidRDefault="005571C2">
      <w:pPr>
        <w:pStyle w:val="Text"/>
        <w:ind w:firstLine="144"/>
      </w:pPr>
      <w:r>
        <w:t xml:space="preserve">A better accuracy in age determination can </w:t>
      </w:r>
      <w:r w:rsidR="00F85D25">
        <w:t xml:space="preserve">possibly </w:t>
      </w:r>
      <w:r>
        <w:t xml:space="preserve">be materialized if we slice the age data into </w:t>
      </w:r>
      <w:r w:rsidR="00F85D25">
        <w:t>several</w:t>
      </w:r>
      <w:r>
        <w:t xml:space="preserve"> broad bins and convert that to a classification problem rather than a regression problem. </w:t>
      </w:r>
    </w:p>
    <w:p w14:paraId="6AC391EF" w14:textId="53AE1788" w:rsidR="005571C2" w:rsidRDefault="00F85D25">
      <w:pPr>
        <w:pStyle w:val="Text"/>
        <w:ind w:firstLine="144"/>
      </w:pPr>
      <w:r>
        <w:t>The mood prediction scheme in our work is based on the OpenCV architecture that, at this time, is predicting only the happy or smiley faces</w:t>
      </w:r>
      <w:r w:rsidR="005571C2">
        <w:t xml:space="preserve">. </w:t>
      </w:r>
      <w:r>
        <w:t>The mood recognition challenge can be extended to a process where we will train a model with mood-annotated dataset (not the UTKFace dataset which does not include any mood annotation) and apply that model to the UTKFace dataset.</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2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531BB" w14:textId="77777777" w:rsidR="00622CBA" w:rsidRDefault="00622CBA">
      <w:r>
        <w:separator/>
      </w:r>
    </w:p>
  </w:endnote>
  <w:endnote w:type="continuationSeparator" w:id="0">
    <w:p w14:paraId="509736B3" w14:textId="77777777" w:rsidR="00622CBA" w:rsidRDefault="0062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4BA31" w14:textId="77777777" w:rsidR="00622CBA" w:rsidRDefault="00622CBA"/>
  </w:footnote>
  <w:footnote w:type="continuationSeparator" w:id="0">
    <w:p w14:paraId="5DBD212E" w14:textId="77777777" w:rsidR="00622CBA" w:rsidRDefault="00622CBA">
      <w:r>
        <w:continuationSeparator/>
      </w:r>
    </w:p>
  </w:footnote>
  <w:footnote w:id="1">
    <w:p w14:paraId="5B05FC2D" w14:textId="55EA4D13" w:rsidR="00A2362D" w:rsidRDefault="00A2362D">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A2362D" w:rsidRDefault="00A2362D">
    <w:pPr>
      <w:framePr w:wrap="auto" w:vAnchor="text" w:hAnchor="margin" w:xAlign="right" w:y="1"/>
    </w:pPr>
    <w:r>
      <w:fldChar w:fldCharType="begin"/>
    </w:r>
    <w:r>
      <w:instrText xml:space="preserve">PAGE  </w:instrText>
    </w:r>
    <w:r>
      <w:fldChar w:fldCharType="separate"/>
    </w:r>
    <w:r>
      <w:rPr>
        <w:noProof/>
      </w:rPr>
      <w:t>6</w:t>
    </w:r>
    <w:r>
      <w:fldChar w:fldCharType="end"/>
    </w:r>
  </w:p>
  <w:p w14:paraId="0ACAD4D9" w14:textId="5BA8D09C" w:rsidR="00A2362D" w:rsidRDefault="00A2362D">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20C9"/>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C316F"/>
    <w:rsid w:val="001E6AE7"/>
    <w:rsid w:val="001F6800"/>
    <w:rsid w:val="002061CE"/>
    <w:rsid w:val="00221A41"/>
    <w:rsid w:val="00235804"/>
    <w:rsid w:val="00236673"/>
    <w:rsid w:val="002434A1"/>
    <w:rsid w:val="00243A9F"/>
    <w:rsid w:val="00257162"/>
    <w:rsid w:val="0026346A"/>
    <w:rsid w:val="0027227A"/>
    <w:rsid w:val="002805D1"/>
    <w:rsid w:val="00290A3B"/>
    <w:rsid w:val="00290A83"/>
    <w:rsid w:val="00293E10"/>
    <w:rsid w:val="002A14FE"/>
    <w:rsid w:val="002B36BA"/>
    <w:rsid w:val="002C1237"/>
    <w:rsid w:val="002C5DAA"/>
    <w:rsid w:val="002D0D7B"/>
    <w:rsid w:val="002E3C44"/>
    <w:rsid w:val="002F7619"/>
    <w:rsid w:val="0030578B"/>
    <w:rsid w:val="00307F42"/>
    <w:rsid w:val="0031304D"/>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66592"/>
    <w:rsid w:val="0047202D"/>
    <w:rsid w:val="00484FFF"/>
    <w:rsid w:val="004855A8"/>
    <w:rsid w:val="004B0E3A"/>
    <w:rsid w:val="004B506A"/>
    <w:rsid w:val="004B70E8"/>
    <w:rsid w:val="004C1165"/>
    <w:rsid w:val="004C1E16"/>
    <w:rsid w:val="004D5F17"/>
    <w:rsid w:val="004D6D8C"/>
    <w:rsid w:val="004E0664"/>
    <w:rsid w:val="004E1080"/>
    <w:rsid w:val="004E59CD"/>
    <w:rsid w:val="00501170"/>
    <w:rsid w:val="00503319"/>
    <w:rsid w:val="005056B9"/>
    <w:rsid w:val="00514C1E"/>
    <w:rsid w:val="0052380F"/>
    <w:rsid w:val="00523864"/>
    <w:rsid w:val="00531F03"/>
    <w:rsid w:val="00535C85"/>
    <w:rsid w:val="0055075D"/>
    <w:rsid w:val="005571C2"/>
    <w:rsid w:val="005663AF"/>
    <w:rsid w:val="00567140"/>
    <w:rsid w:val="005815E3"/>
    <w:rsid w:val="00595F4A"/>
    <w:rsid w:val="005A1963"/>
    <w:rsid w:val="005A2A15"/>
    <w:rsid w:val="005A3063"/>
    <w:rsid w:val="005A430D"/>
    <w:rsid w:val="005D46CD"/>
    <w:rsid w:val="005D4E5B"/>
    <w:rsid w:val="005F6EE4"/>
    <w:rsid w:val="00621BFA"/>
    <w:rsid w:val="00622CBA"/>
    <w:rsid w:val="00625E96"/>
    <w:rsid w:val="006276B4"/>
    <w:rsid w:val="006C42B1"/>
    <w:rsid w:val="006E7784"/>
    <w:rsid w:val="006F77BB"/>
    <w:rsid w:val="00700CD7"/>
    <w:rsid w:val="00702D30"/>
    <w:rsid w:val="00712956"/>
    <w:rsid w:val="0073134F"/>
    <w:rsid w:val="00735A47"/>
    <w:rsid w:val="00744E56"/>
    <w:rsid w:val="007509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2E52"/>
    <w:rsid w:val="00835D07"/>
    <w:rsid w:val="008672A6"/>
    <w:rsid w:val="00873E8A"/>
    <w:rsid w:val="0087792E"/>
    <w:rsid w:val="00885A8B"/>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2362D"/>
    <w:rsid w:val="00A40C99"/>
    <w:rsid w:val="00A51952"/>
    <w:rsid w:val="00A6065B"/>
    <w:rsid w:val="00A650DF"/>
    <w:rsid w:val="00A84AAB"/>
    <w:rsid w:val="00A94C79"/>
    <w:rsid w:val="00AC6C2E"/>
    <w:rsid w:val="00AE08DB"/>
    <w:rsid w:val="00AE2744"/>
    <w:rsid w:val="00AE4373"/>
    <w:rsid w:val="00AE4FB0"/>
    <w:rsid w:val="00B15823"/>
    <w:rsid w:val="00B23CEF"/>
    <w:rsid w:val="00B2442A"/>
    <w:rsid w:val="00B420D3"/>
    <w:rsid w:val="00B421F1"/>
    <w:rsid w:val="00B4495E"/>
    <w:rsid w:val="00B708D3"/>
    <w:rsid w:val="00B73F4C"/>
    <w:rsid w:val="00B80B9F"/>
    <w:rsid w:val="00B85B91"/>
    <w:rsid w:val="00B91760"/>
    <w:rsid w:val="00B93636"/>
    <w:rsid w:val="00B9727D"/>
    <w:rsid w:val="00B97A41"/>
    <w:rsid w:val="00BA7224"/>
    <w:rsid w:val="00BB65DE"/>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0774B"/>
    <w:rsid w:val="00D14071"/>
    <w:rsid w:val="00D16B80"/>
    <w:rsid w:val="00D16CB7"/>
    <w:rsid w:val="00D243B0"/>
    <w:rsid w:val="00D354F1"/>
    <w:rsid w:val="00D419E5"/>
    <w:rsid w:val="00D43DA2"/>
    <w:rsid w:val="00D5286B"/>
    <w:rsid w:val="00D56935"/>
    <w:rsid w:val="00D74AA1"/>
    <w:rsid w:val="00D758C6"/>
    <w:rsid w:val="00D77C30"/>
    <w:rsid w:val="00D81DA4"/>
    <w:rsid w:val="00DB3371"/>
    <w:rsid w:val="00DC4785"/>
    <w:rsid w:val="00DC4E95"/>
    <w:rsid w:val="00DE55D9"/>
    <w:rsid w:val="00DF2DDE"/>
    <w:rsid w:val="00DF4519"/>
    <w:rsid w:val="00DF6B57"/>
    <w:rsid w:val="00E046D5"/>
    <w:rsid w:val="00E07E39"/>
    <w:rsid w:val="00E1138C"/>
    <w:rsid w:val="00E148BA"/>
    <w:rsid w:val="00E15A2F"/>
    <w:rsid w:val="00E233F7"/>
    <w:rsid w:val="00E274BF"/>
    <w:rsid w:val="00E33562"/>
    <w:rsid w:val="00E41C32"/>
    <w:rsid w:val="00E41DCB"/>
    <w:rsid w:val="00E50DF6"/>
    <w:rsid w:val="00E54957"/>
    <w:rsid w:val="00E54F9F"/>
    <w:rsid w:val="00E57968"/>
    <w:rsid w:val="00E7009B"/>
    <w:rsid w:val="00E77F58"/>
    <w:rsid w:val="00E80497"/>
    <w:rsid w:val="00E80660"/>
    <w:rsid w:val="00E93B87"/>
    <w:rsid w:val="00E97402"/>
    <w:rsid w:val="00EA25A4"/>
    <w:rsid w:val="00EA663A"/>
    <w:rsid w:val="00EB1BA1"/>
    <w:rsid w:val="00EB6073"/>
    <w:rsid w:val="00EB7CFF"/>
    <w:rsid w:val="00EC2244"/>
    <w:rsid w:val="00ED2D84"/>
    <w:rsid w:val="00F03994"/>
    <w:rsid w:val="00F05ED9"/>
    <w:rsid w:val="00F22843"/>
    <w:rsid w:val="00F27EEF"/>
    <w:rsid w:val="00F35FBC"/>
    <w:rsid w:val="00F450A7"/>
    <w:rsid w:val="00F65266"/>
    <w:rsid w:val="00F67D5F"/>
    <w:rsid w:val="00F74096"/>
    <w:rsid w:val="00F85D25"/>
    <w:rsid w:val="00F87180"/>
    <w:rsid w:val="00F977AA"/>
    <w:rsid w:val="00FA04D2"/>
    <w:rsid w:val="00FA22A8"/>
    <w:rsid w:val="00FA6087"/>
    <w:rsid w:val="00FB328C"/>
    <w:rsid w:val="00FC08A9"/>
    <w:rsid w:val="00FC5454"/>
    <w:rsid w:val="00FC5FB8"/>
    <w:rsid w:val="00FD3890"/>
    <w:rsid w:val="00FD399F"/>
    <w:rsid w:val="00FD6295"/>
    <w:rsid w:val="00FD6629"/>
    <w:rsid w:val="00FF2918"/>
    <w:rsid w:val="00FF6A60"/>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20774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16</cp:revision>
  <cp:lastPrinted>2020-12-03T21:05:00Z</cp:lastPrinted>
  <dcterms:created xsi:type="dcterms:W3CDTF">2020-12-03T05:44:00Z</dcterms:created>
  <dcterms:modified xsi:type="dcterms:W3CDTF">2020-12-03T21:05:00Z</dcterms:modified>
</cp:coreProperties>
</file>