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 DE FORMAÇÃO TÉCNICO-PROFISSIONAL - {{ career_name }}: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IMAGENS DA </w:t>
      </w:r>
      <w:r>
        <w:rPr>
          <w:b/>
          <w:sz w:val="24"/>
          <w:szCs w:val="24"/>
          <w:u w:val="single"/>
        </w:rPr>
        <w:t>PROVA: {{ name }}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jc w:val="center"/>
        <w:rPr/>
      </w:pPr>
      <w:r>
        <w:rPr>
          <w:b w:val="false"/>
          <w:bCs w:val="false"/>
          <w:u w:val="none"/>
        </w:rPr>
        <w:t xml:space="preserve">{% for d in image_disciplines %} </w:t>
      </w:r>
      <w:r>
        <w:rPr>
          <w:bCs/>
          <w:u w:val="none"/>
        </w:rPr>
        <w:t>{{ d.name }}</w:t>
      </w:r>
      <w:r>
        <w:rPr>
          <w:b w:val="false"/>
          <w:bCs w:val="false"/>
          <w:u w:val="none"/>
        </w:rPr>
        <w:t xml:space="preserve"> {% for item in d.images %} Questão {{ item.question_number }}{% if item.option %} — Alternativa {{ item.option }}{% endif %} {{ item.image }} {% endfor %} {% endfor %}</w:t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suppressAutoHyphens w:val="true"/>
      <w:kinsoku w:val="true"/>
      <w:overflowPunct w:val="true"/>
      <w:autoSpaceDE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normal11">
    <w:name w:val="normal11"/>
    <w:qFormat/>
    <w:pPr>
      <w:widowControl/>
      <w:suppressAutoHyphens w:val="true"/>
      <w:kinsoku w:val="true"/>
      <w:overflowPunct w:val="true"/>
      <w:autoSpaceDE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52</Words>
  <Characters>259</Characters>
  <CharactersWithSpaces>309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2026-09-03T16:18:55Z</dcterms:created>
  <dc:creator/>
  <dc:description/>
  <dc:language>en-US</dc:language>
  <cp:lastModifiedBy/>
  <dcterms:modified xsi:type="dcterms:W3CDTF">2026-09-03T16:19:49Z</dcterms:modified>
  <cp:revision>1</cp:revision>
  <dc:subject/>
  <dc:title/>
</cp:coreProperties>
</file>