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8D8C" w14:textId="77777777" w:rsidR="008B11F4" w:rsidRPr="00183224" w:rsidRDefault="008B11F4" w:rsidP="008B11F4">
      <w:pPr>
        <w:jc w:val="both"/>
        <w:rPr>
          <w:b/>
          <w:color w:val="44546A" w:themeColor="text2"/>
          <w:sz w:val="32"/>
        </w:rPr>
      </w:pPr>
      <w:r w:rsidRPr="00183224">
        <w:rPr>
          <w:b/>
          <w:color w:val="44546A" w:themeColor="text2"/>
          <w:sz w:val="32"/>
        </w:rPr>
        <w:t>Libraries:</w:t>
      </w:r>
    </w:p>
    <w:p w14:paraId="4923E4F0" w14:textId="77777777" w:rsidR="008B11F4" w:rsidRPr="00183224" w:rsidRDefault="008B11F4" w:rsidP="008B11F4">
      <w:pPr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HX711</w:t>
      </w:r>
    </w:p>
    <w:p w14:paraId="0112A40E" w14:textId="77777777" w:rsidR="008B11F4" w:rsidRPr="00183224" w:rsidRDefault="008B11F4" w:rsidP="008B11F4">
      <w:pPr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LCD_i2c</w:t>
      </w:r>
    </w:p>
    <w:p w14:paraId="432C70E5" w14:textId="77777777" w:rsidR="008B11F4" w:rsidRPr="00183224" w:rsidRDefault="008B11F4" w:rsidP="008B11F4">
      <w:pPr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Wire</w:t>
      </w:r>
    </w:p>
    <w:p w14:paraId="1AF3E9CC" w14:textId="77777777" w:rsidR="008B11F4" w:rsidRPr="00183224" w:rsidRDefault="008B11F4" w:rsidP="008B11F4">
      <w:pPr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Servo</w:t>
      </w:r>
    </w:p>
    <w:p w14:paraId="1A5CE591" w14:textId="77777777" w:rsidR="008B11F4" w:rsidRPr="00183224" w:rsidRDefault="008B11F4" w:rsidP="008B11F4">
      <w:pPr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Button</w:t>
      </w:r>
    </w:p>
    <w:p w14:paraId="78DFB6D3" w14:textId="77777777" w:rsidR="008B11F4" w:rsidRPr="00183224" w:rsidRDefault="008B11F4" w:rsidP="008B11F4">
      <w:pPr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Rotary</w:t>
      </w:r>
    </w:p>
    <w:p w14:paraId="3975C3F9" w14:textId="77777777" w:rsidR="008B11F4" w:rsidRPr="00183224" w:rsidRDefault="008B11F4" w:rsidP="008B11F4">
      <w:pPr>
        <w:jc w:val="both"/>
        <w:rPr>
          <w:color w:val="44546A" w:themeColor="text2"/>
          <w:sz w:val="22"/>
        </w:rPr>
      </w:pPr>
    </w:p>
    <w:p w14:paraId="75EC0317" w14:textId="77777777" w:rsidR="008B11F4" w:rsidRPr="00183224" w:rsidRDefault="008B11F4" w:rsidP="008B11F4">
      <w:pPr>
        <w:jc w:val="both"/>
        <w:rPr>
          <w:color w:val="44546A" w:themeColor="text2"/>
          <w:sz w:val="22"/>
        </w:rPr>
      </w:pPr>
    </w:p>
    <w:p w14:paraId="7A3F8F2D" w14:textId="77777777" w:rsidR="008B11F4" w:rsidRPr="00183224" w:rsidRDefault="008B11F4" w:rsidP="008B11F4">
      <w:pPr>
        <w:jc w:val="both"/>
        <w:rPr>
          <w:b/>
          <w:color w:val="44546A" w:themeColor="text2"/>
          <w:sz w:val="32"/>
        </w:rPr>
      </w:pPr>
      <w:r w:rsidRPr="00183224">
        <w:rPr>
          <w:b/>
          <w:color w:val="44546A" w:themeColor="text2"/>
          <w:sz w:val="32"/>
        </w:rPr>
        <w:t xml:space="preserve">Vars: </w:t>
      </w:r>
    </w:p>
    <w:p w14:paraId="73649B12" w14:textId="77777777" w:rsidR="008B11F4" w:rsidRPr="00183224" w:rsidRDefault="008B11F4" w:rsidP="008B11F4">
      <w:pPr>
        <w:jc w:val="both"/>
        <w:rPr>
          <w:b/>
          <w:color w:val="44546A" w:themeColor="text2"/>
          <w:sz w:val="22"/>
        </w:rPr>
      </w:pPr>
      <w:r w:rsidRPr="00183224">
        <w:rPr>
          <w:b/>
          <w:color w:val="44546A" w:themeColor="text2"/>
          <w:sz w:val="22"/>
        </w:rPr>
        <w:t>Rotary Pins: int</w:t>
      </w:r>
    </w:p>
    <w:p w14:paraId="759DE6C4" w14:textId="77777777" w:rsidR="008B11F4" w:rsidRPr="00183224" w:rsidRDefault="008B11F4" w:rsidP="008B11F4">
      <w:pPr>
        <w:jc w:val="both"/>
        <w:rPr>
          <w:b/>
          <w:color w:val="44546A" w:themeColor="text2"/>
          <w:sz w:val="22"/>
        </w:rPr>
      </w:pPr>
      <w:r w:rsidRPr="00183224">
        <w:rPr>
          <w:b/>
          <w:color w:val="44546A" w:themeColor="text2"/>
          <w:sz w:val="22"/>
        </w:rPr>
        <w:t>LCD Address: String</w:t>
      </w:r>
    </w:p>
    <w:p w14:paraId="45AAD654" w14:textId="77777777" w:rsidR="008B11F4" w:rsidRPr="00183224" w:rsidRDefault="008B11F4" w:rsidP="008B11F4">
      <w:pPr>
        <w:jc w:val="both"/>
        <w:rPr>
          <w:b/>
          <w:color w:val="44546A" w:themeColor="text2"/>
          <w:sz w:val="22"/>
        </w:rPr>
      </w:pPr>
      <w:r w:rsidRPr="00183224">
        <w:rPr>
          <w:b/>
          <w:color w:val="44546A" w:themeColor="text2"/>
          <w:sz w:val="22"/>
        </w:rPr>
        <w:t>Toggle Button Pins: int</w:t>
      </w:r>
    </w:p>
    <w:p w14:paraId="45ED285C" w14:textId="77777777" w:rsidR="008B11F4" w:rsidRPr="00183224" w:rsidRDefault="008B11F4" w:rsidP="008B11F4">
      <w:pPr>
        <w:jc w:val="both"/>
        <w:rPr>
          <w:b/>
          <w:color w:val="44546A" w:themeColor="text2"/>
          <w:sz w:val="22"/>
        </w:rPr>
      </w:pPr>
      <w:r w:rsidRPr="00183224">
        <w:rPr>
          <w:b/>
          <w:color w:val="44546A" w:themeColor="text2"/>
          <w:sz w:val="22"/>
        </w:rPr>
        <w:t>Enter Button Pins: int</w:t>
      </w:r>
    </w:p>
    <w:p w14:paraId="36323514" w14:textId="77777777" w:rsidR="008B11F4" w:rsidRPr="00183224" w:rsidRDefault="008B11F4" w:rsidP="008B11F4">
      <w:pPr>
        <w:jc w:val="both"/>
        <w:rPr>
          <w:b/>
          <w:color w:val="44546A" w:themeColor="text2"/>
          <w:sz w:val="22"/>
        </w:rPr>
      </w:pPr>
    </w:p>
    <w:p w14:paraId="3F2B0A12" w14:textId="77777777" w:rsidR="008B11F4" w:rsidRPr="00183224" w:rsidRDefault="008B11F4" w:rsidP="008B11F4">
      <w:pPr>
        <w:jc w:val="both"/>
        <w:rPr>
          <w:b/>
          <w:color w:val="44546A" w:themeColor="text2"/>
          <w:sz w:val="22"/>
        </w:rPr>
      </w:pPr>
      <w:r w:rsidRPr="00183224">
        <w:rPr>
          <w:b/>
          <w:color w:val="44546A" w:themeColor="text2"/>
          <w:sz w:val="22"/>
        </w:rPr>
        <w:t>Servo:</w:t>
      </w:r>
    </w:p>
    <w:p w14:paraId="712E2B27" w14:textId="77777777" w:rsidR="008B11F4" w:rsidRPr="00183224" w:rsidRDefault="008B11F4" w:rsidP="008B11F4">
      <w:pPr>
        <w:ind w:left="720"/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Pin: int</w:t>
      </w:r>
    </w:p>
    <w:p w14:paraId="133A7679" w14:textId="77777777" w:rsidR="008B11F4" w:rsidRPr="00183224" w:rsidRDefault="008B11F4" w:rsidP="008B11F4">
      <w:pPr>
        <w:ind w:left="720"/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Open Position: int</w:t>
      </w:r>
    </w:p>
    <w:p w14:paraId="44DFCACF" w14:textId="77777777" w:rsidR="008B11F4" w:rsidRPr="00183224" w:rsidRDefault="008B11F4" w:rsidP="008B11F4">
      <w:pPr>
        <w:ind w:left="720"/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Close Position: int</w:t>
      </w:r>
    </w:p>
    <w:p w14:paraId="587452A5" w14:textId="77777777" w:rsidR="008B11F4" w:rsidRPr="00183224" w:rsidRDefault="008B11F4" w:rsidP="008B11F4">
      <w:pPr>
        <w:ind w:left="720"/>
        <w:jc w:val="both"/>
        <w:rPr>
          <w:color w:val="44546A" w:themeColor="text2"/>
          <w:sz w:val="22"/>
        </w:rPr>
      </w:pPr>
      <w:proofErr w:type="spellStart"/>
      <w:r w:rsidRPr="00183224">
        <w:rPr>
          <w:color w:val="44546A" w:themeColor="text2"/>
          <w:sz w:val="22"/>
        </w:rPr>
        <w:t>Runnning</w:t>
      </w:r>
      <w:proofErr w:type="spellEnd"/>
      <w:r w:rsidRPr="00183224">
        <w:rPr>
          <w:color w:val="44546A" w:themeColor="text2"/>
          <w:sz w:val="22"/>
        </w:rPr>
        <w:t>: Boolean</w:t>
      </w:r>
    </w:p>
    <w:p w14:paraId="01936FEB" w14:textId="77777777" w:rsidR="008B11F4" w:rsidRPr="00183224" w:rsidRDefault="008B11F4" w:rsidP="008B11F4">
      <w:pPr>
        <w:jc w:val="both"/>
        <w:rPr>
          <w:b/>
          <w:color w:val="44546A" w:themeColor="text2"/>
          <w:sz w:val="22"/>
        </w:rPr>
      </w:pPr>
      <w:r w:rsidRPr="00183224">
        <w:rPr>
          <w:b/>
          <w:color w:val="44546A" w:themeColor="text2"/>
          <w:sz w:val="22"/>
        </w:rPr>
        <w:t>Scale:</w:t>
      </w:r>
    </w:p>
    <w:p w14:paraId="10393409" w14:textId="77777777" w:rsidR="008B11F4" w:rsidRPr="00183224" w:rsidRDefault="008B11F4" w:rsidP="008B11F4">
      <w:pPr>
        <w:ind w:left="720"/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Calibration Factor: float</w:t>
      </w:r>
    </w:p>
    <w:p w14:paraId="7D8DF071" w14:textId="77777777" w:rsidR="008B11F4" w:rsidRPr="00183224" w:rsidRDefault="008B11F4" w:rsidP="008B11F4">
      <w:pPr>
        <w:ind w:left="720"/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Value: float</w:t>
      </w:r>
    </w:p>
    <w:p w14:paraId="494E2D14" w14:textId="77777777" w:rsidR="008B11F4" w:rsidRPr="00183224" w:rsidRDefault="008B11F4" w:rsidP="008B11F4">
      <w:pPr>
        <w:ind w:left="720"/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>Value To: float</w:t>
      </w:r>
    </w:p>
    <w:p w14:paraId="57242A76" w14:textId="77777777" w:rsidR="008B11F4" w:rsidRDefault="008B11F4" w:rsidP="008B11F4">
      <w:pPr>
        <w:ind w:left="720"/>
        <w:jc w:val="both"/>
        <w:rPr>
          <w:color w:val="44546A" w:themeColor="text2"/>
          <w:sz w:val="22"/>
        </w:rPr>
      </w:pPr>
      <w:r w:rsidRPr="00183224">
        <w:rPr>
          <w:color w:val="44546A" w:themeColor="text2"/>
          <w:sz w:val="22"/>
        </w:rPr>
        <w:t xml:space="preserve">Tolerance: </w:t>
      </w:r>
      <w:proofErr w:type="spellStart"/>
      <w:r w:rsidRPr="00183224">
        <w:rPr>
          <w:color w:val="44546A" w:themeColor="text2"/>
          <w:sz w:val="22"/>
        </w:rPr>
        <w:t>f</w:t>
      </w:r>
      <w:r>
        <w:rPr>
          <w:color w:val="44546A" w:themeColor="text2"/>
          <w:sz w:val="22"/>
        </w:rPr>
        <w:t>oat</w:t>
      </w:r>
      <w:proofErr w:type="spellEnd"/>
    </w:p>
    <w:p w14:paraId="1B614369" w14:textId="77777777" w:rsidR="008B11F4" w:rsidRDefault="008B11F4" w:rsidP="008B11F4"/>
    <w:p w14:paraId="7D63E56A" w14:textId="77777777" w:rsidR="008B11F4" w:rsidRPr="00183224" w:rsidRDefault="008B11F4" w:rsidP="008B11F4">
      <w:pPr>
        <w:jc w:val="both"/>
        <w:rPr>
          <w:b/>
          <w:bCs/>
          <w:color w:val="44546A" w:themeColor="text2"/>
          <w:sz w:val="21"/>
        </w:rPr>
      </w:pPr>
      <w:r w:rsidRPr="00183224">
        <w:rPr>
          <w:b/>
          <w:bCs/>
          <w:color w:val="44546A" w:themeColor="text2"/>
          <w:sz w:val="21"/>
        </w:rPr>
        <w:t>Primary Run Scenarios</w:t>
      </w:r>
    </w:p>
    <w:p w14:paraId="7C64FE47" w14:textId="77777777" w:rsidR="008B11F4" w:rsidRPr="00183224" w:rsidRDefault="008B11F4" w:rsidP="008B11F4">
      <w:pPr>
        <w:jc w:val="both"/>
        <w:rPr>
          <w:color w:val="44546A" w:themeColor="text2"/>
          <w:sz w:val="21"/>
        </w:rPr>
      </w:pPr>
      <w:r w:rsidRPr="00183224">
        <w:rPr>
          <w:color w:val="44546A" w:themeColor="text2"/>
          <w:sz w:val="21"/>
        </w:rPr>
        <w:t>Power On: scale zeros, set tare</w:t>
      </w:r>
    </w:p>
    <w:p w14:paraId="497BE3DA" w14:textId="77777777" w:rsidR="008B11F4" w:rsidRPr="00183224" w:rsidRDefault="008B11F4" w:rsidP="008B11F4">
      <w:pPr>
        <w:jc w:val="both"/>
        <w:rPr>
          <w:color w:val="44546A" w:themeColor="text2"/>
          <w:sz w:val="21"/>
        </w:rPr>
      </w:pPr>
      <w:r w:rsidRPr="00183224">
        <w:rPr>
          <w:color w:val="44546A" w:themeColor="text2"/>
          <w:sz w:val="21"/>
        </w:rPr>
        <w:t>User Rotates Value Selector: Stop value is (clockwise)increased or (counter)decreased</w:t>
      </w:r>
    </w:p>
    <w:p w14:paraId="30E0F7FD" w14:textId="77777777" w:rsidR="008B11F4" w:rsidRPr="00183224" w:rsidRDefault="008B11F4" w:rsidP="008B11F4">
      <w:pPr>
        <w:jc w:val="both"/>
        <w:rPr>
          <w:color w:val="44546A" w:themeColor="text2"/>
          <w:sz w:val="21"/>
        </w:rPr>
      </w:pPr>
      <w:r w:rsidRPr="00183224">
        <w:rPr>
          <w:color w:val="44546A" w:themeColor="text2"/>
          <w:sz w:val="21"/>
        </w:rPr>
        <w:t>User Selects Run: Servo Run is set to true until read value and stop value are equal, then servo run is set to false</w:t>
      </w:r>
    </w:p>
    <w:p w14:paraId="41967DED" w14:textId="77777777" w:rsidR="008B11F4" w:rsidRPr="00183224" w:rsidRDefault="008B11F4" w:rsidP="008B11F4">
      <w:pPr>
        <w:jc w:val="both"/>
        <w:rPr>
          <w:color w:val="44546A" w:themeColor="text2"/>
          <w:sz w:val="21"/>
        </w:rPr>
      </w:pPr>
      <w:r w:rsidRPr="00183224">
        <w:rPr>
          <w:color w:val="44546A" w:themeColor="text2"/>
          <w:sz w:val="21"/>
        </w:rPr>
        <w:t>User Selects Toggle: Servo Run is inverted</w:t>
      </w:r>
    </w:p>
    <w:p w14:paraId="4569BED8" w14:textId="77777777" w:rsidR="008B11F4" w:rsidRPr="00183224" w:rsidRDefault="008B11F4" w:rsidP="008B11F4">
      <w:pPr>
        <w:jc w:val="both"/>
        <w:rPr>
          <w:color w:val="44546A" w:themeColor="text2"/>
          <w:sz w:val="21"/>
        </w:rPr>
      </w:pPr>
    </w:p>
    <w:p w14:paraId="04CB44D5" w14:textId="77777777" w:rsidR="008B11F4" w:rsidRPr="00183224" w:rsidRDefault="008B11F4" w:rsidP="008B11F4">
      <w:pPr>
        <w:jc w:val="both"/>
        <w:rPr>
          <w:color w:val="44546A" w:themeColor="text2"/>
          <w:sz w:val="21"/>
        </w:rPr>
      </w:pPr>
      <w:r w:rsidRPr="00183224">
        <w:rPr>
          <w:b/>
          <w:bCs/>
          <w:color w:val="44546A" w:themeColor="text2"/>
          <w:sz w:val="21"/>
        </w:rPr>
        <w:t>Error Scenario</w:t>
      </w:r>
    </w:p>
    <w:p w14:paraId="051C4320" w14:textId="77777777" w:rsidR="008B11F4" w:rsidRPr="00183224" w:rsidRDefault="008B11F4" w:rsidP="008B11F4">
      <w:pPr>
        <w:jc w:val="both"/>
        <w:rPr>
          <w:color w:val="44546A" w:themeColor="text2"/>
          <w:sz w:val="21"/>
        </w:rPr>
      </w:pPr>
      <w:r w:rsidRPr="00183224">
        <w:rPr>
          <w:color w:val="44546A" w:themeColor="text2"/>
          <w:sz w:val="21"/>
        </w:rPr>
        <w:t>No scale change after servo run: Servo Run Time counts down, if the Read Value isn’t within 2% of value in 5 seconds, error interrupt and message to user.</w:t>
      </w:r>
    </w:p>
    <w:p w14:paraId="5AC78298" w14:textId="64158745" w:rsidR="008B11F4" w:rsidRPr="008B11F4" w:rsidRDefault="008B11F4" w:rsidP="008B11F4">
      <w:pPr>
        <w:jc w:val="both"/>
        <w:rPr>
          <w:color w:val="44546A" w:themeColor="text2"/>
          <w:sz w:val="21"/>
        </w:rPr>
        <w:sectPr w:rsidR="008B11F4" w:rsidRPr="008B11F4" w:rsidSect="003A380F">
          <w:headerReference w:type="default" r:id="rId4"/>
          <w:foot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83224">
        <w:rPr>
          <w:color w:val="44546A" w:themeColor="text2"/>
          <w:sz w:val="21"/>
        </w:rPr>
        <w:t xml:space="preserve">Error interrupt: Run </w:t>
      </w:r>
      <w:proofErr w:type="spellStart"/>
      <w:r w:rsidRPr="00183224">
        <w:rPr>
          <w:color w:val="44546A" w:themeColor="text2"/>
          <w:sz w:val="21"/>
        </w:rPr>
        <w:t>vibro</w:t>
      </w:r>
      <w:proofErr w:type="spellEnd"/>
      <w:r w:rsidRPr="00183224">
        <w:rPr>
          <w:color w:val="44546A" w:themeColor="text2"/>
          <w:sz w:val="21"/>
        </w:rPr>
        <w:t xml:space="preserve"> 5 se</w:t>
      </w:r>
      <w:r>
        <w:rPr>
          <w:color w:val="44546A" w:themeColor="text2"/>
          <w:sz w:val="21"/>
        </w:rPr>
        <w:t>c.</w:t>
      </w:r>
      <w:bookmarkStart w:id="0" w:name="_GoBack"/>
      <w:bookmarkEnd w:id="0"/>
    </w:p>
    <w:p w14:paraId="1163EE60" w14:textId="79D70510" w:rsidR="008B11F4" w:rsidRPr="008B11F4" w:rsidRDefault="008B11F4" w:rsidP="008B11F4">
      <w:pPr>
        <w:tabs>
          <w:tab w:val="left" w:pos="1920"/>
        </w:tabs>
      </w:pPr>
    </w:p>
    <w:sectPr w:rsidR="008B11F4" w:rsidRPr="008B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421E9" w14:paraId="5F7DF3FD" w14:textId="77777777" w:rsidTr="576A7C9D">
      <w:tc>
        <w:tcPr>
          <w:tcW w:w="3120" w:type="dxa"/>
        </w:tcPr>
        <w:p w14:paraId="7B98B271" w14:textId="77777777" w:rsidR="007421E9" w:rsidRDefault="008B11F4" w:rsidP="576A7C9D">
          <w:pPr>
            <w:pStyle w:val="Header"/>
            <w:ind w:left="-115"/>
          </w:pPr>
        </w:p>
      </w:tc>
      <w:tc>
        <w:tcPr>
          <w:tcW w:w="3120" w:type="dxa"/>
        </w:tcPr>
        <w:p w14:paraId="2C02A16C" w14:textId="77777777" w:rsidR="007421E9" w:rsidRDefault="008B11F4" w:rsidP="576A7C9D">
          <w:pPr>
            <w:pStyle w:val="Header"/>
            <w:jc w:val="center"/>
          </w:pPr>
        </w:p>
      </w:tc>
      <w:tc>
        <w:tcPr>
          <w:tcW w:w="3120" w:type="dxa"/>
        </w:tcPr>
        <w:p w14:paraId="7BF7762F" w14:textId="77777777" w:rsidR="007421E9" w:rsidRDefault="008B11F4" w:rsidP="576A7C9D">
          <w:pPr>
            <w:pStyle w:val="Header"/>
            <w:ind w:right="-115"/>
            <w:jc w:val="right"/>
          </w:pPr>
        </w:p>
      </w:tc>
    </w:tr>
  </w:tbl>
  <w:p w14:paraId="7E06281E" w14:textId="77777777" w:rsidR="007421E9" w:rsidRDefault="008B11F4" w:rsidP="576A7C9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E7D3E" w14:textId="77777777" w:rsidR="007421E9" w:rsidRDefault="008B11F4">
    <w:pPr>
      <w:pStyle w:val="Header"/>
    </w:pPr>
    <w:r>
      <w:t xml:space="preserve">CS467 Scale project </w:t>
    </w:r>
    <w:r>
      <w:t>Final Report</w:t>
    </w:r>
  </w:p>
  <w:p w14:paraId="2427B1A1" w14:textId="77777777" w:rsidR="007421E9" w:rsidRDefault="008B11F4" w:rsidP="576A7C9D">
    <w:pPr>
      <w:pStyle w:val="Header"/>
    </w:pPr>
  </w:p>
  <w:p w14:paraId="21D63BF1" w14:textId="77777777" w:rsidR="007421E9" w:rsidRDefault="008B11F4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10"/>
    <w:rsid w:val="00011833"/>
    <w:rsid w:val="008B11F4"/>
    <w:rsid w:val="009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093"/>
  <w15:chartTrackingRefBased/>
  <w15:docId w15:val="{9DA872BF-A2FE-4934-BFF6-036FBA90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F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1F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11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1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Derek J</dc:creator>
  <cp:keywords/>
  <dc:description/>
  <cp:lastModifiedBy>Morgan, Derek J</cp:lastModifiedBy>
  <cp:revision>2</cp:revision>
  <dcterms:created xsi:type="dcterms:W3CDTF">2019-04-29T19:37:00Z</dcterms:created>
  <dcterms:modified xsi:type="dcterms:W3CDTF">2019-04-29T19:38:00Z</dcterms:modified>
</cp:coreProperties>
</file>