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7B70" w:rsidRPr="005E7B70" w:rsidRDefault="005E7B70" w:rsidP="005E7B70">
      <w:pPr>
        <w:contextualSpacing/>
        <w:rPr>
          <w:b/>
        </w:rPr>
      </w:pPr>
      <w:r>
        <w:rPr>
          <w:b/>
        </w:rPr>
        <w:t>Part 3</w:t>
      </w:r>
    </w:p>
    <w:p w:rsidR="005E7B70" w:rsidRPr="005E7B70" w:rsidRDefault="005E7B70" w:rsidP="005E7B70">
      <w:pPr>
        <w:contextualSpacing/>
        <w:rPr>
          <w:b/>
        </w:rPr>
      </w:pPr>
    </w:p>
    <w:p w:rsidR="005E7B70" w:rsidRDefault="005E7B70" w:rsidP="005E7B70">
      <w:pPr>
        <w:rPr>
          <w:sz w:val="20"/>
          <w:szCs w:val="20"/>
        </w:rPr>
      </w:pPr>
      <w:r>
        <w:rPr>
          <w:sz w:val="20"/>
          <w:szCs w:val="20"/>
        </w:rPr>
        <w:t xml:space="preserve">A general caveat is I’m not much of a UI guru, so </w:t>
      </w:r>
      <w:r w:rsidR="00D9148E">
        <w:rPr>
          <w:sz w:val="20"/>
          <w:szCs w:val="20"/>
        </w:rPr>
        <w:t xml:space="preserve">please </w:t>
      </w:r>
      <w:r>
        <w:rPr>
          <w:sz w:val="20"/>
          <w:szCs w:val="20"/>
        </w:rPr>
        <w:t>bear with my sketches…</w:t>
      </w:r>
    </w:p>
    <w:p w:rsidR="00DE6F04" w:rsidRDefault="005E7B70" w:rsidP="005E7B70">
      <w:pPr>
        <w:rPr>
          <w:sz w:val="20"/>
          <w:szCs w:val="20"/>
        </w:rPr>
      </w:pPr>
      <w:r>
        <w:rPr>
          <w:sz w:val="20"/>
          <w:szCs w:val="20"/>
        </w:rPr>
        <w:t xml:space="preserve">As I noted in Part 2, I envision </w:t>
      </w:r>
      <w:r w:rsidR="00D9148E">
        <w:rPr>
          <w:sz w:val="20"/>
          <w:szCs w:val="20"/>
        </w:rPr>
        <w:t>a dynamic web interface</w:t>
      </w:r>
      <w:r>
        <w:rPr>
          <w:sz w:val="20"/>
          <w:szCs w:val="20"/>
        </w:rPr>
        <w:t xml:space="preserve"> that would be very configurable and visual (lots of graphs, ch</w:t>
      </w:r>
      <w:r w:rsidR="00D9148E">
        <w:rPr>
          <w:sz w:val="20"/>
          <w:szCs w:val="20"/>
        </w:rPr>
        <w:t>arts, etc.). I have used ‘low-code’ platforms</w:t>
      </w:r>
      <w:r>
        <w:rPr>
          <w:sz w:val="20"/>
          <w:szCs w:val="20"/>
        </w:rPr>
        <w:t xml:space="preserve"> like </w:t>
      </w:r>
      <w:proofErr w:type="spellStart"/>
      <w:r w:rsidR="00D9148E">
        <w:rPr>
          <w:sz w:val="20"/>
          <w:szCs w:val="20"/>
        </w:rPr>
        <w:t>OutSystems</w:t>
      </w:r>
      <w:proofErr w:type="spellEnd"/>
      <w:r w:rsidR="00D9148E">
        <w:rPr>
          <w:sz w:val="20"/>
          <w:szCs w:val="20"/>
        </w:rPr>
        <w:t xml:space="preserve">, which gave me the idea of numerous widgets that the user could easily move around, re-size, configure, add, remove, etc. </w:t>
      </w:r>
      <w:r w:rsidR="008C63EF">
        <w:rPr>
          <w:sz w:val="20"/>
          <w:szCs w:val="20"/>
        </w:rPr>
        <w:t xml:space="preserve">I think configurability is really important, say being able to choose which widgets and elements would be on your dashboard. </w:t>
      </w:r>
      <w:r w:rsidR="00D9148E">
        <w:rPr>
          <w:sz w:val="20"/>
          <w:szCs w:val="20"/>
        </w:rPr>
        <w:t xml:space="preserve">The </w:t>
      </w:r>
      <w:r w:rsidR="008C63EF">
        <w:rPr>
          <w:sz w:val="20"/>
          <w:szCs w:val="20"/>
        </w:rPr>
        <w:t xml:space="preserve">other </w:t>
      </w:r>
      <w:r w:rsidR="00D9148E">
        <w:rPr>
          <w:sz w:val="20"/>
          <w:szCs w:val="20"/>
        </w:rPr>
        <w:t>main point being that most of this solar data and metrics would be fairly dry if presented in table formats and I think various pie charts, graphs, etc. would spice things up.</w:t>
      </w:r>
    </w:p>
    <w:p w:rsidR="00D9148E" w:rsidRDefault="00D9148E" w:rsidP="005E7B70">
      <w:pPr>
        <w:rPr>
          <w:sz w:val="20"/>
          <w:szCs w:val="20"/>
        </w:rPr>
      </w:pPr>
    </w:p>
    <w:p w:rsidR="00D9148E" w:rsidRDefault="00D9148E" w:rsidP="005E7B7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6124575" cy="6219024"/>
            <wp:effectExtent l="0" t="889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17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54479" cy="624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E5" w:rsidRDefault="001B7CE5" w:rsidP="005E7B70">
      <w:pPr>
        <w:rPr>
          <w:noProof/>
          <w:sz w:val="20"/>
          <w:szCs w:val="20"/>
        </w:rPr>
      </w:pPr>
    </w:p>
    <w:p w:rsidR="00D9148E" w:rsidRDefault="001B7CE5" w:rsidP="005E7B70">
      <w:pPr>
        <w:rPr>
          <w:sz w:val="20"/>
          <w:szCs w:val="20"/>
        </w:rPr>
      </w:pPr>
      <w:bookmarkStart w:id="0" w:name="_GoBack"/>
      <w:r>
        <w:rPr>
          <w:noProof/>
          <w:sz w:val="20"/>
          <w:szCs w:val="20"/>
        </w:rPr>
        <w:drawing>
          <wp:inline distT="0" distB="0" distL="0" distR="0">
            <wp:extent cx="7924800" cy="6229350"/>
            <wp:effectExtent l="0" t="9525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417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B7CE5" w:rsidRPr="005E7B70" w:rsidRDefault="001B7CE5" w:rsidP="005E7B7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416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CE5" w:rsidRPr="005E7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645211"/>
    <w:multiLevelType w:val="hybridMultilevel"/>
    <w:tmpl w:val="48544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B70"/>
    <w:rsid w:val="001B7CE5"/>
    <w:rsid w:val="0028596D"/>
    <w:rsid w:val="005E7B70"/>
    <w:rsid w:val="008C63EF"/>
    <w:rsid w:val="00C67612"/>
    <w:rsid w:val="00D91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658E88-3489-43B2-AAF6-EFB42289F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4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Gust</dc:creator>
  <cp:keywords/>
  <dc:description/>
  <cp:lastModifiedBy>Dave Gust</cp:lastModifiedBy>
  <cp:revision>3</cp:revision>
  <dcterms:created xsi:type="dcterms:W3CDTF">2018-01-03T08:53:00Z</dcterms:created>
  <dcterms:modified xsi:type="dcterms:W3CDTF">2018-01-03T09:17:00Z</dcterms:modified>
</cp:coreProperties>
</file>