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pt-BR"/>
        </w:rPr>
      </w:pPr>
      <w:r>
        <w:rPr>
          <w:lang w:val="pt-BR"/>
        </w:rPr>
        <w:t xml:space="preserve">Script apresentação da preparação de dissertação</w:t>
      </w:r>
      <w:r>
        <w:rPr>
          <w:highlight w:val="none"/>
          <w:lang w:val="pt-BR"/>
        </w:rPr>
      </w:r>
    </w:p>
    <w:p>
      <w:pPr>
        <w:pBdr/>
        <w:spacing/>
        <w:ind w:right="0" w:firstLine="0" w:left="-567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 w:right="0" w:firstLine="0" w:left="-567"/>
        <w:rPr>
          <w:highlight w:val="none"/>
          <w:lang w:val="pt-BR" w:bidi="pt-BR"/>
        </w:rPr>
      </w:pPr>
      <w:r>
        <w:rPr>
          <w:b/>
          <w:bCs/>
          <w:highlight w:val="none"/>
          <w:lang w:val="pt-BR"/>
        </w:rPr>
        <w:t xml:space="preserve">Slide 1 (Intro):</w:t>
        <w:br/>
      </w:r>
      <w:r>
        <w:rPr>
          <w:highlight w:val="none"/>
          <w:lang w:val="pt-BR"/>
        </w:rPr>
        <w:br/>
      </w:r>
      <w:r>
        <w:rPr>
          <w:highlight w:val="none"/>
          <w:lang w:val="pt-BR" w:bidi="pt-BR"/>
        </w:rPr>
        <w:t xml:space="preserve">Bom dia, sou o Duarte e vou apresentar a minha preparação de dissertação sobre o uso de LLMs para identificar cancro da mama.</w:t>
      </w:r>
      <w:r>
        <w:rPr>
          <w:highlight w:val="none"/>
          <w:lang w:val="pt-BR" w:bidi="pt-BR"/>
        </w:rPr>
      </w:r>
    </w:p>
    <w:p>
      <w:pPr>
        <w:pBdr/>
        <w:spacing/>
        <w:ind w:right="0" w:firstLine="0" w:left="-567"/>
        <w:rPr>
          <w:b/>
          <w:bCs/>
          <w:highlight w:val="none"/>
        </w:rPr>
      </w:pPr>
      <w:r>
        <w:rPr>
          <w:b/>
          <w:bCs/>
          <w:highlight w:val="none"/>
          <w:lang w:val="pt-BR" w:bidi="pt-BR"/>
        </w:rPr>
      </w:r>
      <w:r>
        <w:rPr>
          <w:b/>
          <w:bCs/>
          <w:highlight w:val="none"/>
          <w:lang w:val="pt-BR" w:bidi="pt-BR"/>
        </w:rPr>
        <w:t xml:space="preserve">Slide 2 (Overview):</w:t>
      </w:r>
      <w:r>
        <w:rPr>
          <w:b/>
          <w:bCs/>
          <w:highlight w:val="none"/>
          <w:lang w:val="pt-BR" w:bidi="pt-BR"/>
        </w:rPr>
      </w:r>
      <w:r>
        <w:rPr>
          <w:b/>
          <w:bCs/>
          <w:highlight w:val="none"/>
          <w:lang w:val="pt-BR" w:bidi="pt-BR"/>
        </w:rPr>
      </w:r>
    </w:p>
    <w:p>
      <w:pPr>
        <w:pBdr/>
        <w:spacing/>
        <w:ind w:right="0" w:firstLine="0" w:left="-567"/>
        <w:rPr>
          <w:highlight w:val="none"/>
          <w:lang w:val="pt-BR" w:bidi="pt-BR"/>
        </w:rPr>
      </w:pPr>
      <w:r>
        <w:rPr>
          <w:highlight w:val="none"/>
          <w:lang w:val="pt-BR" w:bidi="pt-BR"/>
        </w:rPr>
        <w:t xml:space="preserve">Durante esta apresentação vamos falar sobre os problemas atuais associados à deteção de cancro</w:t>
      </w:r>
      <w:r>
        <w:rPr>
          <w:highlight w:val="none"/>
          <w:lang w:val="pt-BR" w:bidi="pt-BR"/>
        </w:rPr>
        <w:t xml:space="preserve"> de mama, a partir dos métodos tradicionais:</w:t>
      </w:r>
      <w:r>
        <w:rPr>
          <w:highlight w:val="none"/>
          <w:lang w:val="pt-BR" w:bidi="pt-BR"/>
        </w:rPr>
      </w:r>
    </w:p>
    <w:p>
      <w:pPr>
        <w:pStyle w:val="668"/>
        <w:numPr>
          <w:ilvl w:val="0"/>
          <w:numId w:val="4"/>
        </w:numPr>
        <w:pBdr/>
        <w:spacing/>
        <w:ind w:right="0"/>
        <w:rPr>
          <w:highlight w:val="none"/>
          <w:lang w:val="pt-BR" w:bidi="pt-BR"/>
        </w:rPr>
      </w:pPr>
      <w:r>
        <w:rPr>
          <w:highlight w:val="none"/>
          <w:lang w:val="pt-BR" w:bidi="pt-BR"/>
        </w:rPr>
        <w:t xml:space="preserve">Deteção de massas:</w:t>
      </w:r>
      <w:r>
        <w:rPr>
          <w:highlight w:val="none"/>
          <w:lang w:val="pt-BR" w:bidi="pt-BR"/>
        </w:rPr>
      </w:r>
    </w:p>
    <w:p>
      <w:pPr>
        <w:pStyle w:val="668"/>
        <w:numPr>
          <w:ilvl w:val="1"/>
          <w:numId w:val="4"/>
        </w:numPr>
        <w:pBdr/>
        <w:spacing/>
        <w:ind w:right="0"/>
        <w:rPr>
          <w:highlight w:val="none"/>
          <w:lang w:val="pt-BR" w:bidi="pt-BR"/>
        </w:rPr>
      </w:pPr>
      <w:r>
        <w:rPr>
          <w:highlight w:val="none"/>
          <w:lang w:val="pt-BR" w:bidi="pt-BR"/>
        </w:rPr>
      </w:r>
      <w:r>
        <w:rPr>
          <w:highlight w:val="none"/>
          <w:lang w:val="pt-BR" w:bidi="pt-BR"/>
        </w:rPr>
        <w:t xml:space="preserve">Mamografia, Ultrassom, Termografia, Tomossíntese</w:t>
      </w:r>
      <w:r>
        <w:rPr>
          <w:highlight w:val="none"/>
          <w:lang w:val="pt-BR" w:bidi="pt-BR"/>
        </w:rPr>
      </w:r>
    </w:p>
    <w:p>
      <w:pPr>
        <w:pStyle w:val="668"/>
        <w:numPr>
          <w:ilvl w:val="0"/>
          <w:numId w:val="4"/>
        </w:numPr>
        <w:pBdr/>
        <w:spacing/>
        <w:ind w:right="0"/>
        <w:rPr>
          <w:highlight w:val="none"/>
          <w:lang w:val="pt-BR" w:bidi="pt-BR"/>
        </w:rPr>
      </w:pPr>
      <w:r>
        <w:rPr>
          <w:highlight w:val="none"/>
          <w:lang w:val="pt-BR" w:bidi="pt-BR"/>
        </w:rPr>
        <w:t xml:space="preserve">Deteção de células:</w:t>
      </w:r>
      <w:r>
        <w:rPr>
          <w:highlight w:val="none"/>
          <w:lang w:val="pt-BR" w:bidi="pt-BR"/>
        </w:rPr>
      </w:r>
    </w:p>
    <w:p>
      <w:pPr>
        <w:pStyle w:val="668"/>
        <w:numPr>
          <w:ilvl w:val="1"/>
          <w:numId w:val="4"/>
        </w:numPr>
        <w:pBdr/>
        <w:spacing/>
        <w:ind w:right="0"/>
        <w:rPr>
          <w:highlight w:val="none"/>
          <w:lang w:val="pt-BR" w:bidi="pt-BR"/>
        </w:rPr>
      </w:pPr>
      <w:r>
        <w:rPr>
          <w:highlight w:val="none"/>
          <w:lang w:val="pt-BR" w:bidi="pt-BR"/>
        </w:rPr>
        <w:t xml:space="preserve">Histopatologia</w:t>
      </w:r>
      <w:r>
        <w:rPr>
          <w:highlight w:val="none"/>
          <w:lang w:val="pt-BR" w:bidi="pt-BR"/>
        </w:rPr>
      </w:r>
    </w:p>
    <w:p>
      <w:pPr>
        <w:pBdr/>
        <w:spacing/>
        <w:ind w:right="0" w:firstLine="0" w:left="-567"/>
        <w:rPr>
          <w:highlight w:val="none"/>
          <w:lang w:val="pt-BR" w:bidi="pt-BR"/>
        </w:rPr>
      </w:pPr>
      <w:r>
        <w:rPr>
          <w:highlight w:val="none"/>
          <w:lang w:val="pt-BR" w:bidi="pt-BR"/>
        </w:rPr>
      </w:r>
      <w:r>
        <w:rPr>
          <w:highlight w:val="none"/>
          <w:lang w:val="pt-BR" w:bidi="pt-BR"/>
        </w:rPr>
        <w:t xml:space="preserve">Vamos falar também sobre o contexto e a motivação por de trás desta dissertação. De seguida, iremos fazer uma breve passagem por um levantamento do estado de arte atual, e terminaremos com uma sugestão de implementação para o projeto, assim como o seu planeamento.</w:t>
      </w:r>
      <w:r>
        <w:rPr>
          <w:highlight w:val="none"/>
          <w:lang w:val="pt-BR" w:bidi="pt-BR"/>
        </w:rPr>
      </w:r>
    </w:p>
    <w:p>
      <w:pPr>
        <w:pBdr/>
        <w:spacing/>
        <w:ind w:right="0" w:firstLine="0" w:left="-567"/>
        <w:rPr>
          <w:b/>
          <w:bCs/>
          <w:highlight w:val="none"/>
        </w:rPr>
      </w:pPr>
      <w:r>
        <w:rPr>
          <w:b/>
          <w:bCs/>
          <w:highlight w:val="none"/>
          <w:lang w:val="pt-BR" w:bidi="pt-BR"/>
        </w:rPr>
        <w:t xml:space="preserve">Slide 3 (Problems):</w:t>
      </w:r>
      <w:r>
        <w:rPr>
          <w:b/>
          <w:bCs/>
          <w:highlight w:val="none"/>
          <w:lang w:val="pt-BR" w:bidi="pt-BR"/>
        </w:rPr>
      </w:r>
    </w:p>
    <w:p>
      <w:pPr>
        <w:pBdr/>
        <w:spacing/>
        <w:ind w:right="0" w:firstLine="0" w:left="-567"/>
        <w:rPr>
          <w:highlight w:val="none"/>
          <w:lang w:val="pt-BR" w:bidi="pt-BR"/>
        </w:rPr>
      </w:pPr>
      <w:r>
        <w:rPr>
          <w:highlight w:val="none"/>
          <w:lang w:val="pt-BR" w:bidi="pt-BR"/>
        </w:rPr>
        <w:t xml:space="preserve">Falando um pouco sobre os problemas associados aos métodos de deteção tradicionais de cancro da mama e associados também a LLMs (os dois componentes principais desta dissertação): Durante a minha pesquisa foi-me possível compreender o quão complexos</w:t>
      </w:r>
      <w:r>
        <w:rPr>
          <w:highlight w:val="none"/>
          <w:lang w:val="pt-BR" w:bidi="pt-BR"/>
        </w:rPr>
        <w:t xml:space="preserve"> e intensivos (a nível de tempo) podem ser os métodos utilizados hoje em dia. Para além disto, é possível reconhecer que estes métodos seguem protocolos muito rígidos, contribuindo para o ponto anterior, assim como limitando </w:t>
      </w:r>
      <w:r>
        <w:rPr>
          <w:highlight w:val="none"/>
          <w:lang w:val="pt-BR" w:bidi="pt-BR"/>
        </w:rPr>
        <w:t xml:space="preserve">(possivelmente) a inovação na deteção. Um fator bastante importante é também o erro humano, que pode limitar a eficácia de deteção.</w:t>
      </w:r>
      <w:r>
        <w:rPr>
          <w:highlight w:val="none"/>
          <w:lang w:val="pt-BR" w:bidi="pt-BR"/>
        </w:rPr>
      </w:r>
    </w:p>
    <w:p>
      <w:pPr>
        <w:pBdr/>
        <w:spacing/>
        <w:ind w:right="0" w:firstLine="0" w:left="-567"/>
        <w:rPr>
          <w:highlight w:val="none"/>
          <w:lang w:val="pt-BR" w:bidi="pt-BR"/>
        </w:rPr>
      </w:pPr>
      <w:r>
        <w:rPr>
          <w:highlight w:val="none"/>
          <w:lang w:val="pt-BR" w:bidi="pt-BR"/>
        </w:rPr>
        <w:t xml:space="preserve">Quanto aos problemas dos LLMs, é importante apontarmos as questões éticas associadas a estes modelos, assim como o seu formato textual, que pode ser uma limitação na análise de imagens (por exemplo). É de notar também que LLMs não são 100% precisos, logo é necessário algum cuidado, quando aplicado a este tema.</w:t>
      </w:r>
      <w:r>
        <w:rPr>
          <w:highlight w:val="none"/>
          <w:lang w:val="pt-BR" w:bidi="pt-BR"/>
        </w:rPr>
      </w:r>
      <w:r>
        <w:rPr>
          <w:highlight w:val="none"/>
          <w:lang w:val="pt-BR" w:bidi="pt-BR"/>
        </w:rPr>
      </w:r>
    </w:p>
    <w:p>
      <w:pPr>
        <w:pBdr/>
        <w:spacing/>
        <w:ind w:right="0" w:firstLine="0" w:left="-567"/>
        <w:rPr>
          <w:b/>
          <w:bCs/>
          <w:highlight w:val="none"/>
        </w:rPr>
      </w:pPr>
      <w:r>
        <w:rPr>
          <w:b/>
          <w:bCs/>
          <w:highlight w:val="none"/>
          <w:lang w:val="pt-BR" w:bidi="pt-BR"/>
        </w:rPr>
        <w:t xml:space="preserve">Slide 4 (Context and Motivation):</w:t>
      </w:r>
      <w:r>
        <w:rPr>
          <w:b/>
          <w:bCs/>
          <w:highlight w:val="none"/>
          <w:lang w:val="pt-BR"/>
        </w:rPr>
      </w:r>
    </w:p>
    <w:p>
      <w:pPr>
        <w:pBdr/>
        <w:spacing/>
        <w:ind w:right="0" w:firstLine="0" w:left="-567"/>
        <w:rPr>
          <w:bCs w:val="0"/>
          <w:i w:val="0"/>
          <w:highlight w:val="none"/>
        </w:rPr>
      </w:pPr>
      <w:r>
        <w:rPr>
          <w:highlight w:val="none"/>
          <w:lang w:val="pt-BR" w:bidi="pt-BR"/>
        </w:rPr>
      </w:r>
      <w:r>
        <w:rPr>
          <w:highlight w:val="none"/>
          <w:lang w:val="pt-BR" w:bidi="pt-BR"/>
        </w:rPr>
        <w:t xml:space="preserve">LLMs são claramente um tópico popular hoje em dia. É uma tecnologia que pode ser facilmente integrada em meios clínicos graças ao seu modo de utilização </w:t>
      </w:r>
      <w:r>
        <w:rPr>
          <w:i/>
          <w:iCs/>
          <w:highlight w:val="none"/>
          <w:lang w:val="pt-BR" w:bidi="pt-BR"/>
        </w:rPr>
        <w:t xml:space="preserve">User friendly</w:t>
      </w:r>
      <w:r>
        <w:rPr>
          <w:highlight w:val="none"/>
          <w:lang w:val="pt-BR" w:bidi="pt-BR"/>
        </w:rPr>
        <w:t xml:space="preserve"> e formato textual, tanto para profissionais de saúde, como para pacientes. Como estes modelos são treinados com </w:t>
      </w:r>
      <w:r>
        <w:rPr>
          <w:i/>
          <w:iCs/>
          <w:highlight w:val="none"/>
          <w:lang w:val="pt-BR" w:bidi="pt-BR"/>
        </w:rPr>
        <w:t xml:space="preserve">datasets</w:t>
      </w:r>
      <w:r>
        <w:rPr>
          <w:i w:val="0"/>
          <w:iCs w:val="0"/>
          <w:highlight w:val="none"/>
          <w:lang w:val="pt-BR" w:bidi="pt-BR"/>
        </w:rPr>
        <w:t xml:space="preserve"> bastante vastos, conseguem auxiliar a comunicação entre todas as partes envolvidas e o diagnóstico em si.</w:t>
      </w:r>
      <w:r>
        <w:rPr>
          <w:bCs w:val="0"/>
          <w:i w:val="0"/>
          <w:highlight w:val="none"/>
        </w:rPr>
      </w:r>
    </w:p>
    <w:p>
      <w:pPr>
        <w:pBdr/>
        <w:spacing/>
        <w:ind w:right="0" w:firstLine="0" w:left="-567"/>
        <w:rPr>
          <w:b/>
          <w:bCs/>
          <w:highlight w:val="none"/>
        </w:rPr>
      </w:pPr>
      <w:r>
        <w:rPr>
          <w:b/>
          <w:bCs/>
          <w:highlight w:val="none"/>
          <w:lang w:val="pt-BR" w:bidi="pt-BR"/>
        </w:rPr>
        <w:t xml:space="preserve">Slide 5 (Literary Review 1):</w:t>
      </w:r>
      <w:r>
        <w:rPr>
          <w:b/>
          <w:bCs/>
          <w:highlight w:val="none"/>
          <w:lang w:val="pt-BR"/>
        </w:rPr>
      </w:r>
    </w:p>
    <w:p>
      <w:pPr>
        <w:pBdr/>
        <w:spacing/>
        <w:ind w:right="0" w:firstLine="0" w:left="-567"/>
        <w:rPr>
          <w:highlight w:val="none"/>
          <w:lang w:val="pt-BR" w:bidi="pt-BR"/>
        </w:rPr>
      </w:pPr>
      <w:r>
        <w:rPr>
          <w:highlight w:val="none"/>
          <w:lang w:val="pt-BR" w:bidi="pt-BR"/>
        </w:rPr>
        <w:t xml:space="preserve">Podemos dividir a estrutura deste estado de arte em 3 partes principais.</w:t>
      </w:r>
      <w:r>
        <w:rPr>
          <w:highlight w:val="none"/>
          <w:lang w:val="pt-BR"/>
        </w:rPr>
      </w:r>
    </w:p>
    <w:p>
      <w:pPr>
        <w:pStyle w:val="668"/>
        <w:numPr>
          <w:ilvl w:val="0"/>
          <w:numId w:val="5"/>
        </w:numPr>
        <w:pBdr/>
        <w:spacing/>
        <w:ind w:right="0"/>
        <w:rPr>
          <w:highlight w:val="none"/>
          <w:lang w:val="pt-BR"/>
        </w:rPr>
      </w:pPr>
      <w:r>
        <w:rPr>
          <w:highlight w:val="none"/>
          <w:lang w:val="pt-BR" w:bidi="pt-BR"/>
        </w:rPr>
        <w:t xml:space="preserve">O uso de métodos de exame convencionais, no que consistem, os seus problemas e desafios e como podem ser melhorados.</w:t>
      </w:r>
      <w:r>
        <w:rPr>
          <w:highlight w:val="none"/>
          <w:lang w:val="pt-BR" w:bidi="pt-BR"/>
        </w:rPr>
      </w:r>
    </w:p>
    <w:p>
      <w:pPr>
        <w:pBdr/>
        <w:spacing/>
        <w:ind w:right="0" w:firstLine="0" w:left="-567"/>
        <w:rPr>
          <w:b/>
          <w:bCs/>
          <w:highlight w:val="none"/>
        </w:rPr>
      </w:pPr>
      <w:r>
        <w:rPr>
          <w:b/>
          <w:bCs/>
          <w:highlight w:val="none"/>
          <w:lang w:val="pt-BR" w:bidi="pt-BR"/>
        </w:rPr>
        <w:t xml:space="preserve">Slide 6 (Literary Review 2):</w:t>
      </w:r>
      <w:r>
        <w:rPr>
          <w:b/>
          <w:bCs/>
          <w:highlight w:val="none"/>
          <w:lang w:val="pt-BR"/>
        </w:rPr>
      </w:r>
    </w:p>
    <w:p>
      <w:pPr>
        <w:pBdr/>
        <w:spacing/>
        <w:ind w:right="0" w:firstLine="0" w:left="-567"/>
        <w:rPr>
          <w:highlight w:val="none"/>
          <w:lang w:val="pt-BR"/>
        </w:rPr>
      </w:pPr>
      <w:r>
        <w:rPr>
          <w:highlight w:val="none"/>
          <w:lang w:val="pt-BR" w:bidi="pt-BR"/>
        </w:rPr>
        <w:t xml:space="preserve">     2. </w:t>
      </w:r>
      <w:r>
        <w:rPr>
          <w:highlight w:val="none"/>
          <w:lang w:val="pt-BR" w:bidi="pt-BR"/>
        </w:rPr>
        <w:t xml:space="preserve"> O uso de </w:t>
      </w:r>
      <w:r>
        <w:rPr>
          <w:i/>
          <w:iCs/>
          <w:highlight w:val="none"/>
          <w:lang w:val="pt-BR" w:bidi="pt-BR"/>
        </w:rPr>
        <w:t xml:space="preserve">deep learning</w:t>
      </w:r>
      <w:r>
        <w:rPr>
          <w:highlight w:val="none"/>
          <w:lang w:val="pt-BR" w:bidi="pt-BR"/>
        </w:rPr>
        <w:t xml:space="preserve"> aplicado à análise destes exames, os seus pontos fortes, desafios e o futuro do uso destas técnicas neste meio. Com o uso de </w:t>
      </w:r>
      <w:r>
        <w:rPr>
          <w:i/>
          <w:iCs/>
          <w:highlight w:val="none"/>
          <w:lang w:val="pt-BR" w:bidi="pt-BR"/>
        </w:rPr>
        <w:t xml:space="preserve">deep learning</w:t>
      </w:r>
      <w:r>
        <w:rPr>
          <w:highlight w:val="none"/>
          <w:lang w:val="pt-BR" w:bidi="pt-BR"/>
        </w:rPr>
        <w:t xml:space="preserve">, removemos o fator de erro humano e alguns autores registaram taxas de precisão bastante promissoras, como podemos ver aqui. Por outro lado, estas técnicas podem exigir bastantes recursos computacionais, assim como existe pouca diversidade e qualidade de </w:t>
      </w:r>
      <w:r>
        <w:rPr>
          <w:i/>
          <w:iCs/>
          <w:highlight w:val="none"/>
          <w:lang w:val="pt-BR" w:bidi="pt-BR"/>
        </w:rPr>
        <w:t xml:space="preserve">datasets </w:t>
      </w:r>
      <w:r>
        <w:rPr>
          <w:highlight w:val="none"/>
          <w:lang w:val="pt-BR" w:bidi="pt-BR"/>
        </w:rPr>
        <w:t xml:space="preserve">disponíveis para treinar modelos.</w:t>
      </w:r>
      <w:r>
        <w:rPr>
          <w:highlight w:val="none"/>
          <w:lang w:val="pt-BR" w:bidi="pt-BR"/>
        </w:rPr>
      </w:r>
    </w:p>
    <w:p>
      <w:pPr>
        <w:pBdr/>
        <w:spacing/>
        <w:ind w:right="0" w:firstLine="0" w:left="-567"/>
        <w:rPr>
          <w:b/>
          <w:bCs/>
          <w:highlight w:val="none"/>
        </w:rPr>
      </w:pPr>
      <w:r>
        <w:rPr>
          <w:b/>
          <w:bCs/>
          <w:highlight w:val="none"/>
          <w:lang w:val="pt-BR" w:bidi="pt-BR"/>
        </w:rPr>
        <w:t xml:space="preserve">Slide 7 (Literary Review 3):</w:t>
      </w:r>
      <w:r>
        <w:rPr>
          <w:b/>
          <w:bCs/>
          <w:highlight w:val="none"/>
          <w:lang w:val="pt-BR"/>
        </w:rPr>
      </w:r>
    </w:p>
    <w:p>
      <w:pPr>
        <w:pBdr/>
        <w:spacing/>
        <w:ind w:right="0" w:firstLine="0" w:left="-567"/>
        <w:rPr>
          <w:bCs w:val="0"/>
          <w:i w:val="0"/>
          <w:highlight w:val="none"/>
        </w:rPr>
      </w:pPr>
      <w:r>
        <w:rPr>
          <w:highlight w:val="none"/>
          <w:lang w:val="pt-BR" w:bidi="pt-BR"/>
        </w:rPr>
        <w:t xml:space="preserve">     3. </w:t>
      </w:r>
      <w:r>
        <w:rPr>
          <w:highlight w:val="none"/>
          <w:lang w:val="pt-BR" w:bidi="pt-BR"/>
        </w:rPr>
        <w:t xml:space="preserve">Aqui falamos do uso de LLMs aplicado aos exames tradicionais, os seus pontos fortes, desafios e o futuro desta tecnologia neste âmbito. Como referido anteriormente esta abordagem oferece uma interação mais </w:t>
      </w:r>
      <w:r>
        <w:rPr>
          <w:i/>
          <w:iCs/>
          <w:highlight w:val="none"/>
          <w:lang w:val="pt-BR" w:bidi="pt-BR"/>
        </w:rPr>
        <w:t xml:space="preserve">User Friendly </w:t>
      </w:r>
      <w:r>
        <w:rPr>
          <w:i w:val="0"/>
          <w:iCs w:val="0"/>
          <w:highlight w:val="none"/>
          <w:lang w:val="pt-BR" w:bidi="pt-BR"/>
        </w:rPr>
        <w:t xml:space="preserve">na análise da doença, assim como uma diversidade superior sobre conhecimentos gerais. Este intervalo de taxas de deteção deve-se ao teste tanto de modelos “crus” como modelos otimizados e implementações híbridas com outras técnicas de deep learning (por exemplo). Por outro lado, temos os problemas associados ao uso de LLMs como potenciais alucinações, o problema </w:t>
      </w:r>
      <w:r>
        <w:rPr>
          <w:i/>
          <w:iCs/>
          <w:highlight w:val="none"/>
          <w:lang w:val="pt-BR" w:bidi="pt-BR"/>
        </w:rPr>
        <w:t xml:space="preserve">black box</w:t>
      </w:r>
      <w:r>
        <w:rPr>
          <w:i w:val="0"/>
          <w:iCs w:val="0"/>
          <w:highlight w:val="none"/>
          <w:lang w:val="pt-BR" w:bidi="pt-BR"/>
        </w:rPr>
        <w:t xml:space="preserve">, a sua limitação com dados visuais (sendo modelos baseados em texto), questões éticas e o facto de serem treinados com </w:t>
      </w:r>
      <w:r>
        <w:rPr>
          <w:i/>
          <w:iCs/>
          <w:highlight w:val="none"/>
          <w:lang w:val="pt-BR" w:bidi="pt-BR"/>
        </w:rPr>
        <w:t xml:space="preserve">sets </w:t>
      </w:r>
      <w:r>
        <w:rPr>
          <w:i w:val="0"/>
          <w:iCs w:val="0"/>
          <w:highlight w:val="none"/>
          <w:lang w:val="pt-BR" w:bidi="pt-BR"/>
        </w:rPr>
        <w:t xml:space="preserve">de dados estáticos.</w:t>
      </w:r>
      <w:r>
        <w:rPr>
          <w:i w:val="0"/>
          <w:iCs w:val="0"/>
          <w:highlight w:val="none"/>
          <w:lang w:val="pt-BR" w:bidi="pt-BR"/>
        </w:rPr>
        <w:t xml:space="preserve"> </w:t>
      </w:r>
      <w:r>
        <w:rPr>
          <w:bCs w:val="0"/>
          <w:i w:val="0"/>
          <w:highlight w:val="none"/>
        </w:rPr>
      </w:r>
    </w:p>
    <w:p>
      <w:pPr>
        <w:pBdr/>
        <w:spacing/>
        <w:ind w:right="0" w:firstLine="0" w:left="-567"/>
        <w:rPr>
          <w:b/>
          <w:bCs/>
          <w:highlight w:val="none"/>
        </w:rPr>
      </w:pPr>
      <w:r>
        <w:rPr>
          <w:b/>
          <w:bCs/>
          <w:highlight w:val="none"/>
          <w:lang w:val="pt-BR" w:bidi="pt-BR"/>
        </w:rPr>
        <w:t xml:space="preserve">Slide 8 (Proposed Implementation 1):</w:t>
      </w:r>
      <w:r>
        <w:rPr>
          <w:b/>
          <w:bCs/>
          <w:highlight w:val="none"/>
          <w:lang w:val="pt-BR"/>
        </w:rPr>
      </w:r>
    </w:p>
    <w:p>
      <w:pPr>
        <w:pBdr/>
        <w:spacing/>
        <w:ind w:right="0" w:firstLine="0" w:left="-567"/>
        <w:rPr>
          <w:highlight w:val="none"/>
          <w:lang w:val="pt-BR"/>
        </w:rPr>
      </w:pPr>
      <w:r>
        <w:rPr>
          <w:highlight w:val="none"/>
          <w:lang w:val="pt-BR" w:bidi="pt-BR"/>
        </w:rPr>
        <w:t xml:space="preserve">Escolha de modelos para análise e registo de resultados iniciais a partir da plataforma Ollama e HugginFace.</w:t>
      </w:r>
      <w:r>
        <w:rPr>
          <w:highlight w:val="none"/>
          <w:lang w:val="pt-BR" w:bidi="pt-BR"/>
        </w:rPr>
      </w:r>
      <w:r>
        <w:rPr>
          <w:highlight w:val="none"/>
          <w:lang w:val="pt-BR" w:bidi="pt-BR"/>
        </w:rPr>
      </w:r>
    </w:p>
    <w:p>
      <w:pPr>
        <w:pBdr/>
        <w:spacing/>
        <w:ind w:right="0" w:firstLine="0" w:left="-567"/>
        <w:rPr>
          <w:b/>
          <w:bCs/>
          <w:highlight w:val="none"/>
        </w:rPr>
      </w:pPr>
      <w:r>
        <w:rPr>
          <w:b/>
          <w:bCs/>
          <w:highlight w:val="none"/>
          <w:lang w:val="pt-BR" w:bidi="pt-BR"/>
        </w:rPr>
        <w:t xml:space="preserve">Slide 9 (Proposed Implementation 2):</w:t>
      </w:r>
      <w:r>
        <w:rPr>
          <w:b/>
          <w:bCs/>
          <w:highlight w:val="none"/>
          <w:lang w:val="pt-BR"/>
        </w:rPr>
      </w:r>
    </w:p>
    <w:p>
      <w:pPr>
        <w:pBdr/>
        <w:spacing/>
        <w:ind w:right="0" w:firstLine="0" w:left="-567"/>
        <w:rPr>
          <w:bCs w:val="0"/>
          <w:i w:val="0"/>
          <w:highlight w:val="none"/>
        </w:rPr>
      </w:pPr>
      <w:r>
        <w:rPr>
          <w:highlight w:val="none"/>
          <w:lang w:val="pt-BR" w:bidi="pt-BR"/>
        </w:rPr>
        <w:t xml:space="preserve">Tentativa de </w:t>
      </w:r>
      <w:r>
        <w:rPr>
          <w:i/>
          <w:iCs/>
          <w:highlight w:val="none"/>
          <w:lang w:val="pt-BR" w:bidi="pt-BR"/>
        </w:rPr>
        <w:t xml:space="preserve">fine-tune </w:t>
      </w:r>
      <w:r>
        <w:rPr>
          <w:highlight w:val="none"/>
          <w:lang w:val="pt-BR" w:bidi="pt-BR"/>
        </w:rPr>
        <w:t xml:space="preserve">os modelos para obtermos melhores taxas de precisão, utilizando a plataforma LMStudio. Há depois uma recolha, comparação e análise destes novos dados.</w:t>
      </w:r>
      <w:r>
        <w:rPr>
          <w:bCs w:val="0"/>
          <w:i w:val="0"/>
          <w:highlight w:val="none"/>
        </w:rPr>
      </w:r>
    </w:p>
    <w:p>
      <w:pPr>
        <w:pBdr/>
        <w:spacing/>
        <w:ind w:right="0" w:firstLine="0" w:left="-567"/>
        <w:rPr>
          <w:b/>
          <w:bCs/>
          <w:highlight w:val="none"/>
        </w:rPr>
      </w:pPr>
      <w:r>
        <w:rPr>
          <w:b/>
          <w:bCs/>
          <w:highlight w:val="none"/>
          <w:lang w:val="pt-BR" w:bidi="pt-BR"/>
        </w:rPr>
        <w:t xml:space="preserve">Slide 10 (Proposed Implementation 3):</w:t>
      </w:r>
      <w:r>
        <w:rPr>
          <w:b/>
          <w:bCs/>
          <w:highlight w:val="none"/>
          <w:lang w:val="pt-BR"/>
        </w:rPr>
      </w:r>
    </w:p>
    <w:p>
      <w:pPr>
        <w:pBdr/>
        <w:spacing/>
        <w:ind w:right="0" w:firstLine="0" w:left="-567"/>
        <w:rPr>
          <w:highlight w:val="none"/>
          <w:lang w:val="pt-BR"/>
        </w:rPr>
      </w:pPr>
      <w:r>
        <w:rPr>
          <w:highlight w:val="none"/>
          <w:lang w:val="pt-BR" w:bidi="pt-BR"/>
        </w:rPr>
        <w:t xml:space="preserve">Isto é tudo integrado e organizado a partir um ambiente no VSCode com a utilização de scripts e bibliotecas Python.</w:t>
      </w:r>
      <w:r>
        <w:rPr>
          <w:highlight w:val="none"/>
          <w:lang w:val="pt-BR" w:bidi="pt-BR"/>
        </w:rPr>
      </w:r>
      <w:r>
        <w:rPr>
          <w:highlight w:val="none"/>
          <w:lang w:val="pt-BR" w:bidi="pt-BR"/>
        </w:rPr>
      </w:r>
    </w:p>
    <w:p>
      <w:pPr>
        <w:pBdr/>
        <w:spacing/>
        <w:ind w:right="0" w:firstLine="0" w:left="-567"/>
        <w:rPr>
          <w:b/>
          <w:bCs/>
          <w:highlight w:val="none"/>
        </w:rPr>
      </w:pPr>
      <w:r>
        <w:rPr>
          <w:b/>
          <w:bCs/>
          <w:highlight w:val="none"/>
          <w:lang w:val="pt-BR" w:bidi="pt-BR"/>
        </w:rPr>
        <w:t xml:space="preserve">Slide 11 (Proposed Workflow):</w:t>
      </w:r>
      <w:r>
        <w:rPr>
          <w:b/>
          <w:bCs/>
          <w:highlight w:val="none"/>
          <w:lang w:val="pt-BR"/>
        </w:rPr>
      </w:r>
    </w:p>
    <w:p>
      <w:pPr>
        <w:pBdr/>
        <w:spacing/>
        <w:ind w:right="0" w:firstLine="0" w:left="-567"/>
        <w:rPr>
          <w:highlight w:val="none"/>
          <w:lang w:val="pt-BR" w:bidi="pt-BR"/>
        </w:rPr>
      </w:pPr>
      <w:r>
        <w:rPr>
          <w:highlight w:val="none"/>
          <w:lang w:val="pt-BR" w:bidi="pt-BR"/>
        </w:rPr>
        <w:t xml:space="preserve">Literalmente ler os passos do slide.</w:t>
      </w:r>
      <w:r>
        <w:rPr>
          <w:highlight w:val="none"/>
          <w:lang w:val="pt-BR"/>
        </w:rPr>
      </w:r>
    </w:p>
    <w:p>
      <w:pPr>
        <w:pBdr/>
        <w:spacing/>
        <w:ind w:right="0" w:firstLine="0" w:left="-567"/>
        <w:rPr>
          <w:highlight w:val="none"/>
          <w:lang w:val="pt-BR"/>
        </w:rPr>
      </w:pPr>
      <w:r>
        <w:rPr>
          <w:highlight w:val="none"/>
          <w:lang w:val="pt-BR" w:bidi="pt-BR"/>
        </w:rPr>
        <w:t xml:space="preserve">FIM</w:t>
      </w:r>
      <w:r>
        <w:rPr>
          <w:highlight w:val="none"/>
          <w:lang w:val="pt-BR" w:bidi="pt-BR"/>
        </w:rPr>
      </w:r>
      <w:r>
        <w:rPr>
          <w:highlight w:val="none"/>
          <w:lang w:val="pt-BR" w:bidi="pt-BR"/>
        </w:rPr>
      </w:r>
    </w:p>
    <w:p>
      <w:pPr>
        <w:pBdr/>
        <w:spacing/>
        <w:ind w:right="0" w:firstLine="0" w:left="-567"/>
        <w:rPr>
          <w:highlight w:val="none"/>
          <w:lang w:val="pt-BR" w:bidi="pt-BR"/>
        </w:rPr>
      </w:pPr>
      <w:r>
        <w:rPr>
          <w:highlight w:val="none"/>
          <w:lang w:val="pt-BR" w:bidi="pt-BR"/>
        </w:rPr>
      </w:r>
      <w:r>
        <w:rPr>
          <w:highlight w:val="none"/>
          <w:lang w:val="pt-BR" w:bidi="pt-BR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86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58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30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02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74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46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18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902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86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58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30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02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74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46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18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90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86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58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30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02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74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46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18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902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2025-07-22T19:30:47Z</dcterms:modified>
</cp:coreProperties>
</file>