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CE67F15" w14:textId="77777777" w:rsidR="00784B78" w:rsidRPr="002A69E9" w:rsidRDefault="00784B78" w:rsidP="00784B78">
      <w:pPr>
        <w:spacing w:line="256" w:lineRule="auto"/>
        <w:ind w:left="360" w:hanging="360"/>
        <w:rPr>
          <w:rFonts w:ascii="Calibri" w:eastAsia="Calibri" w:hAnsi="Calibri" w:cs="Times New Roman"/>
        </w:rPr>
      </w:pPr>
    </w:p>
    <w:p w14:paraId="46CABAF3" w14:textId="77777777" w:rsidR="00DD510A" w:rsidRDefault="00DD510A" w:rsidP="00DD510A">
      <w:pPr>
        <w:pStyle w:val="afd"/>
        <w:shd w:val="clear" w:color="auto" w:fill="FFFFFF"/>
        <w:spacing w:before="240" w:beforeAutospacing="0" w:after="0" w:afterAutospacing="0"/>
        <w:jc w:val="center"/>
      </w:pPr>
      <w:bookmarkStart w:id="0" w:name="_Toc406865460"/>
      <w:bookmarkStart w:id="1" w:name="_Toc406923121"/>
      <w:bookmarkStart w:id="2" w:name="_Toc451937517"/>
      <w:bookmarkStart w:id="3" w:name="__RefHeading__1725_1406340793"/>
      <w:bookmarkEnd w:id="0"/>
      <w:bookmarkEnd w:id="1"/>
      <w:bookmarkEnd w:id="2"/>
      <w:bookmarkEnd w:id="3"/>
      <w:r>
        <w:rPr>
          <w:i/>
          <w:iCs/>
          <w:color w:val="000000"/>
          <w:sz w:val="28"/>
          <w:szCs w:val="28"/>
        </w:rPr>
        <w:t> Федеральное государственное автономное образовательное учреждение высшего образования</w:t>
      </w:r>
    </w:p>
    <w:p w14:paraId="6A72C687" w14:textId="77777777" w:rsid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</w:pPr>
      <w:r>
        <w:rPr>
          <w:i/>
          <w:iCs/>
          <w:color w:val="000000"/>
          <w:sz w:val="28"/>
          <w:szCs w:val="28"/>
        </w:rPr>
        <w:t>«Санкт-Петербургский национальный исследовательский университет информационных технологий, механики и оптики»</w:t>
      </w:r>
    </w:p>
    <w:p w14:paraId="50372978" w14:textId="77777777" w:rsid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</w:pPr>
      <w:r>
        <w:rPr>
          <w:i/>
          <w:iCs/>
          <w:color w:val="000000"/>
          <w:sz w:val="28"/>
          <w:szCs w:val="28"/>
        </w:rPr>
        <w:t>Факультет систем управления и робототехники</w:t>
      </w:r>
    </w:p>
    <w:p w14:paraId="6F3EC72B" w14:textId="77777777" w:rsid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</w:pPr>
    </w:p>
    <w:p w14:paraId="566BB002" w14:textId="77777777" w:rsid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</w:pPr>
    </w:p>
    <w:p w14:paraId="7C4C3270" w14:textId="77777777" w:rsid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</w:pPr>
    </w:p>
    <w:p w14:paraId="1237DA3E" w14:textId="77777777" w:rsid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</w:pPr>
      <w:r>
        <w:t> </w:t>
      </w:r>
    </w:p>
    <w:p w14:paraId="03BC3134" w14:textId="77777777" w:rsid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</w:pPr>
      <w:r>
        <w:rPr>
          <w:color w:val="000000"/>
          <w:sz w:val="28"/>
          <w:szCs w:val="28"/>
        </w:rPr>
        <w:t>Дисциплина: Информатика</w:t>
      </w:r>
    </w:p>
    <w:p w14:paraId="65B83F9A" w14:textId="77777777" w:rsid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</w:pPr>
      <w:r>
        <w:rPr>
          <w:b/>
          <w:bCs/>
          <w:color w:val="000000"/>
          <w:sz w:val="28"/>
          <w:szCs w:val="28"/>
        </w:rPr>
        <w:t xml:space="preserve">Отчет по лабораторной работе №5. </w:t>
      </w:r>
      <w:r>
        <w:rPr>
          <w:b/>
          <w:bCs/>
          <w:color w:val="000000"/>
          <w:sz w:val="28"/>
          <w:szCs w:val="28"/>
        </w:rPr>
        <w:br/>
      </w:r>
      <w:r w:rsidRPr="00CA4F4F">
        <w:rPr>
          <w:b/>
          <w:bCs/>
          <w:color w:val="000000"/>
          <w:sz w:val="28"/>
          <w:szCs w:val="28"/>
        </w:rPr>
        <w:t>Простейшие функции текстового процессора</w:t>
      </w:r>
    </w:p>
    <w:p w14:paraId="686CDB1F" w14:textId="77777777" w:rsid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</w:pPr>
    </w:p>
    <w:p w14:paraId="331F2ED8" w14:textId="77777777" w:rsidR="00DD510A" w:rsidRPr="0013615E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</w:pPr>
    </w:p>
    <w:p w14:paraId="6BD7D339" w14:textId="77777777" w:rsidR="00DD510A" w:rsidRPr="00DD510A" w:rsidRDefault="00DD510A" w:rsidP="00DD510A">
      <w:pPr>
        <w:pStyle w:val="af7"/>
        <w:ind w:left="360"/>
        <w:jc w:val="center"/>
        <w:rPr>
          <w:rFonts w:ascii="Arial" w:hAnsi="Arial" w:cs="Arial"/>
          <w:sz w:val="20"/>
          <w:szCs w:val="20"/>
        </w:rPr>
      </w:pPr>
      <w:r w:rsidRPr="00DD510A">
        <w:rPr>
          <w:rFonts w:ascii="Arial" w:hAnsi="Arial" w:cs="Arial"/>
          <w:sz w:val="20"/>
          <w:szCs w:val="20"/>
        </w:rPr>
        <w:t>Ф = Евстигнеев – 10 букв</w:t>
      </w:r>
    </w:p>
    <w:p w14:paraId="51CF17C2" w14:textId="77777777" w:rsidR="00DD510A" w:rsidRPr="00DD510A" w:rsidRDefault="00DD510A" w:rsidP="00DD510A">
      <w:pPr>
        <w:pStyle w:val="af7"/>
        <w:ind w:left="360"/>
        <w:jc w:val="center"/>
        <w:rPr>
          <w:rFonts w:ascii="Arial" w:hAnsi="Arial" w:cs="Arial"/>
          <w:sz w:val="20"/>
          <w:szCs w:val="20"/>
        </w:rPr>
      </w:pPr>
      <w:r w:rsidRPr="00DD510A">
        <w:rPr>
          <w:rFonts w:ascii="Arial" w:hAnsi="Arial" w:cs="Arial"/>
          <w:sz w:val="20"/>
          <w:szCs w:val="20"/>
        </w:rPr>
        <w:t>И = Дмитрий – 7 букв</w:t>
      </w:r>
    </w:p>
    <w:p w14:paraId="10CF569B" w14:textId="77777777" w:rsidR="00DD510A" w:rsidRPr="00DD510A" w:rsidRDefault="00DD510A" w:rsidP="00DD510A">
      <w:pPr>
        <w:pStyle w:val="af7"/>
        <w:ind w:left="360"/>
        <w:jc w:val="center"/>
        <w:rPr>
          <w:rFonts w:ascii="Arial" w:hAnsi="Arial" w:cs="Arial"/>
          <w:sz w:val="20"/>
          <w:szCs w:val="20"/>
        </w:rPr>
      </w:pPr>
      <w:r w:rsidRPr="00DD510A">
        <w:rPr>
          <w:rFonts w:ascii="Arial" w:hAnsi="Arial" w:cs="Arial"/>
          <w:sz w:val="20"/>
          <w:szCs w:val="20"/>
        </w:rPr>
        <w:t>О = Максимович – 10 букв</w:t>
      </w:r>
    </w:p>
    <w:p w14:paraId="7D3A25B6" w14:textId="77777777" w:rsidR="00DD510A" w:rsidRPr="00DD510A" w:rsidRDefault="00DD510A" w:rsidP="00DD510A">
      <w:pPr>
        <w:pStyle w:val="af7"/>
        <w:ind w:left="360"/>
        <w:jc w:val="center"/>
        <w:rPr>
          <w:rFonts w:ascii="Arial" w:hAnsi="Arial" w:cs="Arial"/>
          <w:b/>
          <w:bCs/>
          <w:sz w:val="20"/>
          <w:szCs w:val="20"/>
        </w:rPr>
      </w:pPr>
      <w:r w:rsidRPr="00DD510A">
        <w:rPr>
          <w:rFonts w:ascii="Arial" w:hAnsi="Arial" w:cs="Arial"/>
          <w:b/>
          <w:bCs/>
          <w:sz w:val="20"/>
          <w:szCs w:val="20"/>
        </w:rPr>
        <w:t xml:space="preserve">Язык1 = 1 + (70 </w:t>
      </w:r>
      <w:r w:rsidRPr="00DD510A">
        <w:rPr>
          <w:rFonts w:ascii="Arial" w:hAnsi="Arial" w:cs="Arial"/>
          <w:b/>
          <w:bCs/>
          <w:sz w:val="20"/>
          <w:szCs w:val="20"/>
          <w:lang w:val="en-US"/>
        </w:rPr>
        <w:t>mod</w:t>
      </w:r>
      <w:r w:rsidRPr="00DD510A">
        <w:rPr>
          <w:rFonts w:ascii="Arial" w:hAnsi="Arial" w:cs="Arial"/>
          <w:b/>
          <w:bCs/>
          <w:sz w:val="20"/>
          <w:szCs w:val="20"/>
        </w:rPr>
        <w:t xml:space="preserve"> 13) = 6 = </w:t>
      </w:r>
      <w:r w:rsidRPr="00DD510A">
        <w:rPr>
          <w:rFonts w:ascii="Arial" w:hAnsi="Arial" w:cs="Arial"/>
          <w:b/>
          <w:bCs/>
          <w:sz w:val="20"/>
          <w:szCs w:val="20"/>
          <w:lang w:val="en-US"/>
        </w:rPr>
        <w:t>D</w:t>
      </w:r>
    </w:p>
    <w:p w14:paraId="3AC5BA2B" w14:textId="77777777" w:rsidR="00DD510A" w:rsidRPr="00DD510A" w:rsidRDefault="00DD510A" w:rsidP="00DD510A">
      <w:pPr>
        <w:pStyle w:val="af7"/>
        <w:ind w:left="360"/>
        <w:jc w:val="center"/>
        <w:rPr>
          <w:rFonts w:ascii="Arial" w:hAnsi="Arial" w:cs="Arial"/>
          <w:b/>
          <w:bCs/>
          <w:sz w:val="20"/>
          <w:szCs w:val="20"/>
          <w:lang w:val="en-US"/>
        </w:rPr>
      </w:pPr>
      <w:r w:rsidRPr="00DD510A">
        <w:rPr>
          <w:rFonts w:ascii="Arial" w:hAnsi="Arial" w:cs="Arial"/>
          <w:b/>
          <w:bCs/>
          <w:sz w:val="20"/>
          <w:szCs w:val="20"/>
        </w:rPr>
        <w:t>Язык</w:t>
      </w:r>
      <w:r w:rsidRPr="00DD510A">
        <w:rPr>
          <w:rFonts w:ascii="Arial" w:hAnsi="Arial" w:cs="Arial"/>
          <w:b/>
          <w:bCs/>
          <w:sz w:val="20"/>
          <w:szCs w:val="20"/>
          <w:lang w:val="en-US"/>
        </w:rPr>
        <w:t>2 = 1 + (70 mod 13) = 6 = Oberon-07</w:t>
      </w:r>
    </w:p>
    <w:p w14:paraId="4E83D19F" w14:textId="77777777" w:rsidR="00DD510A" w:rsidRPr="00DD510A" w:rsidRDefault="00DD510A" w:rsidP="00DD510A">
      <w:pPr>
        <w:pStyle w:val="af7"/>
        <w:ind w:left="360"/>
        <w:jc w:val="center"/>
        <w:rPr>
          <w:rFonts w:ascii="Arial" w:hAnsi="Arial" w:cs="Arial"/>
          <w:b/>
          <w:bCs/>
          <w:sz w:val="20"/>
          <w:szCs w:val="20"/>
          <w:lang w:val="en-US"/>
        </w:rPr>
      </w:pPr>
      <w:r w:rsidRPr="00DD510A">
        <w:rPr>
          <w:rFonts w:ascii="Arial" w:hAnsi="Arial" w:cs="Arial"/>
          <w:b/>
          <w:bCs/>
          <w:sz w:val="20"/>
          <w:szCs w:val="20"/>
        </w:rPr>
        <w:t>Язык</w:t>
      </w:r>
      <w:r w:rsidRPr="00DD510A">
        <w:rPr>
          <w:rFonts w:ascii="Arial" w:hAnsi="Arial" w:cs="Arial"/>
          <w:b/>
          <w:bCs/>
          <w:sz w:val="20"/>
          <w:szCs w:val="20"/>
          <w:lang w:val="en-US"/>
        </w:rPr>
        <w:t>2 = 1 + (100 mod 13) = 10 = Ceylon</w:t>
      </w:r>
      <w:r w:rsidRPr="00DD510A">
        <w:rPr>
          <w:rFonts w:ascii="Arial" w:hAnsi="Arial" w:cs="Arial"/>
          <w:b/>
          <w:bCs/>
          <w:sz w:val="20"/>
          <w:szCs w:val="20"/>
          <w:lang w:val="en-US"/>
        </w:rPr>
        <w:cr/>
      </w:r>
    </w:p>
    <w:p w14:paraId="4E54F49A" w14:textId="77777777" w:rsidR="00DD510A" w:rsidRP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  <w:rPr>
          <w:lang w:val="en-US"/>
        </w:rPr>
      </w:pPr>
    </w:p>
    <w:p w14:paraId="2C389382" w14:textId="77777777" w:rsidR="00DD510A" w:rsidRP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  <w:rPr>
          <w:lang w:val="en-US"/>
        </w:rPr>
      </w:pPr>
    </w:p>
    <w:p w14:paraId="117FBAB8" w14:textId="77777777" w:rsidR="00DD510A" w:rsidRP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  <w:rPr>
          <w:lang w:val="en-US"/>
        </w:rPr>
      </w:pPr>
    </w:p>
    <w:p w14:paraId="6C2AEC2C" w14:textId="77777777" w:rsidR="00DD510A" w:rsidRP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  <w:rPr>
          <w:lang w:val="en-US"/>
        </w:rPr>
      </w:pPr>
    </w:p>
    <w:p w14:paraId="2AB7D2FE" w14:textId="01FCC6F9" w:rsidR="00DD510A" w:rsidRPr="00DD510A" w:rsidRDefault="00DD510A" w:rsidP="00DD510A">
      <w:pPr>
        <w:pStyle w:val="afd"/>
        <w:shd w:val="clear" w:color="auto" w:fill="FFFFFF"/>
        <w:spacing w:before="0" w:beforeAutospacing="0" w:after="0" w:afterAutospacing="0"/>
        <w:rPr>
          <w:lang w:val="en-US"/>
        </w:rPr>
      </w:pPr>
    </w:p>
    <w:p w14:paraId="692625E0" w14:textId="77777777" w:rsidR="00DD510A" w:rsidRP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  <w:rPr>
          <w:lang w:val="en-US"/>
        </w:rPr>
      </w:pPr>
      <w:r w:rsidRPr="00DD510A">
        <w:rPr>
          <w:lang w:val="en-US"/>
        </w:rPr>
        <w:t> </w:t>
      </w:r>
    </w:p>
    <w:p w14:paraId="7787E6C7" w14:textId="77777777" w:rsidR="00DD510A" w:rsidRP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  <w:rPr>
          <w:lang w:val="en-US"/>
        </w:rPr>
      </w:pPr>
      <w:r w:rsidRPr="00DD510A">
        <w:rPr>
          <w:lang w:val="en-US"/>
        </w:rPr>
        <w:t> </w:t>
      </w:r>
    </w:p>
    <w:p w14:paraId="33AD496B" w14:textId="77777777" w:rsidR="00DD510A" w:rsidRP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  <w:rPr>
          <w:lang w:val="en-US"/>
        </w:rPr>
      </w:pPr>
      <w:r w:rsidRPr="00DD510A">
        <w:rPr>
          <w:lang w:val="en-US"/>
        </w:rPr>
        <w:t> </w:t>
      </w:r>
    </w:p>
    <w:p w14:paraId="19E661B8" w14:textId="77777777" w:rsidR="00DD510A" w:rsidRP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  <w:rPr>
          <w:lang w:val="en-US"/>
        </w:rPr>
      </w:pPr>
      <w:r w:rsidRPr="00DD510A">
        <w:rPr>
          <w:lang w:val="en-US"/>
        </w:rPr>
        <w:t> </w:t>
      </w:r>
    </w:p>
    <w:p w14:paraId="363F8D23" w14:textId="77777777" w:rsidR="00DD510A" w:rsidRP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  <w:rPr>
          <w:lang w:val="en-US"/>
        </w:rPr>
      </w:pPr>
      <w:r w:rsidRPr="00DD510A">
        <w:rPr>
          <w:lang w:val="en-US"/>
        </w:rPr>
        <w:t> </w:t>
      </w:r>
    </w:p>
    <w:p w14:paraId="3F164185" w14:textId="77777777" w:rsidR="00DD510A" w:rsidRP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  <w:rPr>
          <w:lang w:val="en-US"/>
        </w:rPr>
      </w:pPr>
    </w:p>
    <w:p w14:paraId="53DC61EF" w14:textId="77777777" w:rsidR="00DD510A" w:rsidRP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  <w:rPr>
          <w:lang w:val="en-US"/>
        </w:rPr>
      </w:pPr>
    </w:p>
    <w:p w14:paraId="48A5E6C4" w14:textId="77777777" w:rsidR="00DD510A" w:rsidRP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  <w:rPr>
          <w:lang w:val="en-US"/>
        </w:rPr>
      </w:pPr>
    </w:p>
    <w:p w14:paraId="1F92B7FC" w14:textId="77777777" w:rsidR="00DD510A" w:rsidRP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  <w:rPr>
          <w:lang w:val="en-US"/>
        </w:rPr>
      </w:pPr>
    </w:p>
    <w:p w14:paraId="5AA8FCA9" w14:textId="77777777" w:rsidR="00DD510A" w:rsidRP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  <w:rPr>
          <w:lang w:val="en-US"/>
        </w:rPr>
      </w:pPr>
    </w:p>
    <w:p w14:paraId="1FF1CF7D" w14:textId="77777777" w:rsidR="00DD510A" w:rsidRP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  <w:rPr>
          <w:lang w:val="en-US"/>
        </w:rPr>
      </w:pPr>
      <w:r w:rsidRPr="00DD510A">
        <w:rPr>
          <w:lang w:val="en-US"/>
        </w:rPr>
        <w:t> </w:t>
      </w:r>
    </w:p>
    <w:p w14:paraId="1AB1BE10" w14:textId="77777777" w:rsidR="00DD510A" w:rsidRP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  <w:rPr>
          <w:lang w:val="en-US"/>
        </w:rPr>
      </w:pPr>
      <w:r w:rsidRPr="00DD510A">
        <w:rPr>
          <w:lang w:val="en-US"/>
        </w:rPr>
        <w:t> </w:t>
      </w:r>
    </w:p>
    <w:p w14:paraId="2FD52283" w14:textId="77777777" w:rsid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right"/>
      </w:pPr>
      <w:r>
        <w:rPr>
          <w:color w:val="000000"/>
          <w:sz w:val="28"/>
          <w:szCs w:val="28"/>
        </w:rPr>
        <w:t>Студенты:</w:t>
      </w:r>
    </w:p>
    <w:p w14:paraId="1E99C5FF" w14:textId="77777777" w:rsid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right"/>
      </w:pPr>
      <w:r>
        <w:rPr>
          <w:i/>
          <w:iCs/>
          <w:color w:val="000000"/>
          <w:sz w:val="28"/>
          <w:szCs w:val="28"/>
        </w:rPr>
        <w:t>Евстигнеев Дмитрий</w:t>
      </w:r>
    </w:p>
    <w:p w14:paraId="0C4D8947" w14:textId="77777777" w:rsid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right"/>
      </w:pPr>
      <w:r>
        <w:rPr>
          <w:color w:val="000000"/>
          <w:sz w:val="28"/>
          <w:szCs w:val="28"/>
        </w:rPr>
        <w:t xml:space="preserve">Группа: </w:t>
      </w:r>
      <w:r>
        <w:rPr>
          <w:i/>
          <w:iCs/>
          <w:color w:val="000000"/>
          <w:sz w:val="28"/>
          <w:szCs w:val="28"/>
        </w:rPr>
        <w:t>R3242</w:t>
      </w:r>
    </w:p>
    <w:p w14:paraId="159820C4" w14:textId="77777777" w:rsid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right"/>
      </w:pPr>
      <w:r>
        <w:rPr>
          <w:color w:val="000000"/>
          <w:sz w:val="28"/>
          <w:szCs w:val="28"/>
        </w:rPr>
        <w:t>Преподаватель:</w:t>
      </w:r>
    </w:p>
    <w:p w14:paraId="082DCCFC" w14:textId="77777777" w:rsid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right"/>
      </w:pPr>
      <w:r w:rsidRPr="00D97A31">
        <w:rPr>
          <w:i/>
          <w:iCs/>
          <w:color w:val="000000"/>
          <w:sz w:val="28"/>
          <w:szCs w:val="28"/>
        </w:rPr>
        <w:t>Белозубов Александр Владимирович</w:t>
      </w:r>
      <w:r>
        <w:t> </w:t>
      </w:r>
    </w:p>
    <w:p w14:paraId="601D817D" w14:textId="77777777" w:rsid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right"/>
      </w:pPr>
      <w:r>
        <w:t> </w:t>
      </w:r>
    </w:p>
    <w:p w14:paraId="66FD7D1D" w14:textId="77777777" w:rsid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right"/>
      </w:pPr>
      <w:r>
        <w:t> </w:t>
      </w:r>
    </w:p>
    <w:p w14:paraId="25B5A02C" w14:textId="77777777" w:rsid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</w:pPr>
      <w:r>
        <w:rPr>
          <w:color w:val="000000"/>
          <w:sz w:val="28"/>
          <w:szCs w:val="28"/>
        </w:rPr>
        <w:t>Санкт-Петербург</w:t>
      </w:r>
    </w:p>
    <w:p w14:paraId="43CE7B45" w14:textId="5969F8D3" w:rsid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>2021</w:t>
      </w:r>
    </w:p>
    <w:p w14:paraId="517BA39A" w14:textId="77777777" w:rsidR="00DD510A" w:rsidRDefault="00DD510A" w:rsidP="00DD510A">
      <w:pPr>
        <w:pStyle w:val="afd"/>
        <w:shd w:val="clear" w:color="auto" w:fill="FFFFFF"/>
        <w:spacing w:before="0" w:beforeAutospacing="0" w:after="0" w:afterAutospacing="0"/>
        <w:jc w:val="center"/>
        <w:rPr>
          <w:color w:val="000000"/>
          <w:sz w:val="28"/>
          <w:szCs w:val="28"/>
        </w:rPr>
      </w:pP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136773853"/>
        <w:docPartObj>
          <w:docPartGallery w:val="Table of Contents"/>
          <w:docPartUnique/>
        </w:docPartObj>
      </w:sdtPr>
      <w:sdtEndPr>
        <w:rPr>
          <w:b/>
          <w:bCs/>
          <w:sz w:val="28"/>
          <w:szCs w:val="28"/>
        </w:rPr>
      </w:sdtEndPr>
      <w:sdtContent>
        <w:p w14:paraId="0C2BC791" w14:textId="77777777" w:rsidR="00131889" w:rsidRPr="00DD510A" w:rsidRDefault="00A72EF4" w:rsidP="004B5A32">
          <w:pPr>
            <w:pStyle w:val="ae"/>
            <w:numPr>
              <w:ilvl w:val="0"/>
              <w:numId w:val="0"/>
            </w:numPr>
            <w:ind w:left="360" w:hanging="360"/>
            <w:rPr>
              <w:rStyle w:val="10"/>
            </w:rPr>
          </w:pPr>
          <w:r w:rsidRPr="00DD510A">
            <w:rPr>
              <w:rStyle w:val="10"/>
            </w:rPr>
            <w:t>Оглавление</w:t>
          </w:r>
        </w:p>
        <w:p w14:paraId="0693BD34" w14:textId="1D80FDA0" w:rsidR="00090F04" w:rsidRPr="00090F04" w:rsidRDefault="00090F04">
          <w:pPr>
            <w:pStyle w:val="11"/>
            <w:tabs>
              <w:tab w:val="left" w:pos="440"/>
              <w:tab w:val="right" w:leader="dot" w:pos="9345"/>
            </w:tabs>
            <w:rPr>
              <w:rFonts w:eastAsiaTheme="minorEastAsia"/>
              <w:noProof/>
              <w:sz w:val="28"/>
              <w:szCs w:val="28"/>
              <w:lang w:eastAsia="ru-RU"/>
            </w:rPr>
          </w:pPr>
          <w:r w:rsidRPr="003F2D58">
            <w:rPr>
              <w:noProof/>
              <w:sz w:val="28"/>
              <w:szCs w:val="28"/>
            </w:rPr>
            <w:t>1.</w:t>
          </w:r>
          <w:r w:rsidRPr="00090F04">
            <w:rPr>
              <w:rFonts w:eastAsiaTheme="minorEastAsia"/>
              <w:noProof/>
              <w:sz w:val="28"/>
              <w:szCs w:val="28"/>
              <w:lang w:eastAsia="ru-RU"/>
            </w:rPr>
            <w:tab/>
          </w:r>
          <w:r w:rsidR="00DD510A" w:rsidRPr="003F2D58">
            <w:rPr>
              <w:noProof/>
              <w:sz w:val="28"/>
              <w:szCs w:val="28"/>
              <w:lang w:val="en-US"/>
            </w:rPr>
            <w:t>D</w:t>
          </w:r>
          <w:r w:rsidRPr="00090F04">
            <w:rPr>
              <w:noProof/>
              <w:webHidden/>
              <w:sz w:val="28"/>
              <w:szCs w:val="28"/>
            </w:rPr>
            <w:tab/>
          </w:r>
          <w:r w:rsidR="00952D49">
            <w:rPr>
              <w:noProof/>
              <w:webHidden/>
              <w:sz w:val="28"/>
              <w:szCs w:val="28"/>
            </w:rPr>
            <w:t>3</w:t>
          </w:r>
        </w:p>
        <w:p w14:paraId="6CCE17DB" w14:textId="34017DCC" w:rsidR="00090F04" w:rsidRPr="00090F04" w:rsidRDefault="00090F04">
          <w:pPr>
            <w:pStyle w:val="22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sz w:val="28"/>
              <w:szCs w:val="28"/>
              <w:lang w:eastAsia="ru-RU"/>
            </w:rPr>
          </w:pPr>
          <w:r w:rsidRPr="003F2D58">
            <w:rPr>
              <w:noProof/>
              <w:sz w:val="28"/>
              <w:szCs w:val="28"/>
            </w:rPr>
            <w:t>1.1</w:t>
          </w:r>
          <w:r w:rsidRPr="00090F04">
            <w:rPr>
              <w:rFonts w:eastAsiaTheme="minorEastAsia"/>
              <w:noProof/>
              <w:sz w:val="28"/>
              <w:szCs w:val="28"/>
              <w:lang w:eastAsia="ru-RU"/>
            </w:rPr>
            <w:tab/>
          </w:r>
          <w:r w:rsidRPr="003F2D58">
            <w:rPr>
              <w:noProof/>
              <w:sz w:val="28"/>
              <w:szCs w:val="28"/>
            </w:rPr>
            <w:t>Общая характеристика и история создания</w:t>
          </w:r>
          <w:r w:rsidRPr="00090F04">
            <w:rPr>
              <w:noProof/>
              <w:webHidden/>
              <w:sz w:val="28"/>
              <w:szCs w:val="28"/>
            </w:rPr>
            <w:tab/>
          </w:r>
          <w:r w:rsidR="00952D49">
            <w:rPr>
              <w:noProof/>
              <w:webHidden/>
              <w:sz w:val="28"/>
              <w:szCs w:val="28"/>
            </w:rPr>
            <w:t>3</w:t>
          </w:r>
        </w:p>
        <w:p w14:paraId="39760D97" w14:textId="1184E000" w:rsidR="00090F04" w:rsidRPr="00090F04" w:rsidRDefault="00090F04">
          <w:pPr>
            <w:pStyle w:val="22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sz w:val="28"/>
              <w:szCs w:val="28"/>
              <w:lang w:eastAsia="ru-RU"/>
            </w:rPr>
          </w:pPr>
          <w:r w:rsidRPr="003F2D58">
            <w:rPr>
              <w:noProof/>
              <w:sz w:val="28"/>
              <w:szCs w:val="28"/>
            </w:rPr>
            <w:t>1.2</w:t>
          </w:r>
          <w:r w:rsidRPr="00090F04">
            <w:rPr>
              <w:rFonts w:eastAsiaTheme="minorEastAsia"/>
              <w:noProof/>
              <w:sz w:val="28"/>
              <w:szCs w:val="28"/>
              <w:lang w:eastAsia="ru-RU"/>
            </w:rPr>
            <w:tab/>
          </w:r>
          <w:r w:rsidRPr="003F2D58">
            <w:rPr>
              <w:noProof/>
              <w:sz w:val="28"/>
              <w:szCs w:val="28"/>
            </w:rPr>
            <w:t>Система типов и особенности архитектуры языка</w:t>
          </w:r>
          <w:r w:rsidRPr="00090F04">
            <w:rPr>
              <w:noProof/>
              <w:webHidden/>
              <w:sz w:val="28"/>
              <w:szCs w:val="28"/>
            </w:rPr>
            <w:tab/>
          </w:r>
          <w:r w:rsidR="00952D49">
            <w:rPr>
              <w:noProof/>
              <w:webHidden/>
              <w:sz w:val="28"/>
              <w:szCs w:val="28"/>
            </w:rPr>
            <w:t>4</w:t>
          </w:r>
        </w:p>
        <w:p w14:paraId="00F43C64" w14:textId="4BEB0207" w:rsidR="00090F04" w:rsidRPr="00090F04" w:rsidRDefault="00090F04">
          <w:pPr>
            <w:pStyle w:val="22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sz w:val="28"/>
              <w:szCs w:val="28"/>
              <w:lang w:eastAsia="ru-RU"/>
            </w:rPr>
          </w:pPr>
          <w:r w:rsidRPr="003F2D58">
            <w:rPr>
              <w:noProof/>
              <w:sz w:val="28"/>
              <w:szCs w:val="28"/>
            </w:rPr>
            <w:t>1.3</w:t>
          </w:r>
          <w:r w:rsidRPr="00090F04">
            <w:rPr>
              <w:rFonts w:eastAsiaTheme="minorEastAsia"/>
              <w:noProof/>
              <w:sz w:val="28"/>
              <w:szCs w:val="28"/>
              <w:lang w:eastAsia="ru-RU"/>
            </w:rPr>
            <w:tab/>
          </w:r>
          <w:r w:rsidRPr="003F2D58">
            <w:rPr>
              <w:noProof/>
              <w:sz w:val="28"/>
              <w:szCs w:val="28"/>
            </w:rPr>
            <w:t>Примеры кода и интересные факты</w:t>
          </w:r>
          <w:r w:rsidRPr="00090F04">
            <w:rPr>
              <w:noProof/>
              <w:webHidden/>
              <w:sz w:val="28"/>
              <w:szCs w:val="28"/>
            </w:rPr>
            <w:tab/>
          </w:r>
          <w:r w:rsidR="00952D49">
            <w:rPr>
              <w:noProof/>
              <w:webHidden/>
              <w:sz w:val="28"/>
              <w:szCs w:val="28"/>
            </w:rPr>
            <w:t>5</w:t>
          </w:r>
        </w:p>
        <w:p w14:paraId="34BD7656" w14:textId="1099ED6D" w:rsidR="00090F04" w:rsidRPr="00090F04" w:rsidRDefault="00090F04">
          <w:pPr>
            <w:pStyle w:val="11"/>
            <w:tabs>
              <w:tab w:val="left" w:pos="440"/>
              <w:tab w:val="right" w:leader="dot" w:pos="9345"/>
            </w:tabs>
            <w:rPr>
              <w:rFonts w:eastAsiaTheme="minorEastAsia"/>
              <w:noProof/>
              <w:sz w:val="28"/>
              <w:szCs w:val="28"/>
              <w:lang w:eastAsia="ru-RU"/>
            </w:rPr>
          </w:pPr>
          <w:r w:rsidRPr="003F2D58">
            <w:rPr>
              <w:noProof/>
              <w:sz w:val="28"/>
              <w:szCs w:val="28"/>
            </w:rPr>
            <w:t>2.</w:t>
          </w:r>
          <w:r w:rsidRPr="00090F04">
            <w:rPr>
              <w:rFonts w:eastAsiaTheme="minorEastAsia"/>
              <w:noProof/>
              <w:sz w:val="28"/>
              <w:szCs w:val="28"/>
              <w:lang w:eastAsia="ru-RU"/>
            </w:rPr>
            <w:tab/>
          </w:r>
          <w:r w:rsidR="00DD510A" w:rsidRPr="003F2D58">
            <w:rPr>
              <w:noProof/>
              <w:sz w:val="28"/>
              <w:szCs w:val="28"/>
              <w:lang w:val="en-US"/>
            </w:rPr>
            <w:t>Oberon</w:t>
          </w:r>
          <w:r w:rsidR="00DD510A" w:rsidRPr="003F2D58">
            <w:rPr>
              <w:noProof/>
              <w:sz w:val="28"/>
              <w:szCs w:val="28"/>
            </w:rPr>
            <w:t>-07</w:t>
          </w:r>
          <w:r w:rsidRPr="00090F04">
            <w:rPr>
              <w:noProof/>
              <w:webHidden/>
              <w:sz w:val="28"/>
              <w:szCs w:val="28"/>
            </w:rPr>
            <w:tab/>
          </w:r>
          <w:r w:rsidR="00952D49">
            <w:rPr>
              <w:noProof/>
              <w:webHidden/>
              <w:sz w:val="28"/>
              <w:szCs w:val="28"/>
            </w:rPr>
            <w:t>6</w:t>
          </w:r>
        </w:p>
        <w:p w14:paraId="637188F3" w14:textId="479FC1FA" w:rsidR="00090F04" w:rsidRPr="00090F04" w:rsidRDefault="00090F04">
          <w:pPr>
            <w:pStyle w:val="22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sz w:val="28"/>
              <w:szCs w:val="28"/>
              <w:lang w:eastAsia="ru-RU"/>
            </w:rPr>
          </w:pPr>
          <w:r w:rsidRPr="003F2D58">
            <w:rPr>
              <w:noProof/>
              <w:sz w:val="28"/>
              <w:szCs w:val="28"/>
            </w:rPr>
            <w:t>2.1</w:t>
          </w:r>
          <w:r w:rsidRPr="00090F04">
            <w:rPr>
              <w:rFonts w:eastAsiaTheme="minorEastAsia"/>
              <w:noProof/>
              <w:sz w:val="28"/>
              <w:szCs w:val="28"/>
              <w:lang w:eastAsia="ru-RU"/>
            </w:rPr>
            <w:tab/>
          </w:r>
          <w:r w:rsidRPr="003F2D58">
            <w:rPr>
              <w:noProof/>
              <w:sz w:val="28"/>
              <w:szCs w:val="28"/>
            </w:rPr>
            <w:t>Общая характеристика и история создания</w:t>
          </w:r>
          <w:r w:rsidRPr="00090F04">
            <w:rPr>
              <w:noProof/>
              <w:webHidden/>
              <w:sz w:val="28"/>
              <w:szCs w:val="28"/>
            </w:rPr>
            <w:tab/>
          </w:r>
          <w:r w:rsidR="00952D49">
            <w:rPr>
              <w:noProof/>
              <w:webHidden/>
              <w:sz w:val="28"/>
              <w:szCs w:val="28"/>
            </w:rPr>
            <w:t>6</w:t>
          </w:r>
        </w:p>
        <w:p w14:paraId="159FB11A" w14:textId="1EFF97AD" w:rsidR="00090F04" w:rsidRPr="00090F04" w:rsidRDefault="00090F04">
          <w:pPr>
            <w:pStyle w:val="22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sz w:val="28"/>
              <w:szCs w:val="28"/>
              <w:lang w:eastAsia="ru-RU"/>
            </w:rPr>
          </w:pPr>
          <w:r w:rsidRPr="003F2D58">
            <w:rPr>
              <w:noProof/>
              <w:sz w:val="28"/>
              <w:szCs w:val="28"/>
            </w:rPr>
            <w:t>2.2</w:t>
          </w:r>
          <w:r w:rsidRPr="00090F04">
            <w:rPr>
              <w:rFonts w:eastAsiaTheme="minorEastAsia"/>
              <w:noProof/>
              <w:sz w:val="28"/>
              <w:szCs w:val="28"/>
              <w:lang w:eastAsia="ru-RU"/>
            </w:rPr>
            <w:tab/>
          </w:r>
          <w:r w:rsidRPr="003F2D58">
            <w:rPr>
              <w:noProof/>
              <w:sz w:val="28"/>
              <w:szCs w:val="28"/>
            </w:rPr>
            <w:t>Система типов и особенности архитектуры языка</w:t>
          </w:r>
          <w:r w:rsidRPr="00090F04">
            <w:rPr>
              <w:noProof/>
              <w:webHidden/>
              <w:sz w:val="28"/>
              <w:szCs w:val="28"/>
            </w:rPr>
            <w:tab/>
          </w:r>
          <w:r w:rsidR="00952D49">
            <w:rPr>
              <w:noProof/>
              <w:webHidden/>
              <w:sz w:val="28"/>
              <w:szCs w:val="28"/>
            </w:rPr>
            <w:t>7</w:t>
          </w:r>
        </w:p>
        <w:p w14:paraId="2A59F3EF" w14:textId="2B25E9D3" w:rsidR="00090F04" w:rsidRPr="00090F04" w:rsidRDefault="00090F04">
          <w:pPr>
            <w:pStyle w:val="22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sz w:val="28"/>
              <w:szCs w:val="28"/>
              <w:lang w:eastAsia="ru-RU"/>
            </w:rPr>
          </w:pPr>
          <w:r w:rsidRPr="003F2D58">
            <w:rPr>
              <w:noProof/>
              <w:sz w:val="28"/>
              <w:szCs w:val="28"/>
            </w:rPr>
            <w:t>2.3</w:t>
          </w:r>
          <w:r w:rsidRPr="00090F04">
            <w:rPr>
              <w:rFonts w:eastAsiaTheme="minorEastAsia"/>
              <w:noProof/>
              <w:sz w:val="28"/>
              <w:szCs w:val="28"/>
              <w:lang w:eastAsia="ru-RU"/>
            </w:rPr>
            <w:tab/>
          </w:r>
          <w:r w:rsidRPr="003F2D58">
            <w:rPr>
              <w:noProof/>
              <w:sz w:val="28"/>
              <w:szCs w:val="28"/>
            </w:rPr>
            <w:t>Примеры кода и интересные факты</w:t>
          </w:r>
          <w:r w:rsidRPr="00090F04">
            <w:rPr>
              <w:noProof/>
              <w:webHidden/>
              <w:sz w:val="28"/>
              <w:szCs w:val="28"/>
            </w:rPr>
            <w:tab/>
          </w:r>
          <w:r w:rsidR="00952D49">
            <w:rPr>
              <w:noProof/>
              <w:webHidden/>
              <w:sz w:val="28"/>
              <w:szCs w:val="28"/>
            </w:rPr>
            <w:t>9</w:t>
          </w:r>
        </w:p>
        <w:p w14:paraId="57EFE839" w14:textId="4E066014" w:rsidR="00090F04" w:rsidRPr="00090F04" w:rsidRDefault="00090F04">
          <w:pPr>
            <w:pStyle w:val="11"/>
            <w:tabs>
              <w:tab w:val="left" w:pos="440"/>
              <w:tab w:val="right" w:leader="dot" w:pos="9345"/>
            </w:tabs>
            <w:rPr>
              <w:rFonts w:eastAsiaTheme="minorEastAsia"/>
              <w:noProof/>
              <w:sz w:val="28"/>
              <w:szCs w:val="28"/>
              <w:lang w:eastAsia="ru-RU"/>
            </w:rPr>
          </w:pPr>
          <w:r w:rsidRPr="003F2D58">
            <w:rPr>
              <w:noProof/>
              <w:sz w:val="28"/>
              <w:szCs w:val="28"/>
            </w:rPr>
            <w:t>3.</w:t>
          </w:r>
          <w:r w:rsidRPr="00090F04">
            <w:rPr>
              <w:rFonts w:eastAsiaTheme="minorEastAsia"/>
              <w:noProof/>
              <w:sz w:val="28"/>
              <w:szCs w:val="28"/>
              <w:lang w:eastAsia="ru-RU"/>
            </w:rPr>
            <w:tab/>
          </w:r>
          <w:r w:rsidR="00DD510A" w:rsidRPr="003F2D58">
            <w:rPr>
              <w:noProof/>
              <w:sz w:val="28"/>
              <w:szCs w:val="28"/>
              <w:lang w:val="en-US"/>
            </w:rPr>
            <w:t>Ceylon</w:t>
          </w:r>
          <w:r w:rsidRPr="00090F04">
            <w:rPr>
              <w:noProof/>
              <w:webHidden/>
              <w:sz w:val="28"/>
              <w:szCs w:val="28"/>
            </w:rPr>
            <w:tab/>
          </w:r>
          <w:r w:rsidR="00952D49">
            <w:rPr>
              <w:noProof/>
              <w:webHidden/>
              <w:sz w:val="28"/>
              <w:szCs w:val="28"/>
            </w:rPr>
            <w:t>10</w:t>
          </w:r>
        </w:p>
        <w:p w14:paraId="29ACA8BA" w14:textId="0787C0F8" w:rsidR="00090F04" w:rsidRPr="00090F04" w:rsidRDefault="00090F04">
          <w:pPr>
            <w:pStyle w:val="22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sz w:val="28"/>
              <w:szCs w:val="28"/>
              <w:lang w:eastAsia="ru-RU"/>
            </w:rPr>
          </w:pPr>
          <w:r w:rsidRPr="003F2D58">
            <w:rPr>
              <w:noProof/>
              <w:sz w:val="28"/>
              <w:szCs w:val="28"/>
            </w:rPr>
            <w:t>3.1</w:t>
          </w:r>
          <w:r w:rsidRPr="00090F04">
            <w:rPr>
              <w:rFonts w:eastAsiaTheme="minorEastAsia"/>
              <w:noProof/>
              <w:sz w:val="28"/>
              <w:szCs w:val="28"/>
              <w:lang w:eastAsia="ru-RU"/>
            </w:rPr>
            <w:tab/>
          </w:r>
          <w:r w:rsidRPr="003F2D58">
            <w:rPr>
              <w:noProof/>
              <w:sz w:val="28"/>
              <w:szCs w:val="28"/>
            </w:rPr>
            <w:t>Общая характеристика и история создания</w:t>
          </w:r>
          <w:r w:rsidRPr="00090F04">
            <w:rPr>
              <w:noProof/>
              <w:webHidden/>
              <w:sz w:val="28"/>
              <w:szCs w:val="28"/>
            </w:rPr>
            <w:tab/>
          </w:r>
          <w:r w:rsidR="00952D49">
            <w:rPr>
              <w:noProof/>
              <w:webHidden/>
              <w:sz w:val="28"/>
              <w:szCs w:val="28"/>
            </w:rPr>
            <w:t>10</w:t>
          </w:r>
        </w:p>
        <w:p w14:paraId="5FD1AF20" w14:textId="75D66C25" w:rsidR="00090F04" w:rsidRPr="00090F04" w:rsidRDefault="00090F04">
          <w:pPr>
            <w:pStyle w:val="22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sz w:val="28"/>
              <w:szCs w:val="28"/>
              <w:lang w:eastAsia="ru-RU"/>
            </w:rPr>
          </w:pPr>
          <w:r w:rsidRPr="003F2D58">
            <w:rPr>
              <w:noProof/>
              <w:sz w:val="28"/>
              <w:szCs w:val="28"/>
            </w:rPr>
            <w:t>3.2</w:t>
          </w:r>
          <w:r w:rsidRPr="00090F04">
            <w:rPr>
              <w:rFonts w:eastAsiaTheme="minorEastAsia"/>
              <w:noProof/>
              <w:sz w:val="28"/>
              <w:szCs w:val="28"/>
              <w:lang w:eastAsia="ru-RU"/>
            </w:rPr>
            <w:tab/>
          </w:r>
          <w:r w:rsidRPr="003F2D58">
            <w:rPr>
              <w:noProof/>
              <w:sz w:val="28"/>
              <w:szCs w:val="28"/>
            </w:rPr>
            <w:t>Система типов и особенности архитектуры языка</w:t>
          </w:r>
          <w:r w:rsidRPr="00090F04">
            <w:rPr>
              <w:noProof/>
              <w:webHidden/>
              <w:sz w:val="28"/>
              <w:szCs w:val="28"/>
            </w:rPr>
            <w:tab/>
          </w:r>
          <w:r w:rsidR="00E058B5">
            <w:rPr>
              <w:noProof/>
              <w:webHidden/>
              <w:sz w:val="28"/>
              <w:szCs w:val="28"/>
            </w:rPr>
            <w:t>11</w:t>
          </w:r>
        </w:p>
        <w:p w14:paraId="0A384A60" w14:textId="2D356087" w:rsidR="00090F04" w:rsidRPr="00090F04" w:rsidRDefault="00090F04">
          <w:pPr>
            <w:pStyle w:val="22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sz w:val="28"/>
              <w:szCs w:val="28"/>
              <w:lang w:eastAsia="ru-RU"/>
            </w:rPr>
          </w:pPr>
          <w:r w:rsidRPr="003F2D58">
            <w:rPr>
              <w:noProof/>
              <w:sz w:val="28"/>
              <w:szCs w:val="28"/>
            </w:rPr>
            <w:t>3.3</w:t>
          </w:r>
          <w:r w:rsidRPr="00090F04">
            <w:rPr>
              <w:rFonts w:eastAsiaTheme="minorEastAsia"/>
              <w:noProof/>
              <w:sz w:val="28"/>
              <w:szCs w:val="28"/>
              <w:lang w:eastAsia="ru-RU"/>
            </w:rPr>
            <w:tab/>
          </w:r>
          <w:r w:rsidRPr="003F2D58">
            <w:rPr>
              <w:noProof/>
              <w:sz w:val="28"/>
              <w:szCs w:val="28"/>
            </w:rPr>
            <w:t>Примеры кода и интересные факты</w:t>
          </w:r>
          <w:r w:rsidRPr="00090F04">
            <w:rPr>
              <w:noProof/>
              <w:webHidden/>
              <w:sz w:val="28"/>
              <w:szCs w:val="28"/>
            </w:rPr>
            <w:tab/>
          </w:r>
          <w:r w:rsidR="00E058B5">
            <w:rPr>
              <w:noProof/>
              <w:webHidden/>
              <w:sz w:val="28"/>
              <w:szCs w:val="28"/>
            </w:rPr>
            <w:t>11</w:t>
          </w:r>
        </w:p>
        <w:p w14:paraId="2C89FFFF" w14:textId="201C6FD0" w:rsidR="00090F04" w:rsidRPr="00090F04" w:rsidRDefault="00090F04">
          <w:pPr>
            <w:pStyle w:val="11"/>
            <w:tabs>
              <w:tab w:val="left" w:pos="440"/>
              <w:tab w:val="right" w:leader="dot" w:pos="9345"/>
            </w:tabs>
            <w:rPr>
              <w:rFonts w:eastAsiaTheme="minorEastAsia"/>
              <w:noProof/>
              <w:sz w:val="28"/>
              <w:szCs w:val="28"/>
              <w:lang w:eastAsia="ru-RU"/>
            </w:rPr>
          </w:pPr>
          <w:r w:rsidRPr="003F2D58">
            <w:rPr>
              <w:noProof/>
              <w:sz w:val="28"/>
              <w:szCs w:val="28"/>
            </w:rPr>
            <w:t>4.</w:t>
          </w:r>
          <w:r w:rsidRPr="00090F04">
            <w:rPr>
              <w:rFonts w:eastAsiaTheme="minorEastAsia"/>
              <w:noProof/>
              <w:sz w:val="28"/>
              <w:szCs w:val="28"/>
              <w:lang w:eastAsia="ru-RU"/>
            </w:rPr>
            <w:tab/>
          </w:r>
          <w:r w:rsidRPr="003F2D58">
            <w:rPr>
              <w:noProof/>
              <w:sz w:val="28"/>
              <w:szCs w:val="28"/>
            </w:rPr>
            <w:t>Список использованной литературы</w:t>
          </w:r>
          <w:r w:rsidRPr="00090F04">
            <w:rPr>
              <w:noProof/>
              <w:webHidden/>
              <w:sz w:val="28"/>
              <w:szCs w:val="28"/>
            </w:rPr>
            <w:tab/>
          </w:r>
          <w:r w:rsidR="00E058B5">
            <w:rPr>
              <w:noProof/>
              <w:webHidden/>
              <w:sz w:val="28"/>
              <w:szCs w:val="28"/>
            </w:rPr>
            <w:t>11</w:t>
          </w:r>
        </w:p>
        <w:p w14:paraId="452E992D" w14:textId="05E512B3" w:rsidR="00090F04" w:rsidRPr="00E058B5" w:rsidRDefault="00090F04">
          <w:pPr>
            <w:pStyle w:val="22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sz w:val="28"/>
              <w:szCs w:val="28"/>
              <w:lang w:val="en-US" w:eastAsia="ru-RU"/>
            </w:rPr>
          </w:pPr>
          <w:r w:rsidRPr="00E058B5">
            <w:rPr>
              <w:noProof/>
              <w:sz w:val="28"/>
              <w:szCs w:val="28"/>
              <w:lang w:val="en-US"/>
            </w:rPr>
            <w:t>4.1</w:t>
          </w:r>
          <w:r w:rsidRPr="00E058B5">
            <w:rPr>
              <w:rFonts w:eastAsiaTheme="minorEastAsia"/>
              <w:noProof/>
              <w:sz w:val="28"/>
              <w:szCs w:val="28"/>
              <w:lang w:val="en-US" w:eastAsia="ru-RU"/>
            </w:rPr>
            <w:tab/>
          </w:r>
          <w:r w:rsidRPr="003F2D58">
            <w:rPr>
              <w:noProof/>
              <w:sz w:val="28"/>
              <w:szCs w:val="28"/>
              <w:lang w:val="en-US"/>
            </w:rPr>
            <w:t>Wikipedia</w:t>
          </w:r>
          <w:r w:rsidRPr="00E058B5">
            <w:rPr>
              <w:noProof/>
              <w:sz w:val="28"/>
              <w:szCs w:val="28"/>
              <w:lang w:val="en-US"/>
            </w:rPr>
            <w:t xml:space="preserve">: </w:t>
          </w:r>
          <w:r w:rsidR="00DD510A" w:rsidRPr="003F2D58">
            <w:rPr>
              <w:noProof/>
              <w:sz w:val="28"/>
              <w:szCs w:val="28"/>
              <w:lang w:val="en-US"/>
            </w:rPr>
            <w:t>D</w:t>
          </w:r>
          <w:r w:rsidRPr="00E058B5">
            <w:rPr>
              <w:noProof/>
              <w:webHidden/>
              <w:sz w:val="28"/>
              <w:szCs w:val="28"/>
              <w:lang w:val="en-US"/>
            </w:rPr>
            <w:tab/>
          </w:r>
          <w:r w:rsidR="00E058B5" w:rsidRPr="00E058B5">
            <w:rPr>
              <w:noProof/>
              <w:webHidden/>
              <w:sz w:val="28"/>
              <w:szCs w:val="28"/>
              <w:lang w:val="en-US"/>
            </w:rPr>
            <w:t>11</w:t>
          </w:r>
        </w:p>
        <w:p w14:paraId="27B72E63" w14:textId="05006578" w:rsidR="00090F04" w:rsidRPr="00E058B5" w:rsidRDefault="00090F04">
          <w:pPr>
            <w:pStyle w:val="22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sz w:val="28"/>
              <w:szCs w:val="28"/>
              <w:lang w:val="en-US" w:eastAsia="ru-RU"/>
            </w:rPr>
          </w:pPr>
          <w:r w:rsidRPr="003F2D58">
            <w:rPr>
              <w:noProof/>
              <w:sz w:val="28"/>
              <w:szCs w:val="28"/>
              <w:lang w:val="en-US"/>
            </w:rPr>
            <w:t>4.2</w:t>
          </w:r>
          <w:r w:rsidRPr="003F2D58">
            <w:rPr>
              <w:rFonts w:eastAsiaTheme="minorEastAsia"/>
              <w:noProof/>
              <w:sz w:val="28"/>
              <w:szCs w:val="28"/>
              <w:lang w:val="en-US" w:eastAsia="ru-RU"/>
            </w:rPr>
            <w:tab/>
          </w:r>
          <w:r w:rsidRPr="003F2D58">
            <w:rPr>
              <w:noProof/>
              <w:sz w:val="28"/>
              <w:szCs w:val="28"/>
              <w:lang w:val="en-US"/>
            </w:rPr>
            <w:t xml:space="preserve">Wikipedia: </w:t>
          </w:r>
          <w:r w:rsidR="00DD510A" w:rsidRPr="003F2D58">
            <w:rPr>
              <w:noProof/>
              <w:sz w:val="28"/>
              <w:szCs w:val="28"/>
              <w:lang w:val="en-US"/>
            </w:rPr>
            <w:t>Oberon-07</w:t>
          </w:r>
          <w:r w:rsidRPr="003F2D58">
            <w:rPr>
              <w:noProof/>
              <w:webHidden/>
              <w:sz w:val="28"/>
              <w:szCs w:val="28"/>
              <w:lang w:val="en-US"/>
            </w:rPr>
            <w:tab/>
          </w:r>
          <w:r w:rsidR="00E058B5" w:rsidRPr="00E058B5">
            <w:rPr>
              <w:noProof/>
              <w:webHidden/>
              <w:sz w:val="28"/>
              <w:szCs w:val="28"/>
              <w:lang w:val="en-US"/>
            </w:rPr>
            <w:t>11</w:t>
          </w:r>
        </w:p>
        <w:p w14:paraId="4C3A15D0" w14:textId="118F3859" w:rsidR="00090F04" w:rsidRPr="00E058B5" w:rsidRDefault="00090F04" w:rsidP="00E058B5">
          <w:pPr>
            <w:pStyle w:val="22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sz w:val="28"/>
              <w:szCs w:val="28"/>
              <w:lang w:val="en-US" w:eastAsia="ru-RU"/>
            </w:rPr>
          </w:pPr>
          <w:r w:rsidRPr="003F2D58">
            <w:rPr>
              <w:noProof/>
              <w:sz w:val="28"/>
              <w:szCs w:val="28"/>
              <w:lang w:val="en-US"/>
            </w:rPr>
            <w:t>4.3</w:t>
          </w:r>
          <w:r w:rsidRPr="003F2D58">
            <w:rPr>
              <w:rFonts w:eastAsiaTheme="minorEastAsia"/>
              <w:noProof/>
              <w:sz w:val="28"/>
              <w:szCs w:val="28"/>
              <w:lang w:val="en-US" w:eastAsia="ru-RU"/>
            </w:rPr>
            <w:tab/>
          </w:r>
          <w:r w:rsidRPr="003F2D58">
            <w:rPr>
              <w:noProof/>
              <w:sz w:val="28"/>
              <w:szCs w:val="28"/>
              <w:lang w:val="en-US"/>
            </w:rPr>
            <w:t xml:space="preserve">Wikipedia: </w:t>
          </w:r>
          <w:r w:rsidR="00DD510A" w:rsidRPr="003F2D58">
            <w:rPr>
              <w:noProof/>
              <w:sz w:val="28"/>
              <w:szCs w:val="28"/>
              <w:lang w:val="en-US"/>
            </w:rPr>
            <w:t>Ceylon</w:t>
          </w:r>
          <w:r w:rsidRPr="003F2D58">
            <w:rPr>
              <w:noProof/>
              <w:webHidden/>
              <w:sz w:val="28"/>
              <w:szCs w:val="28"/>
              <w:lang w:val="en-US"/>
            </w:rPr>
            <w:tab/>
          </w:r>
          <w:r w:rsidR="00E058B5" w:rsidRPr="00E058B5">
            <w:rPr>
              <w:noProof/>
              <w:webHidden/>
              <w:sz w:val="28"/>
              <w:szCs w:val="28"/>
              <w:lang w:val="en-US"/>
            </w:rPr>
            <w:t>11</w:t>
          </w:r>
        </w:p>
        <w:p w14:paraId="6B63A0C8" w14:textId="51F26A6B" w:rsidR="00090F04" w:rsidRDefault="00090F04">
          <w:pPr>
            <w:pStyle w:val="11"/>
            <w:tabs>
              <w:tab w:val="left" w:pos="44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r w:rsidRPr="003F2D58">
            <w:rPr>
              <w:noProof/>
              <w:sz w:val="28"/>
              <w:szCs w:val="28"/>
            </w:rPr>
            <w:t>6.</w:t>
          </w:r>
          <w:r w:rsidRPr="00090F04">
            <w:rPr>
              <w:rFonts w:eastAsiaTheme="minorEastAsia"/>
              <w:noProof/>
              <w:sz w:val="28"/>
              <w:szCs w:val="28"/>
              <w:lang w:eastAsia="ru-RU"/>
            </w:rPr>
            <w:tab/>
          </w:r>
          <w:r w:rsidRPr="003F2D58">
            <w:rPr>
              <w:noProof/>
              <w:sz w:val="28"/>
              <w:szCs w:val="28"/>
            </w:rPr>
            <w:t>Изменить регистр букв</w:t>
          </w:r>
          <w:r w:rsidRPr="00090F04">
            <w:rPr>
              <w:noProof/>
              <w:webHidden/>
              <w:sz w:val="28"/>
              <w:szCs w:val="28"/>
            </w:rPr>
            <w:tab/>
          </w:r>
          <w:r w:rsidR="00E058B5">
            <w:rPr>
              <w:noProof/>
              <w:webHidden/>
              <w:sz w:val="28"/>
              <w:szCs w:val="28"/>
            </w:rPr>
            <w:t>11</w:t>
          </w:r>
        </w:p>
        <w:p w14:paraId="681BF8CA" w14:textId="5CB488AD" w:rsidR="00131889" w:rsidRDefault="001025F4">
          <w:pPr>
            <w:rPr>
              <w:b/>
              <w:bCs/>
              <w:sz w:val="28"/>
              <w:szCs w:val="28"/>
            </w:rPr>
          </w:pPr>
        </w:p>
      </w:sdtContent>
    </w:sdt>
    <w:p w14:paraId="46E92D4E" w14:textId="4D663B9C" w:rsidR="003F2D58" w:rsidRDefault="003F2D58">
      <w:pPr>
        <w:rPr>
          <w:b/>
          <w:bCs/>
          <w:sz w:val="28"/>
          <w:szCs w:val="28"/>
        </w:rPr>
      </w:pPr>
    </w:p>
    <w:p w14:paraId="15DCEDBC" w14:textId="11B99A8A" w:rsidR="003F2D58" w:rsidRDefault="003F2D58">
      <w:pPr>
        <w:rPr>
          <w:sz w:val="28"/>
          <w:szCs w:val="28"/>
        </w:rPr>
      </w:pPr>
    </w:p>
    <w:p w14:paraId="186A6B5D" w14:textId="45A59059" w:rsidR="00952D49" w:rsidRDefault="00952D49">
      <w:pPr>
        <w:rPr>
          <w:sz w:val="28"/>
          <w:szCs w:val="28"/>
        </w:rPr>
      </w:pPr>
    </w:p>
    <w:p w14:paraId="7B9F7DB2" w14:textId="30A60DED" w:rsidR="00952D49" w:rsidRDefault="00952D49">
      <w:pPr>
        <w:rPr>
          <w:sz w:val="28"/>
          <w:szCs w:val="28"/>
        </w:rPr>
      </w:pPr>
    </w:p>
    <w:p w14:paraId="6D71051A" w14:textId="23DDA5A4" w:rsidR="00952D49" w:rsidRDefault="00952D49">
      <w:pPr>
        <w:rPr>
          <w:sz w:val="28"/>
          <w:szCs w:val="28"/>
        </w:rPr>
      </w:pPr>
    </w:p>
    <w:p w14:paraId="09284D56" w14:textId="6A2B9E07" w:rsidR="00952D49" w:rsidRDefault="00952D49">
      <w:pPr>
        <w:rPr>
          <w:sz w:val="28"/>
          <w:szCs w:val="28"/>
        </w:rPr>
      </w:pPr>
    </w:p>
    <w:p w14:paraId="7BE6A0EB" w14:textId="77777777" w:rsidR="00952D49" w:rsidRPr="004B5A32" w:rsidRDefault="00952D49">
      <w:pPr>
        <w:rPr>
          <w:sz w:val="28"/>
          <w:szCs w:val="28"/>
        </w:rPr>
      </w:pPr>
    </w:p>
    <w:p w14:paraId="14243906" w14:textId="27B3C91F" w:rsidR="00043BE5" w:rsidRDefault="00DD510A" w:rsidP="003F2D58">
      <w:pPr>
        <w:pStyle w:val="1"/>
      </w:pPr>
      <w:r>
        <w:t>D</w:t>
      </w:r>
    </w:p>
    <w:p w14:paraId="05295C95" w14:textId="77777777" w:rsidR="00C46AC1" w:rsidRPr="00E370E4" w:rsidRDefault="00A72EF4" w:rsidP="00E82D32">
      <w:pPr>
        <w:pStyle w:val="13"/>
        <w:numPr>
          <w:ilvl w:val="1"/>
          <w:numId w:val="8"/>
        </w:numPr>
      </w:pPr>
      <w:bookmarkStart w:id="4" w:name="_Toc530517600"/>
      <w:r w:rsidRPr="00E370E4">
        <w:t>Общая характеристика и история создания</w:t>
      </w:r>
      <w:bookmarkEnd w:id="4"/>
    </w:p>
    <w:p w14:paraId="33A2C3D6" w14:textId="7B09A38F" w:rsidR="00DD510A" w:rsidRDefault="00DD510A" w:rsidP="00DD510A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b/>
          <w:bCs/>
          <w:color w:val="202122"/>
          <w:sz w:val="21"/>
          <w:szCs w:val="21"/>
        </w:rPr>
        <w:t>D</w:t>
      </w:r>
      <w:r>
        <w:rPr>
          <w:rFonts w:ascii="Arial" w:hAnsi="Arial" w:cs="Arial"/>
          <w:color w:val="202122"/>
          <w:sz w:val="21"/>
          <w:szCs w:val="21"/>
        </w:rPr>
        <w:t> (</w:t>
      </w:r>
      <w:r>
        <w:rPr>
          <w:rFonts w:ascii="Arial" w:hAnsi="Arial" w:cs="Arial"/>
          <w:i/>
          <w:iCs/>
          <w:color w:val="202122"/>
          <w:sz w:val="21"/>
          <w:szCs w:val="21"/>
        </w:rPr>
        <w:t>Ди</w:t>
      </w:r>
      <w:r>
        <w:rPr>
          <w:rFonts w:ascii="Arial" w:hAnsi="Arial" w:cs="Arial"/>
          <w:color w:val="202122"/>
          <w:sz w:val="21"/>
          <w:szCs w:val="21"/>
        </w:rPr>
        <w:t>) — </w:t>
      </w:r>
      <w:r w:rsidRPr="003F2D58">
        <w:rPr>
          <w:rFonts w:ascii="Arial" w:hAnsi="Arial" w:cs="Arial"/>
          <w:color w:val="202122"/>
          <w:sz w:val="21"/>
          <w:szCs w:val="21"/>
        </w:rPr>
        <w:t>мультипарадигмальный</w:t>
      </w:r>
      <w:r>
        <w:rPr>
          <w:rFonts w:ascii="Arial" w:hAnsi="Arial" w:cs="Arial"/>
          <w:color w:val="202122"/>
          <w:sz w:val="21"/>
          <w:szCs w:val="21"/>
        </w:rPr>
        <w:t> </w:t>
      </w:r>
      <w:r w:rsidRPr="003F2D58">
        <w:rPr>
          <w:rFonts w:ascii="Arial" w:hAnsi="Arial" w:cs="Arial"/>
          <w:color w:val="202122"/>
          <w:sz w:val="21"/>
          <w:szCs w:val="21"/>
        </w:rPr>
        <w:t>статически типизированный</w:t>
      </w:r>
      <w:r>
        <w:rPr>
          <w:rFonts w:ascii="Arial" w:hAnsi="Arial" w:cs="Arial"/>
          <w:color w:val="202122"/>
          <w:sz w:val="21"/>
          <w:szCs w:val="21"/>
        </w:rPr>
        <w:t> </w:t>
      </w:r>
      <w:r w:rsidRPr="003F2D58">
        <w:rPr>
          <w:rFonts w:ascii="Arial" w:hAnsi="Arial" w:cs="Arial"/>
          <w:color w:val="202122"/>
          <w:sz w:val="21"/>
          <w:szCs w:val="21"/>
        </w:rPr>
        <w:t>компилируемый</w:t>
      </w:r>
      <w:r>
        <w:rPr>
          <w:rFonts w:ascii="Arial" w:hAnsi="Arial" w:cs="Arial"/>
          <w:color w:val="202122"/>
          <w:sz w:val="21"/>
          <w:szCs w:val="21"/>
        </w:rPr>
        <w:t> </w:t>
      </w:r>
      <w:r w:rsidRPr="003F2D58">
        <w:rPr>
          <w:rFonts w:ascii="Arial" w:hAnsi="Arial" w:cs="Arial"/>
          <w:color w:val="202122"/>
          <w:sz w:val="21"/>
          <w:szCs w:val="21"/>
        </w:rPr>
        <w:t>язык программирования</w:t>
      </w:r>
      <w:r>
        <w:rPr>
          <w:rFonts w:ascii="Arial" w:hAnsi="Arial" w:cs="Arial"/>
          <w:color w:val="202122"/>
          <w:sz w:val="21"/>
          <w:szCs w:val="21"/>
        </w:rPr>
        <w:t>, созданный </w:t>
      </w:r>
      <w:r w:rsidRPr="003F2D58">
        <w:rPr>
          <w:rFonts w:ascii="Arial" w:hAnsi="Arial" w:cs="Arial"/>
          <w:color w:val="202122"/>
          <w:sz w:val="21"/>
          <w:szCs w:val="21"/>
        </w:rPr>
        <w:t>Уолтером Брайтом</w:t>
      </w:r>
      <w:r>
        <w:rPr>
          <w:rFonts w:ascii="Arial" w:hAnsi="Arial" w:cs="Arial"/>
          <w:color w:val="202122"/>
          <w:sz w:val="21"/>
          <w:szCs w:val="21"/>
        </w:rPr>
        <w:t> из компании </w:t>
      </w:r>
      <w:r w:rsidRPr="003F2D58">
        <w:rPr>
          <w:rFonts w:ascii="Arial" w:hAnsi="Arial" w:cs="Arial"/>
          <w:color w:val="202122"/>
          <w:sz w:val="21"/>
          <w:szCs w:val="21"/>
        </w:rPr>
        <w:t>Digital Mars</w:t>
      </w:r>
      <w:r>
        <w:rPr>
          <w:rFonts w:ascii="Arial" w:hAnsi="Arial" w:cs="Arial"/>
          <w:color w:val="202122"/>
          <w:sz w:val="21"/>
          <w:szCs w:val="21"/>
        </w:rPr>
        <w:t>. Начиная с 2006 года соавтором также является </w:t>
      </w:r>
      <w:r w:rsidRPr="003F2D58">
        <w:rPr>
          <w:rFonts w:ascii="Arial" w:hAnsi="Arial" w:cs="Arial"/>
          <w:color w:val="202122"/>
          <w:sz w:val="21"/>
          <w:szCs w:val="21"/>
        </w:rPr>
        <w:t>Андрей Александреску</w:t>
      </w:r>
      <w:r>
        <w:rPr>
          <w:rFonts w:ascii="Arial" w:hAnsi="Arial" w:cs="Arial"/>
          <w:color w:val="202122"/>
          <w:sz w:val="21"/>
          <w:szCs w:val="21"/>
        </w:rPr>
        <w:t>. D является потомком языка </w:t>
      </w:r>
      <w:r w:rsidRPr="003F2D58">
        <w:rPr>
          <w:rFonts w:ascii="Arial" w:hAnsi="Arial" w:cs="Arial"/>
          <w:color w:val="202122"/>
          <w:sz w:val="21"/>
          <w:szCs w:val="21"/>
        </w:rPr>
        <w:t>C++</w:t>
      </w:r>
      <w:r>
        <w:rPr>
          <w:rFonts w:ascii="Arial" w:hAnsi="Arial" w:cs="Arial"/>
          <w:color w:val="202122"/>
          <w:sz w:val="21"/>
          <w:szCs w:val="21"/>
        </w:rPr>
        <w:t>, но существенно доработан по сравнению с ним. Также он заимствует ряд концепций из языков программирования </w:t>
      </w:r>
      <w:r w:rsidRPr="003F2D58">
        <w:rPr>
          <w:rFonts w:ascii="Arial" w:hAnsi="Arial" w:cs="Arial"/>
          <w:color w:val="202122"/>
          <w:sz w:val="21"/>
          <w:szCs w:val="21"/>
        </w:rPr>
        <w:t>Python</w:t>
      </w:r>
      <w:r>
        <w:rPr>
          <w:rFonts w:ascii="Arial" w:hAnsi="Arial" w:cs="Arial"/>
          <w:color w:val="202122"/>
          <w:sz w:val="21"/>
          <w:szCs w:val="21"/>
        </w:rPr>
        <w:t>, </w:t>
      </w:r>
      <w:r w:rsidRPr="003F2D58">
        <w:rPr>
          <w:rFonts w:ascii="Arial" w:hAnsi="Arial" w:cs="Arial"/>
          <w:color w:val="202122"/>
          <w:sz w:val="21"/>
          <w:szCs w:val="21"/>
        </w:rPr>
        <w:t>Ruby</w:t>
      </w:r>
      <w:r>
        <w:rPr>
          <w:rFonts w:ascii="Arial" w:hAnsi="Arial" w:cs="Arial"/>
          <w:color w:val="202122"/>
          <w:sz w:val="21"/>
          <w:szCs w:val="21"/>
        </w:rPr>
        <w:t>, </w:t>
      </w:r>
      <w:r w:rsidRPr="003F2D58">
        <w:rPr>
          <w:rFonts w:ascii="Arial" w:hAnsi="Arial" w:cs="Arial"/>
          <w:color w:val="202122"/>
          <w:sz w:val="21"/>
          <w:szCs w:val="21"/>
        </w:rPr>
        <w:t>C#</w:t>
      </w:r>
      <w:r>
        <w:rPr>
          <w:rFonts w:ascii="Arial" w:hAnsi="Arial" w:cs="Arial"/>
          <w:color w:val="202122"/>
          <w:sz w:val="21"/>
          <w:szCs w:val="21"/>
        </w:rPr>
        <w:t>, </w:t>
      </w:r>
      <w:r w:rsidRPr="003F2D58">
        <w:rPr>
          <w:rFonts w:ascii="Arial" w:hAnsi="Arial" w:cs="Arial"/>
          <w:color w:val="202122"/>
          <w:sz w:val="21"/>
          <w:szCs w:val="21"/>
        </w:rPr>
        <w:t>Java</w:t>
      </w:r>
      <w:r>
        <w:rPr>
          <w:rFonts w:ascii="Arial" w:hAnsi="Arial" w:cs="Arial"/>
          <w:color w:val="202122"/>
          <w:sz w:val="21"/>
          <w:szCs w:val="21"/>
        </w:rPr>
        <w:t>, </w:t>
      </w:r>
      <w:r w:rsidRPr="003F2D58">
        <w:rPr>
          <w:rFonts w:ascii="Arial" w:hAnsi="Arial" w:cs="Arial"/>
          <w:color w:val="202122"/>
          <w:sz w:val="21"/>
          <w:szCs w:val="21"/>
        </w:rPr>
        <w:t>Eiffel</w:t>
      </w:r>
      <w:r>
        <w:rPr>
          <w:rFonts w:ascii="Arial" w:hAnsi="Arial" w:cs="Arial"/>
          <w:color w:val="202122"/>
          <w:sz w:val="21"/>
          <w:szCs w:val="21"/>
        </w:rPr>
        <w:t>.</w:t>
      </w:r>
    </w:p>
    <w:p w14:paraId="063FC848" w14:textId="726DAFF0" w:rsidR="00DD510A" w:rsidRDefault="00DD510A" w:rsidP="00DD510A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D доступен для операционных систем Windows, Linux, Mac OS, FreeBSD. Ведётся работа по портированию на Android</w:t>
      </w:r>
      <w:r w:rsidRPr="003F2D58">
        <w:rPr>
          <w:rFonts w:ascii="Arial" w:hAnsi="Arial" w:cs="Arial"/>
          <w:color w:val="202122"/>
          <w:sz w:val="17"/>
          <w:szCs w:val="17"/>
          <w:vertAlign w:val="superscript"/>
        </w:rPr>
        <w:t>[3]</w:t>
      </w:r>
      <w:r>
        <w:rPr>
          <w:rFonts w:ascii="Arial" w:hAnsi="Arial" w:cs="Arial"/>
          <w:color w:val="202122"/>
          <w:sz w:val="21"/>
          <w:szCs w:val="21"/>
        </w:rPr>
        <w:t>.</w:t>
      </w:r>
    </w:p>
    <w:p w14:paraId="3F73F85D" w14:textId="029B3E1F" w:rsidR="00DD510A" w:rsidRDefault="00DD510A" w:rsidP="007D675C">
      <w:pPr>
        <w:spacing w:after="120"/>
        <w:rPr>
          <w:sz w:val="28"/>
          <w:szCs w:val="28"/>
          <w:lang w:val="en-US"/>
        </w:rPr>
      </w:pPr>
      <w:r>
        <w:rPr>
          <w:noProof/>
        </w:rPr>
        <w:drawing>
          <wp:inline distT="0" distB="0" distL="0" distR="0" wp14:anchorId="13BC3B16" wp14:editId="646489C6">
            <wp:extent cx="1009650" cy="762000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9650" cy="762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65C64C" w14:textId="529A02CB" w:rsidR="00DD510A" w:rsidRDefault="00DD510A" w:rsidP="00DD510A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Распространение языка D ограничено, но он применяется для реальной промышленной разработки ПО. На официальном сайте</w:t>
      </w:r>
      <w:r w:rsidRPr="003F2D58">
        <w:rPr>
          <w:rFonts w:ascii="Arial" w:hAnsi="Arial" w:cs="Arial"/>
          <w:color w:val="202122"/>
          <w:sz w:val="17"/>
          <w:szCs w:val="17"/>
          <w:vertAlign w:val="superscript"/>
        </w:rPr>
        <w:t>[14]</w:t>
      </w:r>
      <w:r>
        <w:rPr>
          <w:rFonts w:ascii="Arial" w:hAnsi="Arial" w:cs="Arial"/>
          <w:color w:val="202122"/>
          <w:sz w:val="21"/>
          <w:szCs w:val="21"/>
        </w:rPr>
        <w:t> приводится список из 26 компаний, успешно использующих D в разработке программных систем, работающих в самых различных сферах, включая системное программирование, веб-проекты, игры и игровые движки, ПО для научных расчётов, утилиты различного назначения и прочее. Продвижением языка D занимается, в частности D Language Foundation — общественная организация, пропагандирующая сам язык D и </w:t>
      </w:r>
      <w:r w:rsidRPr="003F2D58">
        <w:rPr>
          <w:rFonts w:ascii="Arial" w:hAnsi="Arial" w:cs="Arial"/>
          <w:color w:val="202122"/>
          <w:sz w:val="21"/>
          <w:szCs w:val="21"/>
        </w:rPr>
        <w:t>открытое программное обеспечение</w:t>
      </w:r>
      <w:r>
        <w:rPr>
          <w:rFonts w:ascii="Arial" w:hAnsi="Arial" w:cs="Arial"/>
          <w:color w:val="202122"/>
          <w:sz w:val="21"/>
          <w:szCs w:val="21"/>
        </w:rPr>
        <w:t>, созданное с его использованием.</w:t>
      </w:r>
    </w:p>
    <w:p w14:paraId="77752560" w14:textId="34D9BAA3" w:rsidR="00DD510A" w:rsidRDefault="00DD510A" w:rsidP="00DD510A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Согласно </w:t>
      </w:r>
      <w:r w:rsidRPr="003F2D58">
        <w:rPr>
          <w:rFonts w:ascii="Arial" w:hAnsi="Arial" w:cs="Arial"/>
          <w:color w:val="202122"/>
          <w:sz w:val="21"/>
          <w:szCs w:val="21"/>
        </w:rPr>
        <w:t>индексу TIOBE</w:t>
      </w:r>
      <w:r>
        <w:rPr>
          <w:rFonts w:ascii="Arial" w:hAnsi="Arial" w:cs="Arial"/>
          <w:color w:val="202122"/>
          <w:sz w:val="21"/>
          <w:szCs w:val="21"/>
        </w:rPr>
        <w:t>, максимальный интерес к D проявлялся в 2007—2009 годах, в марте 2009 года индекс языка D достиг 1,8 (12-е место), что является для него абсолютным максимумом. После снижения в первой половине 2010-х, к 2016 году он пришёл в относительно стабильное состояние — численное значение индекса колеблется в диапазоне 1,0-1,4, в рейтинге язык находится в третьей десятке. В </w:t>
      </w:r>
      <w:r w:rsidRPr="003F2D58">
        <w:rPr>
          <w:rFonts w:ascii="Arial" w:hAnsi="Arial" w:cs="Arial"/>
          <w:color w:val="202122"/>
          <w:sz w:val="21"/>
          <w:szCs w:val="21"/>
        </w:rPr>
        <w:t>рейтинге популярности</w:t>
      </w:r>
      <w:r>
        <w:rPr>
          <w:rFonts w:ascii="Arial" w:hAnsi="Arial" w:cs="Arial"/>
          <w:color w:val="202122"/>
          <w:sz w:val="21"/>
          <w:szCs w:val="21"/>
        </w:rPr>
        <w:t>, составленном по результатам агрегации данных о вакансиях разработчиков, язык D не входит ни в основной (top-20), ни в общий (top-43) список, что говорит о невысокой востребованности у работодателей.</w:t>
      </w:r>
    </w:p>
    <w:p w14:paraId="4E119BA8" w14:textId="77777777" w:rsidR="00DD510A" w:rsidRDefault="00DD510A" w:rsidP="00DD510A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D относится к семейству C-подобных языков, в общих чертах его синтаксис похож на C/C++/C#, Java. При разработке языка соблюдается принцип: код, одинаково валидный и в C, и в D, должен вести себя одинаково.</w:t>
      </w:r>
    </w:p>
    <w:p w14:paraId="148D6575" w14:textId="7AA4A76C" w:rsidR="00DD510A" w:rsidRPr="00DD510A" w:rsidRDefault="00DD510A" w:rsidP="00DD510A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  <w:lang w:val="en-US"/>
        </w:rPr>
      </w:pPr>
      <w:r w:rsidRPr="00DD510A">
        <w:rPr>
          <w:rFonts w:ascii="Arial" w:hAnsi="Arial" w:cs="Arial"/>
          <w:color w:val="202122"/>
          <w:sz w:val="21"/>
          <w:szCs w:val="21"/>
          <w:lang w:val="en-US"/>
        </w:rPr>
        <w:t>«</w:t>
      </w:r>
      <w:r w:rsidRPr="003F2D58">
        <w:rPr>
          <w:rFonts w:ascii="Arial" w:hAnsi="Arial" w:cs="Arial"/>
          <w:color w:val="202122"/>
          <w:sz w:val="21"/>
          <w:szCs w:val="21"/>
          <w:lang w:val="en-US"/>
        </w:rPr>
        <w:t>Hello, world!</w:t>
      </w:r>
      <w:r w:rsidRPr="00DD510A">
        <w:rPr>
          <w:rFonts w:ascii="Arial" w:hAnsi="Arial" w:cs="Arial"/>
          <w:color w:val="202122"/>
          <w:sz w:val="21"/>
          <w:szCs w:val="21"/>
          <w:lang w:val="en-US"/>
        </w:rPr>
        <w:t xml:space="preserve">» </w:t>
      </w:r>
      <w:r>
        <w:rPr>
          <w:rFonts w:ascii="Arial" w:hAnsi="Arial" w:cs="Arial"/>
          <w:color w:val="202122"/>
          <w:sz w:val="21"/>
          <w:szCs w:val="21"/>
        </w:rPr>
        <w:t>на</w:t>
      </w:r>
      <w:r w:rsidRPr="00DD510A">
        <w:rPr>
          <w:rFonts w:ascii="Arial" w:hAnsi="Arial" w:cs="Arial"/>
          <w:color w:val="202122"/>
          <w:sz w:val="21"/>
          <w:szCs w:val="21"/>
          <w:lang w:val="en-US"/>
        </w:rPr>
        <w:t xml:space="preserve"> D:</w:t>
      </w:r>
    </w:p>
    <w:p w14:paraId="0F7A02C9" w14:textId="77777777" w:rsidR="00DD510A" w:rsidRPr="00DD510A" w:rsidRDefault="00DD510A" w:rsidP="00DD510A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DD510A">
        <w:rPr>
          <w:rStyle w:val="k"/>
          <w:b/>
          <w:bCs/>
          <w:color w:val="008000"/>
          <w:lang w:val="en-US"/>
        </w:rPr>
        <w:t>import</w:t>
      </w:r>
      <w:r w:rsidRPr="00DD510A">
        <w:rPr>
          <w:color w:val="000000"/>
          <w:lang w:val="en-US"/>
        </w:rPr>
        <w:t xml:space="preserve"> </w:t>
      </w:r>
      <w:r w:rsidRPr="00DD510A">
        <w:rPr>
          <w:rStyle w:val="n"/>
          <w:color w:val="000000"/>
          <w:lang w:val="en-US"/>
        </w:rPr>
        <w:t>std</w:t>
      </w:r>
      <w:r w:rsidRPr="00DD510A">
        <w:rPr>
          <w:rStyle w:val="p"/>
          <w:rFonts w:eastAsiaTheme="majorEastAsia"/>
          <w:color w:val="000000"/>
          <w:lang w:val="en-US"/>
        </w:rPr>
        <w:t>.</w:t>
      </w:r>
      <w:r w:rsidRPr="00DD510A">
        <w:rPr>
          <w:rStyle w:val="n"/>
          <w:color w:val="000000"/>
          <w:lang w:val="en-US"/>
        </w:rPr>
        <w:t>stdio</w:t>
      </w:r>
      <w:r w:rsidRPr="00DD510A">
        <w:rPr>
          <w:rStyle w:val="p"/>
          <w:rFonts w:eastAsiaTheme="majorEastAsia"/>
          <w:color w:val="000000"/>
          <w:lang w:val="en-US"/>
        </w:rPr>
        <w:t>;</w:t>
      </w:r>
    </w:p>
    <w:p w14:paraId="56C9A538" w14:textId="77777777" w:rsidR="00DD510A" w:rsidRPr="00DD510A" w:rsidRDefault="00DD510A" w:rsidP="00DD510A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</w:p>
    <w:p w14:paraId="10D44B22" w14:textId="77777777" w:rsidR="00DD510A" w:rsidRPr="00DD510A" w:rsidRDefault="00DD510A" w:rsidP="00DD510A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DD510A">
        <w:rPr>
          <w:rStyle w:val="kt"/>
          <w:color w:val="B00040"/>
          <w:lang w:val="en-US"/>
        </w:rPr>
        <w:t>void</w:t>
      </w:r>
      <w:r w:rsidRPr="00DD510A">
        <w:rPr>
          <w:color w:val="000000"/>
          <w:lang w:val="en-US"/>
        </w:rPr>
        <w:t xml:space="preserve"> </w:t>
      </w:r>
      <w:r w:rsidRPr="00DD510A">
        <w:rPr>
          <w:rStyle w:val="n"/>
          <w:color w:val="000000"/>
          <w:lang w:val="en-US"/>
        </w:rPr>
        <w:t>main</w:t>
      </w:r>
      <w:r w:rsidRPr="00DD510A">
        <w:rPr>
          <w:rStyle w:val="p"/>
          <w:rFonts w:eastAsiaTheme="majorEastAsia"/>
          <w:color w:val="000000"/>
          <w:lang w:val="en-US"/>
        </w:rPr>
        <w:t>()</w:t>
      </w:r>
    </w:p>
    <w:p w14:paraId="3B531F82" w14:textId="77777777" w:rsidR="00DD510A" w:rsidRPr="00DD510A" w:rsidRDefault="00DD510A" w:rsidP="00DD510A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DD510A">
        <w:rPr>
          <w:rStyle w:val="p"/>
          <w:rFonts w:eastAsiaTheme="majorEastAsia"/>
          <w:color w:val="000000"/>
          <w:lang w:val="en-US"/>
        </w:rPr>
        <w:t>{</w:t>
      </w:r>
    </w:p>
    <w:p w14:paraId="7EEC94FD" w14:textId="77777777" w:rsidR="00DD510A" w:rsidRPr="00DD510A" w:rsidRDefault="00DD510A" w:rsidP="00DD510A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DD510A">
        <w:rPr>
          <w:color w:val="000000"/>
          <w:lang w:val="en-US"/>
        </w:rPr>
        <w:t xml:space="preserve">    </w:t>
      </w:r>
      <w:r w:rsidRPr="00DD510A">
        <w:rPr>
          <w:rStyle w:val="n"/>
          <w:color w:val="000000"/>
          <w:lang w:val="en-US"/>
        </w:rPr>
        <w:t>writeln</w:t>
      </w:r>
      <w:r w:rsidRPr="00DD510A">
        <w:rPr>
          <w:color w:val="000000"/>
          <w:lang w:val="en-US"/>
        </w:rPr>
        <w:t xml:space="preserve"> </w:t>
      </w:r>
      <w:r w:rsidRPr="00DD510A">
        <w:rPr>
          <w:rStyle w:val="p"/>
          <w:rFonts w:eastAsiaTheme="majorEastAsia"/>
          <w:color w:val="000000"/>
          <w:lang w:val="en-US"/>
        </w:rPr>
        <w:t>(</w:t>
      </w:r>
      <w:r w:rsidRPr="00DD510A">
        <w:rPr>
          <w:rStyle w:val="s"/>
          <w:color w:val="BA2121"/>
          <w:lang w:val="en-US"/>
        </w:rPr>
        <w:t>"Hello, world!"</w:t>
      </w:r>
      <w:r w:rsidRPr="00DD510A">
        <w:rPr>
          <w:rStyle w:val="p"/>
          <w:rFonts w:eastAsiaTheme="majorEastAsia"/>
          <w:color w:val="000000"/>
          <w:lang w:val="en-US"/>
        </w:rPr>
        <w:t>);</w:t>
      </w:r>
    </w:p>
    <w:p w14:paraId="551CBB26" w14:textId="77777777" w:rsidR="00DD510A" w:rsidRDefault="00DD510A" w:rsidP="00DD510A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p"/>
          <w:rFonts w:eastAsiaTheme="majorEastAsia"/>
          <w:color w:val="000000"/>
        </w:rPr>
        <w:t>}</w:t>
      </w:r>
    </w:p>
    <w:p w14:paraId="4A4489C7" w14:textId="77777777" w:rsidR="00DD510A" w:rsidRDefault="00DD510A" w:rsidP="00DD510A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Так же, как в C, функция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main()</w:t>
      </w:r>
      <w:r>
        <w:rPr>
          <w:rFonts w:ascii="Arial" w:hAnsi="Arial" w:cs="Arial"/>
          <w:color w:val="202122"/>
          <w:sz w:val="21"/>
          <w:szCs w:val="21"/>
        </w:rPr>
        <w:t> является точкой входа.</w:t>
      </w:r>
    </w:p>
    <w:p w14:paraId="4266837D" w14:textId="77777777" w:rsidR="00DD510A" w:rsidRDefault="00DD510A" w:rsidP="00DD510A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Конструкции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if</w:t>
      </w:r>
      <w:r>
        <w:rPr>
          <w:rFonts w:ascii="Arial" w:hAnsi="Arial" w:cs="Arial"/>
          <w:color w:val="202122"/>
          <w:sz w:val="21"/>
          <w:szCs w:val="21"/>
        </w:rPr>
        <w:t>,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for</w:t>
      </w:r>
      <w:r>
        <w:rPr>
          <w:rFonts w:ascii="Arial" w:hAnsi="Arial" w:cs="Arial"/>
          <w:color w:val="202122"/>
          <w:sz w:val="21"/>
          <w:szCs w:val="21"/>
        </w:rPr>
        <w:t>,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while</w:t>
      </w:r>
      <w:r>
        <w:rPr>
          <w:rFonts w:ascii="Arial" w:hAnsi="Arial" w:cs="Arial"/>
          <w:color w:val="202122"/>
          <w:sz w:val="21"/>
          <w:szCs w:val="21"/>
        </w:rPr>
        <w:t>,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do-while</w:t>
      </w:r>
      <w:r>
        <w:rPr>
          <w:rFonts w:ascii="Arial" w:hAnsi="Arial" w:cs="Arial"/>
          <w:color w:val="202122"/>
          <w:sz w:val="21"/>
          <w:szCs w:val="21"/>
        </w:rPr>
        <w:t> выглядят и работают аналогично C/C++. Инструкция множественного выбора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switch</w:t>
      </w:r>
      <w:r>
        <w:rPr>
          <w:rFonts w:ascii="Arial" w:hAnsi="Arial" w:cs="Arial"/>
          <w:color w:val="202122"/>
          <w:sz w:val="21"/>
          <w:szCs w:val="21"/>
        </w:rPr>
        <w:t> выглядит аналогично C++, но допускает переменные в метках ветвей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case</w:t>
      </w:r>
      <w:r>
        <w:rPr>
          <w:rFonts w:ascii="Arial" w:hAnsi="Arial" w:cs="Arial"/>
          <w:color w:val="202122"/>
          <w:sz w:val="21"/>
          <w:szCs w:val="21"/>
        </w:rPr>
        <w:t> и требует, чтобы каждая ветвь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case</w:t>
      </w:r>
      <w:r>
        <w:rPr>
          <w:rFonts w:ascii="Arial" w:hAnsi="Arial" w:cs="Arial"/>
          <w:color w:val="202122"/>
          <w:sz w:val="21"/>
          <w:szCs w:val="21"/>
        </w:rPr>
        <w:t> завершалась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break</w:t>
      </w:r>
      <w:r>
        <w:rPr>
          <w:rFonts w:ascii="Arial" w:hAnsi="Arial" w:cs="Arial"/>
          <w:color w:val="202122"/>
          <w:sz w:val="21"/>
          <w:szCs w:val="21"/>
        </w:rPr>
        <w:t> или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return</w:t>
      </w:r>
      <w:r>
        <w:rPr>
          <w:rFonts w:ascii="Arial" w:hAnsi="Arial" w:cs="Arial"/>
          <w:color w:val="202122"/>
          <w:sz w:val="21"/>
          <w:szCs w:val="21"/>
        </w:rPr>
        <w:t>; для перехода на следующую ветвь после обработки текущей необходимо использовать специальную конструкцию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goto case</w:t>
      </w:r>
      <w:r>
        <w:rPr>
          <w:rFonts w:ascii="Arial" w:hAnsi="Arial" w:cs="Arial"/>
          <w:color w:val="202122"/>
          <w:sz w:val="21"/>
          <w:szCs w:val="21"/>
        </w:rPr>
        <w:t>. Также запрещены конструкции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switch</w:t>
      </w:r>
      <w:r>
        <w:rPr>
          <w:rFonts w:ascii="Arial" w:hAnsi="Arial" w:cs="Arial"/>
          <w:color w:val="202122"/>
          <w:sz w:val="21"/>
          <w:szCs w:val="21"/>
        </w:rPr>
        <w:t> без ветви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default</w:t>
      </w:r>
      <w:r>
        <w:rPr>
          <w:rFonts w:ascii="Arial" w:hAnsi="Arial" w:cs="Arial"/>
          <w:color w:val="202122"/>
          <w:sz w:val="21"/>
          <w:szCs w:val="21"/>
        </w:rPr>
        <w:t>.</w:t>
      </w:r>
    </w:p>
    <w:p w14:paraId="71CF3756" w14:textId="77777777" w:rsidR="00DD510A" w:rsidRDefault="00DD510A" w:rsidP="00DD510A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Из дополнительных управляющих конструкций можно отметить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static if</w:t>
      </w:r>
      <w:r>
        <w:rPr>
          <w:rFonts w:ascii="Arial" w:hAnsi="Arial" w:cs="Arial"/>
          <w:color w:val="202122"/>
          <w:sz w:val="21"/>
          <w:szCs w:val="21"/>
        </w:rPr>
        <w:t> — инструкцию для условной компиляции (условие проверяется статически и в код включается содержимое той ветви, которая ему соответствует), оператор полного множественного выбора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final switch</w:t>
      </w:r>
      <w:r>
        <w:rPr>
          <w:rFonts w:ascii="Arial" w:hAnsi="Arial" w:cs="Arial"/>
          <w:color w:val="202122"/>
          <w:sz w:val="21"/>
          <w:szCs w:val="21"/>
        </w:rPr>
        <w:t> — в отличие от обычного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switch</w:t>
      </w:r>
      <w:r>
        <w:rPr>
          <w:rFonts w:ascii="Arial" w:hAnsi="Arial" w:cs="Arial"/>
          <w:color w:val="202122"/>
          <w:sz w:val="21"/>
          <w:szCs w:val="21"/>
        </w:rPr>
        <w:t>, он работает только со значениями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enum</w:t>
      </w:r>
      <w:r>
        <w:rPr>
          <w:rFonts w:ascii="Arial" w:hAnsi="Arial" w:cs="Arial"/>
          <w:color w:val="202122"/>
          <w:sz w:val="21"/>
          <w:szCs w:val="21"/>
        </w:rPr>
        <w:t>, а компилятор статически проверяет, что в выборе учтены все возможные варианты и выдаёт ошибку в противном случае. Также есть цикл по коллекции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foreach</w:t>
      </w:r>
      <w:r>
        <w:rPr>
          <w:rFonts w:ascii="Arial" w:hAnsi="Arial" w:cs="Arial"/>
          <w:color w:val="202122"/>
          <w:sz w:val="21"/>
          <w:szCs w:val="21"/>
        </w:rPr>
        <w:t>.</w:t>
      </w:r>
    </w:p>
    <w:p w14:paraId="18AAE70F" w14:textId="77777777" w:rsidR="00DD510A" w:rsidRPr="00DD510A" w:rsidRDefault="00DD510A" w:rsidP="007D675C">
      <w:pPr>
        <w:spacing w:after="120"/>
        <w:rPr>
          <w:sz w:val="28"/>
          <w:szCs w:val="28"/>
        </w:rPr>
      </w:pPr>
    </w:p>
    <w:p w14:paraId="67495052" w14:textId="77777777" w:rsidR="00DD510A" w:rsidRPr="00DD510A" w:rsidRDefault="00DD510A" w:rsidP="007D675C">
      <w:pPr>
        <w:spacing w:after="120"/>
        <w:rPr>
          <w:sz w:val="28"/>
          <w:szCs w:val="28"/>
        </w:rPr>
      </w:pPr>
    </w:p>
    <w:p w14:paraId="4BAC1A8A" w14:textId="5F0BEB28" w:rsidR="00E370E4" w:rsidRPr="008D6349" w:rsidRDefault="00B67E47" w:rsidP="007D675C">
      <w:pPr>
        <w:spacing w:after="120"/>
        <w:rPr>
          <w:sz w:val="28"/>
          <w:szCs w:val="28"/>
        </w:rPr>
      </w:pPr>
      <w:r>
        <w:rPr>
          <w:sz w:val="28"/>
          <w:szCs w:val="28"/>
          <w:lang w:val="en-US"/>
        </w:rPr>
        <w:fldChar w:fldCharType="begin"/>
      </w:r>
      <w:r w:rsidR="00B61711">
        <w:instrText xml:space="preserve"> TA \l "</w:instrText>
      </w:r>
      <w:r w:rsidR="00B61711" w:rsidRPr="00900A39">
        <w:rPr>
          <w:sz w:val="28"/>
          <w:szCs w:val="28"/>
        </w:rPr>
        <w:instrText>[1]</w:instrText>
      </w:r>
      <w:r w:rsidR="00B61711">
        <w:instrText xml:space="preserve">" \s "[1]" \c 1 </w:instrText>
      </w:r>
      <w:r>
        <w:rPr>
          <w:sz w:val="28"/>
          <w:szCs w:val="28"/>
          <w:lang w:val="en-US"/>
        </w:rPr>
        <w:fldChar w:fldCharType="end"/>
      </w:r>
    </w:p>
    <w:p w14:paraId="2482F481" w14:textId="440801BE" w:rsidR="00C46AC1" w:rsidRDefault="00A72EF4" w:rsidP="00E82D32">
      <w:pPr>
        <w:pStyle w:val="13"/>
        <w:numPr>
          <w:ilvl w:val="1"/>
          <w:numId w:val="8"/>
        </w:numPr>
        <w:contextualSpacing/>
      </w:pPr>
      <w:bookmarkStart w:id="5" w:name="_Toc530517601"/>
      <w:r w:rsidRPr="00C46AC1">
        <w:t>Система типов и особенности архитектуры языка</w:t>
      </w:r>
      <w:bookmarkEnd w:id="5"/>
    </w:p>
    <w:p w14:paraId="0A6EDC2F" w14:textId="4D70300C" w:rsidR="001025F4" w:rsidRDefault="001025F4" w:rsidP="001025F4">
      <w:pPr>
        <w:pStyle w:val="3"/>
        <w:shd w:val="clear" w:color="auto" w:fill="FFFFFF"/>
        <w:spacing w:before="72"/>
        <w:rPr>
          <w:rFonts w:ascii="Arial" w:hAnsi="Arial" w:cs="Arial"/>
          <w:color w:val="000000"/>
          <w:sz w:val="29"/>
          <w:szCs w:val="29"/>
        </w:rPr>
      </w:pPr>
      <w:r>
        <w:rPr>
          <w:rStyle w:val="mw-headline"/>
          <w:rFonts w:ascii="Arial" w:hAnsi="Arial" w:cs="Arial"/>
          <w:color w:val="000000"/>
          <w:sz w:val="29"/>
          <w:szCs w:val="29"/>
        </w:rPr>
        <w:t>Типы данных</w:t>
      </w:r>
    </w:p>
    <w:p w14:paraId="5A01C06E" w14:textId="77777777" w:rsid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Язык имеет богатый набор определённых типов данных и средств для определения новых типов. Типы в языке D разделяются на типы-значения и типы-ссылки.</w:t>
      </w:r>
    </w:p>
    <w:p w14:paraId="10400F22" w14:textId="0FCF2ED4" w:rsidR="001025F4" w:rsidRDefault="001025F4" w:rsidP="001025F4">
      <w:pPr>
        <w:pStyle w:val="4"/>
        <w:shd w:val="clear" w:color="auto" w:fill="FFFFFF"/>
        <w:spacing w:before="72"/>
        <w:rPr>
          <w:rFonts w:ascii="Arial" w:hAnsi="Arial" w:cs="Arial"/>
          <w:color w:val="000000"/>
          <w:sz w:val="21"/>
          <w:szCs w:val="21"/>
        </w:rPr>
      </w:pPr>
      <w:r>
        <w:rPr>
          <w:rStyle w:val="mw-headline"/>
          <w:rFonts w:ascii="Arial" w:hAnsi="Arial" w:cs="Arial"/>
          <w:color w:val="000000"/>
          <w:sz w:val="21"/>
          <w:szCs w:val="21"/>
        </w:rPr>
        <w:t>Базовые типы</w:t>
      </w:r>
    </w:p>
    <w:p w14:paraId="049156A9" w14:textId="3636FC15" w:rsid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Набор базовых типов можно разделить на следующие категории</w:t>
      </w:r>
      <w:r w:rsidRPr="003F2D58">
        <w:rPr>
          <w:rFonts w:ascii="Arial" w:eastAsiaTheme="majorEastAsia" w:hAnsi="Arial" w:cs="Arial"/>
          <w:color w:val="202122"/>
          <w:sz w:val="17"/>
          <w:szCs w:val="17"/>
          <w:vertAlign w:val="superscript"/>
        </w:rPr>
        <w:t>[7]</w:t>
      </w:r>
      <w:r>
        <w:rPr>
          <w:rFonts w:ascii="Arial" w:hAnsi="Arial" w:cs="Arial"/>
          <w:color w:val="202122"/>
          <w:sz w:val="21"/>
          <w:szCs w:val="21"/>
        </w:rPr>
        <w:t>:</w:t>
      </w:r>
    </w:p>
    <w:p w14:paraId="56B63390" w14:textId="77777777" w:rsidR="001025F4" w:rsidRDefault="001025F4" w:rsidP="001025F4">
      <w:pPr>
        <w:numPr>
          <w:ilvl w:val="0"/>
          <w:numId w:val="16"/>
        </w:numPr>
        <w:shd w:val="clear" w:color="auto" w:fill="FFFFFF"/>
        <w:spacing w:before="100" w:beforeAutospacing="1" w:after="24" w:line="240" w:lineRule="auto"/>
        <w:ind w:left="1104"/>
        <w:rPr>
          <w:rFonts w:ascii="Arial" w:hAnsi="Arial" w:cs="Arial"/>
          <w:color w:val="202122"/>
          <w:sz w:val="21"/>
          <w:szCs w:val="21"/>
        </w:rPr>
      </w:pP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void</w:t>
      </w:r>
      <w:r>
        <w:rPr>
          <w:rFonts w:ascii="Arial" w:hAnsi="Arial" w:cs="Arial"/>
          <w:color w:val="202122"/>
          <w:sz w:val="21"/>
          <w:szCs w:val="21"/>
        </w:rPr>
        <w:t> — специальный тип для пустых значений</w:t>
      </w:r>
    </w:p>
    <w:p w14:paraId="26E4EE8F" w14:textId="77777777" w:rsidR="001025F4" w:rsidRDefault="001025F4" w:rsidP="001025F4">
      <w:pPr>
        <w:numPr>
          <w:ilvl w:val="0"/>
          <w:numId w:val="16"/>
        </w:numPr>
        <w:shd w:val="clear" w:color="auto" w:fill="FFFFFF"/>
        <w:spacing w:before="100" w:beforeAutospacing="1" w:after="24" w:line="240" w:lineRule="auto"/>
        <w:ind w:left="1104"/>
        <w:rPr>
          <w:rFonts w:ascii="Arial" w:hAnsi="Arial" w:cs="Arial"/>
          <w:color w:val="202122"/>
          <w:sz w:val="21"/>
          <w:szCs w:val="21"/>
        </w:rPr>
      </w:pP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bool</w:t>
      </w:r>
      <w:r>
        <w:rPr>
          <w:rFonts w:ascii="Arial" w:hAnsi="Arial" w:cs="Arial"/>
          <w:color w:val="202122"/>
          <w:sz w:val="21"/>
          <w:szCs w:val="21"/>
        </w:rPr>
        <w:t> — логический тип</w:t>
      </w:r>
    </w:p>
    <w:p w14:paraId="37A0B639" w14:textId="77777777" w:rsidR="001025F4" w:rsidRDefault="001025F4" w:rsidP="001025F4">
      <w:pPr>
        <w:numPr>
          <w:ilvl w:val="0"/>
          <w:numId w:val="16"/>
        </w:numPr>
        <w:shd w:val="clear" w:color="auto" w:fill="FFFFFF"/>
        <w:spacing w:before="100" w:beforeAutospacing="1" w:after="24" w:line="240" w:lineRule="auto"/>
        <w:ind w:left="1104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целочисленные типы: знаковые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byte</w:t>
      </w:r>
      <w:r>
        <w:rPr>
          <w:rFonts w:ascii="Arial" w:hAnsi="Arial" w:cs="Arial"/>
          <w:color w:val="202122"/>
          <w:sz w:val="21"/>
          <w:szCs w:val="21"/>
        </w:rPr>
        <w:t>,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short</w:t>
      </w:r>
      <w:r>
        <w:rPr>
          <w:rFonts w:ascii="Arial" w:hAnsi="Arial" w:cs="Arial"/>
          <w:color w:val="202122"/>
          <w:sz w:val="21"/>
          <w:szCs w:val="21"/>
        </w:rPr>
        <w:t>,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int</w:t>
      </w:r>
      <w:r>
        <w:rPr>
          <w:rFonts w:ascii="Arial" w:hAnsi="Arial" w:cs="Arial"/>
          <w:color w:val="202122"/>
          <w:sz w:val="21"/>
          <w:szCs w:val="21"/>
        </w:rPr>
        <w:t>,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long</w:t>
      </w:r>
      <w:r>
        <w:rPr>
          <w:rFonts w:ascii="Arial" w:hAnsi="Arial" w:cs="Arial"/>
          <w:color w:val="202122"/>
          <w:sz w:val="21"/>
          <w:szCs w:val="21"/>
        </w:rPr>
        <w:t> и соответствующие им беззнаковые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ubyte</w:t>
      </w:r>
      <w:r>
        <w:rPr>
          <w:rFonts w:ascii="Arial" w:hAnsi="Arial" w:cs="Arial"/>
          <w:color w:val="202122"/>
          <w:sz w:val="21"/>
          <w:szCs w:val="21"/>
        </w:rPr>
        <w:t>,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ushort</w:t>
      </w:r>
      <w:r>
        <w:rPr>
          <w:rFonts w:ascii="Arial" w:hAnsi="Arial" w:cs="Arial"/>
          <w:color w:val="202122"/>
          <w:sz w:val="21"/>
          <w:szCs w:val="21"/>
        </w:rPr>
        <w:t>,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uint</w:t>
      </w:r>
      <w:r>
        <w:rPr>
          <w:rFonts w:ascii="Arial" w:hAnsi="Arial" w:cs="Arial"/>
          <w:color w:val="202122"/>
          <w:sz w:val="21"/>
          <w:szCs w:val="21"/>
        </w:rPr>
        <w:t>,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ulong</w:t>
      </w:r>
    </w:p>
    <w:p w14:paraId="2B7B6D1E" w14:textId="0E0A07A7" w:rsidR="001025F4" w:rsidRDefault="001025F4" w:rsidP="001025F4">
      <w:pPr>
        <w:numPr>
          <w:ilvl w:val="0"/>
          <w:numId w:val="16"/>
        </w:numPr>
        <w:shd w:val="clear" w:color="auto" w:fill="FFFFFF"/>
        <w:spacing w:before="100" w:beforeAutospacing="1" w:after="24" w:line="240" w:lineRule="auto"/>
        <w:ind w:left="1104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типы для чисел с плавающей точкой: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float</w:t>
      </w:r>
      <w:r>
        <w:rPr>
          <w:rFonts w:ascii="Arial" w:hAnsi="Arial" w:cs="Arial"/>
          <w:color w:val="202122"/>
          <w:sz w:val="21"/>
          <w:szCs w:val="21"/>
        </w:rPr>
        <w:t>,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double</w:t>
      </w:r>
      <w:r>
        <w:rPr>
          <w:rFonts w:ascii="Arial" w:hAnsi="Arial" w:cs="Arial"/>
          <w:color w:val="202122"/>
          <w:sz w:val="21"/>
          <w:szCs w:val="21"/>
        </w:rPr>
        <w:t>,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real</w:t>
      </w:r>
      <w:r>
        <w:rPr>
          <w:rFonts w:ascii="Arial" w:hAnsi="Arial" w:cs="Arial"/>
          <w:color w:val="202122"/>
          <w:sz w:val="21"/>
          <w:szCs w:val="21"/>
        </w:rPr>
        <w:t>. Для типов с плавающей точкой есть соответствующие им варианты для </w:t>
      </w:r>
      <w:r w:rsidRPr="003F2D58">
        <w:rPr>
          <w:rFonts w:ascii="Arial" w:hAnsi="Arial" w:cs="Arial"/>
          <w:color w:val="202122"/>
          <w:sz w:val="21"/>
          <w:szCs w:val="21"/>
        </w:rPr>
        <w:t>мнимых</w:t>
      </w:r>
      <w:r>
        <w:rPr>
          <w:rFonts w:ascii="Arial" w:hAnsi="Arial" w:cs="Arial"/>
          <w:color w:val="202122"/>
          <w:sz w:val="21"/>
          <w:szCs w:val="21"/>
        </w:rPr>
        <w:t> и </w:t>
      </w:r>
      <w:r w:rsidRPr="003F2D58">
        <w:rPr>
          <w:rFonts w:ascii="Arial" w:hAnsi="Arial" w:cs="Arial"/>
          <w:color w:val="202122"/>
          <w:sz w:val="21"/>
          <w:szCs w:val="21"/>
        </w:rPr>
        <w:t>комплексных</w:t>
      </w:r>
      <w:r>
        <w:rPr>
          <w:rFonts w:ascii="Arial" w:hAnsi="Arial" w:cs="Arial"/>
          <w:color w:val="202122"/>
          <w:sz w:val="21"/>
          <w:szCs w:val="21"/>
        </w:rPr>
        <w:t> чисел:</w:t>
      </w:r>
    </w:p>
    <w:p w14:paraId="3915EB85" w14:textId="77777777" w:rsidR="001025F4" w:rsidRDefault="001025F4" w:rsidP="001025F4">
      <w:pPr>
        <w:numPr>
          <w:ilvl w:val="1"/>
          <w:numId w:val="16"/>
        </w:numPr>
        <w:shd w:val="clear" w:color="auto" w:fill="FFFFFF"/>
        <w:spacing w:before="100" w:beforeAutospacing="1" w:after="24" w:line="240" w:lineRule="auto"/>
        <w:ind w:left="2208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мнимые: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ifloat</w:t>
      </w:r>
      <w:r>
        <w:rPr>
          <w:rFonts w:ascii="Arial" w:hAnsi="Arial" w:cs="Arial"/>
          <w:color w:val="202122"/>
          <w:sz w:val="21"/>
          <w:szCs w:val="21"/>
        </w:rPr>
        <w:t>,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idouble</w:t>
      </w:r>
      <w:r>
        <w:rPr>
          <w:rFonts w:ascii="Arial" w:hAnsi="Arial" w:cs="Arial"/>
          <w:color w:val="202122"/>
          <w:sz w:val="21"/>
          <w:szCs w:val="21"/>
        </w:rPr>
        <w:t>,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ireal</w:t>
      </w:r>
    </w:p>
    <w:p w14:paraId="18F91C12" w14:textId="77777777" w:rsidR="001025F4" w:rsidRDefault="001025F4" w:rsidP="001025F4">
      <w:pPr>
        <w:numPr>
          <w:ilvl w:val="1"/>
          <w:numId w:val="16"/>
        </w:numPr>
        <w:shd w:val="clear" w:color="auto" w:fill="FFFFFF"/>
        <w:spacing w:before="100" w:beforeAutospacing="1" w:after="24" w:line="240" w:lineRule="auto"/>
        <w:ind w:left="2208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комплексные: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сfloat</w:t>
      </w:r>
      <w:r>
        <w:rPr>
          <w:rFonts w:ascii="Arial" w:hAnsi="Arial" w:cs="Arial"/>
          <w:color w:val="202122"/>
          <w:sz w:val="21"/>
          <w:szCs w:val="21"/>
        </w:rPr>
        <w:t>,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сdouble</w:t>
      </w:r>
      <w:r>
        <w:rPr>
          <w:rFonts w:ascii="Arial" w:hAnsi="Arial" w:cs="Arial"/>
          <w:color w:val="202122"/>
          <w:sz w:val="21"/>
          <w:szCs w:val="21"/>
        </w:rPr>
        <w:t>,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сreal</w:t>
      </w:r>
    </w:p>
    <w:p w14:paraId="27B68E58" w14:textId="77777777" w:rsidR="001025F4" w:rsidRDefault="001025F4" w:rsidP="001025F4">
      <w:pPr>
        <w:numPr>
          <w:ilvl w:val="0"/>
          <w:numId w:val="16"/>
        </w:numPr>
        <w:shd w:val="clear" w:color="auto" w:fill="FFFFFF"/>
        <w:spacing w:before="100" w:beforeAutospacing="1" w:after="24" w:line="240" w:lineRule="auto"/>
        <w:ind w:left="1104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знаковые (символьные) типы: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char</w:t>
      </w:r>
      <w:r>
        <w:rPr>
          <w:rFonts w:ascii="Arial" w:hAnsi="Arial" w:cs="Arial"/>
          <w:color w:val="202122"/>
          <w:sz w:val="21"/>
          <w:szCs w:val="21"/>
        </w:rPr>
        <w:t>,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wchar</w:t>
      </w:r>
      <w:r>
        <w:rPr>
          <w:rFonts w:ascii="Arial" w:hAnsi="Arial" w:cs="Arial"/>
          <w:color w:val="202122"/>
          <w:sz w:val="21"/>
          <w:szCs w:val="21"/>
        </w:rPr>
        <w:t>,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dchar</w:t>
      </w:r>
      <w:r>
        <w:rPr>
          <w:rFonts w:ascii="Arial" w:hAnsi="Arial" w:cs="Arial"/>
          <w:color w:val="202122"/>
          <w:sz w:val="21"/>
          <w:szCs w:val="21"/>
        </w:rPr>
        <w:t>, обозначающие кодовые единицы кодировок UTF-8, UTF-16 и UTF-32 соответственно.</w:t>
      </w:r>
    </w:p>
    <w:p w14:paraId="217F9B77" w14:textId="77777777" w:rsid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В отличие от C++ все размеры целочисленных типов определены спецификацией. То есть, тип int будет всегда размером 32 бита. Целочисленные литералы можно записывать в десятичной, двоичной (с префиксом 0b) и шестнадцатеричной (с префиксом 0x) системе счисления. Способ записи литералов в восьмеричной системе в стиле C (то есть с префиксом 0) был убран, так как такую запись легко спутать с десятичной. Если всё-таки нужно использовать восьмеричную систему, можно воспользоваться шаблоном </w:t>
      </w:r>
      <w:r>
        <w:rPr>
          <w:rFonts w:ascii="Arial" w:hAnsi="Arial" w:cs="Arial"/>
          <w:b/>
          <w:bCs/>
          <w:color w:val="202122"/>
          <w:sz w:val="21"/>
          <w:szCs w:val="21"/>
        </w:rPr>
        <w:t>std.conv.octal</w:t>
      </w:r>
      <w:r>
        <w:rPr>
          <w:rFonts w:ascii="Arial" w:hAnsi="Arial" w:cs="Arial"/>
          <w:color w:val="202122"/>
          <w:sz w:val="21"/>
          <w:szCs w:val="21"/>
        </w:rPr>
        <w:t>.</w:t>
      </w:r>
    </w:p>
    <w:p w14:paraId="377BE15F" w14:textId="44650D32" w:rsidR="001025F4" w:rsidRDefault="001025F4" w:rsidP="001025F4">
      <w:pPr>
        <w:pStyle w:val="4"/>
        <w:shd w:val="clear" w:color="auto" w:fill="FFFFFF"/>
        <w:spacing w:before="72"/>
        <w:rPr>
          <w:rFonts w:ascii="Arial" w:hAnsi="Arial" w:cs="Arial"/>
          <w:color w:val="000000"/>
          <w:sz w:val="21"/>
          <w:szCs w:val="21"/>
        </w:rPr>
      </w:pPr>
      <w:r>
        <w:rPr>
          <w:rStyle w:val="mw-headline"/>
          <w:rFonts w:ascii="Arial" w:hAnsi="Arial" w:cs="Arial"/>
          <w:color w:val="000000"/>
          <w:sz w:val="21"/>
          <w:szCs w:val="21"/>
        </w:rPr>
        <w:t>Производные типы</w:t>
      </w:r>
    </w:p>
    <w:p w14:paraId="2681DBBF" w14:textId="77777777" w:rsidR="001025F4" w:rsidRDefault="001025F4" w:rsidP="001025F4">
      <w:pPr>
        <w:numPr>
          <w:ilvl w:val="0"/>
          <w:numId w:val="17"/>
        </w:numPr>
        <w:shd w:val="clear" w:color="auto" w:fill="FFFFFF"/>
        <w:spacing w:before="100" w:beforeAutospacing="1" w:after="24" w:line="240" w:lineRule="auto"/>
        <w:ind w:left="1104"/>
        <w:rPr>
          <w:rFonts w:ascii="Arial" w:hAnsi="Arial" w:cs="Arial"/>
          <w:color w:val="202122"/>
          <w:sz w:val="21"/>
          <w:szCs w:val="21"/>
        </w:rPr>
      </w:pP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pointer</w:t>
      </w:r>
      <w:r>
        <w:rPr>
          <w:rFonts w:ascii="Arial" w:hAnsi="Arial" w:cs="Arial"/>
          <w:color w:val="202122"/>
          <w:sz w:val="21"/>
          <w:szCs w:val="21"/>
        </w:rPr>
        <w:t> — указатель</w:t>
      </w:r>
    </w:p>
    <w:p w14:paraId="5ED7E6E2" w14:textId="77777777" w:rsidR="001025F4" w:rsidRDefault="001025F4" w:rsidP="001025F4">
      <w:pPr>
        <w:numPr>
          <w:ilvl w:val="0"/>
          <w:numId w:val="17"/>
        </w:numPr>
        <w:shd w:val="clear" w:color="auto" w:fill="FFFFFF"/>
        <w:spacing w:before="100" w:beforeAutospacing="1" w:after="24" w:line="240" w:lineRule="auto"/>
        <w:ind w:left="1104"/>
        <w:rPr>
          <w:rFonts w:ascii="Arial" w:hAnsi="Arial" w:cs="Arial"/>
          <w:color w:val="202122"/>
          <w:sz w:val="21"/>
          <w:szCs w:val="21"/>
        </w:rPr>
      </w:pP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array</w:t>
      </w:r>
      <w:r>
        <w:rPr>
          <w:rFonts w:ascii="Arial" w:hAnsi="Arial" w:cs="Arial"/>
          <w:color w:val="202122"/>
          <w:sz w:val="21"/>
          <w:szCs w:val="21"/>
        </w:rPr>
        <w:t> — массив</w:t>
      </w:r>
    </w:p>
    <w:p w14:paraId="1BC1444B" w14:textId="77777777" w:rsidR="001025F4" w:rsidRDefault="001025F4" w:rsidP="001025F4">
      <w:pPr>
        <w:numPr>
          <w:ilvl w:val="0"/>
          <w:numId w:val="17"/>
        </w:numPr>
        <w:shd w:val="clear" w:color="auto" w:fill="FFFFFF"/>
        <w:spacing w:before="100" w:beforeAutospacing="1" w:after="24" w:line="240" w:lineRule="auto"/>
        <w:ind w:left="1104"/>
        <w:rPr>
          <w:rFonts w:ascii="Arial" w:hAnsi="Arial" w:cs="Arial"/>
          <w:color w:val="202122"/>
          <w:sz w:val="21"/>
          <w:szCs w:val="21"/>
        </w:rPr>
      </w:pP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associative array</w:t>
      </w:r>
      <w:r>
        <w:rPr>
          <w:rFonts w:ascii="Arial" w:hAnsi="Arial" w:cs="Arial"/>
          <w:color w:val="202122"/>
          <w:sz w:val="21"/>
          <w:szCs w:val="21"/>
        </w:rPr>
        <w:t> — ассоциативный массив</w:t>
      </w:r>
    </w:p>
    <w:p w14:paraId="6065C311" w14:textId="77777777" w:rsidR="001025F4" w:rsidRDefault="001025F4" w:rsidP="001025F4">
      <w:pPr>
        <w:numPr>
          <w:ilvl w:val="0"/>
          <w:numId w:val="17"/>
        </w:numPr>
        <w:shd w:val="clear" w:color="auto" w:fill="FFFFFF"/>
        <w:spacing w:before="100" w:beforeAutospacing="1" w:after="24" w:line="240" w:lineRule="auto"/>
        <w:ind w:left="1104"/>
        <w:rPr>
          <w:rFonts w:ascii="Arial" w:hAnsi="Arial" w:cs="Arial"/>
          <w:color w:val="202122"/>
          <w:sz w:val="21"/>
          <w:szCs w:val="21"/>
        </w:rPr>
      </w:pP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function</w:t>
      </w:r>
      <w:r>
        <w:rPr>
          <w:rFonts w:ascii="Arial" w:hAnsi="Arial" w:cs="Arial"/>
          <w:color w:val="202122"/>
          <w:sz w:val="21"/>
          <w:szCs w:val="21"/>
        </w:rPr>
        <w:t> — функция</w:t>
      </w:r>
    </w:p>
    <w:p w14:paraId="3AF94A81" w14:textId="77777777" w:rsidR="001025F4" w:rsidRDefault="001025F4" w:rsidP="001025F4">
      <w:pPr>
        <w:numPr>
          <w:ilvl w:val="0"/>
          <w:numId w:val="17"/>
        </w:numPr>
        <w:shd w:val="clear" w:color="auto" w:fill="FFFFFF"/>
        <w:spacing w:before="100" w:beforeAutospacing="1" w:after="24" w:line="240" w:lineRule="auto"/>
        <w:ind w:left="1104"/>
        <w:rPr>
          <w:rFonts w:ascii="Arial" w:hAnsi="Arial" w:cs="Arial"/>
          <w:color w:val="202122"/>
          <w:sz w:val="21"/>
          <w:szCs w:val="21"/>
        </w:rPr>
      </w:pP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delegate</w:t>
      </w:r>
      <w:r>
        <w:rPr>
          <w:rFonts w:ascii="Arial" w:hAnsi="Arial" w:cs="Arial"/>
          <w:color w:val="202122"/>
          <w:sz w:val="21"/>
          <w:szCs w:val="21"/>
        </w:rPr>
        <w:t> — делегат</w:t>
      </w:r>
    </w:p>
    <w:p w14:paraId="08ABFCDA" w14:textId="77777777" w:rsidR="001025F4" w:rsidRDefault="001025F4" w:rsidP="001025F4">
      <w:pPr>
        <w:numPr>
          <w:ilvl w:val="0"/>
          <w:numId w:val="17"/>
        </w:numPr>
        <w:shd w:val="clear" w:color="auto" w:fill="FFFFFF"/>
        <w:spacing w:before="100" w:beforeAutospacing="1" w:after="24" w:line="240" w:lineRule="auto"/>
        <w:ind w:left="1104"/>
        <w:rPr>
          <w:rFonts w:ascii="Arial" w:hAnsi="Arial" w:cs="Arial"/>
          <w:color w:val="202122"/>
          <w:sz w:val="21"/>
          <w:szCs w:val="21"/>
        </w:rPr>
      </w:pP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string</w:t>
      </w:r>
      <w:r>
        <w:rPr>
          <w:rFonts w:ascii="Arial" w:hAnsi="Arial" w:cs="Arial"/>
          <w:color w:val="202122"/>
          <w:sz w:val="21"/>
          <w:szCs w:val="21"/>
        </w:rPr>
        <w:t>,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wstring</w:t>
      </w:r>
      <w:r>
        <w:rPr>
          <w:rFonts w:ascii="Arial" w:hAnsi="Arial" w:cs="Arial"/>
          <w:color w:val="202122"/>
          <w:sz w:val="21"/>
          <w:szCs w:val="21"/>
        </w:rPr>
        <w:t>,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dstring</w:t>
      </w:r>
      <w:r>
        <w:rPr>
          <w:rFonts w:ascii="Arial" w:hAnsi="Arial" w:cs="Arial"/>
          <w:color w:val="202122"/>
          <w:sz w:val="21"/>
          <w:szCs w:val="21"/>
        </w:rPr>
        <w:t> — удобные псевдонимы для неизменяемых массивов знаковых (символьных) типов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immutable(char)[]</w:t>
      </w:r>
      <w:r>
        <w:rPr>
          <w:rFonts w:ascii="Arial" w:hAnsi="Arial" w:cs="Arial"/>
          <w:color w:val="202122"/>
          <w:sz w:val="21"/>
          <w:szCs w:val="21"/>
        </w:rPr>
        <w:t>,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immutable(wchar)[]</w:t>
      </w:r>
      <w:r>
        <w:rPr>
          <w:rFonts w:ascii="Arial" w:hAnsi="Arial" w:cs="Arial"/>
          <w:color w:val="202122"/>
          <w:sz w:val="21"/>
          <w:szCs w:val="21"/>
        </w:rPr>
        <w:t> и </w:t>
      </w: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immutable(dchar)[]</w:t>
      </w:r>
      <w:r>
        <w:rPr>
          <w:rFonts w:ascii="Arial" w:hAnsi="Arial" w:cs="Arial"/>
          <w:color w:val="202122"/>
          <w:sz w:val="21"/>
          <w:szCs w:val="21"/>
        </w:rPr>
        <w:t>, обозначающие неизменяемые (квалификатор </w:t>
      </w:r>
      <w:r>
        <w:rPr>
          <w:rFonts w:ascii="Arial" w:hAnsi="Arial" w:cs="Arial"/>
          <w:b/>
          <w:bCs/>
          <w:color w:val="202122"/>
          <w:sz w:val="21"/>
          <w:szCs w:val="21"/>
        </w:rPr>
        <w:t>immutable</w:t>
      </w:r>
      <w:r>
        <w:rPr>
          <w:rFonts w:ascii="Arial" w:hAnsi="Arial" w:cs="Arial"/>
          <w:color w:val="202122"/>
          <w:sz w:val="21"/>
          <w:szCs w:val="21"/>
        </w:rPr>
        <w:t>) строки Юникода в одной из кодировок UTF-8, UTF-16 и UTF-32 соответственно.</w:t>
      </w:r>
    </w:p>
    <w:p w14:paraId="490FDD55" w14:textId="78097E2E" w:rsidR="001025F4" w:rsidRDefault="001025F4" w:rsidP="001025F4">
      <w:pPr>
        <w:pStyle w:val="4"/>
        <w:shd w:val="clear" w:color="auto" w:fill="FFFFFF"/>
        <w:spacing w:before="72"/>
        <w:rPr>
          <w:rFonts w:ascii="Arial" w:hAnsi="Arial" w:cs="Arial"/>
          <w:color w:val="000000"/>
          <w:sz w:val="21"/>
          <w:szCs w:val="21"/>
        </w:rPr>
      </w:pPr>
      <w:r>
        <w:rPr>
          <w:rStyle w:val="mw-headline"/>
          <w:rFonts w:ascii="Arial" w:hAnsi="Arial" w:cs="Arial"/>
          <w:color w:val="000000"/>
          <w:sz w:val="21"/>
          <w:szCs w:val="21"/>
        </w:rPr>
        <w:t>Пользовательские типы</w:t>
      </w:r>
    </w:p>
    <w:p w14:paraId="00AAF12E" w14:textId="77777777" w:rsidR="001025F4" w:rsidRDefault="001025F4" w:rsidP="001025F4">
      <w:pPr>
        <w:numPr>
          <w:ilvl w:val="0"/>
          <w:numId w:val="18"/>
        </w:numPr>
        <w:shd w:val="clear" w:color="auto" w:fill="FFFFFF"/>
        <w:spacing w:before="100" w:beforeAutospacing="1" w:after="24" w:line="240" w:lineRule="auto"/>
        <w:ind w:left="1104"/>
        <w:rPr>
          <w:rFonts w:ascii="Arial" w:hAnsi="Arial" w:cs="Arial"/>
          <w:color w:val="202122"/>
          <w:sz w:val="21"/>
          <w:szCs w:val="21"/>
        </w:rPr>
      </w:pP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alias</w:t>
      </w:r>
      <w:r>
        <w:rPr>
          <w:rFonts w:ascii="Arial" w:hAnsi="Arial" w:cs="Arial"/>
          <w:color w:val="202122"/>
          <w:sz w:val="21"/>
          <w:szCs w:val="21"/>
        </w:rPr>
        <w:t> — псевдоним</w:t>
      </w:r>
    </w:p>
    <w:p w14:paraId="38F32962" w14:textId="77777777" w:rsidR="001025F4" w:rsidRDefault="001025F4" w:rsidP="001025F4">
      <w:pPr>
        <w:numPr>
          <w:ilvl w:val="0"/>
          <w:numId w:val="18"/>
        </w:numPr>
        <w:shd w:val="clear" w:color="auto" w:fill="FFFFFF"/>
        <w:spacing w:before="100" w:beforeAutospacing="1" w:after="24" w:line="240" w:lineRule="auto"/>
        <w:ind w:left="1104"/>
        <w:rPr>
          <w:rFonts w:ascii="Arial" w:hAnsi="Arial" w:cs="Arial"/>
          <w:color w:val="202122"/>
          <w:sz w:val="21"/>
          <w:szCs w:val="21"/>
        </w:rPr>
      </w:pP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enum</w:t>
      </w:r>
      <w:r>
        <w:rPr>
          <w:rFonts w:ascii="Arial" w:hAnsi="Arial" w:cs="Arial"/>
          <w:color w:val="202122"/>
          <w:sz w:val="21"/>
          <w:szCs w:val="21"/>
        </w:rPr>
        <w:t> — перечисление</w:t>
      </w:r>
    </w:p>
    <w:p w14:paraId="63876CDE" w14:textId="77777777" w:rsidR="001025F4" w:rsidRDefault="001025F4" w:rsidP="001025F4">
      <w:pPr>
        <w:numPr>
          <w:ilvl w:val="0"/>
          <w:numId w:val="18"/>
        </w:numPr>
        <w:shd w:val="clear" w:color="auto" w:fill="FFFFFF"/>
        <w:spacing w:before="100" w:beforeAutospacing="1" w:after="24" w:line="240" w:lineRule="auto"/>
        <w:ind w:left="1104"/>
        <w:rPr>
          <w:rFonts w:ascii="Arial" w:hAnsi="Arial" w:cs="Arial"/>
          <w:color w:val="202122"/>
          <w:sz w:val="21"/>
          <w:szCs w:val="21"/>
        </w:rPr>
      </w:pP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struct</w:t>
      </w:r>
      <w:r>
        <w:rPr>
          <w:rFonts w:ascii="Arial" w:hAnsi="Arial" w:cs="Arial"/>
          <w:color w:val="202122"/>
          <w:sz w:val="21"/>
          <w:szCs w:val="21"/>
        </w:rPr>
        <w:t> — структура</w:t>
      </w:r>
    </w:p>
    <w:p w14:paraId="5D6864E7" w14:textId="77777777" w:rsidR="001025F4" w:rsidRDefault="001025F4" w:rsidP="001025F4">
      <w:pPr>
        <w:numPr>
          <w:ilvl w:val="0"/>
          <w:numId w:val="18"/>
        </w:numPr>
        <w:shd w:val="clear" w:color="auto" w:fill="FFFFFF"/>
        <w:spacing w:before="100" w:beforeAutospacing="1" w:after="24" w:line="240" w:lineRule="auto"/>
        <w:ind w:left="1104"/>
        <w:rPr>
          <w:rFonts w:ascii="Arial" w:hAnsi="Arial" w:cs="Arial"/>
          <w:color w:val="202122"/>
          <w:sz w:val="21"/>
          <w:szCs w:val="21"/>
        </w:rPr>
      </w:pP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union</w:t>
      </w:r>
      <w:r>
        <w:rPr>
          <w:rFonts w:ascii="Arial" w:hAnsi="Arial" w:cs="Arial"/>
          <w:color w:val="202122"/>
          <w:sz w:val="21"/>
          <w:szCs w:val="21"/>
        </w:rPr>
        <w:t> — объединение</w:t>
      </w:r>
    </w:p>
    <w:p w14:paraId="08F3CD1C" w14:textId="77777777" w:rsidR="001025F4" w:rsidRDefault="001025F4" w:rsidP="001025F4">
      <w:pPr>
        <w:numPr>
          <w:ilvl w:val="0"/>
          <w:numId w:val="18"/>
        </w:numPr>
        <w:shd w:val="clear" w:color="auto" w:fill="FFFFFF"/>
        <w:spacing w:before="100" w:beforeAutospacing="1" w:after="24" w:line="240" w:lineRule="auto"/>
        <w:ind w:left="1104"/>
        <w:rPr>
          <w:rFonts w:ascii="Arial" w:hAnsi="Arial" w:cs="Arial"/>
          <w:color w:val="202122"/>
          <w:sz w:val="21"/>
          <w:szCs w:val="21"/>
        </w:rPr>
      </w:pPr>
      <w:r>
        <w:rPr>
          <w:rStyle w:val="HTML1"/>
          <w:rFonts w:eastAsiaTheme="minorHAnsi"/>
          <w:color w:val="000000"/>
          <w:bdr w:val="single" w:sz="6" w:space="1" w:color="EAECF0" w:frame="1"/>
          <w:shd w:val="clear" w:color="auto" w:fill="F8F9FA"/>
        </w:rPr>
        <w:t>class</w:t>
      </w:r>
      <w:r>
        <w:rPr>
          <w:rFonts w:ascii="Arial" w:hAnsi="Arial" w:cs="Arial"/>
          <w:color w:val="202122"/>
          <w:sz w:val="21"/>
          <w:szCs w:val="21"/>
        </w:rPr>
        <w:t> — класс</w:t>
      </w:r>
    </w:p>
    <w:p w14:paraId="0C1060D3" w14:textId="24B0D350" w:rsidR="001025F4" w:rsidRDefault="001025F4" w:rsidP="001025F4">
      <w:pPr>
        <w:pStyle w:val="4"/>
        <w:shd w:val="clear" w:color="auto" w:fill="FFFFFF"/>
        <w:spacing w:before="72"/>
        <w:rPr>
          <w:rFonts w:ascii="Arial" w:hAnsi="Arial" w:cs="Arial"/>
          <w:color w:val="000000"/>
          <w:sz w:val="21"/>
          <w:szCs w:val="21"/>
        </w:rPr>
      </w:pPr>
      <w:r>
        <w:rPr>
          <w:rStyle w:val="mw-headline"/>
          <w:rFonts w:ascii="Arial" w:hAnsi="Arial" w:cs="Arial"/>
          <w:color w:val="000000"/>
          <w:sz w:val="21"/>
          <w:szCs w:val="21"/>
        </w:rPr>
        <w:t>Вывод типов, ключевые слова «auto», «typeof» и безымянные («Voldemort») типы</w:t>
      </w:r>
    </w:p>
    <w:p w14:paraId="6B5F3439" w14:textId="77777777" w:rsid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В D реализован механизм вывода типов. Это значит, что тип, как правило, может быть вычислен на этапе компиляции и его не обязательно указывать явно. Например, выражение: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auto myVar = 10</w:t>
      </w:r>
      <w:r>
        <w:rPr>
          <w:rFonts w:ascii="Arial" w:hAnsi="Arial" w:cs="Arial"/>
          <w:color w:val="202122"/>
          <w:sz w:val="21"/>
          <w:szCs w:val="21"/>
        </w:rPr>
        <w:t> на этапе компиляции будет преобразовано в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int myVar = 10</w:t>
      </w:r>
      <w:r>
        <w:rPr>
          <w:rFonts w:ascii="Arial" w:hAnsi="Arial" w:cs="Arial"/>
          <w:color w:val="202122"/>
          <w:sz w:val="21"/>
          <w:szCs w:val="21"/>
        </w:rPr>
        <w:t>. Использование вывода типов дает несколько преимуществ:</w:t>
      </w:r>
    </w:p>
    <w:p w14:paraId="3E636A0A" w14:textId="77777777" w:rsidR="001025F4" w:rsidRDefault="001025F4" w:rsidP="001025F4">
      <w:pPr>
        <w:numPr>
          <w:ilvl w:val="0"/>
          <w:numId w:val="19"/>
        </w:numPr>
        <w:shd w:val="clear" w:color="auto" w:fill="FFFFFF"/>
        <w:spacing w:before="100" w:beforeAutospacing="1" w:after="24" w:line="240" w:lineRule="auto"/>
        <w:ind w:left="1104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Более лаконичный и читаемый код, особенно если в нём используются длинные имена структур или классов. Например, выражение</w:t>
      </w:r>
    </w:p>
    <w:p w14:paraId="06E7DAE0" w14:textId="77777777" w:rsid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VeryLongTypeName var = VeryLongTypeName(/* ... */);</w:t>
      </w:r>
    </w:p>
    <w:p w14:paraId="07C483AB" w14:textId="77777777" w:rsid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может быть заменено на</w:t>
      </w:r>
    </w:p>
    <w:p w14:paraId="18FBE4C1" w14:textId="77777777" w:rsid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auto var = VeryLongTypeName(/* ... */);</w:t>
      </w:r>
    </w:p>
    <w:p w14:paraId="12838B58" w14:textId="77777777" w:rsidR="001025F4" w:rsidRDefault="001025F4" w:rsidP="001025F4">
      <w:pPr>
        <w:numPr>
          <w:ilvl w:val="0"/>
          <w:numId w:val="20"/>
        </w:numPr>
        <w:shd w:val="clear" w:color="auto" w:fill="FFFFFF"/>
        <w:spacing w:before="100" w:beforeAutospacing="1" w:after="24" w:line="240" w:lineRule="auto"/>
        <w:ind w:left="1104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с помощью ключевого слова </w:t>
      </w:r>
      <w:r>
        <w:rPr>
          <w:rFonts w:ascii="Arial" w:hAnsi="Arial" w:cs="Arial"/>
          <w:b/>
          <w:bCs/>
          <w:color w:val="202122"/>
          <w:sz w:val="21"/>
          <w:szCs w:val="21"/>
        </w:rPr>
        <w:t>typeof</w:t>
      </w:r>
      <w:r>
        <w:rPr>
          <w:rFonts w:ascii="Arial" w:hAnsi="Arial" w:cs="Arial"/>
          <w:color w:val="202122"/>
          <w:sz w:val="21"/>
          <w:szCs w:val="21"/>
        </w:rPr>
        <w:t> можно создать переменную такого же типа, как у существующей переменной, даже если её тип неизвестен. Пример:</w:t>
      </w:r>
    </w:p>
    <w:p w14:paraId="5B857088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c1"/>
          <w:i/>
          <w:iCs/>
          <w:color w:val="408080"/>
        </w:rPr>
        <w:t>// file1.d</w:t>
      </w:r>
    </w:p>
    <w:p w14:paraId="293AE8C6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kt"/>
          <w:color w:val="B00040"/>
        </w:rPr>
        <w:t>int</w:t>
      </w:r>
      <w:r>
        <w:rPr>
          <w:color w:val="000000"/>
        </w:rPr>
        <w:t xml:space="preserve"> </w:t>
      </w:r>
      <w:r>
        <w:rPr>
          <w:rStyle w:val="n"/>
          <w:color w:val="000000"/>
        </w:rPr>
        <w:t>var1</w:t>
      </w:r>
      <w:r>
        <w:rPr>
          <w:rStyle w:val="p"/>
          <w:color w:val="000000"/>
        </w:rPr>
        <w:t>;</w:t>
      </w:r>
    </w:p>
    <w:p w14:paraId="5400C5D3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</w:p>
    <w:p w14:paraId="3CB21DF3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c1"/>
          <w:i/>
          <w:iCs/>
          <w:color w:val="408080"/>
        </w:rPr>
        <w:t>// file2.d</w:t>
      </w:r>
    </w:p>
    <w:p w14:paraId="1833B524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rStyle w:val="k"/>
          <w:b/>
          <w:bCs/>
          <w:color w:val="008000"/>
          <w:lang w:val="en-US"/>
        </w:rPr>
        <w:t>typeof</w:t>
      </w:r>
      <w:r w:rsidRPr="001025F4">
        <w:rPr>
          <w:rStyle w:val="p"/>
          <w:color w:val="000000"/>
          <w:lang w:val="en-US"/>
        </w:rPr>
        <w:t>(</w:t>
      </w:r>
      <w:r w:rsidRPr="001025F4">
        <w:rPr>
          <w:rStyle w:val="n"/>
          <w:color w:val="000000"/>
          <w:lang w:val="en-US"/>
        </w:rPr>
        <w:t>var1</w:t>
      </w:r>
      <w:r w:rsidRPr="001025F4">
        <w:rPr>
          <w:rStyle w:val="p"/>
          <w:color w:val="000000"/>
          <w:lang w:val="en-US"/>
        </w:rPr>
        <w:t>)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var2</w:t>
      </w:r>
      <w:r w:rsidRPr="001025F4">
        <w:rPr>
          <w:rStyle w:val="p"/>
          <w:color w:val="000000"/>
          <w:lang w:val="en-US"/>
        </w:rPr>
        <w:t>;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c1"/>
          <w:i/>
          <w:iCs/>
          <w:color w:val="408080"/>
          <w:lang w:val="en-US"/>
        </w:rPr>
        <w:t xml:space="preserve">// var2 </w:t>
      </w:r>
      <w:r>
        <w:rPr>
          <w:rStyle w:val="c1"/>
          <w:i/>
          <w:iCs/>
          <w:color w:val="408080"/>
        </w:rPr>
        <w:t>получает</w:t>
      </w:r>
      <w:r w:rsidRPr="001025F4">
        <w:rPr>
          <w:rStyle w:val="c1"/>
          <w:i/>
          <w:iCs/>
          <w:color w:val="408080"/>
          <w:lang w:val="en-US"/>
        </w:rPr>
        <w:t xml:space="preserve"> </w:t>
      </w:r>
      <w:r>
        <w:rPr>
          <w:rStyle w:val="c1"/>
          <w:i/>
          <w:iCs/>
          <w:color w:val="408080"/>
        </w:rPr>
        <w:t>тип</w:t>
      </w:r>
      <w:r w:rsidRPr="001025F4">
        <w:rPr>
          <w:rStyle w:val="c1"/>
          <w:i/>
          <w:iCs/>
          <w:color w:val="408080"/>
          <w:lang w:val="en-US"/>
        </w:rPr>
        <w:t xml:space="preserve"> int</w:t>
      </w:r>
    </w:p>
    <w:p w14:paraId="12B8F2F5" w14:textId="77777777" w:rsidR="001025F4" w:rsidRDefault="001025F4" w:rsidP="001025F4">
      <w:pPr>
        <w:numPr>
          <w:ilvl w:val="0"/>
          <w:numId w:val="21"/>
        </w:numPr>
        <w:shd w:val="clear" w:color="auto" w:fill="FFFFFF"/>
        <w:spacing w:before="100" w:beforeAutospacing="1" w:after="24" w:line="240" w:lineRule="auto"/>
        <w:ind w:left="1104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использование безымянных типов. Пример:</w:t>
      </w:r>
    </w:p>
    <w:p w14:paraId="5C4D626A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c1"/>
          <w:i/>
          <w:iCs/>
          <w:color w:val="408080"/>
        </w:rPr>
        <w:t xml:space="preserve">// Функция фактически возвращает результат типа TheUnnameable, но, поскольку этот тип определен внутри функции, </w:t>
      </w:r>
    </w:p>
    <w:p w14:paraId="1FC56C4E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c1"/>
          <w:i/>
          <w:iCs/>
          <w:color w:val="408080"/>
        </w:rPr>
        <w:t>// мы не можем явно задать его как тип возвращаемого значения.</w:t>
      </w:r>
    </w:p>
    <w:p w14:paraId="73D8A01C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c1"/>
          <w:i/>
          <w:iCs/>
          <w:color w:val="408080"/>
        </w:rPr>
        <w:t>// Тем не менее, мы можем задать возвращаемый тип как "auto", предоставив компилятору вычислить его самостоятельно</w:t>
      </w:r>
    </w:p>
    <w:p w14:paraId="58833FB7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rStyle w:val="k"/>
          <w:b/>
          <w:bCs/>
          <w:color w:val="008000"/>
          <w:lang w:val="en-US"/>
        </w:rPr>
        <w:t>auto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createVoldemortType</w:t>
      </w:r>
      <w:r w:rsidRPr="001025F4">
        <w:rPr>
          <w:rStyle w:val="p"/>
          <w:color w:val="000000"/>
          <w:lang w:val="en-US"/>
        </w:rPr>
        <w:t>(</w:t>
      </w:r>
      <w:r w:rsidRPr="001025F4">
        <w:rPr>
          <w:rStyle w:val="kt"/>
          <w:color w:val="B00040"/>
          <w:lang w:val="en-US"/>
        </w:rPr>
        <w:t>int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value</w:t>
      </w:r>
      <w:r w:rsidRPr="001025F4">
        <w:rPr>
          <w:rStyle w:val="p"/>
          <w:color w:val="000000"/>
          <w:lang w:val="en-US"/>
        </w:rPr>
        <w:t>)</w:t>
      </w:r>
    </w:p>
    <w:p w14:paraId="3E303EE6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rStyle w:val="p"/>
          <w:color w:val="000000"/>
          <w:lang w:val="en-US"/>
        </w:rPr>
        <w:t>{</w:t>
      </w:r>
    </w:p>
    <w:p w14:paraId="5BE9DB37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color w:val="000000"/>
          <w:lang w:val="en-US"/>
        </w:rPr>
        <w:t xml:space="preserve">    </w:t>
      </w:r>
      <w:r w:rsidRPr="001025F4">
        <w:rPr>
          <w:rStyle w:val="k"/>
          <w:b/>
          <w:bCs/>
          <w:color w:val="008000"/>
          <w:lang w:val="en-US"/>
        </w:rPr>
        <w:t>struct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TheUnnameable</w:t>
      </w:r>
    </w:p>
    <w:p w14:paraId="358BA8C5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color w:val="000000"/>
          <w:lang w:val="en-US"/>
        </w:rPr>
        <w:t xml:space="preserve">    </w:t>
      </w:r>
      <w:r w:rsidRPr="001025F4">
        <w:rPr>
          <w:rStyle w:val="p"/>
          <w:color w:val="000000"/>
          <w:lang w:val="en-US"/>
        </w:rPr>
        <w:t>{</w:t>
      </w:r>
    </w:p>
    <w:p w14:paraId="49D65499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color w:val="000000"/>
          <w:lang w:val="en-US"/>
        </w:rPr>
        <w:t xml:space="preserve">        </w:t>
      </w:r>
      <w:r w:rsidRPr="001025F4">
        <w:rPr>
          <w:rStyle w:val="kt"/>
          <w:color w:val="B00040"/>
          <w:lang w:val="en-US"/>
        </w:rPr>
        <w:t>int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getValue</w:t>
      </w:r>
      <w:r w:rsidRPr="001025F4">
        <w:rPr>
          <w:rStyle w:val="p"/>
          <w:color w:val="000000"/>
          <w:lang w:val="en-US"/>
        </w:rPr>
        <w:t>()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p"/>
          <w:color w:val="000000"/>
          <w:lang w:val="en-US"/>
        </w:rPr>
        <w:t>{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k"/>
          <w:b/>
          <w:bCs/>
          <w:color w:val="008000"/>
          <w:lang w:val="en-US"/>
        </w:rPr>
        <w:t>return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value</w:t>
      </w:r>
      <w:r w:rsidRPr="001025F4">
        <w:rPr>
          <w:rStyle w:val="p"/>
          <w:color w:val="000000"/>
          <w:lang w:val="en-US"/>
        </w:rPr>
        <w:t>;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p"/>
          <w:color w:val="000000"/>
          <w:lang w:val="en-US"/>
        </w:rPr>
        <w:t>}</w:t>
      </w:r>
    </w:p>
    <w:p w14:paraId="3E7852EA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color w:val="000000"/>
          <w:lang w:val="en-US"/>
        </w:rPr>
        <w:t xml:space="preserve">    </w:t>
      </w:r>
      <w:r w:rsidRPr="001025F4">
        <w:rPr>
          <w:rStyle w:val="p"/>
          <w:color w:val="000000"/>
          <w:lang w:val="en-US"/>
        </w:rPr>
        <w:t>}</w:t>
      </w:r>
    </w:p>
    <w:p w14:paraId="2911B2FA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color w:val="000000"/>
          <w:lang w:val="en-US"/>
        </w:rPr>
        <w:t xml:space="preserve">    </w:t>
      </w:r>
      <w:r w:rsidRPr="001025F4">
        <w:rPr>
          <w:rStyle w:val="k"/>
          <w:b/>
          <w:bCs/>
          <w:color w:val="008000"/>
          <w:lang w:val="en-US"/>
        </w:rPr>
        <w:t>return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TheUnnameable</w:t>
      </w:r>
      <w:r w:rsidRPr="001025F4">
        <w:rPr>
          <w:rStyle w:val="p"/>
          <w:color w:val="000000"/>
          <w:lang w:val="en-US"/>
        </w:rPr>
        <w:t>();</w:t>
      </w:r>
    </w:p>
    <w:p w14:paraId="270BDDBD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p"/>
          <w:color w:val="000000"/>
        </w:rPr>
        <w:t>}</w:t>
      </w:r>
    </w:p>
    <w:p w14:paraId="0237A022" w14:textId="534CC790" w:rsidR="001025F4" w:rsidRP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Безымянные типы неофициально называются Voldemort-типы по аналогии с </w:t>
      </w:r>
      <w:r w:rsidRPr="003F2D58">
        <w:rPr>
          <w:rFonts w:ascii="Arial" w:eastAsiaTheme="majorEastAsia" w:hAnsi="Arial" w:cs="Arial"/>
          <w:color w:val="202122"/>
          <w:sz w:val="21"/>
          <w:szCs w:val="21"/>
        </w:rPr>
        <w:t>Воланом-де-Мортом</w:t>
      </w:r>
      <w:r>
        <w:rPr>
          <w:rFonts w:ascii="Arial" w:hAnsi="Arial" w:cs="Arial"/>
          <w:color w:val="202122"/>
          <w:sz w:val="21"/>
          <w:szCs w:val="21"/>
        </w:rPr>
        <w:t> («Тот-Кого-Нельзя-Называть»), главным антагонистом серии о Гарри Поттере</w:t>
      </w:r>
      <w:r w:rsidRPr="003F2D58">
        <w:rPr>
          <w:rFonts w:ascii="Arial" w:eastAsiaTheme="majorEastAsia" w:hAnsi="Arial" w:cs="Arial"/>
          <w:color w:val="202122"/>
          <w:sz w:val="17"/>
          <w:szCs w:val="17"/>
          <w:vertAlign w:val="superscript"/>
        </w:rPr>
        <w:t>[8]</w:t>
      </w:r>
      <w:r>
        <w:rPr>
          <w:rFonts w:ascii="Arial" w:hAnsi="Arial" w:cs="Arial"/>
          <w:color w:val="202122"/>
          <w:sz w:val="21"/>
          <w:szCs w:val="21"/>
        </w:rPr>
        <w:t>. Вывод типов не следует путать с </w:t>
      </w:r>
      <w:r w:rsidRPr="003F2D58">
        <w:rPr>
          <w:rFonts w:ascii="Arial" w:eastAsiaTheme="majorEastAsia" w:hAnsi="Arial" w:cs="Arial"/>
          <w:color w:val="202122"/>
          <w:sz w:val="21"/>
          <w:szCs w:val="21"/>
        </w:rPr>
        <w:t>динамической типизацией</w:t>
      </w:r>
      <w:r>
        <w:rPr>
          <w:rFonts w:ascii="Arial" w:hAnsi="Arial" w:cs="Arial"/>
          <w:color w:val="202122"/>
          <w:sz w:val="21"/>
          <w:szCs w:val="21"/>
        </w:rPr>
        <w:t>, поскольку хотя тип не задается явно, вычисляется он на этапе компиляции, а не во время выполнения.</w:t>
      </w:r>
    </w:p>
    <w:p w14:paraId="237EC6AA" w14:textId="2EA777D5" w:rsidR="00C46AC1" w:rsidRDefault="00A72EF4" w:rsidP="00E82D32">
      <w:pPr>
        <w:pStyle w:val="13"/>
        <w:numPr>
          <w:ilvl w:val="1"/>
          <w:numId w:val="8"/>
        </w:numPr>
      </w:pPr>
      <w:bookmarkStart w:id="6" w:name="_Toc530517602"/>
      <w:r w:rsidRPr="00C46AC1">
        <w:t>Примеры кода и интересные факты</w:t>
      </w:r>
      <w:bookmarkEnd w:id="6"/>
    </w:p>
    <w:p w14:paraId="3F044081" w14:textId="5F9E5F2E" w:rsidR="001025F4" w:rsidRDefault="001025F4" w:rsidP="001025F4">
      <w:pPr>
        <w:pStyle w:val="3"/>
        <w:shd w:val="clear" w:color="auto" w:fill="FFFFFF"/>
        <w:spacing w:before="72"/>
        <w:rPr>
          <w:rFonts w:ascii="Arial" w:hAnsi="Arial" w:cs="Arial"/>
          <w:color w:val="000000"/>
          <w:sz w:val="29"/>
          <w:szCs w:val="29"/>
        </w:rPr>
      </w:pPr>
      <w:r>
        <w:rPr>
          <w:rStyle w:val="mw-headline"/>
          <w:rFonts w:ascii="Arial" w:hAnsi="Arial" w:cs="Arial"/>
          <w:color w:val="000000"/>
          <w:sz w:val="29"/>
          <w:szCs w:val="29"/>
        </w:rPr>
        <w:t>Пример 1</w:t>
      </w:r>
    </w:p>
    <w:p w14:paraId="212B688F" w14:textId="3EBACD65" w:rsid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«</w:t>
      </w:r>
      <w:r w:rsidRPr="003F2D58">
        <w:rPr>
          <w:rFonts w:ascii="Arial" w:eastAsiaTheme="majorEastAsia" w:hAnsi="Arial" w:cs="Arial"/>
          <w:color w:val="202122"/>
          <w:sz w:val="21"/>
          <w:szCs w:val="21"/>
        </w:rPr>
        <w:t>Hello, world!</w:t>
      </w:r>
      <w:r>
        <w:rPr>
          <w:rFonts w:ascii="Arial" w:hAnsi="Arial" w:cs="Arial"/>
          <w:color w:val="202122"/>
          <w:sz w:val="21"/>
          <w:szCs w:val="21"/>
        </w:rPr>
        <w:t>»</w:t>
      </w:r>
    </w:p>
    <w:p w14:paraId="19570BAB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rStyle w:val="k"/>
          <w:b/>
          <w:bCs/>
          <w:color w:val="008000"/>
          <w:lang w:val="en-US"/>
        </w:rPr>
        <w:t>import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std</w:t>
      </w:r>
      <w:r w:rsidRPr="001025F4">
        <w:rPr>
          <w:rStyle w:val="p"/>
          <w:color w:val="000000"/>
          <w:lang w:val="en-US"/>
        </w:rPr>
        <w:t>.</w:t>
      </w:r>
      <w:r w:rsidRPr="001025F4">
        <w:rPr>
          <w:rStyle w:val="n"/>
          <w:color w:val="000000"/>
          <w:lang w:val="en-US"/>
        </w:rPr>
        <w:t>stdio</w:t>
      </w:r>
      <w:r w:rsidRPr="001025F4">
        <w:rPr>
          <w:rStyle w:val="p"/>
          <w:color w:val="000000"/>
          <w:lang w:val="en-US"/>
        </w:rPr>
        <w:t>;</w:t>
      </w:r>
    </w:p>
    <w:p w14:paraId="3B67712B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</w:p>
    <w:p w14:paraId="0A6D547E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rStyle w:val="kt"/>
          <w:color w:val="B00040"/>
          <w:lang w:val="en-US"/>
        </w:rPr>
        <w:t>void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main</w:t>
      </w:r>
      <w:r w:rsidRPr="001025F4">
        <w:rPr>
          <w:rStyle w:val="p"/>
          <w:color w:val="000000"/>
          <w:lang w:val="en-US"/>
        </w:rPr>
        <w:t>()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p"/>
          <w:color w:val="000000"/>
          <w:lang w:val="en-US"/>
        </w:rPr>
        <w:t>{</w:t>
      </w:r>
    </w:p>
    <w:p w14:paraId="1F4F1F65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 w:rsidRPr="001025F4">
        <w:rPr>
          <w:color w:val="000000"/>
          <w:lang w:val="en-US"/>
        </w:rPr>
        <w:t xml:space="preserve">    </w:t>
      </w:r>
      <w:r>
        <w:rPr>
          <w:rStyle w:val="n"/>
          <w:color w:val="000000"/>
        </w:rPr>
        <w:t>writeln</w:t>
      </w:r>
      <w:r>
        <w:rPr>
          <w:rStyle w:val="p"/>
          <w:color w:val="000000"/>
        </w:rPr>
        <w:t>(</w:t>
      </w:r>
      <w:r>
        <w:rPr>
          <w:rStyle w:val="s"/>
          <w:color w:val="BA2121"/>
        </w:rPr>
        <w:t>"Hello, world!"</w:t>
      </w:r>
      <w:r>
        <w:rPr>
          <w:rStyle w:val="p"/>
          <w:color w:val="000000"/>
        </w:rPr>
        <w:t>);</w:t>
      </w:r>
    </w:p>
    <w:p w14:paraId="39743351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p"/>
          <w:color w:val="000000"/>
        </w:rPr>
        <w:t>}</w:t>
      </w:r>
    </w:p>
    <w:p w14:paraId="39E18B29" w14:textId="40342D70" w:rsidR="001025F4" w:rsidRDefault="001025F4" w:rsidP="001025F4">
      <w:pPr>
        <w:pStyle w:val="3"/>
        <w:shd w:val="clear" w:color="auto" w:fill="FFFFFF"/>
        <w:spacing w:before="72"/>
        <w:rPr>
          <w:rFonts w:ascii="Arial" w:hAnsi="Arial" w:cs="Arial"/>
          <w:color w:val="000000"/>
          <w:sz w:val="29"/>
          <w:szCs w:val="29"/>
        </w:rPr>
      </w:pPr>
      <w:r>
        <w:rPr>
          <w:rStyle w:val="mw-headline"/>
          <w:rFonts w:ascii="Arial" w:hAnsi="Arial" w:cs="Arial"/>
          <w:color w:val="000000"/>
          <w:sz w:val="29"/>
          <w:szCs w:val="29"/>
        </w:rPr>
        <w:t>Пример 2</w:t>
      </w:r>
    </w:p>
    <w:p w14:paraId="1CA46A7B" w14:textId="77777777" w:rsid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Программа, которая выводит аргументы командной строки, с которыми была вызвана</w:t>
      </w:r>
    </w:p>
    <w:p w14:paraId="6A95A834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rStyle w:val="k"/>
          <w:b/>
          <w:bCs/>
          <w:color w:val="008000"/>
          <w:lang w:val="en-US"/>
        </w:rPr>
        <w:t>import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std</w:t>
      </w:r>
      <w:r w:rsidRPr="001025F4">
        <w:rPr>
          <w:rStyle w:val="p"/>
          <w:color w:val="000000"/>
          <w:lang w:val="en-US"/>
        </w:rPr>
        <w:t>.</w:t>
      </w:r>
      <w:r w:rsidRPr="001025F4">
        <w:rPr>
          <w:rStyle w:val="n"/>
          <w:color w:val="000000"/>
          <w:lang w:val="en-US"/>
        </w:rPr>
        <w:t>stdio</w:t>
      </w:r>
      <w:r w:rsidRPr="001025F4">
        <w:rPr>
          <w:rStyle w:val="p"/>
          <w:color w:val="000000"/>
          <w:lang w:val="en-US"/>
        </w:rPr>
        <w:t>: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writefln</w:t>
      </w:r>
      <w:r w:rsidRPr="001025F4">
        <w:rPr>
          <w:rStyle w:val="p"/>
          <w:color w:val="000000"/>
          <w:lang w:val="en-US"/>
        </w:rPr>
        <w:t>;</w:t>
      </w:r>
    </w:p>
    <w:p w14:paraId="0A62C396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</w:p>
    <w:p w14:paraId="09F60C2A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rStyle w:val="kt"/>
          <w:color w:val="B00040"/>
          <w:lang w:val="en-US"/>
        </w:rPr>
        <w:t>void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main</w:t>
      </w:r>
      <w:r w:rsidRPr="001025F4">
        <w:rPr>
          <w:rStyle w:val="p"/>
          <w:color w:val="000000"/>
          <w:lang w:val="en-US"/>
        </w:rPr>
        <w:t>(</w:t>
      </w:r>
      <w:r w:rsidRPr="001025F4">
        <w:rPr>
          <w:rStyle w:val="nb"/>
          <w:color w:val="008000"/>
          <w:lang w:val="en-US"/>
        </w:rPr>
        <w:t>string</w:t>
      </w:r>
      <w:r w:rsidRPr="001025F4">
        <w:rPr>
          <w:rStyle w:val="p"/>
          <w:color w:val="000000"/>
          <w:lang w:val="en-US"/>
        </w:rPr>
        <w:t>[]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args</w:t>
      </w:r>
      <w:r w:rsidRPr="001025F4">
        <w:rPr>
          <w:rStyle w:val="p"/>
          <w:color w:val="000000"/>
          <w:lang w:val="en-US"/>
        </w:rPr>
        <w:t>)</w:t>
      </w:r>
    </w:p>
    <w:p w14:paraId="3F3D635A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rStyle w:val="p"/>
          <w:color w:val="000000"/>
          <w:lang w:val="en-US"/>
        </w:rPr>
        <w:t>{</w:t>
      </w:r>
    </w:p>
    <w:p w14:paraId="31194119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color w:val="000000"/>
          <w:lang w:val="en-US"/>
        </w:rPr>
        <w:t xml:space="preserve">    </w:t>
      </w:r>
      <w:r w:rsidRPr="001025F4">
        <w:rPr>
          <w:rStyle w:val="k"/>
          <w:b/>
          <w:bCs/>
          <w:color w:val="008000"/>
          <w:lang w:val="en-US"/>
        </w:rPr>
        <w:t>foreach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p"/>
          <w:color w:val="000000"/>
          <w:lang w:val="en-US"/>
        </w:rPr>
        <w:t>(</w:t>
      </w:r>
      <w:r w:rsidRPr="001025F4">
        <w:rPr>
          <w:rStyle w:val="n"/>
          <w:color w:val="000000"/>
          <w:lang w:val="en-US"/>
        </w:rPr>
        <w:t>i</w:t>
      </w:r>
      <w:r w:rsidRPr="001025F4">
        <w:rPr>
          <w:rStyle w:val="p"/>
          <w:color w:val="000000"/>
          <w:lang w:val="en-US"/>
        </w:rPr>
        <w:t>,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arg</w:t>
      </w:r>
      <w:r w:rsidRPr="001025F4">
        <w:rPr>
          <w:rStyle w:val="p"/>
          <w:color w:val="000000"/>
          <w:lang w:val="en-US"/>
        </w:rPr>
        <w:t>;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args</w:t>
      </w:r>
      <w:r w:rsidRPr="001025F4">
        <w:rPr>
          <w:rStyle w:val="p"/>
          <w:color w:val="000000"/>
          <w:lang w:val="en-US"/>
        </w:rPr>
        <w:t>)</w:t>
      </w:r>
    </w:p>
    <w:p w14:paraId="30E327E9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color w:val="000000"/>
          <w:lang w:val="en-US"/>
        </w:rPr>
        <w:t xml:space="preserve">        </w:t>
      </w:r>
      <w:r w:rsidRPr="001025F4">
        <w:rPr>
          <w:rStyle w:val="n"/>
          <w:color w:val="000000"/>
          <w:lang w:val="en-US"/>
        </w:rPr>
        <w:t>writefln</w:t>
      </w:r>
      <w:r w:rsidRPr="001025F4">
        <w:rPr>
          <w:rStyle w:val="p"/>
          <w:color w:val="000000"/>
          <w:lang w:val="en-US"/>
        </w:rPr>
        <w:t>(</w:t>
      </w:r>
      <w:r w:rsidRPr="001025F4">
        <w:rPr>
          <w:rStyle w:val="s"/>
          <w:color w:val="BA2121"/>
          <w:lang w:val="en-US"/>
        </w:rPr>
        <w:t>"args[%d] = '%s'"</w:t>
      </w:r>
      <w:r w:rsidRPr="001025F4">
        <w:rPr>
          <w:rStyle w:val="p"/>
          <w:color w:val="000000"/>
          <w:lang w:val="en-US"/>
        </w:rPr>
        <w:t>,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i</w:t>
      </w:r>
      <w:r w:rsidRPr="001025F4">
        <w:rPr>
          <w:rStyle w:val="p"/>
          <w:color w:val="000000"/>
          <w:lang w:val="en-US"/>
        </w:rPr>
        <w:t>,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arg</w:t>
      </w:r>
      <w:r w:rsidRPr="001025F4">
        <w:rPr>
          <w:rStyle w:val="p"/>
          <w:color w:val="000000"/>
          <w:lang w:val="en-US"/>
        </w:rPr>
        <w:t>);</w:t>
      </w:r>
    </w:p>
    <w:p w14:paraId="157EE898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p"/>
          <w:color w:val="000000"/>
        </w:rPr>
        <w:t>}</w:t>
      </w:r>
    </w:p>
    <w:p w14:paraId="40ADC59E" w14:textId="5BD39F35" w:rsidR="001025F4" w:rsidRDefault="001025F4" w:rsidP="001025F4">
      <w:pPr>
        <w:pStyle w:val="3"/>
        <w:shd w:val="clear" w:color="auto" w:fill="FFFFFF"/>
        <w:spacing w:before="72"/>
        <w:rPr>
          <w:rFonts w:ascii="Arial" w:hAnsi="Arial" w:cs="Arial"/>
          <w:color w:val="000000"/>
          <w:sz w:val="29"/>
          <w:szCs w:val="29"/>
        </w:rPr>
      </w:pPr>
      <w:r>
        <w:rPr>
          <w:rStyle w:val="mw-headline"/>
          <w:rFonts w:ascii="Arial" w:hAnsi="Arial" w:cs="Arial"/>
          <w:color w:val="000000"/>
          <w:sz w:val="29"/>
          <w:szCs w:val="29"/>
        </w:rPr>
        <w:t>Пример 3</w:t>
      </w:r>
    </w:p>
    <w:p w14:paraId="6583134A" w14:textId="23D446DC" w:rsid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Программа, которая построчно считывает список слов из файла и выводит все слова, которые являются </w:t>
      </w:r>
      <w:r w:rsidRPr="003F2D58">
        <w:rPr>
          <w:rFonts w:ascii="Arial" w:eastAsiaTheme="majorEastAsia" w:hAnsi="Arial" w:cs="Arial"/>
          <w:color w:val="202122"/>
          <w:sz w:val="21"/>
          <w:szCs w:val="21"/>
        </w:rPr>
        <w:t>анаграммами</w:t>
      </w:r>
      <w:r>
        <w:rPr>
          <w:rFonts w:ascii="Arial" w:hAnsi="Arial" w:cs="Arial"/>
          <w:color w:val="202122"/>
          <w:sz w:val="21"/>
          <w:szCs w:val="21"/>
        </w:rPr>
        <w:t> других слов</w:t>
      </w:r>
    </w:p>
    <w:p w14:paraId="7087F65D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rStyle w:val="k"/>
          <w:b/>
          <w:bCs/>
          <w:color w:val="008000"/>
          <w:lang w:val="en-US"/>
        </w:rPr>
        <w:t>import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std</w:t>
      </w:r>
      <w:r w:rsidRPr="001025F4">
        <w:rPr>
          <w:rStyle w:val="p"/>
          <w:color w:val="000000"/>
          <w:lang w:val="en-US"/>
        </w:rPr>
        <w:t>.</w:t>
      </w:r>
      <w:r w:rsidRPr="001025F4">
        <w:rPr>
          <w:rStyle w:val="n"/>
          <w:color w:val="000000"/>
          <w:lang w:val="en-US"/>
        </w:rPr>
        <w:t>stdio</w:t>
      </w:r>
      <w:r w:rsidRPr="001025F4">
        <w:rPr>
          <w:rStyle w:val="p"/>
          <w:color w:val="000000"/>
          <w:lang w:val="en-US"/>
        </w:rPr>
        <w:t>,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std</w:t>
      </w:r>
      <w:r w:rsidRPr="001025F4">
        <w:rPr>
          <w:rStyle w:val="p"/>
          <w:color w:val="000000"/>
          <w:lang w:val="en-US"/>
        </w:rPr>
        <w:t>.</w:t>
      </w:r>
      <w:r w:rsidRPr="001025F4">
        <w:rPr>
          <w:rStyle w:val="n"/>
          <w:color w:val="000000"/>
          <w:lang w:val="en-US"/>
        </w:rPr>
        <w:t>algorithm</w:t>
      </w:r>
      <w:r w:rsidRPr="001025F4">
        <w:rPr>
          <w:rStyle w:val="p"/>
          <w:color w:val="000000"/>
          <w:lang w:val="en-US"/>
        </w:rPr>
        <w:t>,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std</w:t>
      </w:r>
      <w:r w:rsidRPr="001025F4">
        <w:rPr>
          <w:rStyle w:val="p"/>
          <w:color w:val="000000"/>
          <w:lang w:val="en-US"/>
        </w:rPr>
        <w:t>.</w:t>
      </w:r>
      <w:r w:rsidRPr="001025F4">
        <w:rPr>
          <w:rStyle w:val="n"/>
          <w:color w:val="000000"/>
          <w:lang w:val="en-US"/>
        </w:rPr>
        <w:t>range</w:t>
      </w:r>
      <w:r w:rsidRPr="001025F4">
        <w:rPr>
          <w:rStyle w:val="p"/>
          <w:color w:val="000000"/>
          <w:lang w:val="en-US"/>
        </w:rPr>
        <w:t>,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std</w:t>
      </w:r>
      <w:r w:rsidRPr="001025F4">
        <w:rPr>
          <w:rStyle w:val="p"/>
          <w:color w:val="000000"/>
          <w:lang w:val="en-US"/>
        </w:rPr>
        <w:t>.</w:t>
      </w:r>
      <w:r w:rsidRPr="001025F4">
        <w:rPr>
          <w:rStyle w:val="nb"/>
          <w:color w:val="008000"/>
          <w:lang w:val="en-US"/>
        </w:rPr>
        <w:t>string</w:t>
      </w:r>
      <w:r w:rsidRPr="001025F4">
        <w:rPr>
          <w:rStyle w:val="p"/>
          <w:color w:val="000000"/>
          <w:lang w:val="en-US"/>
        </w:rPr>
        <w:t>;</w:t>
      </w:r>
    </w:p>
    <w:p w14:paraId="2B0350FC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</w:p>
    <w:p w14:paraId="3946AF7C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rStyle w:val="kt"/>
          <w:color w:val="B00040"/>
          <w:lang w:val="en-US"/>
        </w:rPr>
        <w:t>void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main</w:t>
      </w:r>
      <w:r w:rsidRPr="001025F4">
        <w:rPr>
          <w:rStyle w:val="p"/>
          <w:color w:val="000000"/>
          <w:lang w:val="en-US"/>
        </w:rPr>
        <w:t>()</w:t>
      </w:r>
    </w:p>
    <w:p w14:paraId="67C6FD03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rStyle w:val="p"/>
          <w:color w:val="000000"/>
          <w:lang w:val="en-US"/>
        </w:rPr>
        <w:t>{</w:t>
      </w:r>
    </w:p>
    <w:p w14:paraId="57E55B8B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color w:val="000000"/>
          <w:lang w:val="en-US"/>
        </w:rPr>
        <w:t xml:space="preserve">    </w:t>
      </w:r>
      <w:r w:rsidRPr="001025F4">
        <w:rPr>
          <w:rStyle w:val="nb"/>
          <w:color w:val="008000"/>
          <w:lang w:val="en-US"/>
        </w:rPr>
        <w:t>dstring</w:t>
      </w:r>
      <w:r w:rsidRPr="001025F4">
        <w:rPr>
          <w:rStyle w:val="p"/>
          <w:color w:val="000000"/>
          <w:lang w:val="en-US"/>
        </w:rPr>
        <w:t>[][</w:t>
      </w:r>
      <w:r w:rsidRPr="001025F4">
        <w:rPr>
          <w:rStyle w:val="nb"/>
          <w:color w:val="008000"/>
          <w:lang w:val="en-US"/>
        </w:rPr>
        <w:t>dstring</w:t>
      </w:r>
      <w:r w:rsidRPr="001025F4">
        <w:rPr>
          <w:rStyle w:val="p"/>
          <w:color w:val="000000"/>
          <w:lang w:val="en-US"/>
        </w:rPr>
        <w:t>]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signs2words</w:t>
      </w:r>
      <w:r w:rsidRPr="001025F4">
        <w:rPr>
          <w:rStyle w:val="p"/>
          <w:color w:val="000000"/>
          <w:lang w:val="en-US"/>
        </w:rPr>
        <w:t>;</w:t>
      </w:r>
    </w:p>
    <w:p w14:paraId="14F5BC37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</w:p>
    <w:p w14:paraId="32423FDB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color w:val="000000"/>
          <w:lang w:val="en-US"/>
        </w:rPr>
        <w:t xml:space="preserve">    </w:t>
      </w:r>
      <w:r w:rsidRPr="001025F4">
        <w:rPr>
          <w:rStyle w:val="k"/>
          <w:b/>
          <w:bCs/>
          <w:color w:val="008000"/>
          <w:lang w:val="en-US"/>
        </w:rPr>
        <w:t>foreach</w:t>
      </w:r>
      <w:r w:rsidRPr="001025F4">
        <w:rPr>
          <w:rStyle w:val="p"/>
          <w:color w:val="000000"/>
          <w:lang w:val="en-US"/>
        </w:rPr>
        <w:t>(</w:t>
      </w:r>
      <w:r w:rsidRPr="001025F4">
        <w:rPr>
          <w:rStyle w:val="kt"/>
          <w:color w:val="B00040"/>
          <w:lang w:val="en-US"/>
        </w:rPr>
        <w:t>dchar</w:t>
      </w:r>
      <w:r w:rsidRPr="001025F4">
        <w:rPr>
          <w:rStyle w:val="p"/>
          <w:color w:val="000000"/>
          <w:lang w:val="en-US"/>
        </w:rPr>
        <w:t>[]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w</w:t>
      </w:r>
      <w:r w:rsidRPr="001025F4">
        <w:rPr>
          <w:rStyle w:val="p"/>
          <w:color w:val="000000"/>
          <w:lang w:val="en-US"/>
        </w:rPr>
        <w:t>;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lines</w:t>
      </w:r>
      <w:r w:rsidRPr="001025F4">
        <w:rPr>
          <w:rStyle w:val="p"/>
          <w:color w:val="000000"/>
          <w:lang w:val="en-US"/>
        </w:rPr>
        <w:t>(</w:t>
      </w:r>
      <w:r w:rsidRPr="001025F4">
        <w:rPr>
          <w:rStyle w:val="n"/>
          <w:color w:val="000000"/>
          <w:lang w:val="en-US"/>
        </w:rPr>
        <w:t>File</w:t>
      </w:r>
      <w:r w:rsidRPr="001025F4">
        <w:rPr>
          <w:rStyle w:val="p"/>
          <w:color w:val="000000"/>
          <w:lang w:val="en-US"/>
        </w:rPr>
        <w:t>(</w:t>
      </w:r>
      <w:r w:rsidRPr="001025F4">
        <w:rPr>
          <w:rStyle w:val="s"/>
          <w:color w:val="BA2121"/>
          <w:lang w:val="en-US"/>
        </w:rPr>
        <w:t>"words.txt"</w:t>
      </w:r>
      <w:r w:rsidRPr="001025F4">
        <w:rPr>
          <w:rStyle w:val="p"/>
          <w:color w:val="000000"/>
          <w:lang w:val="en-US"/>
        </w:rPr>
        <w:t>)))</w:t>
      </w:r>
    </w:p>
    <w:p w14:paraId="32987F0A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color w:val="000000"/>
          <w:lang w:val="en-US"/>
        </w:rPr>
        <w:t xml:space="preserve">    </w:t>
      </w:r>
      <w:r w:rsidRPr="001025F4">
        <w:rPr>
          <w:rStyle w:val="p"/>
          <w:color w:val="000000"/>
          <w:lang w:val="en-US"/>
        </w:rPr>
        <w:t>{</w:t>
      </w:r>
    </w:p>
    <w:p w14:paraId="1F4E6B3E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color w:val="000000"/>
          <w:lang w:val="en-US"/>
        </w:rPr>
        <w:t xml:space="preserve">        </w:t>
      </w:r>
      <w:r w:rsidRPr="001025F4">
        <w:rPr>
          <w:rStyle w:val="n"/>
          <w:color w:val="000000"/>
          <w:lang w:val="en-US"/>
        </w:rPr>
        <w:t>w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p"/>
          <w:color w:val="000000"/>
          <w:lang w:val="en-US"/>
        </w:rPr>
        <w:t>=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w</w:t>
      </w:r>
      <w:r w:rsidRPr="001025F4">
        <w:rPr>
          <w:rStyle w:val="p"/>
          <w:color w:val="000000"/>
          <w:lang w:val="en-US"/>
        </w:rPr>
        <w:t>.</w:t>
      </w:r>
      <w:r w:rsidRPr="001025F4">
        <w:rPr>
          <w:rStyle w:val="n"/>
          <w:color w:val="000000"/>
          <w:lang w:val="en-US"/>
        </w:rPr>
        <w:t>chomp</w:t>
      </w:r>
      <w:r w:rsidRPr="001025F4">
        <w:rPr>
          <w:rStyle w:val="p"/>
          <w:color w:val="000000"/>
          <w:lang w:val="en-US"/>
        </w:rPr>
        <w:t>().</w:t>
      </w:r>
      <w:r w:rsidRPr="001025F4">
        <w:rPr>
          <w:rStyle w:val="n"/>
          <w:color w:val="000000"/>
          <w:lang w:val="en-US"/>
        </w:rPr>
        <w:t>toLower</w:t>
      </w:r>
      <w:r w:rsidRPr="001025F4">
        <w:rPr>
          <w:rStyle w:val="p"/>
          <w:color w:val="000000"/>
          <w:lang w:val="en-US"/>
        </w:rPr>
        <w:t>();</w:t>
      </w:r>
    </w:p>
    <w:p w14:paraId="1E74DD60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color w:val="000000"/>
          <w:lang w:val="en-US"/>
        </w:rPr>
        <w:t xml:space="preserve">        </w:t>
      </w:r>
      <w:r w:rsidRPr="001025F4">
        <w:rPr>
          <w:rStyle w:val="k"/>
          <w:b/>
          <w:bCs/>
          <w:color w:val="008000"/>
          <w:lang w:val="en-US"/>
        </w:rPr>
        <w:t>immutable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key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p"/>
          <w:color w:val="000000"/>
          <w:lang w:val="en-US"/>
        </w:rPr>
        <w:t>=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w</w:t>
      </w:r>
      <w:r w:rsidRPr="001025F4">
        <w:rPr>
          <w:rStyle w:val="p"/>
          <w:color w:val="000000"/>
          <w:lang w:val="en-US"/>
        </w:rPr>
        <w:t>.</w:t>
      </w:r>
      <w:r w:rsidRPr="001025F4">
        <w:rPr>
          <w:rStyle w:val="n"/>
          <w:color w:val="000000"/>
          <w:lang w:val="en-US"/>
        </w:rPr>
        <w:t>dup</w:t>
      </w:r>
      <w:r w:rsidRPr="001025F4">
        <w:rPr>
          <w:rStyle w:val="p"/>
          <w:color w:val="000000"/>
          <w:lang w:val="en-US"/>
        </w:rPr>
        <w:t>.</w:t>
      </w:r>
      <w:r w:rsidRPr="001025F4">
        <w:rPr>
          <w:rStyle w:val="n"/>
          <w:color w:val="000000"/>
          <w:lang w:val="en-US"/>
        </w:rPr>
        <w:t>sort</w:t>
      </w:r>
      <w:r w:rsidRPr="001025F4">
        <w:rPr>
          <w:rStyle w:val="p"/>
          <w:color w:val="000000"/>
          <w:lang w:val="en-US"/>
        </w:rPr>
        <w:t>().</w:t>
      </w:r>
      <w:r w:rsidRPr="001025F4">
        <w:rPr>
          <w:rStyle w:val="n"/>
          <w:color w:val="000000"/>
          <w:lang w:val="en-US"/>
        </w:rPr>
        <w:t>release</w:t>
      </w:r>
      <w:r w:rsidRPr="001025F4">
        <w:rPr>
          <w:rStyle w:val="p"/>
          <w:color w:val="000000"/>
          <w:lang w:val="en-US"/>
        </w:rPr>
        <w:t>().</w:t>
      </w:r>
      <w:r w:rsidRPr="001025F4">
        <w:rPr>
          <w:rStyle w:val="n"/>
          <w:color w:val="000000"/>
          <w:lang w:val="en-US"/>
        </w:rPr>
        <w:t>idup</w:t>
      </w:r>
      <w:r w:rsidRPr="001025F4">
        <w:rPr>
          <w:rStyle w:val="p"/>
          <w:color w:val="000000"/>
          <w:lang w:val="en-US"/>
        </w:rPr>
        <w:t>;</w:t>
      </w:r>
    </w:p>
    <w:p w14:paraId="045D7A07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color w:val="000000"/>
          <w:lang w:val="en-US"/>
        </w:rPr>
        <w:t xml:space="preserve">        </w:t>
      </w:r>
      <w:r w:rsidRPr="001025F4">
        <w:rPr>
          <w:rStyle w:val="n"/>
          <w:color w:val="000000"/>
          <w:lang w:val="en-US"/>
        </w:rPr>
        <w:t>signs2words</w:t>
      </w:r>
      <w:r w:rsidRPr="001025F4">
        <w:rPr>
          <w:rStyle w:val="p"/>
          <w:color w:val="000000"/>
          <w:lang w:val="en-US"/>
        </w:rPr>
        <w:t>[</w:t>
      </w:r>
      <w:r w:rsidRPr="001025F4">
        <w:rPr>
          <w:rStyle w:val="n"/>
          <w:color w:val="000000"/>
          <w:lang w:val="en-US"/>
        </w:rPr>
        <w:t>key</w:t>
      </w:r>
      <w:r w:rsidRPr="001025F4">
        <w:rPr>
          <w:rStyle w:val="p"/>
          <w:color w:val="000000"/>
          <w:lang w:val="en-US"/>
        </w:rPr>
        <w:t>]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p"/>
          <w:color w:val="000000"/>
          <w:lang w:val="en-US"/>
        </w:rPr>
        <w:t>~=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w</w:t>
      </w:r>
      <w:r w:rsidRPr="001025F4">
        <w:rPr>
          <w:rStyle w:val="p"/>
          <w:color w:val="000000"/>
          <w:lang w:val="en-US"/>
        </w:rPr>
        <w:t>.</w:t>
      </w:r>
      <w:r w:rsidRPr="001025F4">
        <w:rPr>
          <w:rStyle w:val="n"/>
          <w:color w:val="000000"/>
          <w:lang w:val="en-US"/>
        </w:rPr>
        <w:t>idup</w:t>
      </w:r>
      <w:r w:rsidRPr="001025F4">
        <w:rPr>
          <w:rStyle w:val="p"/>
          <w:color w:val="000000"/>
          <w:lang w:val="en-US"/>
        </w:rPr>
        <w:t>;</w:t>
      </w:r>
    </w:p>
    <w:p w14:paraId="111F2355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color w:val="000000"/>
          <w:lang w:val="en-US"/>
        </w:rPr>
        <w:t xml:space="preserve">    </w:t>
      </w:r>
      <w:r w:rsidRPr="001025F4">
        <w:rPr>
          <w:rStyle w:val="p"/>
          <w:color w:val="000000"/>
          <w:lang w:val="en-US"/>
        </w:rPr>
        <w:t>}</w:t>
      </w:r>
    </w:p>
    <w:p w14:paraId="729B1D9C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</w:p>
    <w:p w14:paraId="43CBF08B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color w:val="000000"/>
          <w:lang w:val="en-US"/>
        </w:rPr>
        <w:t xml:space="preserve">    </w:t>
      </w:r>
      <w:r w:rsidRPr="001025F4">
        <w:rPr>
          <w:rStyle w:val="k"/>
          <w:b/>
          <w:bCs/>
          <w:color w:val="008000"/>
          <w:lang w:val="en-US"/>
        </w:rPr>
        <w:t>foreach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p"/>
          <w:color w:val="000000"/>
          <w:lang w:val="en-US"/>
        </w:rPr>
        <w:t>(</w:t>
      </w:r>
      <w:r w:rsidRPr="001025F4">
        <w:rPr>
          <w:rStyle w:val="n"/>
          <w:color w:val="000000"/>
          <w:lang w:val="en-US"/>
        </w:rPr>
        <w:t>words</w:t>
      </w:r>
      <w:r w:rsidRPr="001025F4">
        <w:rPr>
          <w:rStyle w:val="p"/>
          <w:color w:val="000000"/>
          <w:lang w:val="en-US"/>
        </w:rPr>
        <w:t>;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n"/>
          <w:color w:val="000000"/>
          <w:lang w:val="en-US"/>
        </w:rPr>
        <w:t>signs2words</w:t>
      </w:r>
      <w:r w:rsidRPr="001025F4">
        <w:rPr>
          <w:rStyle w:val="p"/>
          <w:color w:val="000000"/>
          <w:lang w:val="en-US"/>
        </w:rPr>
        <w:t>)</w:t>
      </w:r>
    </w:p>
    <w:p w14:paraId="01D7DC8A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color w:val="000000"/>
          <w:lang w:val="en-US"/>
        </w:rPr>
        <w:t xml:space="preserve">    </w:t>
      </w:r>
      <w:r w:rsidRPr="001025F4">
        <w:rPr>
          <w:rStyle w:val="p"/>
          <w:color w:val="000000"/>
          <w:lang w:val="en-US"/>
        </w:rPr>
        <w:t>{</w:t>
      </w:r>
    </w:p>
    <w:p w14:paraId="51345E04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color w:val="000000"/>
          <w:lang w:val="en-US"/>
        </w:rPr>
        <w:t xml:space="preserve">        </w:t>
      </w:r>
      <w:r w:rsidRPr="001025F4">
        <w:rPr>
          <w:rStyle w:val="k"/>
          <w:b/>
          <w:bCs/>
          <w:color w:val="008000"/>
          <w:lang w:val="en-US"/>
        </w:rPr>
        <w:t>if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p"/>
          <w:color w:val="000000"/>
          <w:lang w:val="en-US"/>
        </w:rPr>
        <w:t>(</w:t>
      </w:r>
      <w:r w:rsidRPr="001025F4">
        <w:rPr>
          <w:rStyle w:val="n"/>
          <w:color w:val="000000"/>
          <w:lang w:val="en-US"/>
        </w:rPr>
        <w:t>words</w:t>
      </w:r>
      <w:r w:rsidRPr="001025F4">
        <w:rPr>
          <w:rStyle w:val="p"/>
          <w:color w:val="000000"/>
          <w:lang w:val="en-US"/>
        </w:rPr>
        <w:t>.</w:t>
      </w:r>
      <w:r w:rsidRPr="001025F4">
        <w:rPr>
          <w:rStyle w:val="n"/>
          <w:color w:val="000000"/>
          <w:lang w:val="en-US"/>
        </w:rPr>
        <w:t>length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p"/>
          <w:color w:val="000000"/>
          <w:lang w:val="en-US"/>
        </w:rPr>
        <w:t>&gt;</w:t>
      </w:r>
      <w:r w:rsidRPr="001025F4">
        <w:rPr>
          <w:color w:val="000000"/>
          <w:lang w:val="en-US"/>
        </w:rPr>
        <w:t xml:space="preserve"> </w:t>
      </w:r>
      <w:r w:rsidRPr="001025F4">
        <w:rPr>
          <w:rStyle w:val="mi"/>
          <w:color w:val="666666"/>
          <w:lang w:val="en-US"/>
        </w:rPr>
        <w:t>1</w:t>
      </w:r>
      <w:r w:rsidRPr="001025F4">
        <w:rPr>
          <w:rStyle w:val="p"/>
          <w:color w:val="000000"/>
          <w:lang w:val="en-US"/>
        </w:rPr>
        <w:t>)</w:t>
      </w:r>
      <w:r w:rsidRPr="001025F4">
        <w:rPr>
          <w:color w:val="000000"/>
          <w:lang w:val="en-US"/>
        </w:rPr>
        <w:t xml:space="preserve"> </w:t>
      </w:r>
    </w:p>
    <w:p w14:paraId="6107AF06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color w:val="000000"/>
          <w:lang w:val="en-US"/>
        </w:rPr>
        <w:t xml:space="preserve">        </w:t>
      </w:r>
      <w:r w:rsidRPr="001025F4">
        <w:rPr>
          <w:rStyle w:val="p"/>
          <w:color w:val="000000"/>
          <w:lang w:val="en-US"/>
        </w:rPr>
        <w:t>{</w:t>
      </w:r>
    </w:p>
    <w:p w14:paraId="7ED2556A" w14:textId="77777777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1025F4">
        <w:rPr>
          <w:color w:val="000000"/>
          <w:lang w:val="en-US"/>
        </w:rPr>
        <w:t xml:space="preserve">            </w:t>
      </w:r>
      <w:r w:rsidRPr="001025F4">
        <w:rPr>
          <w:rStyle w:val="n"/>
          <w:color w:val="000000"/>
          <w:lang w:val="en-US"/>
        </w:rPr>
        <w:t>writefln</w:t>
      </w:r>
      <w:r w:rsidRPr="001025F4">
        <w:rPr>
          <w:rStyle w:val="p"/>
          <w:color w:val="000000"/>
          <w:lang w:val="en-US"/>
        </w:rPr>
        <w:t>(</w:t>
      </w:r>
      <w:r w:rsidRPr="001025F4">
        <w:rPr>
          <w:rStyle w:val="n"/>
          <w:color w:val="000000"/>
          <w:lang w:val="en-US"/>
        </w:rPr>
        <w:t>words</w:t>
      </w:r>
      <w:r w:rsidRPr="001025F4">
        <w:rPr>
          <w:rStyle w:val="p"/>
          <w:color w:val="000000"/>
          <w:lang w:val="en-US"/>
        </w:rPr>
        <w:t>.</w:t>
      </w:r>
      <w:r w:rsidRPr="001025F4">
        <w:rPr>
          <w:rStyle w:val="n"/>
          <w:color w:val="000000"/>
          <w:lang w:val="en-US"/>
        </w:rPr>
        <w:t>join</w:t>
      </w:r>
      <w:r w:rsidRPr="001025F4">
        <w:rPr>
          <w:rStyle w:val="p"/>
          <w:color w:val="000000"/>
          <w:lang w:val="en-US"/>
        </w:rPr>
        <w:t>(</w:t>
      </w:r>
      <w:r w:rsidRPr="001025F4">
        <w:rPr>
          <w:rStyle w:val="s"/>
          <w:color w:val="BA2121"/>
          <w:lang w:val="en-US"/>
        </w:rPr>
        <w:t>" "</w:t>
      </w:r>
      <w:r w:rsidRPr="001025F4">
        <w:rPr>
          <w:rStyle w:val="p"/>
          <w:color w:val="000000"/>
          <w:lang w:val="en-US"/>
        </w:rPr>
        <w:t>));</w:t>
      </w:r>
    </w:p>
    <w:p w14:paraId="6623B459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 w:rsidRPr="001025F4">
        <w:rPr>
          <w:color w:val="000000"/>
          <w:lang w:val="en-US"/>
        </w:rPr>
        <w:t xml:space="preserve">        </w:t>
      </w:r>
      <w:r>
        <w:rPr>
          <w:rStyle w:val="p"/>
          <w:color w:val="000000"/>
        </w:rPr>
        <w:t>}</w:t>
      </w:r>
    </w:p>
    <w:p w14:paraId="02CAA974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  </w:t>
      </w:r>
      <w:r>
        <w:rPr>
          <w:rStyle w:val="p"/>
          <w:color w:val="000000"/>
        </w:rPr>
        <w:t>}</w:t>
      </w:r>
    </w:p>
    <w:p w14:paraId="69AD0310" w14:textId="608F89D2" w:rsidR="001025F4" w:rsidRP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p"/>
          <w:color w:val="000000"/>
        </w:rPr>
        <w:t>}</w:t>
      </w:r>
    </w:p>
    <w:p w14:paraId="03678AC9" w14:textId="73D72002" w:rsidR="00C46AC1" w:rsidRPr="00E07DB4" w:rsidRDefault="00DD510A" w:rsidP="00DD510A">
      <w:pPr>
        <w:pStyle w:val="1"/>
      </w:pPr>
      <w:r>
        <w:t>Oberon-07</w:t>
      </w:r>
    </w:p>
    <w:p w14:paraId="7ACF08BB" w14:textId="77777777" w:rsidR="001025F4" w:rsidRDefault="00A72EF4" w:rsidP="001025F4">
      <w:pPr>
        <w:pStyle w:val="13"/>
        <w:numPr>
          <w:ilvl w:val="1"/>
          <w:numId w:val="8"/>
        </w:numPr>
      </w:pPr>
      <w:bookmarkStart w:id="7" w:name="_Toc530517604"/>
      <w:r w:rsidRPr="00C46AC1">
        <w:t>Общая характеристика и история создания</w:t>
      </w:r>
      <w:bookmarkEnd w:id="7"/>
    </w:p>
    <w:p w14:paraId="467BA86E" w14:textId="0B188111" w:rsidR="001025F4" w:rsidRPr="001025F4" w:rsidRDefault="001025F4" w:rsidP="001025F4">
      <w:pPr>
        <w:pStyle w:val="13"/>
      </w:pPr>
      <w:r w:rsidRPr="001025F4">
        <w:rPr>
          <w:rFonts w:ascii="Arial" w:eastAsiaTheme="minorHAnsi" w:hAnsi="Arial" w:cs="Arial"/>
          <w:bCs/>
          <w:color w:val="202122"/>
          <w:sz w:val="21"/>
          <w:szCs w:val="21"/>
          <w:shd w:val="clear" w:color="auto" w:fill="FFFFFF"/>
        </w:rPr>
        <w:t>Оберон</w:t>
      </w:r>
      <w:r w:rsidRPr="001025F4">
        <w:rPr>
          <w:rFonts w:ascii="Arial" w:eastAsiaTheme="minorHAnsi" w:hAnsi="Arial" w:cs="Arial"/>
          <w:b w:val="0"/>
          <w:color w:val="202122"/>
          <w:sz w:val="21"/>
          <w:szCs w:val="21"/>
          <w:shd w:val="clear" w:color="auto" w:fill="FFFFFF"/>
        </w:rPr>
        <w:t> — </w:t>
      </w:r>
      <w:r w:rsidRPr="001025F4">
        <w:rPr>
          <w:rFonts w:ascii="Arial" w:eastAsiaTheme="minorHAnsi" w:hAnsi="Arial" w:cs="Arial"/>
          <w:b w:val="0"/>
          <w:color w:val="0B0080"/>
          <w:sz w:val="21"/>
          <w:szCs w:val="21"/>
          <w:u w:val="single"/>
          <w:shd w:val="clear" w:color="auto" w:fill="FFFFFF"/>
        </w:rPr>
        <w:t>язык программирования высокого уровня</w:t>
      </w:r>
      <w:r w:rsidRPr="001025F4">
        <w:rPr>
          <w:rFonts w:ascii="Arial" w:eastAsiaTheme="minorHAnsi" w:hAnsi="Arial" w:cs="Arial"/>
          <w:b w:val="0"/>
          <w:color w:val="202122"/>
          <w:sz w:val="21"/>
          <w:szCs w:val="21"/>
          <w:shd w:val="clear" w:color="auto" w:fill="FFFFFF"/>
        </w:rPr>
        <w:t>, разработанный </w:t>
      </w:r>
      <w:r w:rsidRPr="001025F4">
        <w:rPr>
          <w:rFonts w:ascii="Arial" w:eastAsiaTheme="minorHAnsi" w:hAnsi="Arial" w:cs="Arial"/>
          <w:b w:val="0"/>
          <w:color w:val="0B0080"/>
          <w:sz w:val="21"/>
          <w:szCs w:val="21"/>
          <w:u w:val="single"/>
          <w:shd w:val="clear" w:color="auto" w:fill="FFFFFF"/>
        </w:rPr>
        <w:t>Никлаусом Виртом</w:t>
      </w:r>
      <w:r w:rsidRPr="001025F4">
        <w:rPr>
          <w:rFonts w:ascii="Arial" w:eastAsiaTheme="minorHAnsi" w:hAnsi="Arial" w:cs="Arial"/>
          <w:b w:val="0"/>
          <w:color w:val="202122"/>
          <w:sz w:val="21"/>
          <w:szCs w:val="21"/>
          <w:shd w:val="clear" w:color="auto" w:fill="FFFFFF"/>
        </w:rPr>
        <w:t>, для исполнения программ на котором предназначена </w:t>
      </w:r>
      <w:r w:rsidRPr="001025F4">
        <w:rPr>
          <w:rFonts w:ascii="Arial" w:eastAsiaTheme="minorHAnsi" w:hAnsi="Arial" w:cs="Arial"/>
          <w:b w:val="0"/>
          <w:color w:val="0B0080"/>
          <w:sz w:val="21"/>
          <w:szCs w:val="21"/>
          <w:u w:val="single"/>
          <w:shd w:val="clear" w:color="auto" w:fill="FFFFFF"/>
        </w:rPr>
        <w:t>одноимённая</w:t>
      </w:r>
      <w:r w:rsidRPr="001025F4">
        <w:rPr>
          <w:rFonts w:ascii="Arial" w:eastAsiaTheme="minorHAnsi" w:hAnsi="Arial" w:cs="Arial"/>
          <w:b w:val="0"/>
          <w:color w:val="202122"/>
          <w:sz w:val="21"/>
          <w:szCs w:val="21"/>
          <w:shd w:val="clear" w:color="auto" w:fill="FFFFFF"/>
        </w:rPr>
        <w:t> операционная система, авторами которой являются </w:t>
      </w:r>
      <w:r w:rsidRPr="001025F4">
        <w:rPr>
          <w:rFonts w:ascii="Arial" w:eastAsiaTheme="minorHAnsi" w:hAnsi="Arial" w:cs="Arial"/>
          <w:b w:val="0"/>
          <w:color w:val="0B0080"/>
          <w:sz w:val="21"/>
          <w:szCs w:val="21"/>
          <w:u w:val="single"/>
          <w:shd w:val="clear" w:color="auto" w:fill="FFFFFF"/>
        </w:rPr>
        <w:t>Никлаус Вирт</w:t>
      </w:r>
      <w:r w:rsidRPr="001025F4">
        <w:rPr>
          <w:rFonts w:ascii="Arial" w:eastAsiaTheme="minorHAnsi" w:hAnsi="Arial" w:cs="Arial"/>
          <w:b w:val="0"/>
          <w:color w:val="202122"/>
          <w:sz w:val="21"/>
          <w:szCs w:val="21"/>
          <w:shd w:val="clear" w:color="auto" w:fill="FFFFFF"/>
        </w:rPr>
        <w:t> и </w:t>
      </w:r>
      <w:r w:rsidRPr="001025F4">
        <w:rPr>
          <w:rFonts w:ascii="Arial" w:eastAsiaTheme="minorHAnsi" w:hAnsi="Arial" w:cs="Arial"/>
          <w:b w:val="0"/>
          <w:color w:val="663366"/>
          <w:sz w:val="21"/>
          <w:szCs w:val="21"/>
          <w:u w:val="single"/>
          <w:shd w:val="clear" w:color="auto" w:fill="FFFFFF"/>
        </w:rPr>
        <w:t>Юрг Гуткнех</w:t>
      </w:r>
    </w:p>
    <w:p w14:paraId="4D93E719" w14:textId="4054B510" w:rsidR="001025F4" w:rsidRPr="001025F4" w:rsidRDefault="001025F4" w:rsidP="001025F4">
      <w:pPr>
        <w:shd w:val="clear" w:color="auto" w:fill="FFFFFF"/>
        <w:spacing w:before="120" w:after="120" w:line="240" w:lineRule="auto"/>
        <w:rPr>
          <w:rFonts w:ascii="Arial" w:eastAsia="Times New Roman" w:hAnsi="Arial" w:cs="Arial"/>
          <w:color w:val="202122"/>
          <w:sz w:val="21"/>
          <w:szCs w:val="21"/>
          <w:lang w:eastAsia="ru-RU"/>
        </w:rPr>
      </w:pP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Основой для Оберона послужил язык </w:t>
      </w:r>
      <w:r w:rsidRPr="001025F4">
        <w:rPr>
          <w:rFonts w:ascii="Arial" w:eastAsia="Times New Roman" w:hAnsi="Arial" w:cs="Arial"/>
          <w:color w:val="0B0080"/>
          <w:sz w:val="21"/>
          <w:szCs w:val="21"/>
          <w:u w:val="single"/>
          <w:lang w:eastAsia="ru-RU"/>
        </w:rPr>
        <w:t>Модула-2</w:t>
      </w: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, выросший из </w:t>
      </w:r>
      <w:r w:rsidRPr="001025F4">
        <w:rPr>
          <w:rFonts w:ascii="Arial" w:eastAsia="Times New Roman" w:hAnsi="Arial" w:cs="Arial"/>
          <w:color w:val="0B0080"/>
          <w:sz w:val="21"/>
          <w:szCs w:val="21"/>
          <w:u w:val="single"/>
          <w:lang w:eastAsia="ru-RU"/>
        </w:rPr>
        <w:t>Паскаля</w:t>
      </w: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, (по словам Вирта</w:t>
      </w:r>
      <w:r w:rsidRPr="001025F4">
        <w:rPr>
          <w:rFonts w:ascii="Arial" w:eastAsia="Times New Roman" w:hAnsi="Arial" w:cs="Arial"/>
          <w:color w:val="0B0080"/>
          <w:sz w:val="17"/>
          <w:szCs w:val="17"/>
          <w:u w:val="single"/>
          <w:vertAlign w:val="superscript"/>
          <w:lang w:eastAsia="ru-RU"/>
        </w:rPr>
        <w:t>[4]</w:t>
      </w: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, первоначально систему хотели писать непосредственно на Модуле, но пришли к выводу о необходимости её доработки и сокращения, что и привело к появлению Оберона). Целью проекта (Project Oberon) Никлауса Вирта и Юрга Гуткнехта в 1986—1989 годы</w:t>
      </w:r>
      <w:r w:rsidRPr="001025F4">
        <w:rPr>
          <w:rFonts w:ascii="Arial" w:eastAsia="Times New Roman" w:hAnsi="Arial" w:cs="Arial"/>
          <w:color w:val="0B0080"/>
          <w:sz w:val="17"/>
          <w:szCs w:val="17"/>
          <w:u w:val="single"/>
          <w:vertAlign w:val="superscript"/>
          <w:lang w:eastAsia="ru-RU"/>
        </w:rPr>
        <w:t>[5]</w:t>
      </w: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 было создание с нуля обозримой и надёжной операционной системы для однопользовательской рабочей станции.</w:t>
      </w:r>
    </w:p>
    <w:p w14:paraId="3E157BAE" w14:textId="0A4A1C74" w:rsidR="001025F4" w:rsidRPr="001025F4" w:rsidRDefault="001025F4" w:rsidP="001025F4">
      <w:pPr>
        <w:shd w:val="clear" w:color="auto" w:fill="FFFFFF"/>
        <w:spacing w:before="120" w:after="120" w:line="240" w:lineRule="auto"/>
        <w:rPr>
          <w:rFonts w:ascii="Arial" w:eastAsia="Times New Roman" w:hAnsi="Arial" w:cs="Arial"/>
          <w:color w:val="202122"/>
          <w:sz w:val="21"/>
          <w:szCs w:val="21"/>
          <w:lang w:eastAsia="ru-RU"/>
        </w:rPr>
      </w:pP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Для реализации этого проекта в 1988 году Никлаусом Виртом был спроектирован язык программирования высокого уровня общего назначения, также названный Оберон</w:t>
      </w:r>
      <w:r w:rsidRPr="001025F4">
        <w:rPr>
          <w:rFonts w:ascii="Arial" w:eastAsia="Times New Roman" w:hAnsi="Arial" w:cs="Arial"/>
          <w:color w:val="0B0080"/>
          <w:sz w:val="17"/>
          <w:szCs w:val="17"/>
          <w:u w:val="single"/>
          <w:vertAlign w:val="superscript"/>
          <w:lang w:eastAsia="ru-RU"/>
        </w:rPr>
        <w:t>[6]</w:t>
      </w: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.</w:t>
      </w:r>
    </w:p>
    <w:p w14:paraId="593694A1" w14:textId="1A0456F1" w:rsidR="001025F4" w:rsidRPr="001025F4" w:rsidRDefault="001025F4" w:rsidP="001025F4">
      <w:pPr>
        <w:shd w:val="clear" w:color="auto" w:fill="FFFFFF"/>
        <w:spacing w:before="120" w:after="120" w:line="240" w:lineRule="auto"/>
        <w:rPr>
          <w:rFonts w:ascii="Arial" w:eastAsia="Times New Roman" w:hAnsi="Arial" w:cs="Arial"/>
          <w:color w:val="202122"/>
          <w:sz w:val="21"/>
          <w:szCs w:val="21"/>
          <w:lang w:eastAsia="ru-RU"/>
        </w:rPr>
      </w:pP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В 1989 году в </w:t>
      </w:r>
      <w:r w:rsidRPr="001025F4">
        <w:rPr>
          <w:rFonts w:ascii="Arial" w:eastAsia="Times New Roman" w:hAnsi="Arial" w:cs="Arial"/>
          <w:color w:val="0B0080"/>
          <w:sz w:val="21"/>
          <w:szCs w:val="21"/>
          <w:u w:val="single"/>
          <w:lang w:eastAsia="ru-RU"/>
        </w:rPr>
        <w:t>Швейцарской высшей технической школе Цюриха (ETH)</w:t>
      </w: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 была выпущена первая реализация Оберона для процессоров семейства NS32000. Он был создан в качестве компонента операционной среды Оберон. Этот компилятор требует менее 50 Кбайт памяти, состоит из 6 модулей общим объёмом около 4000 строк и сам себя компилирует за 15 секунд на компьютере с процессором NS32532 (тактовая частота — 25 МГц).</w:t>
      </w:r>
    </w:p>
    <w:p w14:paraId="7D4EAC2A" w14:textId="77777777" w:rsidR="001025F4" w:rsidRPr="001025F4" w:rsidRDefault="001025F4" w:rsidP="001025F4">
      <w:pPr>
        <w:shd w:val="clear" w:color="auto" w:fill="FFFFFF"/>
        <w:spacing w:before="120" w:after="120" w:line="240" w:lineRule="auto"/>
        <w:rPr>
          <w:rFonts w:ascii="Arial" w:eastAsia="Times New Roman" w:hAnsi="Arial" w:cs="Arial"/>
          <w:color w:val="202122"/>
          <w:sz w:val="21"/>
          <w:szCs w:val="21"/>
          <w:lang w:eastAsia="ru-RU"/>
        </w:rPr>
      </w:pPr>
      <w:r w:rsidRPr="001025F4">
        <w:rPr>
          <w:rFonts w:ascii="Arial" w:eastAsia="Times New Roman" w:hAnsi="Arial" w:cs="Arial"/>
          <w:b/>
          <w:bCs/>
          <w:color w:val="202122"/>
          <w:sz w:val="21"/>
          <w:szCs w:val="21"/>
          <w:lang w:eastAsia="ru-RU"/>
        </w:rPr>
        <w:t>Oberon-07</w:t>
      </w: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 имеет следующие основные отличия от классического Оберона:</w:t>
      </w:r>
    </w:p>
    <w:p w14:paraId="4E2FB51A" w14:textId="616D5C96" w:rsidR="001025F4" w:rsidRPr="001025F4" w:rsidRDefault="001025F4" w:rsidP="001025F4">
      <w:pPr>
        <w:numPr>
          <w:ilvl w:val="0"/>
          <w:numId w:val="22"/>
        </w:numPr>
        <w:shd w:val="clear" w:color="auto" w:fill="FFFFFF"/>
        <w:spacing w:before="100" w:beforeAutospacing="1" w:after="24" w:line="240" w:lineRule="auto"/>
        <w:ind w:left="1104"/>
        <w:rPr>
          <w:rFonts w:ascii="Arial" w:eastAsia="Times New Roman" w:hAnsi="Arial" w:cs="Arial"/>
          <w:color w:val="202122"/>
          <w:sz w:val="21"/>
          <w:szCs w:val="21"/>
          <w:lang w:eastAsia="ru-RU"/>
        </w:rPr>
      </w:pP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в цикле WHILE разрешены несколько охраняемых ветвей (ELSIF … DO). Тем самым обеспечена полная явная поддержка </w:t>
      </w:r>
      <w:r w:rsidRPr="001025F4">
        <w:rPr>
          <w:rFonts w:ascii="Arial" w:eastAsia="Times New Roman" w:hAnsi="Arial" w:cs="Arial"/>
          <w:color w:val="0B0080"/>
          <w:sz w:val="21"/>
          <w:szCs w:val="21"/>
          <w:u w:val="single"/>
          <w:lang w:eastAsia="ru-RU"/>
        </w:rPr>
        <w:t>цикла Дейкстры</w:t>
      </w:r>
      <w:r w:rsidRPr="001025F4">
        <w:rPr>
          <w:rFonts w:ascii="Arial" w:eastAsia="Times New Roman" w:hAnsi="Arial" w:cs="Arial"/>
          <w:color w:val="0B0080"/>
          <w:sz w:val="17"/>
          <w:szCs w:val="17"/>
          <w:u w:val="single"/>
          <w:vertAlign w:val="superscript"/>
          <w:lang w:eastAsia="ru-RU"/>
        </w:rPr>
        <w:t>[18]</w:t>
      </w: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. Ранее цикл Дейкстры моделировался при помощи цикла LOOP;</w:t>
      </w:r>
    </w:p>
    <w:p w14:paraId="17438B60" w14:textId="77777777" w:rsidR="001025F4" w:rsidRPr="001025F4" w:rsidRDefault="001025F4" w:rsidP="001025F4">
      <w:pPr>
        <w:numPr>
          <w:ilvl w:val="0"/>
          <w:numId w:val="22"/>
        </w:numPr>
        <w:shd w:val="clear" w:color="auto" w:fill="FFFFFF"/>
        <w:spacing w:before="100" w:beforeAutospacing="1" w:after="24" w:line="240" w:lineRule="auto"/>
        <w:ind w:left="1104"/>
        <w:rPr>
          <w:rFonts w:ascii="Arial" w:eastAsia="Times New Roman" w:hAnsi="Arial" w:cs="Arial"/>
          <w:color w:val="202122"/>
          <w:sz w:val="21"/>
          <w:szCs w:val="21"/>
          <w:lang w:eastAsia="ru-RU"/>
        </w:rPr>
      </w:pP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соответственно, исключен неструктурированный цикл LOOP вместе с оператором EXIT (выход из цикла);</w:t>
      </w:r>
    </w:p>
    <w:p w14:paraId="1546AF0E" w14:textId="77777777" w:rsidR="001025F4" w:rsidRPr="001025F4" w:rsidRDefault="001025F4" w:rsidP="001025F4">
      <w:pPr>
        <w:numPr>
          <w:ilvl w:val="0"/>
          <w:numId w:val="22"/>
        </w:numPr>
        <w:shd w:val="clear" w:color="auto" w:fill="FFFFFF"/>
        <w:spacing w:before="100" w:beforeAutospacing="1" w:after="24" w:line="240" w:lineRule="auto"/>
        <w:ind w:left="1104"/>
        <w:rPr>
          <w:rFonts w:ascii="Arial" w:eastAsia="Times New Roman" w:hAnsi="Arial" w:cs="Arial"/>
          <w:color w:val="202122"/>
          <w:sz w:val="21"/>
          <w:szCs w:val="21"/>
          <w:lang w:eastAsia="ru-RU"/>
        </w:rPr>
      </w:pP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в процедуре теперь может быть только одна точка выхода, фиксированная в конце тела процедуры: RETURN, в сущности, перестал быть оператором, превратившись в такую же синтаксическую часть описания процедуры, как ключевое слово PROCEDURE и т. д.;</w:t>
      </w:r>
    </w:p>
    <w:p w14:paraId="53B66302" w14:textId="77777777" w:rsidR="001025F4" w:rsidRPr="001025F4" w:rsidRDefault="001025F4" w:rsidP="001025F4">
      <w:pPr>
        <w:numPr>
          <w:ilvl w:val="0"/>
          <w:numId w:val="22"/>
        </w:numPr>
        <w:shd w:val="clear" w:color="auto" w:fill="FFFFFF"/>
        <w:spacing w:before="100" w:beforeAutospacing="1" w:after="24" w:line="240" w:lineRule="auto"/>
        <w:ind w:left="1104"/>
        <w:rPr>
          <w:rFonts w:ascii="Arial" w:eastAsia="Times New Roman" w:hAnsi="Arial" w:cs="Arial"/>
          <w:color w:val="202122"/>
          <w:sz w:val="21"/>
          <w:szCs w:val="21"/>
          <w:lang w:eastAsia="ru-RU"/>
        </w:rPr>
      </w:pP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добавлен оператор цикла FOR;</w:t>
      </w:r>
    </w:p>
    <w:p w14:paraId="1701230A" w14:textId="77777777" w:rsidR="001025F4" w:rsidRPr="001025F4" w:rsidRDefault="001025F4" w:rsidP="001025F4">
      <w:pPr>
        <w:numPr>
          <w:ilvl w:val="0"/>
          <w:numId w:val="22"/>
        </w:numPr>
        <w:shd w:val="clear" w:color="auto" w:fill="FFFFFF"/>
        <w:spacing w:before="100" w:beforeAutospacing="1" w:after="24" w:line="240" w:lineRule="auto"/>
        <w:ind w:left="1104"/>
        <w:rPr>
          <w:rFonts w:ascii="Arial" w:eastAsia="Times New Roman" w:hAnsi="Arial" w:cs="Arial"/>
          <w:color w:val="202122"/>
          <w:sz w:val="21"/>
          <w:szCs w:val="21"/>
          <w:lang w:eastAsia="ru-RU"/>
        </w:rPr>
      </w:pP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исключено неявное приведение типа INTEGER к REAL и типов с различной разрядностью друг к другу;</w:t>
      </w:r>
    </w:p>
    <w:p w14:paraId="21A9EBE9" w14:textId="77777777" w:rsidR="001025F4" w:rsidRPr="001025F4" w:rsidRDefault="001025F4" w:rsidP="001025F4">
      <w:pPr>
        <w:numPr>
          <w:ilvl w:val="0"/>
          <w:numId w:val="22"/>
        </w:numPr>
        <w:shd w:val="clear" w:color="auto" w:fill="FFFFFF"/>
        <w:spacing w:before="100" w:beforeAutospacing="1" w:after="24" w:line="240" w:lineRule="auto"/>
        <w:ind w:left="1104"/>
        <w:rPr>
          <w:rFonts w:ascii="Arial" w:eastAsia="Times New Roman" w:hAnsi="Arial" w:cs="Arial"/>
          <w:color w:val="202122"/>
          <w:sz w:val="21"/>
          <w:szCs w:val="21"/>
          <w:lang w:eastAsia="ru-RU"/>
        </w:rPr>
      </w:pP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разрешены ссылки только на записи;</w:t>
      </w:r>
    </w:p>
    <w:p w14:paraId="0ECC02BE" w14:textId="77777777" w:rsidR="001025F4" w:rsidRPr="001025F4" w:rsidRDefault="001025F4" w:rsidP="001025F4">
      <w:pPr>
        <w:numPr>
          <w:ilvl w:val="0"/>
          <w:numId w:val="22"/>
        </w:numPr>
        <w:shd w:val="clear" w:color="auto" w:fill="FFFFFF"/>
        <w:spacing w:before="100" w:beforeAutospacing="1" w:after="24" w:line="240" w:lineRule="auto"/>
        <w:ind w:left="1104"/>
        <w:rPr>
          <w:rFonts w:ascii="Arial" w:eastAsia="Times New Roman" w:hAnsi="Arial" w:cs="Arial"/>
          <w:color w:val="202122"/>
          <w:sz w:val="21"/>
          <w:szCs w:val="21"/>
          <w:lang w:eastAsia="ru-RU"/>
        </w:rPr>
      </w:pP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определены процедурные переменные—могут ссылаться только на процедуры;</w:t>
      </w:r>
    </w:p>
    <w:p w14:paraId="4391F63C" w14:textId="77777777" w:rsidR="001025F4" w:rsidRPr="001025F4" w:rsidRDefault="001025F4" w:rsidP="001025F4">
      <w:pPr>
        <w:numPr>
          <w:ilvl w:val="0"/>
          <w:numId w:val="22"/>
        </w:numPr>
        <w:shd w:val="clear" w:color="auto" w:fill="FFFFFF"/>
        <w:spacing w:before="100" w:beforeAutospacing="1" w:after="24" w:line="240" w:lineRule="auto"/>
        <w:ind w:left="1104"/>
        <w:rPr>
          <w:rFonts w:ascii="Arial" w:eastAsia="Times New Roman" w:hAnsi="Arial" w:cs="Arial"/>
          <w:color w:val="202122"/>
          <w:sz w:val="21"/>
          <w:szCs w:val="21"/>
          <w:lang w:eastAsia="ru-RU"/>
        </w:rPr>
      </w:pP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уточнено правило импорта/экспорта: экспорт переменных разрешён только для чтения, спецификатор экспорта один — «*»;</w:t>
      </w:r>
    </w:p>
    <w:p w14:paraId="51A03303" w14:textId="1890F77A" w:rsidR="001025F4" w:rsidRPr="001025F4" w:rsidRDefault="001025F4" w:rsidP="001025F4">
      <w:pPr>
        <w:numPr>
          <w:ilvl w:val="0"/>
          <w:numId w:val="22"/>
        </w:numPr>
        <w:shd w:val="clear" w:color="auto" w:fill="FFFFFF"/>
        <w:spacing w:before="100" w:beforeAutospacing="1" w:after="24" w:line="240" w:lineRule="auto"/>
        <w:ind w:left="1104"/>
        <w:rPr>
          <w:rFonts w:ascii="Arial" w:eastAsia="Times New Roman" w:hAnsi="Arial" w:cs="Arial"/>
          <w:color w:val="202122"/>
          <w:sz w:val="21"/>
          <w:szCs w:val="21"/>
          <w:lang w:eastAsia="ru-RU"/>
        </w:rPr>
      </w:pP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уточнены типы данных — CHAR поддерживает множество Latin-1, INTEGER — −2^31 — +2^31-1, REAL и LONGREAL — IEEE Standard, 32 и 64 бита соответственно, SET — множество целых между 0 и 31. В последнем описании языка</w:t>
      </w:r>
      <w:r w:rsidRPr="001025F4">
        <w:rPr>
          <w:rFonts w:ascii="Arial" w:eastAsia="Times New Roman" w:hAnsi="Arial" w:cs="Arial"/>
          <w:color w:val="0B0080"/>
          <w:sz w:val="17"/>
          <w:szCs w:val="17"/>
          <w:u w:val="single"/>
          <w:vertAlign w:val="superscript"/>
          <w:lang w:eastAsia="ru-RU"/>
        </w:rPr>
        <w:t>[19]</w:t>
      </w: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 Вирт отказался от указания конкретного диапазона значений для базовых типов: множество значений типов INTEGER,  REAL, LONGREAL и SET теперь определяется реализацией, тип CHAR содержит "стандартный набор символов" ("a standard character set").</w:t>
      </w:r>
    </w:p>
    <w:p w14:paraId="5AA5E435" w14:textId="50EAF915" w:rsidR="001025F4" w:rsidRPr="001025F4" w:rsidRDefault="001025F4" w:rsidP="001025F4">
      <w:pPr>
        <w:shd w:val="clear" w:color="auto" w:fill="FFFFFF"/>
        <w:spacing w:before="120" w:after="120" w:line="240" w:lineRule="auto"/>
        <w:rPr>
          <w:rFonts w:ascii="Arial" w:eastAsia="Times New Roman" w:hAnsi="Arial" w:cs="Arial"/>
          <w:color w:val="202122"/>
          <w:sz w:val="21"/>
          <w:szCs w:val="21"/>
          <w:lang w:eastAsia="ru-RU"/>
        </w:rPr>
      </w:pP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Австралийская компания CFB Software (г. Брисбен) при Университете штата Квинсленд разработала </w:t>
      </w:r>
      <w:r w:rsidRPr="001025F4">
        <w:rPr>
          <w:rFonts w:ascii="Arial" w:eastAsia="Times New Roman" w:hAnsi="Arial" w:cs="Arial"/>
          <w:color w:val="0B0080"/>
          <w:sz w:val="21"/>
          <w:szCs w:val="21"/>
          <w:u w:val="single"/>
          <w:lang w:eastAsia="ru-RU"/>
        </w:rPr>
        <w:t>IDE</w:t>
      </w: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 Astrobe</w:t>
      </w:r>
      <w:r w:rsidRPr="001025F4">
        <w:rPr>
          <w:rFonts w:ascii="Arial" w:eastAsia="Times New Roman" w:hAnsi="Arial" w:cs="Arial"/>
          <w:color w:val="0B0080"/>
          <w:sz w:val="17"/>
          <w:szCs w:val="17"/>
          <w:u w:val="single"/>
          <w:vertAlign w:val="superscript"/>
          <w:lang w:eastAsia="ru-RU"/>
        </w:rPr>
        <w:t>[20]</w:t>
      </w: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 для языка Oberon-07 для микроконтроллеров ARM7 компании NXP (Philips) и синтаксические диаграммы языка Oberon-07</w:t>
      </w:r>
      <w:r w:rsidRPr="001025F4">
        <w:rPr>
          <w:rFonts w:ascii="Arial" w:eastAsia="Times New Roman" w:hAnsi="Arial" w:cs="Arial"/>
          <w:color w:val="0B0080"/>
          <w:sz w:val="17"/>
          <w:szCs w:val="17"/>
          <w:u w:val="single"/>
          <w:vertAlign w:val="superscript"/>
          <w:lang w:eastAsia="ru-RU"/>
        </w:rPr>
        <w:t>[21]</w:t>
      </w: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, а также рекомендации по стилю программ на Oberon-07</w:t>
      </w:r>
      <w:r w:rsidRPr="001025F4">
        <w:rPr>
          <w:rFonts w:ascii="Arial" w:eastAsia="Times New Roman" w:hAnsi="Arial" w:cs="Arial"/>
          <w:color w:val="0B0080"/>
          <w:sz w:val="17"/>
          <w:szCs w:val="17"/>
          <w:u w:val="single"/>
          <w:vertAlign w:val="superscript"/>
          <w:lang w:eastAsia="ru-RU"/>
        </w:rPr>
        <w:t>[22]</w:t>
      </w:r>
      <w:r w:rsidRPr="001025F4">
        <w:rPr>
          <w:rFonts w:ascii="Arial" w:eastAsia="Times New Roman" w:hAnsi="Arial" w:cs="Arial"/>
          <w:color w:val="202122"/>
          <w:sz w:val="21"/>
          <w:szCs w:val="21"/>
          <w:lang w:eastAsia="ru-RU"/>
        </w:rPr>
        <w:t>.</w:t>
      </w:r>
    </w:p>
    <w:p w14:paraId="3DF4D645" w14:textId="10F94EBE" w:rsidR="00C46AC1" w:rsidRDefault="00A72EF4" w:rsidP="00E82D32">
      <w:pPr>
        <w:pStyle w:val="13"/>
        <w:numPr>
          <w:ilvl w:val="1"/>
          <w:numId w:val="8"/>
        </w:numPr>
      </w:pPr>
      <w:bookmarkStart w:id="8" w:name="_Toc530517605"/>
      <w:r w:rsidRPr="00C46AC1">
        <w:t>Система типов и особенности архитектуры языка</w:t>
      </w:r>
      <w:bookmarkEnd w:id="8"/>
    </w:p>
    <w:p w14:paraId="5DED6B87" w14:textId="57FFD33B" w:rsid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Чтобы добиться наибольшей надёжности и производительности трансляции, было предпринято значительное упрощение языка за счёт его отказа от средств, которые были сочтены ненужными (исходя из опыта разработки, реализации и применения других языков), либо усложняли компилятор без достаточного оправдания с точки зрения производительности, либо были достаточно сложны, чтобы быть отправленными во внешние библиотеки, либо плохо совмещались с механизмами модульности и автоматического управления памятью: </w:t>
      </w:r>
      <w:r w:rsidRPr="003F2D58">
        <w:rPr>
          <w:rFonts w:ascii="Arial" w:hAnsi="Arial" w:cs="Arial"/>
          <w:color w:val="202122"/>
          <w:sz w:val="21"/>
          <w:szCs w:val="21"/>
        </w:rPr>
        <w:t>записи с вариантами</w:t>
      </w:r>
      <w:r>
        <w:rPr>
          <w:rFonts w:ascii="Arial" w:hAnsi="Arial" w:cs="Arial"/>
          <w:color w:val="202122"/>
          <w:sz w:val="21"/>
          <w:szCs w:val="21"/>
        </w:rPr>
        <w:t>, </w:t>
      </w:r>
      <w:r w:rsidRPr="003F2D58">
        <w:rPr>
          <w:rFonts w:ascii="Arial" w:hAnsi="Arial" w:cs="Arial"/>
          <w:color w:val="202122"/>
          <w:sz w:val="21"/>
          <w:szCs w:val="21"/>
        </w:rPr>
        <w:t>перечислимые типы</w:t>
      </w:r>
      <w:r>
        <w:rPr>
          <w:rFonts w:ascii="Arial" w:hAnsi="Arial" w:cs="Arial"/>
          <w:color w:val="202122"/>
          <w:sz w:val="21"/>
          <w:szCs w:val="21"/>
        </w:rPr>
        <w:t>, </w:t>
      </w:r>
      <w:r w:rsidRPr="003F2D58">
        <w:rPr>
          <w:rFonts w:ascii="Arial" w:hAnsi="Arial" w:cs="Arial"/>
          <w:color w:val="202122"/>
          <w:sz w:val="21"/>
          <w:szCs w:val="21"/>
        </w:rPr>
        <w:t>типы-диапазоны</w:t>
      </w:r>
      <w:r>
        <w:rPr>
          <w:rFonts w:ascii="Arial" w:hAnsi="Arial" w:cs="Arial"/>
          <w:color w:val="202122"/>
          <w:sz w:val="21"/>
          <w:szCs w:val="21"/>
        </w:rPr>
        <w:t>, </w:t>
      </w:r>
      <w:r w:rsidRPr="003F2D58">
        <w:rPr>
          <w:rFonts w:ascii="Arial" w:hAnsi="Arial" w:cs="Arial"/>
          <w:color w:val="202122"/>
          <w:sz w:val="21"/>
          <w:szCs w:val="21"/>
        </w:rPr>
        <w:t>множества общего вида</w:t>
      </w:r>
      <w:r>
        <w:rPr>
          <w:rFonts w:ascii="Arial" w:hAnsi="Arial" w:cs="Arial"/>
          <w:color w:val="202122"/>
          <w:sz w:val="21"/>
          <w:szCs w:val="21"/>
        </w:rPr>
        <w:t>, беззнаковый целый тип, локальные модули, модули определений, списки экспорта, оператор for, прежний вариант оператора with, специальный синтаксис определения главной программы. Рудиментарные средства поддержки параллельного программирования, имевшиеся в Модуле-2, не вошли в язык, так как он обслуживал однопользовательскую операционную систему. В целях упрощения отказались от </w:t>
      </w:r>
      <w:r w:rsidRPr="003F2D58">
        <w:rPr>
          <w:rFonts w:ascii="Arial" w:hAnsi="Arial" w:cs="Arial"/>
          <w:color w:val="202122"/>
          <w:sz w:val="21"/>
          <w:szCs w:val="21"/>
        </w:rPr>
        <w:t>обработки исключений</w:t>
      </w:r>
      <w:r>
        <w:rPr>
          <w:rFonts w:ascii="Arial" w:hAnsi="Arial" w:cs="Arial"/>
          <w:color w:val="202122"/>
          <w:sz w:val="21"/>
          <w:szCs w:val="21"/>
        </w:rPr>
        <w:t>.</w:t>
      </w:r>
    </w:p>
    <w:p w14:paraId="7842FE4B" w14:textId="2D865273" w:rsid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Было упрощено описание </w:t>
      </w:r>
      <w:r w:rsidRPr="003F2D58">
        <w:rPr>
          <w:rFonts w:ascii="Arial" w:hAnsi="Arial" w:cs="Arial"/>
          <w:color w:val="202122"/>
          <w:sz w:val="21"/>
          <w:szCs w:val="21"/>
        </w:rPr>
        <w:t>массивов</w:t>
      </w:r>
      <w:r>
        <w:rPr>
          <w:rFonts w:ascii="Arial" w:hAnsi="Arial" w:cs="Arial"/>
          <w:color w:val="202122"/>
          <w:sz w:val="21"/>
          <w:szCs w:val="21"/>
        </w:rPr>
        <w:t> (индексы массивов могут быть только целочисленными и всегда начинаются с нуля, подобно языку Си), ограничено использование указателей — указатели могут существовать только на записи и массивы, в списках импорта указывается только импортируемый модуль, а при использовании импортированных имён требуется обязательная квалификация (явное указание имени модуля-экспортёра). В статье «От Модулы к Оберону»</w:t>
      </w:r>
      <w:r w:rsidRPr="003F2D58">
        <w:rPr>
          <w:rFonts w:ascii="Arial" w:hAnsi="Arial" w:cs="Arial"/>
          <w:color w:val="202122"/>
          <w:sz w:val="17"/>
          <w:szCs w:val="17"/>
          <w:vertAlign w:val="superscript"/>
        </w:rPr>
        <w:t>[4]</w:t>
      </w:r>
      <w:r>
        <w:rPr>
          <w:rFonts w:ascii="Arial" w:hAnsi="Arial" w:cs="Arial"/>
          <w:color w:val="202122"/>
          <w:sz w:val="21"/>
          <w:szCs w:val="21"/>
        </w:rPr>
        <w:t> Вирт подробно пояснил причины удаления каждого из элементов.</w:t>
      </w:r>
    </w:p>
    <w:p w14:paraId="3D2284CC" w14:textId="77777777" w:rsid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Из соображений «достаточного минимума» в язык не были включены в качестве явного синтаксического понятия методы (процедуры и функции, связанные с типом), так как этот механизм в самом общем виде легко смоделировать, создавая в объектах (записях в языке Оберон) поля процедурного типа и присваивая им процедуры, соответствующие методам. Таким образом, в Обероне минимальными средствами поддерживается объектно-ориентированное программирование для упрощения процесса трансляции кода и ускорения этого процесса.</w:t>
      </w:r>
    </w:p>
    <w:p w14:paraId="704D6232" w14:textId="0EC8DE4B" w:rsid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Благодаря внесённым изменениям, Оберон стал синтаксически проще. Описание его синтаксиса поместилось на одной странице, полное описание языка занимает около 20 страниц, что вдвое меньше, чем описание </w:t>
      </w:r>
      <w:r w:rsidRPr="003F2D58">
        <w:rPr>
          <w:rFonts w:ascii="Arial" w:hAnsi="Arial" w:cs="Arial"/>
          <w:color w:val="202122"/>
          <w:sz w:val="21"/>
          <w:szCs w:val="21"/>
        </w:rPr>
        <w:t>Модулы-2</w:t>
      </w:r>
      <w:r>
        <w:rPr>
          <w:rFonts w:ascii="Arial" w:hAnsi="Arial" w:cs="Arial"/>
          <w:color w:val="202122"/>
          <w:sz w:val="21"/>
          <w:szCs w:val="21"/>
        </w:rPr>
        <w:t>. Оберон является если не минимальным, то, во всяком случае, одним из самых малых по объёму универсальных языков программирования высокого уровня.</w:t>
      </w:r>
    </w:p>
    <w:p w14:paraId="63BCFB11" w14:textId="77777777" w:rsid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Эпиграфом к описанию оригинального Оберона было выбрано высказывание Эйнштейна: </w:t>
      </w:r>
      <w:r>
        <w:rPr>
          <w:rStyle w:val="HTML2"/>
          <w:rFonts w:ascii="Arial" w:eastAsiaTheme="majorEastAsia" w:hAnsi="Arial" w:cs="Arial"/>
          <w:color w:val="202122"/>
          <w:sz w:val="21"/>
          <w:szCs w:val="21"/>
        </w:rPr>
        <w:t>«Делай настолько просто, насколько возможно, но не проще этого»</w:t>
      </w:r>
      <w:r>
        <w:rPr>
          <w:rFonts w:ascii="Arial" w:hAnsi="Arial" w:cs="Arial"/>
          <w:color w:val="202122"/>
          <w:sz w:val="21"/>
          <w:szCs w:val="21"/>
        </w:rPr>
        <w:t>.</w:t>
      </w:r>
    </w:p>
    <w:p w14:paraId="63F8B263" w14:textId="69C7AB20" w:rsidR="001025F4" w:rsidRDefault="001025F4" w:rsidP="001025F4">
      <w:pPr>
        <w:pStyle w:val="3"/>
        <w:shd w:val="clear" w:color="auto" w:fill="FFFFFF"/>
        <w:spacing w:before="72"/>
        <w:rPr>
          <w:rFonts w:ascii="Arial" w:hAnsi="Arial" w:cs="Arial"/>
          <w:color w:val="000000"/>
          <w:sz w:val="29"/>
          <w:szCs w:val="29"/>
        </w:rPr>
      </w:pPr>
      <w:r>
        <w:rPr>
          <w:rStyle w:val="mw-headline"/>
          <w:rFonts w:ascii="Arial" w:hAnsi="Arial" w:cs="Arial"/>
          <w:color w:val="000000"/>
          <w:sz w:val="29"/>
          <w:szCs w:val="29"/>
        </w:rPr>
        <w:t>Синтаксис Оберона в РБНФ</w:t>
      </w:r>
    </w:p>
    <w:p w14:paraId="56E0596E" w14:textId="5B03BB2B" w:rsidR="001025F4" w:rsidRPr="003F2D58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Определён в следующих предложениях </w:t>
      </w:r>
      <w:r w:rsidRPr="003F2D58">
        <w:rPr>
          <w:rFonts w:ascii="Arial" w:hAnsi="Arial" w:cs="Arial"/>
          <w:color w:val="202122"/>
          <w:sz w:val="21"/>
          <w:szCs w:val="21"/>
        </w:rPr>
        <w:t>РБНФ</w:t>
      </w:r>
    </w:p>
    <w:p w14:paraId="77D3A627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Модуль</w:t>
      </w:r>
      <w:r>
        <w:rPr>
          <w:color w:val="000000"/>
        </w:rPr>
        <w:t xml:space="preserve">     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MODULE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идент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";"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err"/>
          <w:color w:val="000000"/>
          <w:bdr w:val="none" w:sz="0" w:space="0" w:color="auto" w:frame="1"/>
        </w:rPr>
        <w:t>СписокИмпорта</w:t>
      </w:r>
      <w:r>
        <w:rPr>
          <w:rStyle w:val="p"/>
          <w:color w:val="000000"/>
        </w:rPr>
        <w:t>]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ПослОбъявл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kr"/>
          <w:b/>
          <w:bCs/>
          <w:color w:val="008000"/>
        </w:rPr>
        <w:t>BEGIN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ПослОператоров</w:t>
      </w:r>
      <w:r>
        <w:rPr>
          <w:rStyle w:val="p"/>
          <w:color w:val="000000"/>
        </w:rPr>
        <w:t>]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END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идент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"."</w:t>
      </w:r>
      <w:r>
        <w:rPr>
          <w:rStyle w:val="p"/>
          <w:color w:val="000000"/>
        </w:rPr>
        <w:t>.</w:t>
      </w:r>
    </w:p>
    <w:p w14:paraId="0D9A142B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СписокИмпорта</w:t>
      </w:r>
      <w:r>
        <w:rPr>
          <w:color w:val="000000"/>
        </w:rPr>
        <w:t xml:space="preserve">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IMPORT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err"/>
          <w:color w:val="000000"/>
          <w:bdr w:val="none" w:sz="0" w:space="0" w:color="auto" w:frame="1"/>
        </w:rPr>
        <w:t>идент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":="</w:t>
      </w:r>
      <w:r>
        <w:rPr>
          <w:rStyle w:val="p"/>
          <w:color w:val="000000"/>
        </w:rPr>
        <w:t>]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идент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{</w:t>
      </w:r>
      <w:r>
        <w:rPr>
          <w:rStyle w:val="s"/>
          <w:color w:val="BA2121"/>
        </w:rPr>
        <w:t>","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err"/>
          <w:color w:val="000000"/>
          <w:bdr w:val="none" w:sz="0" w:space="0" w:color="auto" w:frame="1"/>
        </w:rPr>
        <w:t>идент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":="</w:t>
      </w:r>
      <w:r>
        <w:rPr>
          <w:rStyle w:val="p"/>
          <w:color w:val="000000"/>
        </w:rPr>
        <w:t>]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идент</w:t>
      </w:r>
      <w:r>
        <w:rPr>
          <w:rStyle w:val="p"/>
          <w:color w:val="000000"/>
        </w:rPr>
        <w:t>}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";"</w:t>
      </w:r>
      <w:r>
        <w:rPr>
          <w:rStyle w:val="p"/>
          <w:color w:val="000000"/>
        </w:rPr>
        <w:t>.</w:t>
      </w:r>
    </w:p>
    <w:p w14:paraId="6B045B9C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ПослОбъявл</w:t>
      </w:r>
      <w:r>
        <w:rPr>
          <w:color w:val="000000"/>
        </w:rPr>
        <w:t xml:space="preserve"> 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{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CONST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{</w:t>
      </w:r>
      <w:r>
        <w:rPr>
          <w:rStyle w:val="err"/>
          <w:color w:val="000000"/>
          <w:bdr w:val="none" w:sz="0" w:space="0" w:color="auto" w:frame="1"/>
        </w:rPr>
        <w:t>ОбъявлКонст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";"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}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TYPE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{</w:t>
      </w:r>
      <w:r>
        <w:rPr>
          <w:rStyle w:val="err"/>
          <w:color w:val="000000"/>
          <w:bdr w:val="none" w:sz="0" w:space="0" w:color="auto" w:frame="1"/>
        </w:rPr>
        <w:t>ОбъявлТипа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";"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}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VAR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{</w:t>
      </w:r>
      <w:r>
        <w:rPr>
          <w:rStyle w:val="err"/>
          <w:color w:val="000000"/>
          <w:bdr w:val="none" w:sz="0" w:space="0" w:color="auto" w:frame="1"/>
        </w:rPr>
        <w:t>ОбъявлПерем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";"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}}</w:t>
      </w:r>
    </w:p>
    <w:p w14:paraId="213B4D09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</w:t>
      </w:r>
      <w:r>
        <w:rPr>
          <w:rStyle w:val="p"/>
          <w:color w:val="000000"/>
        </w:rPr>
        <w:t>{</w:t>
      </w:r>
      <w:r>
        <w:rPr>
          <w:rStyle w:val="err"/>
          <w:color w:val="000000"/>
          <w:bdr w:val="none" w:sz="0" w:space="0" w:color="auto" w:frame="1"/>
        </w:rPr>
        <w:t>ОбъявлПроц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";"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ОпережающееОбъяв</w:t>
      </w:r>
      <w:r>
        <w:rPr>
          <w:rStyle w:val="s"/>
          <w:color w:val="BA2121"/>
        </w:rPr>
        <w:t>";"</w:t>
      </w:r>
      <w:r>
        <w:rPr>
          <w:rStyle w:val="p"/>
          <w:color w:val="000000"/>
        </w:rPr>
        <w:t>}.</w:t>
      </w:r>
    </w:p>
    <w:p w14:paraId="7B071254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ОбъявлКонст</w:t>
      </w:r>
      <w:r>
        <w:rPr>
          <w:color w:val="000000"/>
        </w:rPr>
        <w:t xml:space="preserve">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ИдентОпр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"="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КонстВыраж</w:t>
      </w:r>
      <w:r>
        <w:rPr>
          <w:rStyle w:val="p"/>
          <w:color w:val="000000"/>
        </w:rPr>
        <w:t>.</w:t>
      </w:r>
    </w:p>
    <w:p w14:paraId="59572C55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ОбъявлТипа</w:t>
      </w:r>
      <w:r>
        <w:rPr>
          <w:color w:val="000000"/>
        </w:rPr>
        <w:t xml:space="preserve"> 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ИдентОпр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"="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Тип</w:t>
      </w:r>
      <w:r>
        <w:rPr>
          <w:rStyle w:val="p"/>
          <w:color w:val="000000"/>
        </w:rPr>
        <w:t>.</w:t>
      </w:r>
    </w:p>
    <w:p w14:paraId="004C90A0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ОбъявлПерем</w:t>
      </w:r>
      <w:r>
        <w:rPr>
          <w:color w:val="000000"/>
        </w:rPr>
        <w:t xml:space="preserve">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СписокИдент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":"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Тип</w:t>
      </w:r>
      <w:r>
        <w:rPr>
          <w:rStyle w:val="p"/>
          <w:color w:val="000000"/>
        </w:rPr>
        <w:t>.</w:t>
      </w:r>
    </w:p>
    <w:p w14:paraId="1454F224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ОбъявлПроц</w:t>
      </w:r>
      <w:r>
        <w:rPr>
          <w:color w:val="000000"/>
        </w:rPr>
        <w:t xml:space="preserve"> 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PROCEDURE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err"/>
          <w:color w:val="000000"/>
          <w:bdr w:val="none" w:sz="0" w:space="0" w:color="auto" w:frame="1"/>
        </w:rPr>
        <w:t>Приемник</w:t>
      </w:r>
      <w:r>
        <w:rPr>
          <w:rStyle w:val="p"/>
          <w:color w:val="000000"/>
        </w:rPr>
        <w:t>]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ИдентОпр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err"/>
          <w:color w:val="000000"/>
          <w:bdr w:val="none" w:sz="0" w:space="0" w:color="auto" w:frame="1"/>
        </w:rPr>
        <w:t>ФормальныеПарам</w:t>
      </w:r>
      <w:r>
        <w:rPr>
          <w:rStyle w:val="p"/>
          <w:color w:val="000000"/>
        </w:rPr>
        <w:t>]</w:t>
      </w:r>
      <w:r>
        <w:rPr>
          <w:rStyle w:val="s"/>
          <w:color w:val="BA2121"/>
        </w:rPr>
        <w:t>";"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ПослОбъявл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kr"/>
          <w:b/>
          <w:bCs/>
          <w:color w:val="008000"/>
        </w:rPr>
        <w:t>BEGIN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ПослОператоров</w:t>
      </w:r>
      <w:r>
        <w:rPr>
          <w:rStyle w:val="p"/>
          <w:color w:val="000000"/>
        </w:rPr>
        <w:t>]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END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идент</w:t>
      </w:r>
      <w:r>
        <w:rPr>
          <w:rStyle w:val="p"/>
          <w:color w:val="000000"/>
        </w:rPr>
        <w:t>.</w:t>
      </w:r>
    </w:p>
    <w:p w14:paraId="19DA0268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ОпережающееОбъяв</w:t>
      </w:r>
      <w:r>
        <w:rPr>
          <w:color w:val="000000"/>
        </w:rPr>
        <w:t xml:space="preserve">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PROCEDURE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"^"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err"/>
          <w:color w:val="000000"/>
          <w:bdr w:val="none" w:sz="0" w:space="0" w:color="auto" w:frame="1"/>
        </w:rPr>
        <w:t>Приемник</w:t>
      </w:r>
      <w:r>
        <w:rPr>
          <w:rStyle w:val="p"/>
          <w:color w:val="000000"/>
        </w:rPr>
        <w:t>]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ИдентОпр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err"/>
          <w:color w:val="000000"/>
          <w:bdr w:val="none" w:sz="0" w:space="0" w:color="auto" w:frame="1"/>
        </w:rPr>
        <w:t>ФормальныеПарам</w:t>
      </w:r>
      <w:r>
        <w:rPr>
          <w:rStyle w:val="p"/>
          <w:color w:val="000000"/>
        </w:rPr>
        <w:t>].</w:t>
      </w:r>
    </w:p>
    <w:p w14:paraId="5B9B21E2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ФормальныеПарам</w:t>
      </w:r>
      <w:r>
        <w:rPr>
          <w:color w:val="000000"/>
        </w:rPr>
        <w:t xml:space="preserve">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"("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err"/>
          <w:color w:val="000000"/>
          <w:bdr w:val="none" w:sz="0" w:space="0" w:color="auto" w:frame="1"/>
        </w:rPr>
        <w:t>СекцияФП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{</w:t>
      </w:r>
      <w:r>
        <w:rPr>
          <w:rStyle w:val="s"/>
          <w:color w:val="BA2121"/>
        </w:rPr>
        <w:t>";"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СекцияФП</w:t>
      </w:r>
      <w:r>
        <w:rPr>
          <w:rStyle w:val="p"/>
          <w:color w:val="000000"/>
        </w:rPr>
        <w:t>}]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")"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s"/>
          <w:color w:val="BA2121"/>
        </w:rPr>
        <w:t>":"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УточнИдент</w:t>
      </w:r>
      <w:r>
        <w:rPr>
          <w:rStyle w:val="p"/>
          <w:color w:val="000000"/>
        </w:rPr>
        <w:t>].</w:t>
      </w:r>
    </w:p>
    <w:p w14:paraId="696FBFC9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СекцияФП</w:t>
      </w:r>
      <w:r>
        <w:rPr>
          <w:color w:val="000000"/>
        </w:rPr>
        <w:t xml:space="preserve">   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kr"/>
          <w:b/>
          <w:bCs/>
          <w:color w:val="008000"/>
        </w:rPr>
        <w:t>VAR</w:t>
      </w:r>
      <w:r>
        <w:rPr>
          <w:rStyle w:val="p"/>
          <w:color w:val="000000"/>
        </w:rPr>
        <w:t>]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идент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{</w:t>
      </w:r>
      <w:r>
        <w:rPr>
          <w:rStyle w:val="s"/>
          <w:color w:val="BA2121"/>
        </w:rPr>
        <w:t>","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идент</w:t>
      </w:r>
      <w:r>
        <w:rPr>
          <w:rStyle w:val="p"/>
          <w:color w:val="000000"/>
        </w:rPr>
        <w:t>}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":"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Тип</w:t>
      </w:r>
      <w:r>
        <w:rPr>
          <w:rStyle w:val="p"/>
          <w:color w:val="000000"/>
        </w:rPr>
        <w:t>.</w:t>
      </w:r>
    </w:p>
    <w:p w14:paraId="7F1D6885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Приемник</w:t>
      </w:r>
      <w:r>
        <w:rPr>
          <w:color w:val="000000"/>
        </w:rPr>
        <w:t xml:space="preserve">   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"("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kr"/>
          <w:b/>
          <w:bCs/>
          <w:color w:val="008000"/>
        </w:rPr>
        <w:t>VAR</w:t>
      </w:r>
      <w:r>
        <w:rPr>
          <w:rStyle w:val="p"/>
          <w:color w:val="000000"/>
        </w:rPr>
        <w:t>]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идент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":"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идент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")"</w:t>
      </w:r>
      <w:r>
        <w:rPr>
          <w:rStyle w:val="p"/>
          <w:color w:val="000000"/>
        </w:rPr>
        <w:t>.</w:t>
      </w:r>
    </w:p>
    <w:p w14:paraId="263FA2BD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Тип</w:t>
      </w:r>
      <w:r>
        <w:rPr>
          <w:color w:val="000000"/>
        </w:rPr>
        <w:t xml:space="preserve">        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УточнИдент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ARRAY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err"/>
          <w:color w:val="000000"/>
          <w:bdr w:val="none" w:sz="0" w:space="0" w:color="auto" w:frame="1"/>
        </w:rPr>
        <w:t>КонстВыраж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{</w:t>
      </w:r>
      <w:r>
        <w:rPr>
          <w:rStyle w:val="s"/>
          <w:color w:val="BA2121"/>
        </w:rPr>
        <w:t>","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КонстВыраж</w:t>
      </w:r>
      <w:r>
        <w:rPr>
          <w:rStyle w:val="p"/>
          <w:color w:val="000000"/>
        </w:rPr>
        <w:t>}]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OF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Тип</w:t>
      </w:r>
    </w:p>
    <w:p w14:paraId="72530034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RECORD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s"/>
          <w:color w:val="BA2121"/>
        </w:rPr>
        <w:t>"("</w:t>
      </w:r>
      <w:r>
        <w:rPr>
          <w:rStyle w:val="err"/>
          <w:color w:val="000000"/>
          <w:bdr w:val="none" w:sz="0" w:space="0" w:color="auto" w:frame="1"/>
        </w:rPr>
        <w:t>УточнИдент</w:t>
      </w:r>
      <w:r>
        <w:rPr>
          <w:rStyle w:val="s"/>
          <w:color w:val="BA2121"/>
        </w:rPr>
        <w:t>")"</w:t>
      </w:r>
      <w:r>
        <w:rPr>
          <w:rStyle w:val="p"/>
          <w:color w:val="000000"/>
        </w:rPr>
        <w:t>]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СписокПолей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{</w:t>
      </w:r>
      <w:r>
        <w:rPr>
          <w:rStyle w:val="s"/>
          <w:color w:val="BA2121"/>
        </w:rPr>
        <w:t>";"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СписокПолей</w:t>
      </w:r>
      <w:r>
        <w:rPr>
          <w:rStyle w:val="p"/>
          <w:color w:val="000000"/>
        </w:rPr>
        <w:t>}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END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POINTER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TO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Тип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PROCEDURE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err"/>
          <w:color w:val="000000"/>
          <w:bdr w:val="none" w:sz="0" w:space="0" w:color="auto" w:frame="1"/>
        </w:rPr>
        <w:t>ФормальныеПарам</w:t>
      </w:r>
      <w:r>
        <w:rPr>
          <w:rStyle w:val="p"/>
          <w:color w:val="000000"/>
        </w:rPr>
        <w:t>].</w:t>
      </w:r>
    </w:p>
    <w:p w14:paraId="753BB908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СписокПолей</w:t>
      </w:r>
      <w:r>
        <w:rPr>
          <w:color w:val="000000"/>
        </w:rPr>
        <w:t xml:space="preserve">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err"/>
          <w:color w:val="000000"/>
          <w:bdr w:val="none" w:sz="0" w:space="0" w:color="auto" w:frame="1"/>
        </w:rPr>
        <w:t>СписокИдент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":"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Тип</w:t>
      </w:r>
      <w:r>
        <w:rPr>
          <w:rStyle w:val="p"/>
          <w:color w:val="000000"/>
        </w:rPr>
        <w:t>].</w:t>
      </w:r>
    </w:p>
    <w:p w14:paraId="0F3668B6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ПослОператоров</w:t>
      </w:r>
      <w:r>
        <w:rPr>
          <w:color w:val="000000"/>
        </w:rPr>
        <w:t xml:space="preserve">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Оператор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{</w:t>
      </w:r>
      <w:r>
        <w:rPr>
          <w:rStyle w:val="s"/>
          <w:color w:val="BA2121"/>
        </w:rPr>
        <w:t>";"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Оператор</w:t>
      </w:r>
      <w:r>
        <w:rPr>
          <w:rStyle w:val="p"/>
          <w:color w:val="000000"/>
        </w:rPr>
        <w:t>}.</w:t>
      </w:r>
    </w:p>
    <w:p w14:paraId="355BCAE3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Оператор</w:t>
      </w:r>
      <w:r>
        <w:rPr>
          <w:color w:val="000000"/>
        </w:rPr>
        <w:t xml:space="preserve">   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Обозначение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":="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Выраж</w:t>
      </w:r>
    </w:p>
    <w:p w14:paraId="1D8325DB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Обозначение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s"/>
          <w:color w:val="BA2121"/>
        </w:rPr>
        <w:t>"("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err"/>
          <w:color w:val="000000"/>
          <w:bdr w:val="none" w:sz="0" w:space="0" w:color="auto" w:frame="1"/>
        </w:rPr>
        <w:t>СписокВыраж</w:t>
      </w:r>
      <w:r>
        <w:rPr>
          <w:rStyle w:val="p"/>
          <w:color w:val="000000"/>
        </w:rPr>
        <w:t>]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")"</w:t>
      </w:r>
      <w:r>
        <w:rPr>
          <w:rStyle w:val="p"/>
          <w:color w:val="000000"/>
        </w:rPr>
        <w:t>]</w:t>
      </w:r>
    </w:p>
    <w:p w14:paraId="4B500FA9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IF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Выраж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THEN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ПослОператоров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{</w:t>
      </w:r>
      <w:r>
        <w:rPr>
          <w:rStyle w:val="kr"/>
          <w:b/>
          <w:bCs/>
          <w:color w:val="008000"/>
        </w:rPr>
        <w:t>ELSIF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Выраж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THEN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ПослОператоров</w:t>
      </w:r>
      <w:r>
        <w:rPr>
          <w:rStyle w:val="p"/>
          <w:color w:val="000000"/>
        </w:rPr>
        <w:t>}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kr"/>
          <w:b/>
          <w:bCs/>
          <w:color w:val="008000"/>
        </w:rPr>
        <w:t>ELSE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ПослОператоров</w:t>
      </w:r>
      <w:r>
        <w:rPr>
          <w:rStyle w:val="p"/>
          <w:color w:val="000000"/>
        </w:rPr>
        <w:t>]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END</w:t>
      </w:r>
    </w:p>
    <w:p w14:paraId="59759CB6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CASE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Выраж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OF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Вариант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{</w:t>
      </w:r>
      <w:r>
        <w:rPr>
          <w:rStyle w:val="s"/>
          <w:color w:val="BA2121"/>
        </w:rPr>
        <w:t>"|"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Вариант</w:t>
      </w:r>
      <w:r>
        <w:rPr>
          <w:rStyle w:val="p"/>
          <w:color w:val="000000"/>
        </w:rPr>
        <w:t>}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kr"/>
          <w:b/>
          <w:bCs/>
          <w:color w:val="008000"/>
        </w:rPr>
        <w:t>ELSE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ПослОператоров</w:t>
      </w:r>
      <w:r>
        <w:rPr>
          <w:rStyle w:val="p"/>
          <w:color w:val="000000"/>
        </w:rPr>
        <w:t>]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END</w:t>
      </w:r>
    </w:p>
    <w:p w14:paraId="1009D58D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WHILE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Выраж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DO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ПослОператоров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END</w:t>
      </w:r>
    </w:p>
    <w:p w14:paraId="6452371F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REPEAT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ПослОператоров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UNTIL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Выраж</w:t>
      </w:r>
    </w:p>
    <w:p w14:paraId="4119833E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LOOP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ПослОператоров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END</w:t>
      </w:r>
    </w:p>
    <w:p w14:paraId="0ACCB958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WITH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Охрана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DO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ПослОператоров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END</w:t>
      </w:r>
    </w:p>
    <w:p w14:paraId="6AEF13F2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EXIT</w:t>
      </w:r>
    </w:p>
    <w:p w14:paraId="70DD26D8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RETURN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err"/>
          <w:color w:val="000000"/>
          <w:bdr w:val="none" w:sz="0" w:space="0" w:color="auto" w:frame="1"/>
        </w:rPr>
        <w:t>Выраж</w:t>
      </w:r>
      <w:r>
        <w:rPr>
          <w:rStyle w:val="p"/>
          <w:color w:val="000000"/>
        </w:rPr>
        <w:t>]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].</w:t>
      </w:r>
    </w:p>
    <w:p w14:paraId="6F281717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Вариант</w:t>
      </w:r>
      <w:r>
        <w:rPr>
          <w:color w:val="000000"/>
        </w:rPr>
        <w:t xml:space="preserve">    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err"/>
          <w:color w:val="000000"/>
          <w:bdr w:val="none" w:sz="0" w:space="0" w:color="auto" w:frame="1"/>
        </w:rPr>
        <w:t>МеткиВарианта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{</w:t>
      </w:r>
      <w:r>
        <w:rPr>
          <w:rStyle w:val="s"/>
          <w:color w:val="BA2121"/>
        </w:rPr>
        <w:t>","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МеткиВарианта</w:t>
      </w:r>
      <w:r>
        <w:rPr>
          <w:rStyle w:val="p"/>
          <w:color w:val="000000"/>
        </w:rPr>
        <w:t>}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":"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ПослОператоров</w:t>
      </w:r>
      <w:r>
        <w:rPr>
          <w:rStyle w:val="p"/>
          <w:color w:val="000000"/>
        </w:rPr>
        <w:t>].</w:t>
      </w:r>
    </w:p>
    <w:p w14:paraId="700AB979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МеткиВарианта</w:t>
      </w:r>
      <w:r>
        <w:rPr>
          <w:color w:val="000000"/>
        </w:rPr>
        <w:t xml:space="preserve">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КонстВыраж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s"/>
          <w:color w:val="BA2121"/>
        </w:rPr>
        <w:t>".."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КонстВыраж</w:t>
      </w:r>
      <w:r>
        <w:rPr>
          <w:rStyle w:val="p"/>
          <w:color w:val="000000"/>
        </w:rPr>
        <w:t>].</w:t>
      </w:r>
    </w:p>
    <w:p w14:paraId="667A5B5A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Охрана</w:t>
      </w:r>
      <w:r>
        <w:rPr>
          <w:color w:val="000000"/>
        </w:rPr>
        <w:t xml:space="preserve">     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УточнИдент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":"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УточнИдент</w:t>
      </w:r>
      <w:r>
        <w:rPr>
          <w:rStyle w:val="p"/>
          <w:color w:val="000000"/>
        </w:rPr>
        <w:t>.</w:t>
      </w:r>
    </w:p>
    <w:p w14:paraId="7F0F8A65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КонстВыраж</w:t>
      </w:r>
      <w:r>
        <w:rPr>
          <w:color w:val="000000"/>
        </w:rPr>
        <w:t xml:space="preserve"> 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Выраж</w:t>
      </w:r>
      <w:r>
        <w:rPr>
          <w:rStyle w:val="p"/>
          <w:color w:val="000000"/>
        </w:rPr>
        <w:t>.</w:t>
      </w:r>
    </w:p>
    <w:p w14:paraId="123D4AD1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Выраж</w:t>
      </w:r>
      <w:r>
        <w:rPr>
          <w:color w:val="000000"/>
        </w:rPr>
        <w:t xml:space="preserve">      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ПростоеВыраж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err"/>
          <w:color w:val="000000"/>
          <w:bdr w:val="none" w:sz="0" w:space="0" w:color="auto" w:frame="1"/>
        </w:rPr>
        <w:t>Отношение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ПростоеВыраж</w:t>
      </w:r>
      <w:r>
        <w:rPr>
          <w:rStyle w:val="p"/>
          <w:color w:val="000000"/>
        </w:rPr>
        <w:t>].</w:t>
      </w:r>
    </w:p>
    <w:p w14:paraId="546BECCC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ПростоеВыраж</w:t>
      </w:r>
      <w:r>
        <w:rPr>
          <w:color w:val="000000"/>
        </w:rPr>
        <w:t xml:space="preserve">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s"/>
          <w:color w:val="BA2121"/>
        </w:rPr>
        <w:t>"+"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"-"</w:t>
      </w:r>
      <w:r>
        <w:rPr>
          <w:rStyle w:val="p"/>
          <w:color w:val="000000"/>
        </w:rPr>
        <w:t>]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Слагаемое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{</w:t>
      </w:r>
      <w:r>
        <w:rPr>
          <w:rStyle w:val="err"/>
          <w:color w:val="000000"/>
          <w:bdr w:val="none" w:sz="0" w:space="0" w:color="auto" w:frame="1"/>
        </w:rPr>
        <w:t>ОперСлож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Слагаемое</w:t>
      </w:r>
      <w:r>
        <w:rPr>
          <w:rStyle w:val="p"/>
          <w:color w:val="000000"/>
        </w:rPr>
        <w:t>}.</w:t>
      </w:r>
    </w:p>
    <w:p w14:paraId="4B6822C7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Слагаемое</w:t>
      </w:r>
      <w:r>
        <w:rPr>
          <w:color w:val="000000"/>
        </w:rPr>
        <w:t xml:space="preserve">  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Множитель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{</w:t>
      </w:r>
      <w:r>
        <w:rPr>
          <w:rStyle w:val="err"/>
          <w:color w:val="000000"/>
          <w:bdr w:val="none" w:sz="0" w:space="0" w:color="auto" w:frame="1"/>
        </w:rPr>
        <w:t>ОперУмн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Множитель</w:t>
      </w:r>
      <w:r>
        <w:rPr>
          <w:rStyle w:val="p"/>
          <w:color w:val="000000"/>
        </w:rPr>
        <w:t>}.</w:t>
      </w:r>
    </w:p>
    <w:p w14:paraId="750B0FDF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Множитель</w:t>
      </w:r>
      <w:r>
        <w:rPr>
          <w:color w:val="000000"/>
        </w:rPr>
        <w:t xml:space="preserve">  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Обозначение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s"/>
          <w:color w:val="BA2121"/>
        </w:rPr>
        <w:t>"("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err"/>
          <w:color w:val="000000"/>
          <w:bdr w:val="none" w:sz="0" w:space="0" w:color="auto" w:frame="1"/>
        </w:rPr>
        <w:t>СписокВыраж</w:t>
      </w:r>
      <w:r>
        <w:rPr>
          <w:rStyle w:val="p"/>
          <w:color w:val="000000"/>
        </w:rPr>
        <w:t>]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")"</w:t>
      </w:r>
      <w:r>
        <w:rPr>
          <w:rStyle w:val="p"/>
          <w:color w:val="000000"/>
        </w:rPr>
        <w:t>]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число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символ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строка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nb"/>
          <w:color w:val="008000"/>
        </w:rPr>
        <w:t>NIL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Множество</w:t>
      </w:r>
    </w:p>
    <w:p w14:paraId="446CC736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"("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Выраж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")"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 ~ 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Множитель</w:t>
      </w:r>
      <w:r>
        <w:rPr>
          <w:rStyle w:val="p"/>
          <w:color w:val="000000"/>
        </w:rPr>
        <w:t>.</w:t>
      </w:r>
    </w:p>
    <w:p w14:paraId="1C233D5C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Множество</w:t>
      </w:r>
      <w:r>
        <w:rPr>
          <w:color w:val="000000"/>
        </w:rPr>
        <w:t xml:space="preserve">  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"{"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err"/>
          <w:color w:val="000000"/>
          <w:bdr w:val="none" w:sz="0" w:space="0" w:color="auto" w:frame="1"/>
        </w:rPr>
        <w:t>Элемент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{</w:t>
      </w:r>
      <w:r>
        <w:rPr>
          <w:rStyle w:val="s"/>
          <w:color w:val="BA2121"/>
        </w:rPr>
        <w:t>","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Элемент</w:t>
      </w:r>
      <w:r>
        <w:rPr>
          <w:rStyle w:val="p"/>
          <w:color w:val="000000"/>
        </w:rPr>
        <w:t>}]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"}"</w:t>
      </w:r>
      <w:r>
        <w:rPr>
          <w:rStyle w:val="p"/>
          <w:color w:val="000000"/>
        </w:rPr>
        <w:t>.</w:t>
      </w:r>
    </w:p>
    <w:p w14:paraId="0EF5A4A1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Элемент</w:t>
      </w:r>
      <w:r>
        <w:rPr>
          <w:color w:val="000000"/>
        </w:rPr>
        <w:t xml:space="preserve">    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Выраж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s"/>
          <w:color w:val="BA2121"/>
        </w:rPr>
        <w:t>".."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Выраж</w:t>
      </w:r>
      <w:r>
        <w:rPr>
          <w:rStyle w:val="p"/>
          <w:color w:val="000000"/>
        </w:rPr>
        <w:t>].</w:t>
      </w:r>
    </w:p>
    <w:p w14:paraId="00B95C6E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Отношение</w:t>
      </w:r>
      <w:r>
        <w:rPr>
          <w:color w:val="000000"/>
        </w:rPr>
        <w:t xml:space="preserve">  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"="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"#"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"&lt;"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"&lt;="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"&gt;"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"&gt;="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IN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n"/>
          <w:color w:val="000000"/>
        </w:rPr>
        <w:t>IS</w:t>
      </w:r>
      <w:r>
        <w:rPr>
          <w:rStyle w:val="p"/>
          <w:color w:val="000000"/>
        </w:rPr>
        <w:t>.</w:t>
      </w:r>
    </w:p>
    <w:p w14:paraId="621B9451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ОперСлож</w:t>
      </w:r>
      <w:r>
        <w:rPr>
          <w:color w:val="000000"/>
        </w:rPr>
        <w:t xml:space="preserve">   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"+"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"-"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OR</w:t>
      </w:r>
      <w:r>
        <w:rPr>
          <w:rStyle w:val="p"/>
          <w:color w:val="000000"/>
        </w:rPr>
        <w:t>.</w:t>
      </w:r>
    </w:p>
    <w:p w14:paraId="5715D5A5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ОперУмн</w:t>
      </w:r>
      <w:r>
        <w:rPr>
          <w:color w:val="000000"/>
        </w:rPr>
        <w:t xml:space="preserve">    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"*"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"/"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DIV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kr"/>
          <w:b/>
          <w:bCs/>
          <w:color w:val="008000"/>
        </w:rPr>
        <w:t>MOD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"&amp;"</w:t>
      </w:r>
      <w:r>
        <w:rPr>
          <w:rStyle w:val="p"/>
          <w:color w:val="000000"/>
        </w:rPr>
        <w:t>.</w:t>
      </w:r>
    </w:p>
    <w:p w14:paraId="7BB207A9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Обозначение</w:t>
      </w:r>
      <w:r>
        <w:rPr>
          <w:color w:val="000000"/>
        </w:rPr>
        <w:t xml:space="preserve">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УточнИдент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{</w:t>
      </w:r>
      <w:r>
        <w:rPr>
          <w:rStyle w:val="s"/>
          <w:color w:val="BA2121"/>
        </w:rPr>
        <w:t>"."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идент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"["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СписокВыраж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"]"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"^"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"("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УточнИдент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")"</w:t>
      </w:r>
      <w:r>
        <w:rPr>
          <w:rStyle w:val="p"/>
          <w:color w:val="000000"/>
        </w:rPr>
        <w:t>}.</w:t>
      </w:r>
    </w:p>
    <w:p w14:paraId="77DCCDBC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СписокВыраж</w:t>
      </w:r>
      <w:r>
        <w:rPr>
          <w:color w:val="000000"/>
        </w:rPr>
        <w:t xml:space="preserve">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Выраж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{</w:t>
      </w:r>
      <w:r>
        <w:rPr>
          <w:rStyle w:val="s"/>
          <w:color w:val="BA2121"/>
        </w:rPr>
        <w:t>","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Выраж</w:t>
      </w:r>
      <w:r>
        <w:rPr>
          <w:rStyle w:val="p"/>
          <w:color w:val="000000"/>
        </w:rPr>
        <w:t>}.</w:t>
      </w:r>
    </w:p>
    <w:p w14:paraId="6CCDA280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СписокИдент</w:t>
      </w:r>
      <w:r>
        <w:rPr>
          <w:color w:val="000000"/>
        </w:rPr>
        <w:t xml:space="preserve">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ИдентОпр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{</w:t>
      </w:r>
      <w:r>
        <w:rPr>
          <w:rStyle w:val="s"/>
          <w:color w:val="BA2121"/>
        </w:rPr>
        <w:t>","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ИдентОпр</w:t>
      </w:r>
      <w:r>
        <w:rPr>
          <w:rStyle w:val="p"/>
          <w:color w:val="000000"/>
        </w:rPr>
        <w:t>}.</w:t>
      </w:r>
    </w:p>
    <w:p w14:paraId="27DFF66C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УточнИдент</w:t>
      </w:r>
      <w:r>
        <w:rPr>
          <w:color w:val="000000"/>
        </w:rPr>
        <w:t xml:space="preserve"> 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rStyle w:val="err"/>
          <w:color w:val="000000"/>
          <w:bdr w:val="none" w:sz="0" w:space="0" w:color="auto" w:frame="1"/>
        </w:rPr>
        <w:t>идент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"."</w:t>
      </w:r>
      <w:r>
        <w:rPr>
          <w:rStyle w:val="p"/>
          <w:color w:val="000000"/>
        </w:rPr>
        <w:t>]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идент</w:t>
      </w:r>
      <w:r>
        <w:rPr>
          <w:rStyle w:val="p"/>
          <w:color w:val="000000"/>
        </w:rPr>
        <w:t>.</w:t>
      </w:r>
    </w:p>
    <w:p w14:paraId="474E8D24" w14:textId="51DD091F" w:rsidR="001025F4" w:rsidRPr="003F2D58" w:rsidRDefault="001025F4" w:rsidP="003F2D58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err"/>
          <w:color w:val="000000"/>
          <w:bdr w:val="none" w:sz="0" w:space="0" w:color="auto" w:frame="1"/>
        </w:rPr>
        <w:t>ИдентОпр</w:t>
      </w:r>
      <w:r>
        <w:rPr>
          <w:color w:val="000000"/>
        </w:rPr>
        <w:t xml:space="preserve">         </w:t>
      </w:r>
      <w:r>
        <w:rPr>
          <w:rStyle w:val="o"/>
          <w:color w:val="666666"/>
        </w:rPr>
        <w:t>=</w:t>
      </w:r>
      <w:r>
        <w:rPr>
          <w:color w:val="000000"/>
        </w:rPr>
        <w:t xml:space="preserve"> </w:t>
      </w:r>
      <w:r>
        <w:rPr>
          <w:rStyle w:val="err"/>
          <w:color w:val="000000"/>
          <w:bdr w:val="none" w:sz="0" w:space="0" w:color="auto" w:frame="1"/>
        </w:rPr>
        <w:t>идент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[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"*"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|</w:t>
      </w:r>
      <w:r>
        <w:rPr>
          <w:color w:val="000000"/>
        </w:rPr>
        <w:t xml:space="preserve"> </w:t>
      </w:r>
      <w:r>
        <w:rPr>
          <w:rStyle w:val="s"/>
          <w:color w:val="BA2121"/>
        </w:rPr>
        <w:t>"-"</w:t>
      </w:r>
      <w:r>
        <w:rPr>
          <w:color w:val="000000"/>
        </w:rPr>
        <w:t xml:space="preserve"> </w:t>
      </w:r>
      <w:r>
        <w:rPr>
          <w:rStyle w:val="p"/>
          <w:color w:val="000000"/>
        </w:rPr>
        <w:t>].</w:t>
      </w:r>
    </w:p>
    <w:p w14:paraId="2FC569AC" w14:textId="2B25CF99" w:rsidR="00C46AC1" w:rsidRDefault="00A72EF4" w:rsidP="00E82D32">
      <w:pPr>
        <w:pStyle w:val="13"/>
        <w:numPr>
          <w:ilvl w:val="1"/>
          <w:numId w:val="8"/>
        </w:numPr>
      </w:pPr>
      <w:bookmarkStart w:id="9" w:name="_Toc530517606"/>
      <w:r w:rsidRPr="00C46AC1">
        <w:t>Примеры кода и интересные факты</w:t>
      </w:r>
      <w:bookmarkEnd w:id="9"/>
    </w:p>
    <w:p w14:paraId="00800336" w14:textId="77777777" w:rsid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Программа на Обероне представляет собой набор модулей. В общем виде модуль имеет вид:</w:t>
      </w:r>
    </w:p>
    <w:p w14:paraId="4A07E2EB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</w:t>
      </w:r>
      <w:r>
        <w:rPr>
          <w:rStyle w:val="kr"/>
          <w:rFonts w:eastAsiaTheme="majorEastAsia"/>
          <w:b/>
          <w:bCs/>
          <w:color w:val="008000"/>
        </w:rPr>
        <w:t>MODULE</w:t>
      </w:r>
      <w:r>
        <w:rPr>
          <w:color w:val="000000"/>
        </w:rPr>
        <w:t xml:space="preserve"> </w:t>
      </w:r>
      <w:r>
        <w:rPr>
          <w:rStyle w:val="err"/>
          <w:rFonts w:eastAsiaTheme="majorEastAsia"/>
          <w:color w:val="000000"/>
          <w:bdr w:val="none" w:sz="0" w:space="0" w:color="auto" w:frame="1"/>
        </w:rPr>
        <w:t>Имя</w:t>
      </w:r>
      <w:r>
        <w:rPr>
          <w:rStyle w:val="p"/>
          <w:color w:val="000000"/>
        </w:rPr>
        <w:t>;</w:t>
      </w:r>
    </w:p>
    <w:p w14:paraId="2B9922F9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  </w:t>
      </w:r>
      <w:r>
        <w:rPr>
          <w:rStyle w:val="kr"/>
          <w:rFonts w:eastAsiaTheme="majorEastAsia"/>
          <w:b/>
          <w:bCs/>
          <w:color w:val="008000"/>
        </w:rPr>
        <w:t>IMPORT</w:t>
      </w:r>
      <w:r>
        <w:rPr>
          <w:color w:val="000000"/>
        </w:rPr>
        <w:t xml:space="preserve"> </w:t>
      </w:r>
      <w:r>
        <w:rPr>
          <w:rStyle w:val="err"/>
          <w:rFonts w:eastAsiaTheme="majorEastAsia"/>
          <w:color w:val="000000"/>
          <w:bdr w:val="none" w:sz="0" w:space="0" w:color="auto" w:frame="1"/>
        </w:rPr>
        <w:t>СписокИмпорта</w:t>
      </w:r>
      <w:r>
        <w:rPr>
          <w:rStyle w:val="p"/>
          <w:color w:val="000000"/>
        </w:rPr>
        <w:t>;</w:t>
      </w:r>
    </w:p>
    <w:p w14:paraId="2CDF61FB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  </w:t>
      </w:r>
      <w:r>
        <w:rPr>
          <w:rStyle w:val="err"/>
          <w:rFonts w:eastAsiaTheme="majorEastAsia"/>
          <w:color w:val="000000"/>
          <w:bdr w:val="none" w:sz="0" w:space="0" w:color="auto" w:frame="1"/>
        </w:rPr>
        <w:t>Определения</w:t>
      </w:r>
      <w:r>
        <w:rPr>
          <w:rStyle w:val="p"/>
          <w:color w:val="000000"/>
        </w:rPr>
        <w:t>;</w:t>
      </w:r>
    </w:p>
    <w:p w14:paraId="10BEA484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</w:t>
      </w:r>
      <w:r>
        <w:rPr>
          <w:rStyle w:val="kr"/>
          <w:rFonts w:eastAsiaTheme="majorEastAsia"/>
          <w:b/>
          <w:bCs/>
          <w:color w:val="008000"/>
        </w:rPr>
        <w:t>BEGIN</w:t>
      </w:r>
    </w:p>
    <w:p w14:paraId="7CBA169E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  </w:t>
      </w:r>
      <w:r>
        <w:rPr>
          <w:rStyle w:val="err"/>
          <w:rFonts w:eastAsiaTheme="majorEastAsia"/>
          <w:color w:val="000000"/>
          <w:bdr w:val="none" w:sz="0" w:space="0" w:color="auto" w:frame="1"/>
        </w:rPr>
        <w:t>Операторы</w:t>
      </w:r>
    </w:p>
    <w:p w14:paraId="0A02B439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</w:t>
      </w:r>
      <w:r>
        <w:rPr>
          <w:rStyle w:val="kr"/>
          <w:rFonts w:eastAsiaTheme="majorEastAsia"/>
          <w:b/>
          <w:bCs/>
          <w:color w:val="008000"/>
        </w:rPr>
        <w:t>END</w:t>
      </w:r>
      <w:r>
        <w:rPr>
          <w:color w:val="000000"/>
        </w:rPr>
        <w:t xml:space="preserve"> </w:t>
      </w:r>
      <w:r>
        <w:rPr>
          <w:rStyle w:val="err"/>
          <w:rFonts w:eastAsiaTheme="majorEastAsia"/>
          <w:color w:val="000000"/>
          <w:bdr w:val="none" w:sz="0" w:space="0" w:color="auto" w:frame="1"/>
        </w:rPr>
        <w:t>Имя</w:t>
      </w:r>
      <w:r>
        <w:rPr>
          <w:rStyle w:val="p"/>
          <w:color w:val="000000"/>
        </w:rPr>
        <w:t>.</w:t>
      </w:r>
    </w:p>
    <w:p w14:paraId="24C895E6" w14:textId="33F9EAA1" w:rsid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Список импорта определяет, из каких модулей будут </w:t>
      </w:r>
      <w:r w:rsidRPr="003F2D58">
        <w:rPr>
          <w:rFonts w:ascii="Arial" w:hAnsi="Arial" w:cs="Arial"/>
          <w:color w:val="202122"/>
          <w:sz w:val="21"/>
          <w:szCs w:val="21"/>
        </w:rPr>
        <w:t>импортированы внешние имена</w:t>
      </w:r>
      <w:r>
        <w:rPr>
          <w:rFonts w:ascii="Arial" w:hAnsi="Arial" w:cs="Arial"/>
          <w:color w:val="202122"/>
          <w:sz w:val="21"/>
          <w:szCs w:val="21"/>
        </w:rPr>
        <w:t>. Определения включают определения типов, процедур, функций, переменных, констант. При этом определения имён, отмеченных звёздочкой, экспортируются данным модулем, то есть будут видны другим модулям, импортирующим данный. В Обероне-2 допустимо также помечать имена знаком минус, в этом случае они экспортируются в режиме «только для чтения».</w:t>
      </w:r>
    </w:p>
    <w:p w14:paraId="3E2B4BF5" w14:textId="77777777" w:rsid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Тело модуля исполняется при его загрузке. В Компонентном Паскале внутри тела модуля (в разделе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BEGIN..END</w:t>
      </w:r>
      <w:r>
        <w:rPr>
          <w:rFonts w:ascii="Arial" w:hAnsi="Arial" w:cs="Arial"/>
          <w:color w:val="202122"/>
          <w:sz w:val="21"/>
          <w:szCs w:val="21"/>
        </w:rPr>
        <w:t>) появилась возможность добавить секцию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CLOSE</w:t>
      </w:r>
      <w:r>
        <w:rPr>
          <w:rFonts w:ascii="Arial" w:hAnsi="Arial" w:cs="Arial"/>
          <w:color w:val="202122"/>
          <w:sz w:val="21"/>
          <w:szCs w:val="21"/>
        </w:rPr>
        <w:t>:</w:t>
      </w:r>
    </w:p>
    <w:p w14:paraId="1E0DC0B6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</w:t>
      </w:r>
      <w:r>
        <w:rPr>
          <w:rStyle w:val="kr"/>
          <w:rFonts w:eastAsiaTheme="majorEastAsia"/>
          <w:b/>
          <w:bCs/>
          <w:color w:val="008000"/>
        </w:rPr>
        <w:t>BEGIN</w:t>
      </w:r>
    </w:p>
    <w:p w14:paraId="10A6BD45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  </w:t>
      </w:r>
      <w:r>
        <w:rPr>
          <w:rStyle w:val="err"/>
          <w:rFonts w:eastAsiaTheme="majorEastAsia"/>
          <w:color w:val="000000"/>
          <w:bdr w:val="none" w:sz="0" w:space="0" w:color="auto" w:frame="1"/>
        </w:rPr>
        <w:t>Операторы</w:t>
      </w:r>
    </w:p>
    <w:p w14:paraId="67B7A78D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</w:t>
      </w:r>
      <w:r>
        <w:rPr>
          <w:rStyle w:val="n"/>
          <w:color w:val="000000"/>
        </w:rPr>
        <w:t>CLOSE</w:t>
      </w:r>
    </w:p>
    <w:p w14:paraId="0BA3C1DD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  </w:t>
      </w:r>
      <w:r>
        <w:rPr>
          <w:rStyle w:val="err"/>
          <w:rFonts w:eastAsiaTheme="majorEastAsia"/>
          <w:color w:val="000000"/>
          <w:bdr w:val="none" w:sz="0" w:space="0" w:color="auto" w:frame="1"/>
        </w:rPr>
        <w:t>Операторы</w:t>
      </w:r>
    </w:p>
    <w:p w14:paraId="2450F582" w14:textId="77777777" w:rsidR="001025F4" w:rsidRDefault="001025F4" w:rsidP="001025F4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color w:val="000000"/>
        </w:rPr>
        <w:t xml:space="preserve">  </w:t>
      </w:r>
      <w:r>
        <w:rPr>
          <w:rStyle w:val="kr"/>
          <w:rFonts w:eastAsiaTheme="majorEastAsia"/>
          <w:b/>
          <w:bCs/>
          <w:color w:val="008000"/>
        </w:rPr>
        <w:t>END</w:t>
      </w:r>
      <w:r>
        <w:rPr>
          <w:color w:val="000000"/>
        </w:rPr>
        <w:t xml:space="preserve"> </w:t>
      </w:r>
      <w:r>
        <w:rPr>
          <w:rStyle w:val="err"/>
          <w:rFonts w:eastAsiaTheme="majorEastAsia"/>
          <w:color w:val="000000"/>
          <w:bdr w:val="none" w:sz="0" w:space="0" w:color="auto" w:frame="1"/>
        </w:rPr>
        <w:t>Имя</w:t>
      </w:r>
      <w:r>
        <w:rPr>
          <w:rStyle w:val="p"/>
          <w:color w:val="000000"/>
        </w:rPr>
        <w:t>.</w:t>
      </w:r>
    </w:p>
    <w:p w14:paraId="50E734DF" w14:textId="1DF80BDF" w:rsid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Здесь операторы, расположенные между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BEGIN</w:t>
      </w:r>
      <w:r>
        <w:rPr>
          <w:rFonts w:ascii="Arial" w:hAnsi="Arial" w:cs="Arial"/>
          <w:color w:val="202122"/>
          <w:sz w:val="21"/>
          <w:szCs w:val="21"/>
        </w:rPr>
        <w:t> и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CLOSE</w:t>
      </w:r>
      <w:r>
        <w:rPr>
          <w:rFonts w:ascii="Arial" w:hAnsi="Arial" w:cs="Arial"/>
          <w:color w:val="202122"/>
          <w:sz w:val="21"/>
          <w:szCs w:val="21"/>
        </w:rPr>
        <w:t>, выполняются при загрузке модуля, а операторы, расположенные между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CLOSE</w:t>
      </w:r>
      <w:r>
        <w:rPr>
          <w:rFonts w:ascii="Arial" w:hAnsi="Arial" w:cs="Arial"/>
          <w:color w:val="202122"/>
          <w:sz w:val="21"/>
          <w:szCs w:val="21"/>
        </w:rPr>
        <w:t> и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END</w:t>
      </w:r>
      <w:r>
        <w:rPr>
          <w:rFonts w:ascii="Arial" w:hAnsi="Arial" w:cs="Arial"/>
          <w:color w:val="202122"/>
          <w:sz w:val="21"/>
          <w:szCs w:val="21"/>
        </w:rPr>
        <w:t> — при выгрузке его из памяти. Такое расширение было сочтено полезным для компонентных программ, которые загружают и выгружают модули </w:t>
      </w:r>
      <w:r w:rsidRPr="003F2D58">
        <w:rPr>
          <w:rFonts w:ascii="Arial" w:hAnsi="Arial" w:cs="Arial"/>
          <w:color w:val="202122"/>
          <w:sz w:val="21"/>
          <w:szCs w:val="21"/>
        </w:rPr>
        <w:t>динамически</w:t>
      </w:r>
      <w:r>
        <w:rPr>
          <w:rFonts w:ascii="Arial" w:hAnsi="Arial" w:cs="Arial"/>
          <w:color w:val="202122"/>
          <w:sz w:val="21"/>
          <w:szCs w:val="21"/>
        </w:rPr>
        <w:t>.</w:t>
      </w:r>
    </w:p>
    <w:p w14:paraId="50E43523" w14:textId="3FCE64E7" w:rsid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Создаваемые программистом типы данных ограничены следующим набором: </w:t>
      </w:r>
      <w:r w:rsidRPr="003F2D58">
        <w:rPr>
          <w:rFonts w:ascii="Arial" w:hAnsi="Arial" w:cs="Arial"/>
          <w:color w:val="202122"/>
          <w:sz w:val="21"/>
          <w:szCs w:val="21"/>
        </w:rPr>
        <w:t>типы-массивы</w:t>
      </w:r>
      <w:r>
        <w:rPr>
          <w:rFonts w:ascii="Arial" w:hAnsi="Arial" w:cs="Arial"/>
          <w:color w:val="202122"/>
          <w:sz w:val="21"/>
          <w:szCs w:val="21"/>
        </w:rPr>
        <w:t>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ARRAY</w:t>
      </w:r>
      <w:r>
        <w:rPr>
          <w:rFonts w:ascii="Arial" w:hAnsi="Arial" w:cs="Arial"/>
          <w:color w:val="202122"/>
          <w:sz w:val="21"/>
          <w:szCs w:val="21"/>
        </w:rPr>
        <w:t>, </w:t>
      </w:r>
      <w:r w:rsidRPr="003F2D58">
        <w:rPr>
          <w:rFonts w:ascii="Arial" w:hAnsi="Arial" w:cs="Arial"/>
          <w:color w:val="202122"/>
          <w:sz w:val="21"/>
          <w:szCs w:val="21"/>
        </w:rPr>
        <w:t>типы-записи</w:t>
      </w:r>
      <w:r>
        <w:rPr>
          <w:rFonts w:ascii="Arial" w:hAnsi="Arial" w:cs="Arial"/>
          <w:color w:val="202122"/>
          <w:sz w:val="21"/>
          <w:szCs w:val="21"/>
        </w:rPr>
        <w:t>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RECORD</w:t>
      </w:r>
      <w:r>
        <w:rPr>
          <w:rFonts w:ascii="Arial" w:hAnsi="Arial" w:cs="Arial"/>
          <w:color w:val="202122"/>
          <w:sz w:val="21"/>
          <w:szCs w:val="21"/>
        </w:rPr>
        <w:t>, </w:t>
      </w:r>
      <w:r w:rsidRPr="003F2D58">
        <w:rPr>
          <w:rFonts w:ascii="Arial" w:hAnsi="Arial" w:cs="Arial"/>
          <w:color w:val="202122"/>
          <w:sz w:val="21"/>
          <w:szCs w:val="21"/>
        </w:rPr>
        <w:t>процедурные типы</w:t>
      </w:r>
      <w:r>
        <w:rPr>
          <w:rFonts w:ascii="Arial" w:hAnsi="Arial" w:cs="Arial"/>
          <w:color w:val="202122"/>
          <w:sz w:val="21"/>
          <w:szCs w:val="21"/>
        </w:rPr>
        <w:t>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PROCEDURE</w:t>
      </w:r>
      <w:r>
        <w:rPr>
          <w:rFonts w:ascii="Arial" w:hAnsi="Arial" w:cs="Arial"/>
          <w:color w:val="202122"/>
          <w:sz w:val="21"/>
          <w:szCs w:val="21"/>
        </w:rPr>
        <w:t>, </w:t>
      </w:r>
      <w:r w:rsidRPr="003F2D58">
        <w:rPr>
          <w:rFonts w:ascii="Arial" w:hAnsi="Arial" w:cs="Arial"/>
          <w:color w:val="202122"/>
          <w:sz w:val="21"/>
          <w:szCs w:val="21"/>
        </w:rPr>
        <w:t>типы-указатели</w:t>
      </w:r>
      <w:r>
        <w:rPr>
          <w:rFonts w:ascii="Arial" w:hAnsi="Arial" w:cs="Arial"/>
          <w:color w:val="202122"/>
          <w:sz w:val="21"/>
          <w:szCs w:val="21"/>
        </w:rPr>
        <w:t>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POINTER</w:t>
      </w:r>
      <w:r>
        <w:rPr>
          <w:rFonts w:ascii="Arial" w:hAnsi="Arial" w:cs="Arial"/>
          <w:color w:val="202122"/>
          <w:sz w:val="21"/>
          <w:szCs w:val="21"/>
        </w:rPr>
        <w:t>. Указатель может быть объявлен только на массив или запись.</w:t>
      </w:r>
    </w:p>
    <w:p w14:paraId="5DD76FA8" w14:textId="77777777" w:rsid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Синтаксис внутренней части программы достаточно традиционен и прост. Язык поддерживает традиционный набор конструкций: условный оператор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IF</w:t>
      </w:r>
      <w:r>
        <w:rPr>
          <w:rFonts w:ascii="Arial" w:hAnsi="Arial" w:cs="Arial"/>
          <w:color w:val="202122"/>
          <w:sz w:val="21"/>
          <w:szCs w:val="21"/>
        </w:rPr>
        <w:t>, оператор выбора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CASE</w:t>
      </w:r>
      <w:r>
        <w:rPr>
          <w:rFonts w:ascii="Arial" w:hAnsi="Arial" w:cs="Arial"/>
          <w:color w:val="202122"/>
          <w:sz w:val="21"/>
          <w:szCs w:val="21"/>
        </w:rPr>
        <w:t>, циклы (с предусловием —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WHILE</w:t>
      </w:r>
      <w:r>
        <w:rPr>
          <w:rFonts w:ascii="Arial" w:hAnsi="Arial" w:cs="Arial"/>
          <w:color w:val="202122"/>
          <w:sz w:val="21"/>
          <w:szCs w:val="21"/>
        </w:rPr>
        <w:t>, с постусловием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REPEAT..UNTIL</w:t>
      </w:r>
      <w:r>
        <w:rPr>
          <w:rFonts w:ascii="Arial" w:hAnsi="Arial" w:cs="Arial"/>
          <w:color w:val="202122"/>
          <w:sz w:val="21"/>
          <w:szCs w:val="21"/>
        </w:rPr>
        <w:t>, безусловный —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LOOP</w:t>
      </w:r>
      <w:r>
        <w:rPr>
          <w:rFonts w:ascii="Arial" w:hAnsi="Arial" w:cs="Arial"/>
          <w:color w:val="202122"/>
          <w:sz w:val="21"/>
          <w:szCs w:val="21"/>
        </w:rPr>
        <w:t>). Подобно Модуле-2, прописные и строчные буквы в идентификаторах различаются, все зарезервированные слова пишутся большими буквами. Все языковые конструкции, кроме цикла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REPEAT..UNTIL</w:t>
      </w:r>
      <w:r>
        <w:rPr>
          <w:rFonts w:ascii="Arial" w:hAnsi="Arial" w:cs="Arial"/>
          <w:color w:val="202122"/>
          <w:sz w:val="21"/>
          <w:szCs w:val="21"/>
        </w:rPr>
        <w:t> заканчиваются ключевым словом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END</w:t>
      </w:r>
      <w:r>
        <w:rPr>
          <w:rFonts w:ascii="Arial" w:hAnsi="Arial" w:cs="Arial"/>
          <w:color w:val="202122"/>
          <w:sz w:val="21"/>
          <w:szCs w:val="21"/>
        </w:rPr>
        <w:t> и допускают расположение внутри нескольких операторов без использования составного оператора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BEGIN..END</w:t>
      </w:r>
      <w:r>
        <w:rPr>
          <w:rFonts w:ascii="Arial" w:hAnsi="Arial" w:cs="Arial"/>
          <w:color w:val="202122"/>
          <w:sz w:val="21"/>
          <w:szCs w:val="21"/>
        </w:rPr>
        <w:t>. Естественно, как и в Модуле-2 нет безусловных переходов.</w:t>
      </w:r>
    </w:p>
    <w:p w14:paraId="2CE3681C" w14:textId="312225B5" w:rsid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Парадигма </w:t>
      </w:r>
      <w:r w:rsidRPr="003F2D58">
        <w:rPr>
          <w:rFonts w:ascii="Arial" w:hAnsi="Arial" w:cs="Arial"/>
          <w:color w:val="202122"/>
          <w:sz w:val="21"/>
          <w:szCs w:val="21"/>
        </w:rPr>
        <w:t>объектно-ориентированного программирования</w:t>
      </w:r>
      <w:r>
        <w:rPr>
          <w:rFonts w:ascii="Arial" w:hAnsi="Arial" w:cs="Arial"/>
          <w:color w:val="202122"/>
          <w:sz w:val="21"/>
          <w:szCs w:val="21"/>
        </w:rPr>
        <w:t> поддерживается механизмом расширения записей (в языке нет отдельного ключевого слова для описания классов, вроде «class» или «object», сочтено, что обычного понятия «тип запись» вполне достаточно). По сути, каждый тип запись — это описание класса, а поля записи — это данные-члены класса.</w:t>
      </w:r>
    </w:p>
    <w:p w14:paraId="2B1DB91D" w14:textId="12090BAA" w:rsidR="001025F4" w:rsidRDefault="001025F4" w:rsidP="001025F4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В исходном Обероне методов (процедур и функций, связанных с </w:t>
      </w:r>
      <w:r w:rsidRPr="003F2D58">
        <w:rPr>
          <w:rFonts w:ascii="Arial" w:hAnsi="Arial" w:cs="Arial"/>
          <w:color w:val="202122"/>
          <w:sz w:val="21"/>
          <w:szCs w:val="21"/>
        </w:rPr>
        <w:t>классом</w:t>
      </w:r>
      <w:r>
        <w:rPr>
          <w:rFonts w:ascii="Arial" w:hAnsi="Arial" w:cs="Arial"/>
          <w:color w:val="202122"/>
          <w:sz w:val="21"/>
          <w:szCs w:val="21"/>
        </w:rPr>
        <w:t>) нет вообще. Механизм </w:t>
      </w:r>
      <w:r w:rsidRPr="003F2D58">
        <w:rPr>
          <w:rFonts w:ascii="Arial" w:hAnsi="Arial" w:cs="Arial"/>
          <w:color w:val="202122"/>
          <w:sz w:val="21"/>
          <w:szCs w:val="21"/>
        </w:rPr>
        <w:t>методов</w:t>
      </w:r>
      <w:r>
        <w:rPr>
          <w:rFonts w:ascii="Arial" w:hAnsi="Arial" w:cs="Arial"/>
          <w:color w:val="202122"/>
          <w:sz w:val="21"/>
          <w:szCs w:val="21"/>
        </w:rPr>
        <w:t> может быть использован путём объявления в записи полей процедурного типа, которым при создании экземпляра класса присваиваются конкретные процедуры. Вызов таких процедур производится традиционным способом обращения к полю записи, по умолчанию процедура не знает об экземпляре класса, для которого она была вызвана (нет механизма, аналогичного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this</w:t>
      </w:r>
      <w:r>
        <w:rPr>
          <w:rFonts w:ascii="Arial" w:hAnsi="Arial" w:cs="Arial"/>
          <w:color w:val="202122"/>
          <w:sz w:val="21"/>
          <w:szCs w:val="21"/>
        </w:rPr>
        <w:t> в C++ или Java), и если такие сведения ей необходимы, ссылка на экземпляр должна быть передана явно (например, через </w:t>
      </w:r>
      <w:r w:rsidRPr="003F2D58">
        <w:rPr>
          <w:rFonts w:ascii="Arial" w:hAnsi="Arial" w:cs="Arial"/>
          <w:color w:val="202122"/>
          <w:sz w:val="21"/>
          <w:szCs w:val="21"/>
        </w:rPr>
        <w:t>параметр</w:t>
      </w:r>
      <w:r>
        <w:rPr>
          <w:rFonts w:ascii="Arial" w:hAnsi="Arial" w:cs="Arial"/>
          <w:color w:val="202122"/>
          <w:sz w:val="21"/>
          <w:szCs w:val="21"/>
        </w:rPr>
        <w:t>). Отсутствие явно описываемых методов было одним из качеств исходного Оберона, вызвавшего критику привыкших к традиционным гибридным языкам программистов. С другой стороны, предлагаемый Обероном механизм позволяет реализовать всё, что реализуемо традиционными средствами языков с методами, и даже более того — в Обероне каждый экземпляр класса может иметь собственный вариант метода (значение поля процедурного типа), тогда как при описании методов как части класса все экземпляры работают с одним вариантом метода. В Обероне-2 методы были всё-таки введены. Методы описываются отдельно от типа запись, с указанием типа, с которым они связаны.</w:t>
      </w:r>
    </w:p>
    <w:p w14:paraId="02FF2FEE" w14:textId="164DCBB1" w:rsidR="001025F4" w:rsidRPr="003F2D58" w:rsidRDefault="001025F4" w:rsidP="003F2D58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Новый тип запись может быть объявлен как расширение существующего. В этом случае тип, который расширяется, указывается в описании записи в скобках после ключевого слова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RECORD</w:t>
      </w:r>
      <w:r>
        <w:rPr>
          <w:rFonts w:ascii="Arial" w:hAnsi="Arial" w:cs="Arial"/>
          <w:color w:val="202122"/>
          <w:sz w:val="21"/>
          <w:szCs w:val="21"/>
        </w:rPr>
        <w:t>. Расширенный тип автоматически получает все поля расширяемого типа и (в Обероне-2) связывается со всеми процедурами, связанными с расширяемым типом. Процедуры, связанные с новым типом, могут иметь ту же </w:t>
      </w:r>
      <w:r w:rsidRPr="003F2D58">
        <w:rPr>
          <w:rFonts w:ascii="Arial" w:hAnsi="Arial" w:cs="Arial"/>
          <w:color w:val="202122"/>
          <w:sz w:val="21"/>
          <w:szCs w:val="21"/>
        </w:rPr>
        <w:t>сигнатуру</w:t>
      </w:r>
      <w:r>
        <w:rPr>
          <w:rFonts w:ascii="Arial" w:hAnsi="Arial" w:cs="Arial"/>
          <w:color w:val="202122"/>
          <w:sz w:val="21"/>
          <w:szCs w:val="21"/>
        </w:rPr>
        <w:t>, что и процедуры, связанные с расширяемым типом — таким образом обеспечивается переопределение методов в порождённых типах. В </w:t>
      </w:r>
      <w:r w:rsidRPr="003F2D58">
        <w:rPr>
          <w:rFonts w:ascii="Arial" w:hAnsi="Arial" w:cs="Arial"/>
          <w:color w:val="202122"/>
          <w:sz w:val="21"/>
          <w:szCs w:val="21"/>
        </w:rPr>
        <w:t>Компонентном Паскале</w:t>
      </w:r>
      <w:r>
        <w:rPr>
          <w:rFonts w:ascii="Arial" w:hAnsi="Arial" w:cs="Arial"/>
          <w:color w:val="202122"/>
          <w:sz w:val="21"/>
          <w:szCs w:val="21"/>
        </w:rPr>
        <w:t>, с целью обеспечения полного статического контроля за согласованностью иерархий наследования (и этим восстанавливая принцип тотальной статической типизации, отличающий первоначальный Оберон), записи по умолчанию не являются расширяемыми, а методы не могут быть переопределены. Чтобы контролировать расширение записей и переопределение методов, используются специально введённые ключевые слова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EXTENSIBLE, ABSTRACT, LIMITED, EMPTY</w:t>
      </w:r>
      <w:r>
        <w:rPr>
          <w:rFonts w:ascii="Arial" w:hAnsi="Arial" w:cs="Arial"/>
          <w:color w:val="202122"/>
          <w:sz w:val="21"/>
          <w:szCs w:val="21"/>
        </w:rPr>
        <w:t>. При этом вновь вводимые методы должны маркироваться ключевым словом </w:t>
      </w:r>
      <w:r>
        <w:rPr>
          <w:rStyle w:val="HTML1"/>
          <w:color w:val="000000"/>
          <w:bdr w:val="single" w:sz="6" w:space="1" w:color="EAECF0" w:frame="1"/>
          <w:shd w:val="clear" w:color="auto" w:fill="F8F9FA"/>
        </w:rPr>
        <w:t>NEW</w:t>
      </w:r>
      <w:r>
        <w:rPr>
          <w:rFonts w:ascii="Arial" w:hAnsi="Arial" w:cs="Arial"/>
          <w:color w:val="202122"/>
          <w:sz w:val="21"/>
          <w:szCs w:val="21"/>
        </w:rPr>
        <w:t> (ср. обязательное определение вновь вводимых переменных).</w:t>
      </w:r>
    </w:p>
    <w:p w14:paraId="5CA71C7D" w14:textId="68E89E34" w:rsidR="00C46AC1" w:rsidRPr="00C46AC1" w:rsidRDefault="00DD510A" w:rsidP="00DD510A">
      <w:pPr>
        <w:pStyle w:val="1"/>
      </w:pPr>
      <w:r>
        <w:t>Ceylon</w:t>
      </w:r>
    </w:p>
    <w:p w14:paraId="11FCC85F" w14:textId="77777777" w:rsidR="00C46AC1" w:rsidRPr="00C46AC1" w:rsidRDefault="00A72EF4" w:rsidP="00E82D32">
      <w:pPr>
        <w:pStyle w:val="13"/>
        <w:numPr>
          <w:ilvl w:val="1"/>
          <w:numId w:val="8"/>
        </w:numPr>
      </w:pPr>
      <w:bookmarkStart w:id="10" w:name="_Toc530517608"/>
      <w:r w:rsidRPr="00C46AC1">
        <w:t>Общая характеристика и история создания</w:t>
      </w:r>
      <w:bookmarkEnd w:id="10"/>
    </w:p>
    <w:p w14:paraId="510E7DF0" w14:textId="40E508DA" w:rsidR="003F2D58" w:rsidRDefault="003F2D58" w:rsidP="003F2D58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b/>
          <w:bCs/>
          <w:color w:val="202122"/>
          <w:sz w:val="21"/>
          <w:szCs w:val="21"/>
        </w:rPr>
        <w:t>Ceylon</w:t>
      </w:r>
      <w:r>
        <w:rPr>
          <w:rFonts w:ascii="Arial" w:hAnsi="Arial" w:cs="Arial"/>
          <w:color w:val="202122"/>
          <w:sz w:val="21"/>
          <w:szCs w:val="21"/>
        </w:rPr>
        <w:t> — </w:t>
      </w:r>
      <w:r w:rsidRPr="003F2D58">
        <w:rPr>
          <w:rFonts w:ascii="Arial" w:hAnsi="Arial" w:cs="Arial"/>
          <w:color w:val="202122"/>
          <w:sz w:val="21"/>
          <w:szCs w:val="21"/>
        </w:rPr>
        <w:t>объектно-ориентированный язык программирования</w:t>
      </w:r>
      <w:r>
        <w:rPr>
          <w:rFonts w:ascii="Arial" w:hAnsi="Arial" w:cs="Arial"/>
          <w:color w:val="202122"/>
          <w:sz w:val="21"/>
          <w:szCs w:val="21"/>
        </w:rPr>
        <w:t> высокого уровня со </w:t>
      </w:r>
      <w:r w:rsidRPr="003F2D58">
        <w:rPr>
          <w:rFonts w:ascii="Arial" w:hAnsi="Arial" w:cs="Arial"/>
          <w:color w:val="202122"/>
          <w:sz w:val="21"/>
          <w:szCs w:val="21"/>
        </w:rPr>
        <w:t>строгой</w:t>
      </w:r>
      <w:r>
        <w:rPr>
          <w:rFonts w:ascii="Arial" w:hAnsi="Arial" w:cs="Arial"/>
          <w:color w:val="202122"/>
          <w:sz w:val="21"/>
          <w:szCs w:val="21"/>
        </w:rPr>
        <w:t> </w:t>
      </w:r>
      <w:r w:rsidRPr="003F2D58">
        <w:rPr>
          <w:rFonts w:ascii="Arial" w:hAnsi="Arial" w:cs="Arial"/>
          <w:color w:val="202122"/>
          <w:sz w:val="21"/>
          <w:szCs w:val="21"/>
        </w:rPr>
        <w:t>статической</w:t>
      </w:r>
      <w:r>
        <w:rPr>
          <w:rFonts w:ascii="Arial" w:hAnsi="Arial" w:cs="Arial"/>
          <w:color w:val="202122"/>
          <w:sz w:val="21"/>
          <w:szCs w:val="21"/>
        </w:rPr>
        <w:t> типизацией и </w:t>
      </w:r>
      <w:r w:rsidRPr="003F2D58">
        <w:rPr>
          <w:rFonts w:ascii="Arial" w:hAnsi="Arial" w:cs="Arial"/>
          <w:color w:val="202122"/>
          <w:sz w:val="21"/>
          <w:szCs w:val="21"/>
        </w:rPr>
        <w:t>комплект средств разработки</w:t>
      </w:r>
      <w:r>
        <w:rPr>
          <w:rFonts w:ascii="Arial" w:hAnsi="Arial" w:cs="Arial"/>
          <w:color w:val="202122"/>
          <w:sz w:val="21"/>
          <w:szCs w:val="21"/>
        </w:rPr>
        <w:t>, разрабатываемые компанией </w:t>
      </w:r>
      <w:r w:rsidRPr="003F2D58">
        <w:rPr>
          <w:rFonts w:ascii="Arial" w:hAnsi="Arial" w:cs="Arial"/>
          <w:color w:val="202122"/>
          <w:sz w:val="21"/>
          <w:szCs w:val="21"/>
        </w:rPr>
        <w:t>Red Hat</w:t>
      </w:r>
      <w:r>
        <w:rPr>
          <w:rFonts w:ascii="Arial" w:hAnsi="Arial" w:cs="Arial"/>
          <w:color w:val="202122"/>
          <w:sz w:val="21"/>
          <w:szCs w:val="21"/>
        </w:rPr>
        <w:t>. Язык основан на </w:t>
      </w:r>
      <w:r w:rsidRPr="003F2D58">
        <w:rPr>
          <w:rFonts w:ascii="Arial" w:hAnsi="Arial" w:cs="Arial"/>
          <w:color w:val="202122"/>
          <w:sz w:val="21"/>
          <w:szCs w:val="21"/>
        </w:rPr>
        <w:t>Java</w:t>
      </w:r>
      <w:r>
        <w:rPr>
          <w:rFonts w:ascii="Arial" w:hAnsi="Arial" w:cs="Arial"/>
          <w:color w:val="202122"/>
          <w:sz w:val="21"/>
          <w:szCs w:val="21"/>
        </w:rPr>
        <w:t>, а программы написанные на Ceylon могут быть запущены на виртуальных машинах </w:t>
      </w:r>
      <w:r w:rsidRPr="003F2D58">
        <w:rPr>
          <w:rFonts w:ascii="Arial" w:hAnsi="Arial" w:cs="Arial"/>
          <w:color w:val="202122"/>
          <w:sz w:val="21"/>
          <w:szCs w:val="21"/>
        </w:rPr>
        <w:t>Java</w:t>
      </w:r>
      <w:r>
        <w:rPr>
          <w:rFonts w:ascii="Arial" w:hAnsi="Arial" w:cs="Arial"/>
          <w:color w:val="202122"/>
          <w:sz w:val="21"/>
          <w:szCs w:val="21"/>
        </w:rPr>
        <w:t> или на </w:t>
      </w:r>
      <w:r w:rsidRPr="003F2D58">
        <w:rPr>
          <w:rFonts w:ascii="Arial" w:hAnsi="Arial" w:cs="Arial"/>
          <w:color w:val="202122"/>
          <w:sz w:val="21"/>
          <w:szCs w:val="21"/>
        </w:rPr>
        <w:t>движке JavaScript</w:t>
      </w:r>
      <w:r w:rsidRPr="003F2D58">
        <w:rPr>
          <w:rFonts w:ascii="Arial" w:hAnsi="Arial" w:cs="Arial"/>
          <w:color w:val="202122"/>
          <w:sz w:val="17"/>
          <w:szCs w:val="17"/>
          <w:vertAlign w:val="superscript"/>
        </w:rPr>
        <w:t>[12][13]</w:t>
      </w:r>
      <w:r>
        <w:rPr>
          <w:rFonts w:ascii="Arial" w:hAnsi="Arial" w:cs="Arial"/>
          <w:color w:val="202122"/>
          <w:sz w:val="21"/>
          <w:szCs w:val="21"/>
        </w:rPr>
        <w:t>.</w:t>
      </w:r>
    </w:p>
    <w:p w14:paraId="34023E4C" w14:textId="20F379C2" w:rsidR="003F2D58" w:rsidRDefault="003F2D58" w:rsidP="003F2D58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Перед проектом стоит задача избавления разработчиков от проблем языка Java</w:t>
      </w:r>
      <w:r w:rsidRPr="003F2D58">
        <w:rPr>
          <w:rFonts w:ascii="Arial" w:hAnsi="Arial" w:cs="Arial"/>
          <w:color w:val="202122"/>
          <w:sz w:val="17"/>
          <w:szCs w:val="17"/>
          <w:vertAlign w:val="superscript"/>
        </w:rPr>
        <w:t>[14][15][16]</w:t>
      </w:r>
      <w:r>
        <w:rPr>
          <w:rFonts w:ascii="Arial" w:hAnsi="Arial" w:cs="Arial"/>
          <w:color w:val="202122"/>
          <w:sz w:val="21"/>
          <w:szCs w:val="21"/>
        </w:rPr>
        <w:t>:</w:t>
      </w:r>
    </w:p>
    <w:p w14:paraId="551CC8D8" w14:textId="77777777" w:rsidR="003F2D58" w:rsidRDefault="003F2D58" w:rsidP="003F2D58">
      <w:pPr>
        <w:numPr>
          <w:ilvl w:val="0"/>
          <w:numId w:val="23"/>
        </w:numPr>
        <w:shd w:val="clear" w:color="auto" w:fill="FFFFFF"/>
        <w:spacing w:before="100" w:beforeAutospacing="1" w:after="24" w:line="240" w:lineRule="auto"/>
        <w:ind w:left="1104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улучшение структурированных данных и пользовательских интерфейсов,</w:t>
      </w:r>
    </w:p>
    <w:p w14:paraId="4C51DB23" w14:textId="77777777" w:rsidR="003F2D58" w:rsidRDefault="003F2D58" w:rsidP="003F2D58">
      <w:pPr>
        <w:numPr>
          <w:ilvl w:val="0"/>
          <w:numId w:val="23"/>
        </w:numPr>
        <w:shd w:val="clear" w:color="auto" w:fill="FFFFFF"/>
        <w:spacing w:before="100" w:beforeAutospacing="1" w:after="24" w:line="240" w:lineRule="auto"/>
        <w:ind w:left="1104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модульность версии языка,</w:t>
      </w:r>
    </w:p>
    <w:p w14:paraId="7B50B14B" w14:textId="77777777" w:rsidR="003F2D58" w:rsidRDefault="003F2D58" w:rsidP="003F2D58">
      <w:pPr>
        <w:numPr>
          <w:ilvl w:val="0"/>
          <w:numId w:val="23"/>
        </w:numPr>
        <w:shd w:val="clear" w:color="auto" w:fill="FFFFFF"/>
        <w:spacing w:before="100" w:beforeAutospacing="1" w:after="24" w:line="240" w:lineRule="auto"/>
        <w:ind w:left="1104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поддержка функций первого и более высокого порядков,</w:t>
      </w:r>
    </w:p>
    <w:p w14:paraId="61AE7372" w14:textId="77777777" w:rsidR="003F2D58" w:rsidRDefault="003F2D58" w:rsidP="003F2D58">
      <w:pPr>
        <w:numPr>
          <w:ilvl w:val="0"/>
          <w:numId w:val="23"/>
        </w:numPr>
        <w:shd w:val="clear" w:color="auto" w:fill="FFFFFF"/>
        <w:spacing w:before="100" w:beforeAutospacing="1" w:after="24" w:line="240" w:lineRule="auto"/>
        <w:ind w:left="1104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избавление от неуклюжего метапрограммирования.</w:t>
      </w:r>
    </w:p>
    <w:p w14:paraId="78D5C303" w14:textId="0032EDED" w:rsidR="00C55470" w:rsidRPr="003F2D58" w:rsidRDefault="003F2D58" w:rsidP="003F2D58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Название языка является отсылкой к языку Java (остров </w:t>
      </w:r>
      <w:r w:rsidRPr="003F2D58">
        <w:rPr>
          <w:rFonts w:ascii="Arial" w:hAnsi="Arial" w:cs="Arial"/>
          <w:color w:val="202122"/>
          <w:sz w:val="21"/>
          <w:szCs w:val="21"/>
        </w:rPr>
        <w:t>Ява</w:t>
      </w:r>
      <w:r>
        <w:rPr>
          <w:rFonts w:ascii="Arial" w:hAnsi="Arial" w:cs="Arial"/>
          <w:color w:val="202122"/>
          <w:sz w:val="21"/>
          <w:szCs w:val="21"/>
        </w:rPr>
        <w:t> известен как поставщик кофе, а Цейлон —ныне </w:t>
      </w:r>
      <w:r w:rsidRPr="003F2D58">
        <w:rPr>
          <w:rFonts w:ascii="Arial" w:hAnsi="Arial" w:cs="Arial"/>
          <w:color w:val="202122"/>
          <w:sz w:val="21"/>
          <w:szCs w:val="21"/>
        </w:rPr>
        <w:t>Шри-Ланка</w:t>
      </w:r>
      <w:r>
        <w:rPr>
          <w:rFonts w:ascii="Arial" w:hAnsi="Arial" w:cs="Arial"/>
          <w:color w:val="202122"/>
          <w:sz w:val="21"/>
          <w:szCs w:val="21"/>
        </w:rPr>
        <w:t> — является всемирно известным поставщиком чая</w:t>
      </w:r>
      <w:r w:rsidRPr="003F2D58">
        <w:rPr>
          <w:rFonts w:ascii="Arial" w:hAnsi="Arial" w:cs="Arial"/>
          <w:color w:val="202122"/>
          <w:sz w:val="17"/>
          <w:szCs w:val="17"/>
          <w:vertAlign w:val="superscript"/>
        </w:rPr>
        <w:t>[17]</w:t>
      </w:r>
      <w:r>
        <w:rPr>
          <w:rFonts w:ascii="Arial" w:hAnsi="Arial" w:cs="Arial"/>
          <w:color w:val="202122"/>
          <w:sz w:val="21"/>
          <w:szCs w:val="21"/>
        </w:rPr>
        <w:t>).</w:t>
      </w:r>
    </w:p>
    <w:p w14:paraId="3BA73490" w14:textId="778EEFDE" w:rsidR="00C46AC1" w:rsidRDefault="00A72EF4" w:rsidP="00E82D32">
      <w:pPr>
        <w:pStyle w:val="13"/>
        <w:numPr>
          <w:ilvl w:val="1"/>
          <w:numId w:val="8"/>
        </w:numPr>
      </w:pPr>
      <w:bookmarkStart w:id="11" w:name="_Toc530517609"/>
      <w:r w:rsidRPr="00C46AC1">
        <w:t>Система типов и особенности архитектуры языка</w:t>
      </w:r>
      <w:bookmarkEnd w:id="11"/>
    </w:p>
    <w:p w14:paraId="69E60D41" w14:textId="0FA469AD" w:rsidR="003F2D58" w:rsidRPr="003F2D58" w:rsidRDefault="003F2D58" w:rsidP="003F2D58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  <w:lang w:val="en-US"/>
        </w:rPr>
      </w:pPr>
      <w:r>
        <w:rPr>
          <w:rFonts w:ascii="Arial" w:hAnsi="Arial" w:cs="Arial"/>
          <w:color w:val="202122"/>
          <w:sz w:val="21"/>
          <w:szCs w:val="21"/>
        </w:rPr>
        <w:t>Ceylon наследует большую часть синтаксиса Java. Пример</w:t>
      </w:r>
      <w:r w:rsidRPr="003F2D58">
        <w:rPr>
          <w:rFonts w:ascii="Arial" w:hAnsi="Arial" w:cs="Arial"/>
          <w:color w:val="202122"/>
          <w:sz w:val="21"/>
          <w:szCs w:val="21"/>
          <w:lang w:val="en-US"/>
        </w:rPr>
        <w:t> Hello, world!</w:t>
      </w:r>
      <w:r w:rsidRPr="003F2D58">
        <w:rPr>
          <w:rFonts w:ascii="Arial" w:hAnsi="Arial" w:cs="Arial"/>
          <w:color w:val="202122"/>
          <w:sz w:val="17"/>
          <w:szCs w:val="17"/>
          <w:vertAlign w:val="superscript"/>
          <w:lang w:val="en-US"/>
        </w:rPr>
        <w:t>[18]</w:t>
      </w:r>
      <w:r w:rsidRPr="003F2D58">
        <w:rPr>
          <w:rFonts w:ascii="Arial" w:hAnsi="Arial" w:cs="Arial"/>
          <w:color w:val="202122"/>
          <w:sz w:val="21"/>
          <w:szCs w:val="21"/>
          <w:lang w:val="en-US"/>
        </w:rPr>
        <w:t>:</w:t>
      </w:r>
    </w:p>
    <w:p w14:paraId="3997698E" w14:textId="77777777" w:rsidR="003F2D58" w:rsidRPr="003F2D58" w:rsidRDefault="003F2D58" w:rsidP="003F2D58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3F2D58">
        <w:rPr>
          <w:rStyle w:val="n"/>
          <w:color w:val="000000"/>
          <w:lang w:val="en-US"/>
        </w:rPr>
        <w:t>shared</w:t>
      </w:r>
      <w:r w:rsidRPr="003F2D58">
        <w:rPr>
          <w:color w:val="000000"/>
          <w:lang w:val="en-US"/>
        </w:rPr>
        <w:t xml:space="preserve"> </w:t>
      </w:r>
      <w:r w:rsidRPr="003F2D58">
        <w:rPr>
          <w:rStyle w:val="kt"/>
          <w:color w:val="B00040"/>
          <w:lang w:val="en-US"/>
        </w:rPr>
        <w:t>void</w:t>
      </w:r>
      <w:r w:rsidRPr="003F2D58">
        <w:rPr>
          <w:color w:val="000000"/>
          <w:lang w:val="en-US"/>
        </w:rPr>
        <w:t xml:space="preserve"> </w:t>
      </w:r>
      <w:r w:rsidRPr="003F2D58">
        <w:rPr>
          <w:rStyle w:val="nf"/>
          <w:rFonts w:eastAsiaTheme="majorEastAsia"/>
          <w:color w:val="0000FF"/>
          <w:lang w:val="en-US"/>
        </w:rPr>
        <w:t>hello</w:t>
      </w:r>
      <w:r w:rsidRPr="003F2D58">
        <w:rPr>
          <w:rStyle w:val="p"/>
          <w:color w:val="000000"/>
          <w:lang w:val="en-US"/>
        </w:rPr>
        <w:t>()</w:t>
      </w:r>
      <w:r w:rsidRPr="003F2D58">
        <w:rPr>
          <w:color w:val="000000"/>
          <w:lang w:val="en-US"/>
        </w:rPr>
        <w:t xml:space="preserve"> </w:t>
      </w:r>
      <w:r w:rsidRPr="003F2D58">
        <w:rPr>
          <w:rStyle w:val="p"/>
          <w:color w:val="000000"/>
          <w:lang w:val="en-US"/>
        </w:rPr>
        <w:t>{</w:t>
      </w:r>
    </w:p>
    <w:p w14:paraId="00B94F7F" w14:textId="77777777" w:rsidR="003F2D58" w:rsidRPr="003F2D58" w:rsidRDefault="003F2D58" w:rsidP="003F2D58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3F2D58">
        <w:rPr>
          <w:color w:val="000000"/>
          <w:lang w:val="en-US"/>
        </w:rPr>
        <w:t xml:space="preserve">    </w:t>
      </w:r>
      <w:r w:rsidRPr="003F2D58">
        <w:rPr>
          <w:rStyle w:val="n"/>
          <w:color w:val="000000"/>
          <w:lang w:val="en-US"/>
        </w:rPr>
        <w:t>print</w:t>
      </w:r>
      <w:r w:rsidRPr="003F2D58">
        <w:rPr>
          <w:rStyle w:val="p"/>
          <w:color w:val="000000"/>
          <w:lang w:val="en-US"/>
        </w:rPr>
        <w:t>(</w:t>
      </w:r>
      <w:r w:rsidRPr="003F2D58">
        <w:rPr>
          <w:rStyle w:val="s"/>
          <w:color w:val="BA2121"/>
          <w:lang w:val="en-US"/>
        </w:rPr>
        <w:t>"Hello, World!"</w:t>
      </w:r>
      <w:r w:rsidRPr="003F2D58">
        <w:rPr>
          <w:rStyle w:val="p"/>
          <w:color w:val="000000"/>
          <w:lang w:val="en-US"/>
        </w:rPr>
        <w:t>);</w:t>
      </w:r>
    </w:p>
    <w:p w14:paraId="602B659F" w14:textId="77777777" w:rsidR="003F2D58" w:rsidRDefault="003F2D58" w:rsidP="003F2D58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p"/>
          <w:color w:val="000000"/>
        </w:rPr>
        <w:t>}</w:t>
      </w:r>
    </w:p>
    <w:p w14:paraId="7BE65E39" w14:textId="4B08D7B9" w:rsidR="003F2D58" w:rsidRDefault="003F2D58" w:rsidP="003F2D58">
      <w:pPr>
        <w:pStyle w:val="3"/>
        <w:shd w:val="clear" w:color="auto" w:fill="FFFFFF"/>
        <w:spacing w:before="72"/>
        <w:rPr>
          <w:rFonts w:ascii="Arial" w:hAnsi="Arial" w:cs="Arial"/>
          <w:color w:val="000000"/>
          <w:sz w:val="29"/>
          <w:szCs w:val="29"/>
        </w:rPr>
      </w:pPr>
      <w:r>
        <w:rPr>
          <w:rStyle w:val="mw-headline"/>
          <w:rFonts w:ascii="Arial" w:hAnsi="Arial" w:cs="Arial"/>
          <w:color w:val="000000"/>
          <w:sz w:val="29"/>
          <w:szCs w:val="29"/>
        </w:rPr>
        <w:t>Полиморфизм операторов</w:t>
      </w:r>
    </w:p>
    <w:p w14:paraId="4195215E" w14:textId="36CC203B" w:rsidR="003F2D58" w:rsidRPr="003F2D58" w:rsidRDefault="003F2D58" w:rsidP="003F2D58">
      <w:pPr>
        <w:pStyle w:val="afd"/>
        <w:shd w:val="clear" w:color="auto" w:fill="FFFFFF"/>
        <w:spacing w:before="120" w:beforeAutospacing="0" w:after="120" w:afterAutospacing="0"/>
        <w:rPr>
          <w:rFonts w:ascii="Arial" w:hAnsi="Arial" w:cs="Arial"/>
          <w:color w:val="202122"/>
          <w:sz w:val="21"/>
          <w:szCs w:val="21"/>
        </w:rPr>
      </w:pPr>
      <w:r>
        <w:rPr>
          <w:rFonts w:ascii="Arial" w:hAnsi="Arial" w:cs="Arial"/>
          <w:color w:val="202122"/>
          <w:sz w:val="21"/>
          <w:szCs w:val="21"/>
        </w:rPr>
        <w:t>Цейлон не будет предоставлять перегрузку операторов, поскольку она считается излишне запутанной, но вместо этого поддерживает </w:t>
      </w:r>
      <w:r w:rsidRPr="003F2D58">
        <w:rPr>
          <w:rFonts w:ascii="Arial" w:hAnsi="Arial" w:cs="Arial"/>
          <w:color w:val="202122"/>
          <w:sz w:val="21"/>
          <w:szCs w:val="21"/>
        </w:rPr>
        <w:t>полиморфизм</w:t>
      </w:r>
      <w:r>
        <w:rPr>
          <w:rFonts w:ascii="Arial" w:hAnsi="Arial" w:cs="Arial"/>
          <w:color w:val="202122"/>
          <w:sz w:val="21"/>
          <w:szCs w:val="21"/>
        </w:rPr>
        <w:t> операторов, при котором оператор является указателем на метод встроенного типа. Предполагается, что данный подход будет безопаснее и проще, нежели истинная перегрузка операторов.</w:t>
      </w:r>
    </w:p>
    <w:p w14:paraId="581A4FE2" w14:textId="77777777" w:rsidR="003F2D58" w:rsidRDefault="00A72EF4" w:rsidP="003F2D58">
      <w:pPr>
        <w:pStyle w:val="13"/>
        <w:numPr>
          <w:ilvl w:val="1"/>
          <w:numId w:val="8"/>
        </w:numPr>
      </w:pPr>
      <w:bookmarkStart w:id="12" w:name="_Toc530517610"/>
      <w:r w:rsidRPr="00C46AC1">
        <w:t>Примеры</w:t>
      </w:r>
      <w:r w:rsidRPr="00DD510A">
        <w:t xml:space="preserve"> </w:t>
      </w:r>
      <w:r w:rsidRPr="00C46AC1">
        <w:t>кода</w:t>
      </w:r>
      <w:r w:rsidRPr="00DD510A">
        <w:t xml:space="preserve"> </w:t>
      </w:r>
      <w:r w:rsidRPr="00C46AC1">
        <w:t>и</w:t>
      </w:r>
      <w:r w:rsidRPr="00DD510A">
        <w:t xml:space="preserve"> </w:t>
      </w:r>
      <w:r w:rsidRPr="00C46AC1">
        <w:t>интересные</w:t>
      </w:r>
      <w:r w:rsidRPr="00DD510A">
        <w:t xml:space="preserve"> </w:t>
      </w:r>
      <w:r w:rsidRPr="00C46AC1">
        <w:t>факты</w:t>
      </w:r>
      <w:bookmarkEnd w:id="12"/>
    </w:p>
    <w:p w14:paraId="74523717" w14:textId="1A0CEEC9" w:rsidR="003F2D58" w:rsidRPr="003F2D58" w:rsidRDefault="003F2D58" w:rsidP="003F2D58">
      <w:pPr>
        <w:pStyle w:val="13"/>
      </w:pPr>
      <w:r w:rsidRPr="003F2D58">
        <w:rPr>
          <w:rFonts w:ascii="Arial" w:hAnsi="Arial" w:cs="Arial"/>
          <w:bCs/>
          <w:color w:val="323232"/>
        </w:rPr>
        <w:t>Листинг 1. Простой тестовый исходный код для Ceylon</w:t>
      </w:r>
    </w:p>
    <w:tbl>
      <w:tblPr>
        <w:tblW w:w="1410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95"/>
        <w:gridCol w:w="13605"/>
      </w:tblGrid>
      <w:tr w:rsidR="003F2D58" w14:paraId="35904CF3" w14:textId="77777777" w:rsidTr="003F2D58">
        <w:tc>
          <w:tcPr>
            <w:tcW w:w="0" w:type="auto"/>
            <w:vAlign w:val="center"/>
            <w:hideMark/>
          </w:tcPr>
          <w:p w14:paraId="11186B63" w14:textId="77777777" w:rsidR="003F2D58" w:rsidRDefault="003F2D58" w:rsidP="003F2D58">
            <w:pPr>
              <w:rPr>
                <w:rFonts w:ascii="Courier" w:hAnsi="Courier" w:cs="Times New Roman"/>
              </w:rPr>
            </w:pPr>
            <w:r>
              <w:rPr>
                <w:rFonts w:ascii="Courier" w:hAnsi="Courier"/>
              </w:rPr>
              <w:t>1</w:t>
            </w:r>
          </w:p>
          <w:p w14:paraId="70DC7C85" w14:textId="77777777" w:rsidR="003F2D58" w:rsidRDefault="003F2D58" w:rsidP="003F2D58">
            <w:pPr>
              <w:rPr>
                <w:rFonts w:ascii="Courier" w:hAnsi="Courier"/>
              </w:rPr>
            </w:pPr>
            <w:r>
              <w:rPr>
                <w:rFonts w:ascii="Courier" w:hAnsi="Courier"/>
              </w:rPr>
              <w:t>2</w:t>
            </w:r>
          </w:p>
          <w:p w14:paraId="55A1E610" w14:textId="77777777" w:rsidR="003F2D58" w:rsidRDefault="003F2D58" w:rsidP="003F2D58">
            <w:pPr>
              <w:rPr>
                <w:rFonts w:ascii="Courier" w:hAnsi="Courier"/>
              </w:rPr>
            </w:pPr>
            <w:r>
              <w:rPr>
                <w:rFonts w:ascii="Courier" w:hAnsi="Courier"/>
              </w:rPr>
              <w:t>3</w:t>
            </w:r>
          </w:p>
        </w:tc>
        <w:tc>
          <w:tcPr>
            <w:tcW w:w="13605" w:type="dxa"/>
            <w:vAlign w:val="center"/>
            <w:hideMark/>
          </w:tcPr>
          <w:p w14:paraId="3F03D572" w14:textId="77777777" w:rsidR="003F2D58" w:rsidRPr="003F2D58" w:rsidRDefault="003F2D58" w:rsidP="003F2D58">
            <w:pPr>
              <w:rPr>
                <w:rFonts w:ascii="Courier" w:hAnsi="Courier"/>
                <w:lang w:val="en-US"/>
              </w:rPr>
            </w:pPr>
            <w:r w:rsidRPr="003F2D58">
              <w:rPr>
                <w:rStyle w:val="HTML1"/>
                <w:rFonts w:ascii="Courier" w:eastAsiaTheme="minorHAnsi" w:hAnsi="Courier"/>
                <w:lang w:val="en-US"/>
              </w:rPr>
              <w:t>void mytest() {</w:t>
            </w:r>
          </w:p>
          <w:p w14:paraId="112043E5" w14:textId="77777777" w:rsidR="003F2D58" w:rsidRPr="003F2D58" w:rsidRDefault="003F2D58" w:rsidP="003F2D58">
            <w:pPr>
              <w:rPr>
                <w:rFonts w:ascii="Courier" w:hAnsi="Courier"/>
                <w:lang w:val="en-US"/>
              </w:rPr>
            </w:pPr>
            <w:r w:rsidRPr="003F2D58">
              <w:rPr>
                <w:rStyle w:val="HTML1"/>
                <w:rFonts w:ascii="Courier" w:eastAsiaTheme="minorHAnsi" w:hAnsi="Courier"/>
                <w:lang w:val="en-US"/>
              </w:rPr>
              <w:t>  print( "test completed" );</w:t>
            </w:r>
          </w:p>
          <w:p w14:paraId="1DD954A0" w14:textId="77777777" w:rsidR="003F2D58" w:rsidRDefault="003F2D58" w:rsidP="003F2D58">
            <w:pPr>
              <w:rPr>
                <w:rFonts w:ascii="Courier" w:hAnsi="Courier"/>
              </w:rPr>
            </w:pPr>
            <w:r>
              <w:rPr>
                <w:rStyle w:val="HTML1"/>
                <w:rFonts w:ascii="Courier" w:eastAsiaTheme="minorHAnsi" w:hAnsi="Courier"/>
              </w:rPr>
              <w:t>}</w:t>
            </w:r>
          </w:p>
        </w:tc>
      </w:tr>
    </w:tbl>
    <w:p w14:paraId="31AD2D8B" w14:textId="77777777" w:rsidR="003F2D58" w:rsidRPr="00DD510A" w:rsidRDefault="003F2D58" w:rsidP="003F2D58">
      <w:pPr>
        <w:pStyle w:val="13"/>
      </w:pPr>
    </w:p>
    <w:p w14:paraId="6FB12EC1" w14:textId="77777777" w:rsidR="00784B78" w:rsidRDefault="00A72EF4" w:rsidP="00DD510A">
      <w:pPr>
        <w:pStyle w:val="1"/>
      </w:pPr>
      <w:bookmarkStart w:id="13" w:name="_Toc530517611"/>
      <w:r>
        <w:t>Список использованной литературы</w:t>
      </w:r>
      <w:bookmarkEnd w:id="13"/>
    </w:p>
    <w:bookmarkStart w:id="14" w:name="_Ref530341689"/>
    <w:bookmarkStart w:id="15" w:name="_Toc530517612"/>
    <w:p w14:paraId="7B5B9307" w14:textId="5FC0A5DE" w:rsidR="00BC7F03" w:rsidRPr="002221FA" w:rsidRDefault="00DD510A" w:rsidP="004B5A32">
      <w:pPr>
        <w:pStyle w:val="13"/>
        <w:numPr>
          <w:ilvl w:val="1"/>
          <w:numId w:val="8"/>
        </w:numPr>
        <w:rPr>
          <w:lang w:val="en-US"/>
        </w:rPr>
      </w:pPr>
      <w:r>
        <w:rPr>
          <w:lang w:val="en-US"/>
        </w:rPr>
        <w:fldChar w:fldCharType="begin"/>
      </w:r>
      <w:r>
        <w:rPr>
          <w:lang w:val="en-US"/>
        </w:rPr>
        <w:instrText xml:space="preserve"> HYPERLINK "https://ru.wikipedia.org/wiki/D_(язык_программирования)" </w:instrText>
      </w:r>
      <w:r>
        <w:rPr>
          <w:lang w:val="en-US"/>
        </w:rPr>
      </w:r>
      <w:r>
        <w:rPr>
          <w:lang w:val="en-US"/>
        </w:rPr>
        <w:fldChar w:fldCharType="separate"/>
      </w:r>
      <w:r w:rsidR="00A72EF4" w:rsidRPr="00DD510A">
        <w:rPr>
          <w:rStyle w:val="af"/>
          <w:lang w:val="en-US"/>
        </w:rPr>
        <w:t xml:space="preserve">Wikipedia: </w:t>
      </w:r>
      <w:bookmarkEnd w:id="14"/>
      <w:bookmarkEnd w:id="15"/>
      <w:r w:rsidRPr="00DD510A">
        <w:rPr>
          <w:rStyle w:val="af"/>
          <w:lang w:val="en-US"/>
        </w:rPr>
        <w:t>D</w:t>
      </w:r>
      <w:r>
        <w:rPr>
          <w:lang w:val="en-US"/>
        </w:rPr>
        <w:fldChar w:fldCharType="end"/>
      </w:r>
    </w:p>
    <w:bookmarkStart w:id="16" w:name="_Ref530501608"/>
    <w:bookmarkStart w:id="17" w:name="_Toc530517613"/>
    <w:p w14:paraId="0324698F" w14:textId="18EB82E0" w:rsidR="00A4271B" w:rsidRPr="002221FA" w:rsidRDefault="001025F4" w:rsidP="004B5A32">
      <w:pPr>
        <w:pStyle w:val="13"/>
        <w:numPr>
          <w:ilvl w:val="1"/>
          <w:numId w:val="8"/>
        </w:numPr>
        <w:rPr>
          <w:lang w:val="en-US"/>
        </w:rPr>
      </w:pPr>
      <w:r>
        <w:rPr>
          <w:lang w:val="en-US"/>
        </w:rPr>
        <w:fldChar w:fldCharType="begin"/>
      </w:r>
      <w:r>
        <w:rPr>
          <w:lang w:val="en-US"/>
        </w:rPr>
        <w:instrText xml:space="preserve"> HYPERLINK "https://ru.wikipedia.org/wiki/Оберон_(язык_программирования)" </w:instrText>
      </w:r>
      <w:r>
        <w:rPr>
          <w:lang w:val="en-US"/>
        </w:rPr>
      </w:r>
      <w:r>
        <w:rPr>
          <w:lang w:val="en-US"/>
        </w:rPr>
        <w:fldChar w:fldCharType="separate"/>
      </w:r>
      <w:r w:rsidR="00A72EF4" w:rsidRPr="001025F4">
        <w:rPr>
          <w:rStyle w:val="af"/>
          <w:lang w:val="en-US"/>
        </w:rPr>
        <w:t xml:space="preserve">Wikipedia: </w:t>
      </w:r>
      <w:bookmarkEnd w:id="16"/>
      <w:bookmarkEnd w:id="17"/>
      <w:r w:rsidR="00DD510A" w:rsidRPr="001025F4">
        <w:rPr>
          <w:rStyle w:val="af"/>
          <w:lang w:val="en-US"/>
        </w:rPr>
        <w:t>Oberon-07</w:t>
      </w:r>
      <w:r>
        <w:rPr>
          <w:lang w:val="en-US"/>
        </w:rPr>
        <w:fldChar w:fldCharType="end"/>
      </w:r>
    </w:p>
    <w:bookmarkStart w:id="18" w:name="_Ref530341901"/>
    <w:bookmarkStart w:id="19" w:name="_Toc530517614"/>
    <w:p w14:paraId="26F249B9" w14:textId="2CE8C9B6" w:rsidR="00E96840" w:rsidRDefault="001025F4" w:rsidP="00E96840">
      <w:pPr>
        <w:pStyle w:val="13"/>
        <w:numPr>
          <w:ilvl w:val="1"/>
          <w:numId w:val="8"/>
        </w:numPr>
        <w:rPr>
          <w:rStyle w:val="af"/>
          <w:color w:val="2F5496" w:themeColor="accent1" w:themeShade="BF"/>
          <w:u w:val="none"/>
          <w:lang w:val="en-US"/>
        </w:rPr>
      </w:pPr>
      <w:r>
        <w:rPr>
          <w:lang w:val="en-US"/>
        </w:rPr>
        <w:fldChar w:fldCharType="begin"/>
      </w:r>
      <w:r>
        <w:rPr>
          <w:lang w:val="en-US"/>
        </w:rPr>
        <w:instrText xml:space="preserve"> HYPERLINK "https://ru.wikipedia.org/wiki/Ceylon" \l ":~:text=Ceylon%20—%20объектно-ориентированный%20язык%20программирования,Java%20или%20на%20движке%20JavaScript." </w:instrText>
      </w:r>
      <w:r>
        <w:rPr>
          <w:lang w:val="en-US"/>
        </w:rPr>
      </w:r>
      <w:r>
        <w:rPr>
          <w:lang w:val="en-US"/>
        </w:rPr>
        <w:fldChar w:fldCharType="separate"/>
      </w:r>
      <w:r w:rsidR="00A72EF4" w:rsidRPr="001025F4">
        <w:rPr>
          <w:rStyle w:val="af"/>
          <w:lang w:val="en-US"/>
        </w:rPr>
        <w:t xml:space="preserve">Wikipedia: </w:t>
      </w:r>
      <w:bookmarkEnd w:id="18"/>
      <w:bookmarkEnd w:id="19"/>
      <w:r w:rsidR="00DD510A" w:rsidRPr="001025F4">
        <w:rPr>
          <w:rStyle w:val="af"/>
          <w:lang w:val="en-US"/>
        </w:rPr>
        <w:t>Ceylon</w:t>
      </w:r>
      <w:r>
        <w:rPr>
          <w:lang w:val="en-US"/>
        </w:rPr>
        <w:fldChar w:fldCharType="end"/>
      </w:r>
    </w:p>
    <w:p w14:paraId="53C77804" w14:textId="77777777" w:rsidR="00561E20" w:rsidRDefault="00A72EF4" w:rsidP="00DD510A">
      <w:pPr>
        <w:pStyle w:val="1"/>
      </w:pPr>
      <w:bookmarkStart w:id="20" w:name="_Toc530517616"/>
      <w:r>
        <w:t>Изменить регистр букв</w:t>
      </w:r>
      <w:bookmarkEnd w:id="20"/>
    </w:p>
    <w:p w14:paraId="26540932" w14:textId="627E1E18" w:rsidR="00561E20" w:rsidRPr="00561E20" w:rsidRDefault="00DD0448" w:rsidP="00561E20">
      <w:r>
        <w:object w:dxaOrig="0" w:dyaOrig="0" w14:anchorId="1B540BA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71" type="#_x0000_t75" style="width:1in;height:24pt" o:ole="">
            <v:imagedata r:id="rId10" o:title=""/>
          </v:shape>
          <w:control r:id="rId11" w:name="CommandButton2" w:shapeid="_x0000_i1071"/>
        </w:object>
      </w:r>
    </w:p>
    <w:sectPr w:rsidR="00561E20" w:rsidRPr="00561E20" w:rsidSect="009C60F2">
      <w:headerReference w:type="default" r:id="rId12"/>
      <w:footerReference w:type="default" r:id="rId13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984ECBD" w14:textId="77777777" w:rsidR="001025F4" w:rsidRDefault="001025F4" w:rsidP="00170B50">
      <w:pPr>
        <w:spacing w:after="0" w:line="240" w:lineRule="auto"/>
      </w:pPr>
      <w:r>
        <w:separator/>
      </w:r>
    </w:p>
    <w:p w14:paraId="6B7AD28B" w14:textId="77777777" w:rsidR="001025F4" w:rsidRDefault="001025F4"/>
  </w:endnote>
  <w:endnote w:type="continuationSeparator" w:id="0">
    <w:p w14:paraId="37E4677C" w14:textId="77777777" w:rsidR="001025F4" w:rsidRDefault="001025F4" w:rsidP="00170B50">
      <w:pPr>
        <w:spacing w:after="0" w:line="240" w:lineRule="auto"/>
      </w:pPr>
      <w:r>
        <w:continuationSeparator/>
      </w:r>
    </w:p>
    <w:p w14:paraId="5062DA8F" w14:textId="77777777" w:rsidR="001025F4" w:rsidRDefault="001025F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518E40" w14:textId="068D4BBB" w:rsidR="001025F4" w:rsidRPr="008F08B0" w:rsidRDefault="001025F4">
    <w:pPr>
      <w:pStyle w:val="a5"/>
    </w:pPr>
    <w:r>
      <w:t xml:space="preserve">Размер файла: </w:t>
    </w:r>
    <w:r>
      <w:fldChar w:fldCharType="begin"/>
    </w:r>
    <w:r>
      <w:instrText xml:space="preserve"> FILESIZE  \# "0,00" \* Arabic \k  \* MERGEFORMAT </w:instrText>
    </w:r>
    <w:r>
      <w:fldChar w:fldCharType="separate"/>
    </w:r>
    <w:r>
      <w:rPr>
        <w:noProof/>
      </w:rPr>
      <w:t>357</w:t>
    </w:r>
    <w:r>
      <w:fldChar w:fldCharType="end"/>
    </w:r>
    <w:r>
      <w:t xml:space="preserve"> Кб</w:t>
    </w:r>
    <w:r>
      <w:ptab w:relativeTo="margin" w:alignment="right" w:leader="none"/>
    </w:r>
    <w:r>
      <w:t xml:space="preserve">Время последнего открытия: </w:t>
    </w:r>
    <w:r>
      <w:fldChar w:fldCharType="begin"/>
    </w:r>
    <w:r>
      <w:instrText xml:space="preserve"> TIME  \@ "dd.MM.yyyy H:mm"  \* MERGEFORMAT </w:instrText>
    </w:r>
    <w:r>
      <w:fldChar w:fldCharType="separate"/>
    </w:r>
    <w:r>
      <w:rPr>
        <w:noProof/>
      </w:rPr>
      <w:t>13.02.2021 22:09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24FC570" w14:textId="77777777" w:rsidR="001025F4" w:rsidRDefault="001025F4" w:rsidP="00170B50">
      <w:pPr>
        <w:spacing w:after="0" w:line="240" w:lineRule="auto"/>
      </w:pPr>
      <w:r>
        <w:separator/>
      </w:r>
    </w:p>
    <w:p w14:paraId="4955FCE7" w14:textId="77777777" w:rsidR="001025F4" w:rsidRDefault="001025F4"/>
  </w:footnote>
  <w:footnote w:type="continuationSeparator" w:id="0">
    <w:p w14:paraId="1CC33995" w14:textId="77777777" w:rsidR="001025F4" w:rsidRDefault="001025F4" w:rsidP="00170B50">
      <w:pPr>
        <w:spacing w:after="0" w:line="240" w:lineRule="auto"/>
      </w:pPr>
      <w:r>
        <w:continuationSeparator/>
      </w:r>
    </w:p>
    <w:p w14:paraId="0884C9B9" w14:textId="77777777" w:rsidR="001025F4" w:rsidRDefault="001025F4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E24F01F" w14:textId="31438724" w:rsidR="001025F4" w:rsidRPr="00DD510A" w:rsidRDefault="001025F4">
    <w:pPr>
      <w:pStyle w:val="a3"/>
      <w:rPr>
        <w:lang w:val="en-US"/>
      </w:rPr>
    </w:pPr>
    <w:r>
      <w:t xml:space="preserve">Евстигнеев Дмитрий, </w:t>
    </w:r>
    <w:r>
      <w:rPr>
        <w:lang w:val="en-US"/>
      </w:rPr>
      <w:t>R3242</w:t>
    </w:r>
    <w:r>
      <w:ptab w:relativeTo="margin" w:alignment="center" w:leader="none"/>
    </w:r>
    <w:r>
      <w:ptab w:relativeTo="margin" w:alignment="right" w:leader="none"/>
    </w:r>
    <w:r>
      <w:fldChar w:fldCharType="begin"/>
    </w:r>
    <w:r>
      <w:instrText xml:space="preserve"> PAGE  \* Arabic  \* MERGEFORMAT </w:instrText>
    </w:r>
    <w:r>
      <w:fldChar w:fldCharType="separate"/>
    </w:r>
    <w:r>
      <w:rPr>
        <w:noProof/>
      </w:rPr>
      <w:t>2</w:t>
    </w:r>
    <w:r>
      <w:fldChar w:fldCharType="end"/>
    </w:r>
  </w:p>
  <w:p w14:paraId="7A1CA701" w14:textId="77777777" w:rsidR="001025F4" w:rsidRDefault="001025F4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2FC252B"/>
    <w:multiLevelType w:val="multilevel"/>
    <w:tmpl w:val="19DA29F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8D16321"/>
    <w:multiLevelType w:val="multilevel"/>
    <w:tmpl w:val="E1A06D72"/>
    <w:numStyleLink w:val="2"/>
  </w:abstractNum>
  <w:abstractNum w:abstractNumId="2" w15:restartNumberingAfterBreak="0">
    <w:nsid w:val="10F41801"/>
    <w:multiLevelType w:val="multilevel"/>
    <w:tmpl w:val="E1A06D72"/>
    <w:numStyleLink w:val="2"/>
  </w:abstractNum>
  <w:abstractNum w:abstractNumId="3" w15:restartNumberingAfterBreak="0">
    <w:nsid w:val="1F9A1270"/>
    <w:multiLevelType w:val="multilevel"/>
    <w:tmpl w:val="E1A06D72"/>
    <w:numStyleLink w:val="2"/>
  </w:abstractNum>
  <w:abstractNum w:abstractNumId="4" w15:restartNumberingAfterBreak="0">
    <w:nsid w:val="2015789A"/>
    <w:multiLevelType w:val="hybridMultilevel"/>
    <w:tmpl w:val="F6BAC142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24976A4D"/>
    <w:multiLevelType w:val="multilevel"/>
    <w:tmpl w:val="E1A06D72"/>
    <w:numStyleLink w:val="2"/>
  </w:abstractNum>
  <w:abstractNum w:abstractNumId="6" w15:restartNumberingAfterBreak="0">
    <w:nsid w:val="2A4E1CB5"/>
    <w:multiLevelType w:val="multilevel"/>
    <w:tmpl w:val="E1A06D72"/>
    <w:numStyleLink w:val="2"/>
  </w:abstractNum>
  <w:abstractNum w:abstractNumId="7" w15:restartNumberingAfterBreak="0">
    <w:nsid w:val="2A7E5EEE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32A806CC"/>
    <w:multiLevelType w:val="multilevel"/>
    <w:tmpl w:val="E1A06D72"/>
    <w:styleLink w:val="2"/>
    <w:lvl w:ilvl="0">
      <w:start w:val="1"/>
      <w:numFmt w:val="decimal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9" w15:restartNumberingAfterBreak="0">
    <w:nsid w:val="36F764D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3DB46C0F"/>
    <w:multiLevelType w:val="multilevel"/>
    <w:tmpl w:val="ADE0F5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43CF1B5F"/>
    <w:multiLevelType w:val="multilevel"/>
    <w:tmpl w:val="E1A06D72"/>
    <w:numStyleLink w:val="2"/>
  </w:abstractNum>
  <w:abstractNum w:abstractNumId="12" w15:restartNumberingAfterBreak="0">
    <w:nsid w:val="460619D0"/>
    <w:multiLevelType w:val="multilevel"/>
    <w:tmpl w:val="F8AEF6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4ED80002"/>
    <w:multiLevelType w:val="multilevel"/>
    <w:tmpl w:val="FC38BC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584050D3"/>
    <w:multiLevelType w:val="multilevel"/>
    <w:tmpl w:val="255EF1BC"/>
    <w:lvl w:ilvl="0">
      <w:start w:val="1"/>
      <w:numFmt w:val="decimal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432" w:hanging="432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5" w15:restartNumberingAfterBreak="0">
    <w:nsid w:val="5EA5363A"/>
    <w:multiLevelType w:val="hybridMultilevel"/>
    <w:tmpl w:val="8CD6897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BEC0DBA"/>
    <w:multiLevelType w:val="multilevel"/>
    <w:tmpl w:val="869802A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6F310332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701C2F87"/>
    <w:multiLevelType w:val="multilevel"/>
    <w:tmpl w:val="E1A06D72"/>
    <w:numStyleLink w:val="2"/>
  </w:abstractNum>
  <w:abstractNum w:abstractNumId="19" w15:restartNumberingAfterBreak="0">
    <w:nsid w:val="79741F75"/>
    <w:multiLevelType w:val="multilevel"/>
    <w:tmpl w:val="F4E45B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7D2A061D"/>
    <w:multiLevelType w:val="multilevel"/>
    <w:tmpl w:val="6D06ED7A"/>
    <w:lvl w:ilvl="0">
      <w:start w:val="1"/>
      <w:numFmt w:val="decimal"/>
      <w:pStyle w:val="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7DE80214"/>
    <w:multiLevelType w:val="multilevel"/>
    <w:tmpl w:val="B8F29D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7EF130D2"/>
    <w:multiLevelType w:val="multilevel"/>
    <w:tmpl w:val="6066C4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7"/>
  </w:num>
  <w:num w:numId="2">
    <w:abstractNumId w:val="15"/>
  </w:num>
  <w:num w:numId="3">
    <w:abstractNumId w:val="4"/>
  </w:num>
  <w:num w:numId="4">
    <w:abstractNumId w:val="17"/>
  </w:num>
  <w:num w:numId="5">
    <w:abstractNumId w:val="14"/>
  </w:num>
  <w:num w:numId="6">
    <w:abstractNumId w:val="9"/>
  </w:num>
  <w:num w:numId="7">
    <w:abstractNumId w:val="20"/>
  </w:num>
  <w:num w:numId="8">
    <w:abstractNumId w:val="11"/>
  </w:num>
  <w:num w:numId="9">
    <w:abstractNumId w:val="8"/>
  </w:num>
  <w:num w:numId="10">
    <w:abstractNumId w:val="5"/>
  </w:num>
  <w:num w:numId="11">
    <w:abstractNumId w:val="3"/>
  </w:num>
  <w:num w:numId="12">
    <w:abstractNumId w:val="2"/>
  </w:num>
  <w:num w:numId="13">
    <w:abstractNumId w:val="6"/>
  </w:num>
  <w:num w:numId="14">
    <w:abstractNumId w:val="1"/>
  </w:num>
  <w:num w:numId="15">
    <w:abstractNumId w:val="18"/>
  </w:num>
  <w:num w:numId="16">
    <w:abstractNumId w:val="21"/>
  </w:num>
  <w:num w:numId="17">
    <w:abstractNumId w:val="16"/>
  </w:num>
  <w:num w:numId="18">
    <w:abstractNumId w:val="10"/>
  </w:num>
  <w:num w:numId="19">
    <w:abstractNumId w:val="0"/>
  </w:num>
  <w:num w:numId="20">
    <w:abstractNumId w:val="13"/>
  </w:num>
  <w:num w:numId="21">
    <w:abstractNumId w:val="22"/>
  </w:num>
  <w:num w:numId="22">
    <w:abstractNumId w:val="12"/>
  </w:num>
  <w:num w:numId="23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4B78"/>
    <w:rsid w:val="00043BE5"/>
    <w:rsid w:val="000700C4"/>
    <w:rsid w:val="0007188C"/>
    <w:rsid w:val="00081697"/>
    <w:rsid w:val="00090F04"/>
    <w:rsid w:val="000A7F48"/>
    <w:rsid w:val="000F2448"/>
    <w:rsid w:val="000F4279"/>
    <w:rsid w:val="001025F4"/>
    <w:rsid w:val="00131889"/>
    <w:rsid w:val="00170B50"/>
    <w:rsid w:val="00183024"/>
    <w:rsid w:val="00186196"/>
    <w:rsid w:val="001B7806"/>
    <w:rsid w:val="002221FA"/>
    <w:rsid w:val="00227E22"/>
    <w:rsid w:val="00232206"/>
    <w:rsid w:val="00287DBA"/>
    <w:rsid w:val="0032405E"/>
    <w:rsid w:val="00350F38"/>
    <w:rsid w:val="003633BE"/>
    <w:rsid w:val="00371D1D"/>
    <w:rsid w:val="00381BCD"/>
    <w:rsid w:val="003B3767"/>
    <w:rsid w:val="003F2D58"/>
    <w:rsid w:val="004024E2"/>
    <w:rsid w:val="004310A9"/>
    <w:rsid w:val="004963EE"/>
    <w:rsid w:val="004B5A32"/>
    <w:rsid w:val="004D433F"/>
    <w:rsid w:val="004E1EBC"/>
    <w:rsid w:val="004E4BB4"/>
    <w:rsid w:val="00561E20"/>
    <w:rsid w:val="0058445F"/>
    <w:rsid w:val="00593BAC"/>
    <w:rsid w:val="005B296D"/>
    <w:rsid w:val="00626ED8"/>
    <w:rsid w:val="006351F6"/>
    <w:rsid w:val="00651451"/>
    <w:rsid w:val="0069651F"/>
    <w:rsid w:val="006E5FAB"/>
    <w:rsid w:val="00701AB6"/>
    <w:rsid w:val="007335F1"/>
    <w:rsid w:val="00784B78"/>
    <w:rsid w:val="00784CC8"/>
    <w:rsid w:val="007D675C"/>
    <w:rsid w:val="007E6FA1"/>
    <w:rsid w:val="00822564"/>
    <w:rsid w:val="008D6349"/>
    <w:rsid w:val="008E5B8D"/>
    <w:rsid w:val="008F08B0"/>
    <w:rsid w:val="00900A39"/>
    <w:rsid w:val="009162AD"/>
    <w:rsid w:val="00934C5E"/>
    <w:rsid w:val="00952D49"/>
    <w:rsid w:val="00977DC0"/>
    <w:rsid w:val="009831F6"/>
    <w:rsid w:val="009B0CE3"/>
    <w:rsid w:val="009C60F2"/>
    <w:rsid w:val="00A15730"/>
    <w:rsid w:val="00A4271B"/>
    <w:rsid w:val="00A72EF4"/>
    <w:rsid w:val="00AC2ECD"/>
    <w:rsid w:val="00B2090A"/>
    <w:rsid w:val="00B61711"/>
    <w:rsid w:val="00B67E47"/>
    <w:rsid w:val="00BB2928"/>
    <w:rsid w:val="00BC7F03"/>
    <w:rsid w:val="00BE5A99"/>
    <w:rsid w:val="00BE5CE2"/>
    <w:rsid w:val="00BE6ECA"/>
    <w:rsid w:val="00C46AC1"/>
    <w:rsid w:val="00C55470"/>
    <w:rsid w:val="00D07392"/>
    <w:rsid w:val="00D157FD"/>
    <w:rsid w:val="00D44207"/>
    <w:rsid w:val="00D66904"/>
    <w:rsid w:val="00D877EB"/>
    <w:rsid w:val="00DB124F"/>
    <w:rsid w:val="00DD0448"/>
    <w:rsid w:val="00DD510A"/>
    <w:rsid w:val="00DE698E"/>
    <w:rsid w:val="00E058B5"/>
    <w:rsid w:val="00E07DB4"/>
    <w:rsid w:val="00E2254C"/>
    <w:rsid w:val="00E370E4"/>
    <w:rsid w:val="00E530E1"/>
    <w:rsid w:val="00E82D32"/>
    <w:rsid w:val="00E95891"/>
    <w:rsid w:val="00E96840"/>
    <w:rsid w:val="00EF4903"/>
    <w:rsid w:val="00F66E7E"/>
    <w:rsid w:val="00F772C2"/>
    <w:rsid w:val="00FA4C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,"/>
  <w:listSeparator w:val=";"/>
  <w14:docId w14:val="6F1A5ADF"/>
  <w15:chartTrackingRefBased/>
  <w15:docId w15:val="{3CE290AF-5638-43B2-9FF5-4256EA3E4AB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84B78"/>
  </w:style>
  <w:style w:type="paragraph" w:styleId="1">
    <w:name w:val="heading 1"/>
    <w:basedOn w:val="a"/>
    <w:next w:val="a"/>
    <w:link w:val="10"/>
    <w:uiPriority w:val="9"/>
    <w:qFormat/>
    <w:rsid w:val="00AC2ECD"/>
    <w:pPr>
      <w:keepNext/>
      <w:keepLines/>
      <w:numPr>
        <w:numId w:val="7"/>
      </w:numPr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0">
    <w:name w:val="heading 2"/>
    <w:basedOn w:val="a"/>
    <w:next w:val="a"/>
    <w:link w:val="21"/>
    <w:uiPriority w:val="9"/>
    <w:unhideWhenUsed/>
    <w:qFormat/>
    <w:rsid w:val="00C46AC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D675C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1025F4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3F2D58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170B5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170B50"/>
  </w:style>
  <w:style w:type="paragraph" w:styleId="a5">
    <w:name w:val="footer"/>
    <w:basedOn w:val="a"/>
    <w:link w:val="a6"/>
    <w:uiPriority w:val="99"/>
    <w:unhideWhenUsed/>
    <w:rsid w:val="00170B5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170B50"/>
  </w:style>
  <w:style w:type="character" w:customStyle="1" w:styleId="10">
    <w:name w:val="Заголовок 1 Знак"/>
    <w:basedOn w:val="a0"/>
    <w:link w:val="1"/>
    <w:uiPriority w:val="9"/>
    <w:rsid w:val="00AC2EC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21">
    <w:name w:val="Заголовок 2 Знак"/>
    <w:basedOn w:val="a0"/>
    <w:link w:val="20"/>
    <w:uiPriority w:val="9"/>
    <w:rsid w:val="00C46AC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customStyle="1" w:styleId="12">
    <w:name w:val="Заголовок 1 2"/>
    <w:basedOn w:val="1"/>
    <w:link w:val="120"/>
    <w:qFormat/>
    <w:rsid w:val="00E370E4"/>
    <w:rPr>
      <w:rFonts w:ascii="Courier New" w:hAnsi="Courier New" w:cs="Courier New"/>
      <w:b/>
      <w:outline/>
      <w:color w:val="ED7D31" w:themeColor="accent2"/>
      <w:sz w:val="36"/>
      <w:lang w:val="en-US"/>
      <w14:shadow w14:blurRad="0" w14:dist="38100" w14:dir="2700000" w14:sx="100000" w14:sy="100000" w14:kx="0" w14:ky="0" w14:algn="tl">
        <w14:schemeClr w14:val="accent2"/>
      </w14:shadow>
      <w14:textOutline w14:w="6604" w14:cap="flat" w14:cmpd="sng" w14:algn="ctr">
        <w14:solidFill>
          <w14:schemeClr w14:val="accent2"/>
        </w14:solidFill>
        <w14:prstDash w14:val="solid"/>
        <w14:round/>
      </w14:textOutline>
      <w14:textFill>
        <w14:solidFill>
          <w14:srgbClr w14:val="FFFFFF"/>
        </w14:solidFill>
      </w14:textFill>
    </w:rPr>
  </w:style>
  <w:style w:type="character" w:styleId="a7">
    <w:name w:val="annotation reference"/>
    <w:basedOn w:val="a0"/>
    <w:uiPriority w:val="99"/>
    <w:semiHidden/>
    <w:unhideWhenUsed/>
    <w:rsid w:val="00131889"/>
    <w:rPr>
      <w:sz w:val="16"/>
      <w:szCs w:val="16"/>
    </w:rPr>
  </w:style>
  <w:style w:type="character" w:customStyle="1" w:styleId="120">
    <w:name w:val="Заголовок 1 2 Знак"/>
    <w:basedOn w:val="10"/>
    <w:link w:val="12"/>
    <w:rsid w:val="00E370E4"/>
    <w:rPr>
      <w:rFonts w:ascii="Courier New" w:eastAsiaTheme="majorEastAsia" w:hAnsi="Courier New" w:cs="Courier New"/>
      <w:b/>
      <w:outline/>
      <w:color w:val="ED7D31" w:themeColor="accent2"/>
      <w:sz w:val="36"/>
      <w:szCs w:val="32"/>
      <w:lang w:val="en-US"/>
      <w14:shadow w14:blurRad="0" w14:dist="38100" w14:dir="2700000" w14:sx="100000" w14:sy="100000" w14:kx="0" w14:ky="0" w14:algn="tl">
        <w14:schemeClr w14:val="accent2"/>
      </w14:shadow>
      <w14:textOutline w14:w="6604" w14:cap="flat" w14:cmpd="sng" w14:algn="ctr">
        <w14:solidFill>
          <w14:schemeClr w14:val="accent2"/>
        </w14:solidFill>
        <w14:prstDash w14:val="solid"/>
        <w14:round/>
      </w14:textOutline>
      <w14:textFill>
        <w14:solidFill>
          <w14:srgbClr w14:val="FFFFFF"/>
        </w14:solidFill>
      </w14:textFill>
    </w:rPr>
  </w:style>
  <w:style w:type="paragraph" w:styleId="a8">
    <w:name w:val="annotation text"/>
    <w:basedOn w:val="a"/>
    <w:link w:val="a9"/>
    <w:uiPriority w:val="99"/>
    <w:semiHidden/>
    <w:unhideWhenUsed/>
    <w:rsid w:val="00131889"/>
    <w:pPr>
      <w:spacing w:line="240" w:lineRule="auto"/>
    </w:pPr>
    <w:rPr>
      <w:sz w:val="20"/>
      <w:szCs w:val="20"/>
    </w:rPr>
  </w:style>
  <w:style w:type="character" w:customStyle="1" w:styleId="a9">
    <w:name w:val="Текст примечания Знак"/>
    <w:basedOn w:val="a0"/>
    <w:link w:val="a8"/>
    <w:uiPriority w:val="99"/>
    <w:semiHidden/>
    <w:rsid w:val="00131889"/>
    <w:rPr>
      <w:sz w:val="20"/>
      <w:szCs w:val="20"/>
    </w:rPr>
  </w:style>
  <w:style w:type="paragraph" w:styleId="aa">
    <w:name w:val="annotation subject"/>
    <w:basedOn w:val="a8"/>
    <w:next w:val="a8"/>
    <w:link w:val="ab"/>
    <w:uiPriority w:val="99"/>
    <w:semiHidden/>
    <w:unhideWhenUsed/>
    <w:rsid w:val="00131889"/>
    <w:rPr>
      <w:b/>
      <w:bCs/>
    </w:rPr>
  </w:style>
  <w:style w:type="character" w:customStyle="1" w:styleId="ab">
    <w:name w:val="Тема примечания Знак"/>
    <w:basedOn w:val="a9"/>
    <w:link w:val="aa"/>
    <w:uiPriority w:val="99"/>
    <w:semiHidden/>
    <w:rsid w:val="00131889"/>
    <w:rPr>
      <w:b/>
      <w:bCs/>
      <w:sz w:val="20"/>
      <w:szCs w:val="20"/>
    </w:rPr>
  </w:style>
  <w:style w:type="paragraph" w:styleId="ac">
    <w:name w:val="Balloon Text"/>
    <w:basedOn w:val="a"/>
    <w:link w:val="ad"/>
    <w:uiPriority w:val="99"/>
    <w:semiHidden/>
    <w:unhideWhenUsed/>
    <w:rsid w:val="0013188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d">
    <w:name w:val="Текст выноски Знак"/>
    <w:basedOn w:val="a0"/>
    <w:link w:val="ac"/>
    <w:uiPriority w:val="99"/>
    <w:semiHidden/>
    <w:rsid w:val="00131889"/>
    <w:rPr>
      <w:rFonts w:ascii="Segoe UI" w:hAnsi="Segoe UI" w:cs="Segoe UI"/>
      <w:sz w:val="18"/>
      <w:szCs w:val="18"/>
    </w:rPr>
  </w:style>
  <w:style w:type="paragraph" w:styleId="ae">
    <w:name w:val="TOC Heading"/>
    <w:basedOn w:val="1"/>
    <w:next w:val="a"/>
    <w:uiPriority w:val="39"/>
    <w:unhideWhenUsed/>
    <w:qFormat/>
    <w:rsid w:val="00131889"/>
    <w:pPr>
      <w:outlineLvl w:val="9"/>
    </w:pPr>
    <w:rPr>
      <w:lang w:eastAsia="ru-RU"/>
    </w:rPr>
  </w:style>
  <w:style w:type="paragraph" w:styleId="22">
    <w:name w:val="toc 2"/>
    <w:basedOn w:val="a"/>
    <w:next w:val="a"/>
    <w:autoRedefine/>
    <w:uiPriority w:val="39"/>
    <w:unhideWhenUsed/>
    <w:rsid w:val="00131889"/>
    <w:pPr>
      <w:spacing w:after="100"/>
      <w:ind w:left="220"/>
    </w:pPr>
  </w:style>
  <w:style w:type="paragraph" w:styleId="11">
    <w:name w:val="toc 1"/>
    <w:basedOn w:val="a"/>
    <w:next w:val="a"/>
    <w:autoRedefine/>
    <w:uiPriority w:val="39"/>
    <w:unhideWhenUsed/>
    <w:rsid w:val="00131889"/>
    <w:pPr>
      <w:spacing w:after="100"/>
    </w:pPr>
  </w:style>
  <w:style w:type="character" w:styleId="af">
    <w:name w:val="Hyperlink"/>
    <w:basedOn w:val="a0"/>
    <w:uiPriority w:val="99"/>
    <w:unhideWhenUsed/>
    <w:rsid w:val="00131889"/>
    <w:rPr>
      <w:color w:val="0563C1" w:themeColor="hyperlink"/>
      <w:u w:val="single"/>
    </w:rPr>
  </w:style>
  <w:style w:type="paragraph" w:customStyle="1" w:styleId="13">
    <w:name w:val="Стиль1"/>
    <w:basedOn w:val="20"/>
    <w:link w:val="14"/>
    <w:qFormat/>
    <w:rsid w:val="00E370E4"/>
    <w:rPr>
      <w:b/>
      <w:sz w:val="28"/>
      <w:szCs w:val="28"/>
    </w:rPr>
  </w:style>
  <w:style w:type="paragraph" w:styleId="af0">
    <w:name w:val="endnote text"/>
    <w:basedOn w:val="a"/>
    <w:link w:val="af1"/>
    <w:uiPriority w:val="99"/>
    <w:semiHidden/>
    <w:unhideWhenUsed/>
    <w:rsid w:val="008D6349"/>
    <w:pPr>
      <w:spacing w:after="0" w:line="240" w:lineRule="auto"/>
    </w:pPr>
    <w:rPr>
      <w:sz w:val="20"/>
      <w:szCs w:val="20"/>
    </w:rPr>
  </w:style>
  <w:style w:type="character" w:customStyle="1" w:styleId="14">
    <w:name w:val="Стиль1 Знак"/>
    <w:basedOn w:val="21"/>
    <w:link w:val="13"/>
    <w:rsid w:val="00E370E4"/>
    <w:rPr>
      <w:rFonts w:asciiTheme="majorHAnsi" w:eastAsiaTheme="majorEastAsia" w:hAnsiTheme="majorHAnsi" w:cstheme="majorBidi"/>
      <w:b/>
      <w:color w:val="2F5496" w:themeColor="accent1" w:themeShade="BF"/>
      <w:sz w:val="28"/>
      <w:szCs w:val="28"/>
    </w:rPr>
  </w:style>
  <w:style w:type="character" w:customStyle="1" w:styleId="af1">
    <w:name w:val="Текст концевой сноски Знак"/>
    <w:basedOn w:val="a0"/>
    <w:link w:val="af0"/>
    <w:uiPriority w:val="99"/>
    <w:semiHidden/>
    <w:rsid w:val="008D6349"/>
    <w:rPr>
      <w:sz w:val="20"/>
      <w:szCs w:val="20"/>
    </w:rPr>
  </w:style>
  <w:style w:type="character" w:styleId="af2">
    <w:name w:val="endnote reference"/>
    <w:basedOn w:val="a0"/>
    <w:uiPriority w:val="99"/>
    <w:semiHidden/>
    <w:unhideWhenUsed/>
    <w:rsid w:val="008D6349"/>
    <w:rPr>
      <w:vertAlign w:val="superscript"/>
    </w:rPr>
  </w:style>
  <w:style w:type="paragraph" w:styleId="af3">
    <w:name w:val="footnote text"/>
    <w:basedOn w:val="a"/>
    <w:link w:val="af4"/>
    <w:uiPriority w:val="99"/>
    <w:semiHidden/>
    <w:unhideWhenUsed/>
    <w:rsid w:val="008D6349"/>
    <w:pPr>
      <w:spacing w:after="0" w:line="240" w:lineRule="auto"/>
    </w:pPr>
    <w:rPr>
      <w:sz w:val="20"/>
      <w:szCs w:val="20"/>
    </w:rPr>
  </w:style>
  <w:style w:type="character" w:customStyle="1" w:styleId="af4">
    <w:name w:val="Текст сноски Знак"/>
    <w:basedOn w:val="a0"/>
    <w:link w:val="af3"/>
    <w:uiPriority w:val="99"/>
    <w:semiHidden/>
    <w:rsid w:val="008D6349"/>
    <w:rPr>
      <w:sz w:val="20"/>
      <w:szCs w:val="20"/>
    </w:rPr>
  </w:style>
  <w:style w:type="character" w:styleId="af5">
    <w:name w:val="footnote reference"/>
    <w:basedOn w:val="a0"/>
    <w:uiPriority w:val="99"/>
    <w:semiHidden/>
    <w:unhideWhenUsed/>
    <w:rsid w:val="008D6349"/>
    <w:rPr>
      <w:vertAlign w:val="superscript"/>
    </w:rPr>
  </w:style>
  <w:style w:type="paragraph" w:styleId="af6">
    <w:name w:val="Bibliography"/>
    <w:basedOn w:val="a"/>
    <w:next w:val="a"/>
    <w:uiPriority w:val="37"/>
    <w:unhideWhenUsed/>
    <w:rsid w:val="00186196"/>
  </w:style>
  <w:style w:type="paragraph" w:styleId="af7">
    <w:name w:val="List Paragraph"/>
    <w:basedOn w:val="a"/>
    <w:uiPriority w:val="34"/>
    <w:qFormat/>
    <w:rsid w:val="00A4271B"/>
    <w:pPr>
      <w:ind w:left="720"/>
      <w:contextualSpacing/>
    </w:pPr>
  </w:style>
  <w:style w:type="character" w:customStyle="1" w:styleId="30">
    <w:name w:val="Заголовок 3 Знак"/>
    <w:basedOn w:val="a0"/>
    <w:link w:val="3"/>
    <w:uiPriority w:val="9"/>
    <w:semiHidden/>
    <w:rsid w:val="007D675C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styleId="af8">
    <w:name w:val="Unresolved Mention"/>
    <w:basedOn w:val="a0"/>
    <w:uiPriority w:val="99"/>
    <w:semiHidden/>
    <w:unhideWhenUsed/>
    <w:rsid w:val="004E4BB4"/>
    <w:rPr>
      <w:color w:val="605E5C"/>
      <w:shd w:val="clear" w:color="auto" w:fill="E1DFDD"/>
    </w:rPr>
  </w:style>
  <w:style w:type="character" w:styleId="af9">
    <w:name w:val="FollowedHyperlink"/>
    <w:basedOn w:val="a0"/>
    <w:uiPriority w:val="99"/>
    <w:semiHidden/>
    <w:unhideWhenUsed/>
    <w:rsid w:val="004E4BB4"/>
    <w:rPr>
      <w:color w:val="954F72" w:themeColor="followedHyperlink"/>
      <w:u w:val="single"/>
    </w:rPr>
  </w:style>
  <w:style w:type="numbering" w:customStyle="1" w:styleId="2">
    <w:name w:val="Стиль2"/>
    <w:uiPriority w:val="99"/>
    <w:rsid w:val="00E82D32"/>
    <w:pPr>
      <w:numPr>
        <w:numId w:val="9"/>
      </w:numPr>
    </w:pPr>
  </w:style>
  <w:style w:type="paragraph" w:styleId="afa">
    <w:name w:val="caption"/>
    <w:basedOn w:val="a"/>
    <w:next w:val="a"/>
    <w:uiPriority w:val="35"/>
    <w:unhideWhenUsed/>
    <w:qFormat/>
    <w:rsid w:val="00043BE5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table" w:styleId="afb">
    <w:name w:val="Table Grid"/>
    <w:basedOn w:val="a1"/>
    <w:uiPriority w:val="39"/>
    <w:rsid w:val="00C5547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-72">
    <w:name w:val="Grid Table 7 Colorful Accent 2"/>
    <w:basedOn w:val="a1"/>
    <w:uiPriority w:val="52"/>
    <w:rsid w:val="00F772C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-32">
    <w:name w:val="Grid Table 3 Accent 2"/>
    <w:basedOn w:val="a1"/>
    <w:uiPriority w:val="48"/>
    <w:rsid w:val="00F772C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-12">
    <w:name w:val="Grid Table 1 Light Accent 2"/>
    <w:basedOn w:val="a1"/>
    <w:uiPriority w:val="46"/>
    <w:rsid w:val="00F772C2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afc">
    <w:name w:val="Placeholder Text"/>
    <w:basedOn w:val="a0"/>
    <w:uiPriority w:val="99"/>
    <w:semiHidden/>
    <w:rsid w:val="00E96840"/>
    <w:rPr>
      <w:color w:val="808080"/>
    </w:rPr>
  </w:style>
  <w:style w:type="paragraph" w:styleId="afd">
    <w:name w:val="Normal (Web)"/>
    <w:basedOn w:val="a"/>
    <w:uiPriority w:val="99"/>
    <w:unhideWhenUsed/>
    <w:rsid w:val="00DD510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HTML">
    <w:name w:val="HTML Preformatted"/>
    <w:basedOn w:val="a"/>
    <w:link w:val="HTML0"/>
    <w:uiPriority w:val="99"/>
    <w:unhideWhenUsed/>
    <w:rsid w:val="00DD510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DD510A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k">
    <w:name w:val="k"/>
    <w:basedOn w:val="a0"/>
    <w:rsid w:val="00DD510A"/>
  </w:style>
  <w:style w:type="character" w:customStyle="1" w:styleId="n">
    <w:name w:val="n"/>
    <w:basedOn w:val="a0"/>
    <w:rsid w:val="00DD510A"/>
  </w:style>
  <w:style w:type="character" w:customStyle="1" w:styleId="p">
    <w:name w:val="p"/>
    <w:basedOn w:val="a0"/>
    <w:rsid w:val="00DD510A"/>
  </w:style>
  <w:style w:type="character" w:customStyle="1" w:styleId="kt">
    <w:name w:val="kt"/>
    <w:basedOn w:val="a0"/>
    <w:rsid w:val="00DD510A"/>
  </w:style>
  <w:style w:type="character" w:customStyle="1" w:styleId="s">
    <w:name w:val="s"/>
    <w:basedOn w:val="a0"/>
    <w:rsid w:val="00DD510A"/>
  </w:style>
  <w:style w:type="character" w:styleId="HTML1">
    <w:name w:val="HTML Code"/>
    <w:basedOn w:val="a0"/>
    <w:uiPriority w:val="99"/>
    <w:semiHidden/>
    <w:unhideWhenUsed/>
    <w:rsid w:val="00DD510A"/>
    <w:rPr>
      <w:rFonts w:ascii="Courier New" w:eastAsia="Times New Roman" w:hAnsi="Courier New" w:cs="Courier New"/>
      <w:sz w:val="20"/>
      <w:szCs w:val="20"/>
    </w:rPr>
  </w:style>
  <w:style w:type="character" w:customStyle="1" w:styleId="40">
    <w:name w:val="Заголовок 4 Знак"/>
    <w:basedOn w:val="a0"/>
    <w:link w:val="4"/>
    <w:uiPriority w:val="9"/>
    <w:semiHidden/>
    <w:rsid w:val="001025F4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mw-headline">
    <w:name w:val="mw-headline"/>
    <w:basedOn w:val="a0"/>
    <w:rsid w:val="001025F4"/>
  </w:style>
  <w:style w:type="character" w:customStyle="1" w:styleId="mw-editsection">
    <w:name w:val="mw-editsection"/>
    <w:basedOn w:val="a0"/>
    <w:rsid w:val="001025F4"/>
  </w:style>
  <w:style w:type="character" w:customStyle="1" w:styleId="mw-editsection-bracket">
    <w:name w:val="mw-editsection-bracket"/>
    <w:basedOn w:val="a0"/>
    <w:rsid w:val="001025F4"/>
  </w:style>
  <w:style w:type="character" w:customStyle="1" w:styleId="mw-editsection-divider">
    <w:name w:val="mw-editsection-divider"/>
    <w:basedOn w:val="a0"/>
    <w:rsid w:val="001025F4"/>
  </w:style>
  <w:style w:type="character" w:customStyle="1" w:styleId="c1">
    <w:name w:val="c1"/>
    <w:basedOn w:val="a0"/>
    <w:rsid w:val="001025F4"/>
  </w:style>
  <w:style w:type="character" w:customStyle="1" w:styleId="nb">
    <w:name w:val="nb"/>
    <w:basedOn w:val="a0"/>
    <w:rsid w:val="001025F4"/>
  </w:style>
  <w:style w:type="character" w:customStyle="1" w:styleId="mi">
    <w:name w:val="mi"/>
    <w:basedOn w:val="a0"/>
    <w:rsid w:val="001025F4"/>
  </w:style>
  <w:style w:type="character" w:styleId="HTML2">
    <w:name w:val="HTML Cite"/>
    <w:basedOn w:val="a0"/>
    <w:uiPriority w:val="99"/>
    <w:semiHidden/>
    <w:unhideWhenUsed/>
    <w:rsid w:val="001025F4"/>
    <w:rPr>
      <w:i/>
      <w:iCs/>
    </w:rPr>
  </w:style>
  <w:style w:type="character" w:customStyle="1" w:styleId="err">
    <w:name w:val="err"/>
    <w:basedOn w:val="a0"/>
    <w:rsid w:val="001025F4"/>
  </w:style>
  <w:style w:type="character" w:customStyle="1" w:styleId="o">
    <w:name w:val="o"/>
    <w:basedOn w:val="a0"/>
    <w:rsid w:val="001025F4"/>
  </w:style>
  <w:style w:type="character" w:customStyle="1" w:styleId="kr">
    <w:name w:val="kr"/>
    <w:basedOn w:val="a0"/>
    <w:rsid w:val="001025F4"/>
  </w:style>
  <w:style w:type="character" w:customStyle="1" w:styleId="nf">
    <w:name w:val="nf"/>
    <w:basedOn w:val="a0"/>
    <w:rsid w:val="003F2D58"/>
  </w:style>
  <w:style w:type="character" w:customStyle="1" w:styleId="50">
    <w:name w:val="Заголовок 5 Знак"/>
    <w:basedOn w:val="a0"/>
    <w:link w:val="5"/>
    <w:uiPriority w:val="9"/>
    <w:semiHidden/>
    <w:rsid w:val="003F2D58"/>
    <w:rPr>
      <w:rFonts w:asciiTheme="majorHAnsi" w:eastAsiaTheme="majorEastAsia" w:hAnsiTheme="majorHAnsi" w:cstheme="majorBidi"/>
      <w:color w:val="2F5496" w:themeColor="accent1" w:themeShade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6148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8035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426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15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70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4536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665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051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8388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3167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69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417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3691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947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0260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57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682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872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84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181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18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942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52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5005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828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2547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2540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3167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003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7220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9990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4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3985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0630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1686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4203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0923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0591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1854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345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1972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283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8016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146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9234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6216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32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320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3447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213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609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6057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461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296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7367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7403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999839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41984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18552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199271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69032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94978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4562086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787597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14201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463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317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wmf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8" row="1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7CA51569-BB3D-46F3-BEA8-0035C06F18A5}">
  <we:reference id="wa104099688" version="1.3.0.0" store="ru-RU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Fac</b:Tag>
    <b:SourceType>InternetSite</b:SourceType>
    <b:Guid>{F8C1D65E-706C-4606-B1C9-1615A5F9E79A}</b:Guid>
    <b:Title>Factor (язык программирования)</b:Title>
    <b:InternetSiteTitle>Wikipedia</b:InternetSiteTitle>
    <b:URL>https://ru.wikipedia.org/wiki/Factor_(%D1%8F%D0%B7%D1%8B%D0%BA_%D0%BF%D1%80%D0%BE%D0%B3%D1%80%D0%B0%D0%BC%D0%BC%D0%B8%D1%80%D0%BE%D0%B2%D0%B0%D0%BD%D0%B8%D1%8F)</b:URL>
    <b:RefOrder>1</b:RefOrder>
  </b:Source>
</b:Sources>
</file>

<file path=customXml/itemProps1.xml><?xml version="1.0" encoding="utf-8"?>
<ds:datastoreItem xmlns:ds="http://schemas.openxmlformats.org/officeDocument/2006/customXml" ds:itemID="{C3E7D00D-91A0-471F-958D-728994C487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11</Pages>
  <Words>3462</Words>
  <Characters>19739</Characters>
  <Application>Microsoft Office Word</Application>
  <DocSecurity>0</DocSecurity>
  <Lines>164</Lines>
  <Paragraphs>46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23155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tairin</dc:creator>
  <cp:keywords/>
  <dc:description/>
  <cp:lastModifiedBy>Дмитрий Евстигнеев</cp:lastModifiedBy>
  <cp:revision>3</cp:revision>
  <dcterms:created xsi:type="dcterms:W3CDTF">2021-02-13T19:37:00Z</dcterms:created>
  <dcterms:modified xsi:type="dcterms:W3CDTF">2021-02-13T19:40:00Z</dcterms:modified>
</cp:coreProperties>
</file>