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2CD9" w14:textId="77777777" w:rsidR="005148AB" w:rsidRDefault="005148AB" w:rsidP="005148AB">
      <w:pPr>
        <w:spacing w:after="257" w:line="265" w:lineRule="auto"/>
        <w:ind w:left="10" w:right="303" w:hanging="10"/>
        <w:jc w:val="center"/>
      </w:pPr>
      <w:bookmarkStart w:id="0" w:name="_Hlk26745436"/>
      <w:bookmarkEnd w:id="0"/>
      <w:r>
        <w:rPr>
          <w:sz w:val="29"/>
        </w:rPr>
        <w:t>Министерство образования и науки Российской Федерации</w:t>
      </w:r>
    </w:p>
    <w:p w14:paraId="12D69758" w14:textId="49A2C025" w:rsidR="005148AB" w:rsidRDefault="005148AB" w:rsidP="00C41853">
      <w:pPr>
        <w:spacing w:after="260" w:line="265" w:lineRule="auto"/>
        <w:ind w:left="10" w:hanging="10"/>
        <w:jc w:val="center"/>
      </w:pPr>
      <w:r>
        <w:rPr>
          <w:sz w:val="29"/>
        </w:rPr>
        <w:t>Федеральное государственное автономное образовательное учреждение высшего образования</w:t>
      </w:r>
    </w:p>
    <w:p w14:paraId="4D78CFD4" w14:textId="345C07C4" w:rsidR="005148AB" w:rsidRDefault="00C41853" w:rsidP="00C41853">
      <w:pPr>
        <w:spacing w:after="1391" w:line="265" w:lineRule="auto"/>
        <w:ind w:right="303"/>
        <w:jc w:val="center"/>
      </w:pPr>
      <w:r>
        <w:rPr>
          <w:sz w:val="29"/>
        </w:rPr>
        <w:t>НАЦИОНАЛЬНЫЙ ИССЛЕДОВАТЕЛЬСКИЙ</w:t>
      </w:r>
      <w:r>
        <w:t xml:space="preserve"> </w:t>
      </w:r>
      <w:r>
        <w:rPr>
          <w:sz w:val="29"/>
        </w:rPr>
        <w:t>УНИВЕРСИТЕТ ИТМО</w:t>
      </w:r>
    </w:p>
    <w:p w14:paraId="2EC9CF15" w14:textId="77777777" w:rsidR="005148AB" w:rsidRDefault="005148AB" w:rsidP="005148AB">
      <w:pPr>
        <w:spacing w:after="1674" w:line="265" w:lineRule="auto"/>
        <w:ind w:left="10" w:right="303" w:hanging="10"/>
        <w:jc w:val="center"/>
      </w:pPr>
      <w:r>
        <w:rPr>
          <w:sz w:val="29"/>
        </w:rPr>
        <w:t>Кафедра систем управления и информатики</w:t>
      </w:r>
    </w:p>
    <w:p w14:paraId="0F1A3505" w14:textId="2FB47D47" w:rsidR="005148AB" w:rsidRPr="00717AE2" w:rsidRDefault="005148AB" w:rsidP="005148AB">
      <w:pPr>
        <w:spacing w:after="87" w:line="265" w:lineRule="auto"/>
        <w:ind w:left="10" w:right="303" w:hanging="10"/>
        <w:jc w:val="center"/>
      </w:pPr>
      <w:r>
        <w:rPr>
          <w:sz w:val="29"/>
        </w:rPr>
        <w:t>Отчет по лабораторной работе №</w:t>
      </w:r>
      <w:r w:rsidR="00717AE2" w:rsidRPr="00717AE2">
        <w:rPr>
          <w:sz w:val="29"/>
        </w:rPr>
        <w:t>4</w:t>
      </w:r>
    </w:p>
    <w:p w14:paraId="7B70B2DD" w14:textId="29DD807B" w:rsidR="005148AB" w:rsidRDefault="005148AB" w:rsidP="005148AB">
      <w:pPr>
        <w:spacing w:after="87" w:line="265" w:lineRule="auto"/>
        <w:ind w:left="10" w:right="303" w:hanging="10"/>
        <w:jc w:val="center"/>
      </w:pPr>
      <w:r>
        <w:rPr>
          <w:sz w:val="29"/>
        </w:rPr>
        <w:t>«</w:t>
      </w:r>
      <w:r w:rsidR="00717AE2">
        <w:rPr>
          <w:sz w:val="29"/>
        </w:rPr>
        <w:t>Настройка ПИД-регулятора</w:t>
      </w:r>
      <w:r>
        <w:rPr>
          <w:sz w:val="29"/>
        </w:rPr>
        <w:t>»</w:t>
      </w:r>
    </w:p>
    <w:p w14:paraId="2D8AD560" w14:textId="77777777" w:rsidR="005148AB" w:rsidRPr="00656055" w:rsidRDefault="005148AB" w:rsidP="005148AB">
      <w:pPr>
        <w:spacing w:after="1944" w:line="265" w:lineRule="auto"/>
        <w:ind w:left="10" w:right="303" w:hanging="10"/>
        <w:jc w:val="center"/>
      </w:pPr>
      <w:r>
        <w:rPr>
          <w:sz w:val="29"/>
        </w:rPr>
        <w:t>по дисциплине «Введение в специальность»</w:t>
      </w:r>
    </w:p>
    <w:p w14:paraId="67181ACE" w14:textId="2BB61194" w:rsidR="005148AB" w:rsidRPr="007C15F6" w:rsidRDefault="005148AB" w:rsidP="007C15F6">
      <w:pPr>
        <w:spacing w:after="1" w:line="257" w:lineRule="auto"/>
        <w:ind w:left="4556" w:right="827" w:hanging="10"/>
        <w:jc w:val="right"/>
      </w:pPr>
      <w:r>
        <w:rPr>
          <w:sz w:val="29"/>
        </w:rPr>
        <w:t>Выполнили:</w:t>
      </w:r>
      <w:r>
        <w:rPr>
          <w:sz w:val="29"/>
        </w:rPr>
        <w:tab/>
        <w:t xml:space="preserve">студенты гр. </w:t>
      </w:r>
      <w:r>
        <w:rPr>
          <w:sz w:val="29"/>
          <w:lang w:val="en-US"/>
        </w:rPr>
        <w:t>R</w:t>
      </w:r>
      <w:r w:rsidRPr="006C41A2">
        <w:rPr>
          <w:sz w:val="29"/>
        </w:rPr>
        <w:t>3</w:t>
      </w:r>
      <w:r w:rsidR="00750D33">
        <w:rPr>
          <w:sz w:val="29"/>
          <w:lang w:val="en-US"/>
        </w:rPr>
        <w:t>2</w:t>
      </w:r>
      <w:r w:rsidRPr="006C41A2">
        <w:rPr>
          <w:sz w:val="29"/>
        </w:rPr>
        <w:t>35</w:t>
      </w:r>
      <w:r>
        <w:rPr>
          <w:sz w:val="29"/>
        </w:rPr>
        <w:t xml:space="preserve"> </w:t>
      </w:r>
      <w:r w:rsidR="007C15F6">
        <w:rPr>
          <w:sz w:val="29"/>
        </w:rPr>
        <w:t>Небогатиков А.С.</w:t>
      </w:r>
    </w:p>
    <w:p w14:paraId="22C94B6C" w14:textId="6AA89061" w:rsidR="005148AB" w:rsidRDefault="005148AB" w:rsidP="005148AB">
      <w:pPr>
        <w:spacing w:after="1923" w:line="257" w:lineRule="auto"/>
        <w:ind w:left="7267" w:hanging="2247"/>
        <w:rPr>
          <w:sz w:val="29"/>
        </w:rPr>
      </w:pPr>
      <w:r>
        <w:rPr>
          <w:sz w:val="29"/>
        </w:rPr>
        <w:t>Преподаватель:</w:t>
      </w:r>
      <w:r>
        <w:rPr>
          <w:sz w:val="29"/>
        </w:rPr>
        <w:tab/>
      </w:r>
      <w:proofErr w:type="spellStart"/>
      <w:r>
        <w:rPr>
          <w:sz w:val="29"/>
        </w:rPr>
        <w:t>Перегудин</w:t>
      </w:r>
      <w:proofErr w:type="spellEnd"/>
      <w:r>
        <w:rPr>
          <w:sz w:val="29"/>
        </w:rPr>
        <w:t xml:space="preserve"> А.А., ассистент каф. </w:t>
      </w:r>
      <w:proofErr w:type="spellStart"/>
      <w:r>
        <w:rPr>
          <w:sz w:val="29"/>
        </w:rPr>
        <w:t>СУиР</w:t>
      </w:r>
      <w:proofErr w:type="spellEnd"/>
    </w:p>
    <w:p w14:paraId="5FB7D997" w14:textId="77777777" w:rsidR="007C15F6" w:rsidRDefault="007C15F6" w:rsidP="005148AB">
      <w:pPr>
        <w:spacing w:after="1923" w:line="257" w:lineRule="auto"/>
        <w:ind w:left="7267" w:hanging="2247"/>
      </w:pPr>
    </w:p>
    <w:p w14:paraId="1F5F2802" w14:textId="77777777" w:rsidR="005148AB" w:rsidRDefault="005148AB" w:rsidP="005148AB">
      <w:pPr>
        <w:spacing w:after="3" w:line="265" w:lineRule="auto"/>
        <w:ind w:left="10" w:right="303" w:hanging="10"/>
        <w:jc w:val="center"/>
      </w:pPr>
      <w:r>
        <w:rPr>
          <w:sz w:val="29"/>
        </w:rPr>
        <w:t>Санкт-Петербург</w:t>
      </w:r>
    </w:p>
    <w:p w14:paraId="208E89EE" w14:textId="19E0C5CD" w:rsidR="005148AB" w:rsidRPr="00750D33" w:rsidRDefault="005148AB" w:rsidP="005148AB">
      <w:pPr>
        <w:spacing w:after="3" w:line="265" w:lineRule="auto"/>
        <w:ind w:left="10" w:right="303" w:hanging="10"/>
        <w:jc w:val="center"/>
        <w:rPr>
          <w:sz w:val="29"/>
          <w:lang w:val="en-US"/>
        </w:rPr>
      </w:pPr>
      <w:r>
        <w:rPr>
          <w:sz w:val="29"/>
        </w:rPr>
        <w:t>20</w:t>
      </w:r>
      <w:r w:rsidR="00750D33">
        <w:rPr>
          <w:sz w:val="29"/>
          <w:lang w:val="en-US"/>
        </w:rPr>
        <w:t>20</w:t>
      </w:r>
    </w:p>
    <w:p w14:paraId="0DE0359A" w14:textId="6D75178E" w:rsidR="003E31AB" w:rsidRDefault="003E31AB" w:rsidP="005148AB">
      <w:pPr>
        <w:spacing w:after="3" w:line="265" w:lineRule="auto"/>
        <w:ind w:left="10" w:right="303" w:hanging="10"/>
        <w:jc w:val="center"/>
        <w:rPr>
          <w:sz w:val="29"/>
        </w:rPr>
      </w:pPr>
    </w:p>
    <w:p w14:paraId="6AFCDC17" w14:textId="44EFC088" w:rsidR="003E31AB" w:rsidRPr="00123721" w:rsidRDefault="003E31AB" w:rsidP="00123721">
      <w:pPr>
        <w:pStyle w:val="1"/>
        <w:numPr>
          <w:ilvl w:val="0"/>
          <w:numId w:val="7"/>
        </w:numPr>
        <w:spacing w:before="240" w:after="256"/>
        <w:ind w:left="284" w:hanging="568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23721">
        <w:rPr>
          <w:rFonts w:ascii="Times New Roman" w:hAnsi="Times New Roman" w:cs="Times New Roman"/>
          <w:b/>
          <w:bCs/>
          <w:i/>
          <w:iCs/>
          <w:sz w:val="36"/>
          <w:szCs w:val="24"/>
        </w:rPr>
        <w:lastRenderedPageBreak/>
        <w:t>Цель работы</w:t>
      </w:r>
    </w:p>
    <w:p w14:paraId="01945100" w14:textId="0943A7D3" w:rsidR="003E31AB" w:rsidRPr="00C36A01" w:rsidRDefault="009E55AA" w:rsidP="003E31AB">
      <w:pPr>
        <w:spacing w:before="240" w:after="0" w:line="270" w:lineRule="auto"/>
        <w:ind w:left="13" w:right="288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Познакомиться с </w:t>
      </w:r>
      <w:r w:rsidR="00717AE2">
        <w:rPr>
          <w:rFonts w:ascii="Times New Roman" w:hAnsi="Times New Roman" w:cs="Times New Roman"/>
          <w:sz w:val="24"/>
        </w:rPr>
        <w:t>концепцией</w:t>
      </w:r>
      <w:r>
        <w:rPr>
          <w:rFonts w:ascii="Times New Roman" w:hAnsi="Times New Roman" w:cs="Times New Roman"/>
          <w:sz w:val="24"/>
        </w:rPr>
        <w:t xml:space="preserve"> П</w:t>
      </w:r>
      <w:r w:rsidR="00717AE2">
        <w:rPr>
          <w:rFonts w:ascii="Times New Roman" w:hAnsi="Times New Roman" w:cs="Times New Roman"/>
          <w:sz w:val="24"/>
        </w:rPr>
        <w:t>ИД</w:t>
      </w:r>
      <w:r>
        <w:rPr>
          <w:rFonts w:ascii="Times New Roman" w:hAnsi="Times New Roman" w:cs="Times New Roman"/>
          <w:sz w:val="24"/>
        </w:rPr>
        <w:t>-регулятора</w:t>
      </w:r>
      <w:r w:rsidR="00717AE2">
        <w:rPr>
          <w:rFonts w:ascii="Times New Roman" w:hAnsi="Times New Roman" w:cs="Times New Roman"/>
          <w:sz w:val="24"/>
        </w:rPr>
        <w:t>. Получить опыт настройки его параметров, решив определенную задачу управления для мобильного робота с дифференциальным приводом.</w:t>
      </w:r>
      <w:r w:rsidR="00FC42B3">
        <w:rPr>
          <w:rFonts w:ascii="Times New Roman" w:hAnsi="Times New Roman" w:cs="Times New Roman"/>
          <w:sz w:val="24"/>
        </w:rPr>
        <w:t xml:space="preserve"> </w:t>
      </w:r>
    </w:p>
    <w:p w14:paraId="715131CD" w14:textId="0B1019C9" w:rsidR="007C15F6" w:rsidRPr="007C15F6" w:rsidRDefault="003E31AB" w:rsidP="007C15F6">
      <w:pPr>
        <w:pStyle w:val="1"/>
        <w:numPr>
          <w:ilvl w:val="0"/>
          <w:numId w:val="7"/>
        </w:numPr>
        <w:spacing w:after="0"/>
        <w:ind w:left="284" w:hanging="568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B1F09">
        <w:rPr>
          <w:rFonts w:ascii="Times New Roman" w:hAnsi="Times New Roman" w:cs="Times New Roman"/>
          <w:b/>
          <w:bCs/>
          <w:i/>
          <w:iCs/>
          <w:sz w:val="36"/>
          <w:szCs w:val="24"/>
        </w:rPr>
        <w:t>Материалы работы</w:t>
      </w:r>
    </w:p>
    <w:p w14:paraId="7A418599" w14:textId="5FBD4D18" w:rsidR="002422CA" w:rsidRDefault="007C15F6" w:rsidP="007C15F6">
      <w:pPr>
        <w:keepNext/>
        <w:spacing w:after="0"/>
        <w:ind w:left="-1276"/>
        <w:jc w:val="center"/>
      </w:pPr>
      <w:r>
        <w:rPr>
          <w:b/>
          <w:bCs/>
          <w:noProof/>
          <w:sz w:val="20"/>
          <w:szCs w:val="20"/>
        </w:rPr>
        <w:drawing>
          <wp:inline distT="0" distB="0" distL="0" distR="0" wp14:anchorId="7C4369C2" wp14:editId="413D21BA">
            <wp:extent cx="5332730" cy="40011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62A2" w14:textId="0C16AFB5" w:rsidR="002422CA" w:rsidRPr="007C15F6" w:rsidRDefault="002422CA" w:rsidP="002422CA">
      <w:pPr>
        <w:pStyle w:val="a7"/>
        <w:spacing w:after="0"/>
        <w:rPr>
          <w:b/>
          <w:bCs/>
          <w:sz w:val="20"/>
          <w:szCs w:val="20"/>
        </w:rPr>
      </w:pPr>
      <w:r w:rsidRPr="002422CA">
        <w:rPr>
          <w:b/>
          <w:bCs/>
          <w:sz w:val="20"/>
          <w:szCs w:val="20"/>
        </w:rPr>
        <w:t xml:space="preserve">Рисунок </w:t>
      </w:r>
      <w:r w:rsidRPr="002422CA">
        <w:rPr>
          <w:b/>
          <w:bCs/>
          <w:sz w:val="20"/>
          <w:szCs w:val="20"/>
        </w:rPr>
        <w:fldChar w:fldCharType="begin"/>
      </w:r>
      <w:r w:rsidRPr="002422CA">
        <w:rPr>
          <w:b/>
          <w:bCs/>
          <w:sz w:val="20"/>
          <w:szCs w:val="20"/>
        </w:rPr>
        <w:instrText xml:space="preserve"> SEQ Рисунок \* ARABIC </w:instrText>
      </w:r>
      <w:r w:rsidRPr="002422CA">
        <w:rPr>
          <w:b/>
          <w:bCs/>
          <w:sz w:val="20"/>
          <w:szCs w:val="20"/>
        </w:rPr>
        <w:fldChar w:fldCharType="separate"/>
      </w:r>
      <w:r w:rsidR="004D6105">
        <w:rPr>
          <w:b/>
          <w:bCs/>
          <w:noProof/>
          <w:sz w:val="20"/>
          <w:szCs w:val="20"/>
        </w:rPr>
        <w:t>1</w:t>
      </w:r>
      <w:r w:rsidRPr="002422CA">
        <w:rPr>
          <w:b/>
          <w:bCs/>
          <w:sz w:val="20"/>
          <w:szCs w:val="20"/>
        </w:rPr>
        <w:fldChar w:fldCharType="end"/>
      </w:r>
      <w:r w:rsidRPr="007C15F6">
        <w:rPr>
          <w:b/>
          <w:bCs/>
          <w:sz w:val="20"/>
          <w:szCs w:val="20"/>
        </w:rPr>
        <w:t xml:space="preserve"> </w:t>
      </w:r>
      <w:r w:rsidR="007C15F6">
        <w:rPr>
          <w:b/>
          <w:bCs/>
          <w:sz w:val="20"/>
          <w:szCs w:val="20"/>
        </w:rPr>
        <w:t xml:space="preserve">Сравнение различных значений для </w:t>
      </w:r>
      <w:r w:rsidR="007C15F6">
        <w:rPr>
          <w:b/>
          <w:bCs/>
          <w:sz w:val="20"/>
          <w:szCs w:val="20"/>
          <w:lang w:val="en-US"/>
        </w:rPr>
        <w:t>P</w:t>
      </w:r>
      <w:r w:rsidR="007C15F6" w:rsidRPr="0058129F">
        <w:rPr>
          <w:b/>
          <w:bCs/>
          <w:sz w:val="20"/>
          <w:szCs w:val="20"/>
        </w:rPr>
        <w:t>-</w:t>
      </w:r>
      <w:r w:rsidR="007C15F6">
        <w:rPr>
          <w:b/>
          <w:bCs/>
          <w:sz w:val="20"/>
          <w:szCs w:val="20"/>
        </w:rPr>
        <w:t>составляющей</w:t>
      </w:r>
    </w:p>
    <w:p w14:paraId="1747B340" w14:textId="74FB55D3" w:rsidR="002422CA" w:rsidRDefault="007C15F6" w:rsidP="007C15F6">
      <w:pPr>
        <w:keepNext/>
        <w:ind w:left="-1276"/>
        <w:jc w:val="center"/>
      </w:pPr>
      <w:r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08FBA8AC" wp14:editId="5DAA9AA3">
            <wp:extent cx="5332730" cy="400113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4F1B" w14:textId="5FB223B6" w:rsidR="002422CA" w:rsidRPr="0058129F" w:rsidRDefault="002422CA" w:rsidP="002422CA">
      <w:pPr>
        <w:pStyle w:val="a7"/>
        <w:rPr>
          <w:b/>
          <w:bCs/>
          <w:sz w:val="20"/>
          <w:szCs w:val="20"/>
        </w:rPr>
      </w:pPr>
      <w:r w:rsidRPr="0058129F">
        <w:rPr>
          <w:b/>
          <w:bCs/>
          <w:sz w:val="20"/>
          <w:szCs w:val="20"/>
        </w:rPr>
        <w:t xml:space="preserve">Рисунок </w:t>
      </w:r>
      <w:r w:rsidRPr="0058129F">
        <w:rPr>
          <w:b/>
          <w:bCs/>
          <w:sz w:val="20"/>
          <w:szCs w:val="20"/>
        </w:rPr>
        <w:fldChar w:fldCharType="begin"/>
      </w:r>
      <w:r w:rsidRPr="0058129F">
        <w:rPr>
          <w:b/>
          <w:bCs/>
          <w:sz w:val="20"/>
          <w:szCs w:val="20"/>
        </w:rPr>
        <w:instrText xml:space="preserve"> SEQ Рисунок \* ARABIC </w:instrText>
      </w:r>
      <w:r w:rsidRPr="0058129F">
        <w:rPr>
          <w:b/>
          <w:bCs/>
          <w:sz w:val="20"/>
          <w:szCs w:val="20"/>
        </w:rPr>
        <w:fldChar w:fldCharType="separate"/>
      </w:r>
      <w:r w:rsidR="004D6105">
        <w:rPr>
          <w:b/>
          <w:bCs/>
          <w:noProof/>
          <w:sz w:val="20"/>
          <w:szCs w:val="20"/>
        </w:rPr>
        <w:t>2</w:t>
      </w:r>
      <w:r w:rsidRPr="0058129F">
        <w:rPr>
          <w:b/>
          <w:bCs/>
          <w:sz w:val="20"/>
          <w:szCs w:val="20"/>
        </w:rPr>
        <w:fldChar w:fldCharType="end"/>
      </w:r>
      <w:r w:rsidRPr="0058129F">
        <w:rPr>
          <w:b/>
          <w:bCs/>
          <w:sz w:val="20"/>
          <w:szCs w:val="20"/>
        </w:rPr>
        <w:t xml:space="preserve"> </w:t>
      </w:r>
      <w:r w:rsidR="007C15F6">
        <w:rPr>
          <w:b/>
          <w:bCs/>
          <w:sz w:val="20"/>
          <w:szCs w:val="20"/>
        </w:rPr>
        <w:t xml:space="preserve">Сравнение различных значений для </w:t>
      </w:r>
      <w:r w:rsidR="007C15F6">
        <w:rPr>
          <w:b/>
          <w:bCs/>
          <w:sz w:val="20"/>
          <w:szCs w:val="20"/>
          <w:lang w:val="en-US"/>
        </w:rPr>
        <w:t>D</w:t>
      </w:r>
      <w:r w:rsidR="007C15F6" w:rsidRPr="0058129F">
        <w:rPr>
          <w:b/>
          <w:bCs/>
          <w:sz w:val="20"/>
          <w:szCs w:val="20"/>
        </w:rPr>
        <w:t>-</w:t>
      </w:r>
      <w:r w:rsidR="007C15F6">
        <w:rPr>
          <w:b/>
          <w:bCs/>
          <w:sz w:val="20"/>
          <w:szCs w:val="20"/>
        </w:rPr>
        <w:t>составляющей</w:t>
      </w:r>
    </w:p>
    <w:p w14:paraId="3AA79ED4" w14:textId="1C51BBCA" w:rsidR="002422CA" w:rsidRDefault="007C15F6" w:rsidP="007C15F6">
      <w:pPr>
        <w:keepNext/>
        <w:ind w:left="-1276"/>
        <w:jc w:val="center"/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10DE131C" wp14:editId="0AEF6065">
            <wp:extent cx="5332730" cy="400113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FC76" w14:textId="522597E0" w:rsidR="002422CA" w:rsidRPr="002422CA" w:rsidRDefault="002422CA" w:rsidP="002422CA">
      <w:pPr>
        <w:pStyle w:val="a7"/>
        <w:rPr>
          <w:b/>
          <w:bCs/>
          <w:sz w:val="20"/>
          <w:szCs w:val="20"/>
        </w:rPr>
      </w:pPr>
      <w:r w:rsidRPr="002422CA">
        <w:rPr>
          <w:b/>
          <w:bCs/>
          <w:sz w:val="20"/>
          <w:szCs w:val="20"/>
        </w:rPr>
        <w:t xml:space="preserve">Рисунок </w:t>
      </w:r>
      <w:r w:rsidRPr="002422CA">
        <w:rPr>
          <w:b/>
          <w:bCs/>
          <w:sz w:val="20"/>
          <w:szCs w:val="20"/>
        </w:rPr>
        <w:fldChar w:fldCharType="begin"/>
      </w:r>
      <w:r w:rsidRPr="002422CA">
        <w:rPr>
          <w:b/>
          <w:bCs/>
          <w:sz w:val="20"/>
          <w:szCs w:val="20"/>
        </w:rPr>
        <w:instrText xml:space="preserve"> SEQ Рисунок \* ARABIC </w:instrText>
      </w:r>
      <w:r w:rsidRPr="002422CA">
        <w:rPr>
          <w:b/>
          <w:bCs/>
          <w:sz w:val="20"/>
          <w:szCs w:val="20"/>
        </w:rPr>
        <w:fldChar w:fldCharType="separate"/>
      </w:r>
      <w:r w:rsidR="004D6105">
        <w:rPr>
          <w:b/>
          <w:bCs/>
          <w:noProof/>
          <w:sz w:val="20"/>
          <w:szCs w:val="20"/>
        </w:rPr>
        <w:t>3</w:t>
      </w:r>
      <w:r w:rsidRPr="002422CA">
        <w:rPr>
          <w:b/>
          <w:bCs/>
          <w:sz w:val="20"/>
          <w:szCs w:val="20"/>
        </w:rPr>
        <w:fldChar w:fldCharType="end"/>
      </w:r>
      <w:r w:rsidRPr="002422CA">
        <w:rPr>
          <w:b/>
          <w:bCs/>
          <w:sz w:val="20"/>
          <w:szCs w:val="20"/>
        </w:rPr>
        <w:t xml:space="preserve"> </w:t>
      </w:r>
      <w:r w:rsidR="007C15F6">
        <w:rPr>
          <w:b/>
          <w:bCs/>
          <w:sz w:val="20"/>
          <w:szCs w:val="20"/>
        </w:rPr>
        <w:t xml:space="preserve">Сравнение различных значений для </w:t>
      </w:r>
      <w:r w:rsidR="007C15F6">
        <w:rPr>
          <w:b/>
          <w:bCs/>
          <w:sz w:val="20"/>
          <w:szCs w:val="20"/>
          <w:lang w:val="en-US"/>
        </w:rPr>
        <w:t>I</w:t>
      </w:r>
      <w:r w:rsidR="007C15F6" w:rsidRPr="0058129F">
        <w:rPr>
          <w:b/>
          <w:bCs/>
          <w:sz w:val="20"/>
          <w:szCs w:val="20"/>
        </w:rPr>
        <w:t>-</w:t>
      </w:r>
      <w:r w:rsidR="007C15F6">
        <w:rPr>
          <w:b/>
          <w:bCs/>
          <w:sz w:val="20"/>
          <w:szCs w:val="20"/>
        </w:rPr>
        <w:t>составляющей</w:t>
      </w:r>
    </w:p>
    <w:p w14:paraId="39A0CB46" w14:textId="49CAF9B0" w:rsidR="002422CA" w:rsidRDefault="002422CA" w:rsidP="002422CA">
      <w:pPr>
        <w:keepNext/>
        <w:ind w:left="-1276"/>
      </w:pPr>
    </w:p>
    <w:p w14:paraId="0F02E4E5" w14:textId="5D386592" w:rsidR="0058129F" w:rsidRDefault="00750D33" w:rsidP="007C15F6">
      <w:pPr>
        <w:keepNext/>
      </w:pPr>
      <w:r>
        <w:rPr>
          <w:noProof/>
        </w:rPr>
        <w:drawing>
          <wp:inline distT="0" distB="0" distL="0" distR="0" wp14:anchorId="23CD5DA6" wp14:editId="380970C7">
            <wp:extent cx="5332730" cy="40011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CED9" w14:textId="5012514C" w:rsidR="0058129F" w:rsidRDefault="0058129F" w:rsidP="0058129F">
      <w:pPr>
        <w:pStyle w:val="a7"/>
      </w:pPr>
      <w:r w:rsidRPr="0058129F">
        <w:rPr>
          <w:b/>
          <w:bCs/>
          <w:sz w:val="20"/>
          <w:szCs w:val="20"/>
        </w:rPr>
        <w:t xml:space="preserve">Рисунок </w:t>
      </w:r>
      <w:r w:rsidR="00750D33" w:rsidRPr="00750D33">
        <w:rPr>
          <w:b/>
          <w:bCs/>
          <w:sz w:val="20"/>
          <w:szCs w:val="20"/>
        </w:rPr>
        <w:t>4</w:t>
      </w:r>
      <w:r w:rsidRPr="0058129F">
        <w:rPr>
          <w:b/>
          <w:bCs/>
          <w:sz w:val="20"/>
          <w:szCs w:val="20"/>
        </w:rPr>
        <w:t xml:space="preserve"> Модель, демонстрирующая пользу ограничения интеграла</w:t>
      </w:r>
      <w:r w:rsidRPr="0058129F">
        <w:t xml:space="preserve"> </w:t>
      </w:r>
    </w:p>
    <w:p w14:paraId="560FCA38" w14:textId="77777777" w:rsidR="00E910A8" w:rsidRDefault="00A51B58" w:rsidP="00A51B58">
      <w:pPr>
        <w:ind w:left="-1276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4"/>
        </w:rPr>
        <w:br w:type="page"/>
      </w:r>
    </w:p>
    <w:p w14:paraId="3505A9E1" w14:textId="735D2DE4" w:rsidR="00240686" w:rsidRPr="00240686" w:rsidRDefault="00240686" w:rsidP="00240686">
      <w:pPr>
        <w:pStyle w:val="a7"/>
        <w:keepNext/>
        <w:rPr>
          <w:b/>
          <w:bCs/>
          <w:sz w:val="20"/>
          <w:szCs w:val="20"/>
        </w:rPr>
      </w:pPr>
      <w:r w:rsidRPr="00240686">
        <w:rPr>
          <w:b/>
          <w:bCs/>
          <w:sz w:val="20"/>
          <w:szCs w:val="20"/>
        </w:rPr>
        <w:lastRenderedPageBreak/>
        <w:t xml:space="preserve">Таблица </w:t>
      </w:r>
      <w:r w:rsidRPr="00240686">
        <w:rPr>
          <w:b/>
          <w:bCs/>
          <w:sz w:val="20"/>
          <w:szCs w:val="20"/>
        </w:rPr>
        <w:fldChar w:fldCharType="begin"/>
      </w:r>
      <w:r w:rsidRPr="00240686">
        <w:rPr>
          <w:b/>
          <w:bCs/>
          <w:sz w:val="20"/>
          <w:szCs w:val="20"/>
        </w:rPr>
        <w:instrText xml:space="preserve"> SEQ Таблица \* ARABIC </w:instrText>
      </w:r>
      <w:r w:rsidRPr="00240686">
        <w:rPr>
          <w:b/>
          <w:bCs/>
          <w:sz w:val="20"/>
          <w:szCs w:val="20"/>
        </w:rPr>
        <w:fldChar w:fldCharType="separate"/>
      </w:r>
      <w:r w:rsidRPr="00240686">
        <w:rPr>
          <w:b/>
          <w:bCs/>
          <w:noProof/>
          <w:sz w:val="20"/>
          <w:szCs w:val="20"/>
        </w:rPr>
        <w:t>1</w:t>
      </w:r>
      <w:r w:rsidRPr="00240686">
        <w:rPr>
          <w:b/>
          <w:bCs/>
          <w:sz w:val="20"/>
          <w:szCs w:val="20"/>
        </w:rPr>
        <w:fldChar w:fldCharType="end"/>
      </w:r>
      <w:r w:rsidRPr="00240686">
        <w:rPr>
          <w:b/>
          <w:bCs/>
          <w:sz w:val="20"/>
          <w:szCs w:val="20"/>
        </w:rPr>
        <w:t xml:space="preserve"> Влияние коэффициентов регулятора на переходный процесс</w:t>
      </w:r>
    </w:p>
    <w:tbl>
      <w:tblPr>
        <w:tblStyle w:val="a3"/>
        <w:tblW w:w="0" w:type="auto"/>
        <w:tblInd w:w="-423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10A8" w14:paraId="722A66B9" w14:textId="77777777" w:rsidTr="00E910A8">
        <w:tc>
          <w:tcPr>
            <w:tcW w:w="2336" w:type="dxa"/>
          </w:tcPr>
          <w:p w14:paraId="0B486D23" w14:textId="77777777" w:rsidR="00E910A8" w:rsidRDefault="00E910A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</w:pPr>
          </w:p>
        </w:tc>
        <w:tc>
          <w:tcPr>
            <w:tcW w:w="2336" w:type="dxa"/>
          </w:tcPr>
          <w:p w14:paraId="748F7DA0" w14:textId="460C1F7E" w:rsidR="00E910A8" w:rsidRPr="00E910A8" w:rsidRDefault="00E910A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  <w:lang w:val="en-US"/>
              </w:rPr>
              <w:t>Kp</w:t>
            </w:r>
            <w:proofErr w:type="spellEnd"/>
          </w:p>
        </w:tc>
        <w:tc>
          <w:tcPr>
            <w:tcW w:w="2336" w:type="dxa"/>
          </w:tcPr>
          <w:p w14:paraId="3FD35FE2" w14:textId="77B4E0A2" w:rsidR="00E910A8" w:rsidRPr="00E910A8" w:rsidRDefault="00E910A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  <w:lang w:val="en-US"/>
              </w:rPr>
              <w:t>Ki</w:t>
            </w:r>
          </w:p>
        </w:tc>
        <w:tc>
          <w:tcPr>
            <w:tcW w:w="2337" w:type="dxa"/>
          </w:tcPr>
          <w:p w14:paraId="2B122537" w14:textId="2300FE71" w:rsidR="00E910A8" w:rsidRPr="00E910A8" w:rsidRDefault="00E910A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  <w:lang w:val="en-US"/>
              </w:rPr>
              <w:t>Kd</w:t>
            </w:r>
            <w:proofErr w:type="spellEnd"/>
          </w:p>
        </w:tc>
      </w:tr>
      <w:tr w:rsidR="00E910A8" w14:paraId="5A0AC32D" w14:textId="77777777" w:rsidTr="00E910A8">
        <w:tc>
          <w:tcPr>
            <w:tcW w:w="2336" w:type="dxa"/>
          </w:tcPr>
          <w:p w14:paraId="12FE55D9" w14:textId="7BB9FBE9" w:rsidR="00E910A8" w:rsidRDefault="00E910A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  <w:t>Ϭ</w:t>
            </w:r>
          </w:p>
        </w:tc>
        <w:tc>
          <w:tcPr>
            <w:tcW w:w="2336" w:type="dxa"/>
          </w:tcPr>
          <w:p w14:paraId="42301F9A" w14:textId="0183EFF6" w:rsidR="00E910A8" w:rsidRDefault="005E415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  <w:t>↑</w:t>
            </w:r>
          </w:p>
        </w:tc>
        <w:tc>
          <w:tcPr>
            <w:tcW w:w="2336" w:type="dxa"/>
          </w:tcPr>
          <w:p w14:paraId="4B393282" w14:textId="2281A7A5" w:rsidR="00E910A8" w:rsidRDefault="005E415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  <w:t>↑</w:t>
            </w:r>
          </w:p>
        </w:tc>
        <w:tc>
          <w:tcPr>
            <w:tcW w:w="2337" w:type="dxa"/>
          </w:tcPr>
          <w:p w14:paraId="6C537DB7" w14:textId="3D997454" w:rsidR="00E910A8" w:rsidRDefault="005E415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  <w:t>↓</w:t>
            </w:r>
          </w:p>
        </w:tc>
      </w:tr>
      <w:tr w:rsidR="00E910A8" w14:paraId="7F9A9DFE" w14:textId="77777777" w:rsidTr="00E910A8">
        <w:tc>
          <w:tcPr>
            <w:tcW w:w="2336" w:type="dxa"/>
          </w:tcPr>
          <w:p w14:paraId="69EE6C30" w14:textId="29022264" w:rsidR="00E910A8" w:rsidRPr="00E910A8" w:rsidRDefault="00E910A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  <w:lang w:val="en-US"/>
              </w:rPr>
              <w:t>t</w:t>
            </w:r>
          </w:p>
        </w:tc>
        <w:tc>
          <w:tcPr>
            <w:tcW w:w="2336" w:type="dxa"/>
          </w:tcPr>
          <w:p w14:paraId="7AB95B47" w14:textId="7D85F3A2" w:rsidR="00E910A8" w:rsidRDefault="005E415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  <w:t>↓</w:t>
            </w:r>
          </w:p>
        </w:tc>
        <w:tc>
          <w:tcPr>
            <w:tcW w:w="2336" w:type="dxa"/>
          </w:tcPr>
          <w:p w14:paraId="33EFBDF0" w14:textId="31E1013E" w:rsidR="00E910A8" w:rsidRDefault="005E415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  <w:t>↑</w:t>
            </w:r>
          </w:p>
        </w:tc>
        <w:tc>
          <w:tcPr>
            <w:tcW w:w="2337" w:type="dxa"/>
          </w:tcPr>
          <w:p w14:paraId="0F565F81" w14:textId="4D473FED" w:rsidR="00E910A8" w:rsidRPr="00C96226" w:rsidRDefault="005E4158" w:rsidP="00A51B58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4"/>
              </w:rPr>
              <w:t>↕</w:t>
            </w:r>
          </w:p>
        </w:tc>
      </w:tr>
    </w:tbl>
    <w:p w14:paraId="473DEF0E" w14:textId="67B6AFAA" w:rsidR="00123721" w:rsidRDefault="00123721" w:rsidP="00330E11">
      <w:pPr>
        <w:pStyle w:val="1"/>
        <w:numPr>
          <w:ilvl w:val="0"/>
          <w:numId w:val="7"/>
        </w:numPr>
        <w:spacing w:after="0"/>
        <w:ind w:left="284" w:hanging="568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23721">
        <w:rPr>
          <w:rFonts w:ascii="Times New Roman" w:hAnsi="Times New Roman" w:cs="Times New Roman"/>
          <w:b/>
          <w:bCs/>
          <w:i/>
          <w:iCs/>
          <w:sz w:val="36"/>
          <w:szCs w:val="24"/>
        </w:rPr>
        <w:t>Вывод</w:t>
      </w:r>
    </w:p>
    <w:p w14:paraId="425C8321" w14:textId="4E6C245F" w:rsidR="00240686" w:rsidRDefault="00C36A01" w:rsidP="00330E11">
      <w:r>
        <w:t xml:space="preserve">Мы познакомились с </w:t>
      </w:r>
      <w:r>
        <w:rPr>
          <w:lang w:val="en-US"/>
        </w:rPr>
        <w:t>PID</w:t>
      </w:r>
      <w:r w:rsidRPr="00C36A01">
        <w:t>-</w:t>
      </w:r>
      <w:r>
        <w:t xml:space="preserve">регулятором. Исследовали как влияют его параметры на </w:t>
      </w:r>
      <w:r w:rsidR="00A676E4">
        <w:t>переходный процесс</w:t>
      </w:r>
      <w:r w:rsidR="003363CE">
        <w:t xml:space="preserve"> и убедились, что каждая часть этого регулятора важна для нормального переходного процесса:</w:t>
      </w:r>
    </w:p>
    <w:p w14:paraId="25BC2FF9" w14:textId="4CE7A8F0" w:rsidR="003363CE" w:rsidRDefault="003363CE" w:rsidP="00330E11">
      <w:pPr>
        <w:pStyle w:val="a5"/>
        <w:numPr>
          <w:ilvl w:val="0"/>
          <w:numId w:val="10"/>
        </w:numPr>
      </w:pPr>
      <w:r>
        <w:t>Пропорциональная составляющая – это основная часть регулятора. От нее в основном зависит его поведение. При малых значениях мы теряем скорость переходного процесса, а при увеличении пропорциональная составляющей растет перерегулирование.</w:t>
      </w:r>
    </w:p>
    <w:p w14:paraId="76BBFC1C" w14:textId="1DCF88EB" w:rsidR="003363CE" w:rsidRDefault="003363CE" w:rsidP="00330E11">
      <w:pPr>
        <w:pStyle w:val="a5"/>
        <w:numPr>
          <w:ilvl w:val="0"/>
          <w:numId w:val="10"/>
        </w:numPr>
      </w:pPr>
      <w:r>
        <w:t xml:space="preserve">Интегральная составляющая пытается сделать установившуюся ошибку равной нулю, так как при малых значениях </w:t>
      </w:r>
      <w:proofErr w:type="spellStart"/>
      <w:r>
        <w:rPr>
          <w:lang w:val="en-US"/>
        </w:rPr>
        <w:t>Kp</w:t>
      </w:r>
      <w:proofErr w:type="spellEnd"/>
      <w:r w:rsidRPr="003363CE">
        <w:t xml:space="preserve"> </w:t>
      </w:r>
      <w:r>
        <w:t xml:space="preserve">силы трения мешают достижению цели. </w:t>
      </w:r>
    </w:p>
    <w:p w14:paraId="216CF663" w14:textId="48812945" w:rsidR="003363CE" w:rsidRDefault="003363CE" w:rsidP="00330E11">
      <w:pPr>
        <w:pStyle w:val="a5"/>
        <w:numPr>
          <w:ilvl w:val="0"/>
          <w:numId w:val="10"/>
        </w:numPr>
      </w:pPr>
      <w:r>
        <w:t>Дифференциальная составляющая пытается сгладить наш график. Это позволяет быстрее избавиться от возможных колебаний. Либо обеспечить плавный разгон и торможение. Так как не везде важна скорость, а в приоритете идет плавность.</w:t>
      </w:r>
    </w:p>
    <w:p w14:paraId="1159ADC7" w14:textId="084F9B40" w:rsidR="00134C2F" w:rsidRDefault="00134C2F" w:rsidP="00330E11">
      <w:r>
        <w:t>Во время моделирования лучше всего себя проявляли системы с небольшими коэффициентами. При увеличении любых коэ</w:t>
      </w:r>
      <w:r w:rsidR="00367DEF">
        <w:t>ффициентов модель начинает сильно расходиться с действительностью в плане колебаний процесса. Но чаще всего время переходного процесса и установившаяся ошибка совпадают. Перерегулирование же не совпадает вообще никак.</w:t>
      </w:r>
    </w:p>
    <w:p w14:paraId="71039DEB" w14:textId="1491C94D" w:rsidR="008E6D1F" w:rsidRDefault="00330E11" w:rsidP="00330E11">
      <w:r>
        <w:rPr>
          <w:noProof/>
        </w:rPr>
        <w:drawing>
          <wp:anchor distT="0" distB="0" distL="114300" distR="114300" simplePos="0" relativeHeight="251658240" behindDoc="1" locked="0" layoutInCell="1" allowOverlap="1" wp14:anchorId="49DEA44B" wp14:editId="198FE63A">
            <wp:simplePos x="0" y="0"/>
            <wp:positionH relativeFrom="column">
              <wp:posOffset>2800102</wp:posOffset>
            </wp:positionH>
            <wp:positionV relativeFrom="paragraph">
              <wp:posOffset>5743</wp:posOffset>
            </wp:positionV>
            <wp:extent cx="3052289" cy="2236368"/>
            <wp:effectExtent l="0" t="0" r="0" b="0"/>
            <wp:wrapTight wrapText="bothSides">
              <wp:wrapPolygon edited="0">
                <wp:start x="0" y="0"/>
                <wp:lineTo x="0" y="21348"/>
                <wp:lineTo x="21438" y="21348"/>
                <wp:lineTo x="21438" y="0"/>
                <wp:lineTo x="0" y="0"/>
              </wp:wrapPolygon>
            </wp:wrapTight>
            <wp:docPr id="2" name="Рисунок 2" descr="Картинки по запросу производная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ки по запросу производная рисуно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58" cy="224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D1F">
        <w:t>Расхождение систем можно попытаться объяснить различными методами подсчета интеграла</w:t>
      </w:r>
      <w:r>
        <w:t xml:space="preserve"> и взятия производной. Интеграл в программе не имеет дискретности, а производная берется правильно. В программе робота же мы берем не производную, а приращение функции, а интеграл разбивается на участки.</w:t>
      </w:r>
    </w:p>
    <w:p w14:paraId="135AFD2D" w14:textId="020683BE" w:rsidR="00123721" w:rsidRPr="00330E11" w:rsidRDefault="00123721" w:rsidP="005303C0"/>
    <w:p w14:paraId="773B2871" w14:textId="77777777" w:rsidR="00330E11" w:rsidRDefault="00330E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F32247C" w14:textId="57D711D0" w:rsidR="005303C0" w:rsidRPr="00857A30" w:rsidRDefault="005303C0" w:rsidP="005303C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Приложение</w:t>
      </w:r>
      <w:r w:rsidRPr="00857A30">
        <w:rPr>
          <w:sz w:val="20"/>
          <w:szCs w:val="20"/>
          <w:lang w:val="en-US"/>
        </w:rPr>
        <w:t xml:space="preserve"> </w:t>
      </w:r>
      <w:r w:rsidR="00750D33">
        <w:rPr>
          <w:sz w:val="20"/>
          <w:szCs w:val="20"/>
          <w:lang w:val="en-US"/>
        </w:rPr>
        <w:t>1</w:t>
      </w:r>
    </w:p>
    <w:p w14:paraId="379AEABA" w14:textId="7906E79B" w:rsidR="007F70B7" w:rsidRPr="007F70B7" w:rsidRDefault="00750D33" w:rsidP="005303C0">
      <w:pPr>
        <w:spacing w:after="0"/>
        <w:ind w:left="-1418"/>
        <w:jc w:val="center"/>
        <w:rPr>
          <w:lang w:val="en-US"/>
        </w:rPr>
      </w:pPr>
      <w:r w:rsidRPr="00750D33">
        <w:rPr>
          <w:lang w:val="en-US"/>
        </w:rPr>
        <w:drawing>
          <wp:inline distT="0" distB="0" distL="0" distR="0" wp14:anchorId="18F0273D" wp14:editId="64D8E33A">
            <wp:extent cx="9222534" cy="2157018"/>
            <wp:effectExtent l="8573" t="0" r="6667" b="666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39483" cy="216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0B7" w:rsidRPr="007F70B7" w:rsidSect="002422CA">
      <w:footerReference w:type="default" r:id="rId14"/>
      <w:pgSz w:w="11906" w:h="16838"/>
      <w:pgMar w:top="284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9C344" w14:textId="77777777" w:rsidR="00B840F2" w:rsidRDefault="00B840F2" w:rsidP="00CE655B">
      <w:pPr>
        <w:spacing w:after="0" w:line="240" w:lineRule="auto"/>
      </w:pPr>
      <w:r>
        <w:separator/>
      </w:r>
    </w:p>
  </w:endnote>
  <w:endnote w:type="continuationSeparator" w:id="0">
    <w:p w14:paraId="371198F8" w14:textId="77777777" w:rsidR="00B840F2" w:rsidRDefault="00B840F2" w:rsidP="00CE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481837"/>
      <w:docPartObj>
        <w:docPartGallery w:val="Page Numbers (Bottom of Page)"/>
        <w:docPartUnique/>
      </w:docPartObj>
    </w:sdtPr>
    <w:sdtEndPr/>
    <w:sdtContent>
      <w:p w14:paraId="37CBE8FD" w14:textId="7521AB1C" w:rsidR="005C49DA" w:rsidRDefault="005C49D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852B1" w14:textId="77777777" w:rsidR="005C49DA" w:rsidRDefault="005C49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A2E4E" w14:textId="77777777" w:rsidR="00B840F2" w:rsidRDefault="00B840F2" w:rsidP="00CE655B">
      <w:pPr>
        <w:spacing w:after="0" w:line="240" w:lineRule="auto"/>
      </w:pPr>
      <w:r>
        <w:separator/>
      </w:r>
    </w:p>
  </w:footnote>
  <w:footnote w:type="continuationSeparator" w:id="0">
    <w:p w14:paraId="3F4C90CC" w14:textId="77777777" w:rsidR="00B840F2" w:rsidRDefault="00B840F2" w:rsidP="00CE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56F1"/>
    <w:multiLevelType w:val="hybridMultilevel"/>
    <w:tmpl w:val="2EB2A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15122"/>
    <w:multiLevelType w:val="multilevel"/>
    <w:tmpl w:val="7828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94646"/>
    <w:multiLevelType w:val="hybridMultilevel"/>
    <w:tmpl w:val="B0985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E0244"/>
    <w:multiLevelType w:val="multilevel"/>
    <w:tmpl w:val="2746242A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6A7955"/>
    <w:multiLevelType w:val="hybridMultilevel"/>
    <w:tmpl w:val="EE12D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0572"/>
    <w:multiLevelType w:val="hybridMultilevel"/>
    <w:tmpl w:val="F064E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8C2"/>
    <w:multiLevelType w:val="hybridMultilevel"/>
    <w:tmpl w:val="42F669FA"/>
    <w:lvl w:ilvl="0" w:tplc="0419000F">
      <w:start w:val="1"/>
      <w:numFmt w:val="decimal"/>
      <w:lvlText w:val="%1."/>
      <w:lvlJc w:val="left"/>
      <w:pPr>
        <w:ind w:left="1262" w:hanging="360"/>
      </w:pPr>
    </w:lvl>
    <w:lvl w:ilvl="1" w:tplc="04190019" w:tentative="1">
      <w:start w:val="1"/>
      <w:numFmt w:val="lowerLetter"/>
      <w:lvlText w:val="%2."/>
      <w:lvlJc w:val="left"/>
      <w:pPr>
        <w:ind w:left="1982" w:hanging="360"/>
      </w:pPr>
    </w:lvl>
    <w:lvl w:ilvl="2" w:tplc="0419001B" w:tentative="1">
      <w:start w:val="1"/>
      <w:numFmt w:val="lowerRoman"/>
      <w:lvlText w:val="%3."/>
      <w:lvlJc w:val="right"/>
      <w:pPr>
        <w:ind w:left="2702" w:hanging="180"/>
      </w:pPr>
    </w:lvl>
    <w:lvl w:ilvl="3" w:tplc="0419000F" w:tentative="1">
      <w:start w:val="1"/>
      <w:numFmt w:val="decimal"/>
      <w:lvlText w:val="%4."/>
      <w:lvlJc w:val="left"/>
      <w:pPr>
        <w:ind w:left="3422" w:hanging="360"/>
      </w:pPr>
    </w:lvl>
    <w:lvl w:ilvl="4" w:tplc="04190019" w:tentative="1">
      <w:start w:val="1"/>
      <w:numFmt w:val="lowerLetter"/>
      <w:lvlText w:val="%5."/>
      <w:lvlJc w:val="left"/>
      <w:pPr>
        <w:ind w:left="4142" w:hanging="360"/>
      </w:pPr>
    </w:lvl>
    <w:lvl w:ilvl="5" w:tplc="0419001B" w:tentative="1">
      <w:start w:val="1"/>
      <w:numFmt w:val="lowerRoman"/>
      <w:lvlText w:val="%6."/>
      <w:lvlJc w:val="right"/>
      <w:pPr>
        <w:ind w:left="4862" w:hanging="180"/>
      </w:pPr>
    </w:lvl>
    <w:lvl w:ilvl="6" w:tplc="0419000F" w:tentative="1">
      <w:start w:val="1"/>
      <w:numFmt w:val="decimal"/>
      <w:lvlText w:val="%7."/>
      <w:lvlJc w:val="left"/>
      <w:pPr>
        <w:ind w:left="5582" w:hanging="360"/>
      </w:pPr>
    </w:lvl>
    <w:lvl w:ilvl="7" w:tplc="04190019" w:tentative="1">
      <w:start w:val="1"/>
      <w:numFmt w:val="lowerLetter"/>
      <w:lvlText w:val="%8."/>
      <w:lvlJc w:val="left"/>
      <w:pPr>
        <w:ind w:left="6302" w:hanging="360"/>
      </w:pPr>
    </w:lvl>
    <w:lvl w:ilvl="8" w:tplc="041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7" w15:restartNumberingAfterBreak="0">
    <w:nsid w:val="6776645B"/>
    <w:multiLevelType w:val="hybridMultilevel"/>
    <w:tmpl w:val="B0985EA8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8"/>
    <w:rsid w:val="0000503C"/>
    <w:rsid w:val="00012759"/>
    <w:rsid w:val="00015426"/>
    <w:rsid w:val="00017B0A"/>
    <w:rsid w:val="000235F7"/>
    <w:rsid w:val="000B6558"/>
    <w:rsid w:val="000C6433"/>
    <w:rsid w:val="000E3E89"/>
    <w:rsid w:val="000F2E9C"/>
    <w:rsid w:val="00110E7F"/>
    <w:rsid w:val="0011425C"/>
    <w:rsid w:val="00117A87"/>
    <w:rsid w:val="00123721"/>
    <w:rsid w:val="00134C2F"/>
    <w:rsid w:val="001826A2"/>
    <w:rsid w:val="00195534"/>
    <w:rsid w:val="001A5081"/>
    <w:rsid w:val="001B1F09"/>
    <w:rsid w:val="001D3A63"/>
    <w:rsid w:val="0021376F"/>
    <w:rsid w:val="00240686"/>
    <w:rsid w:val="002422CA"/>
    <w:rsid w:val="00245288"/>
    <w:rsid w:val="002C1DD1"/>
    <w:rsid w:val="002D05C3"/>
    <w:rsid w:val="002D066B"/>
    <w:rsid w:val="00316F4C"/>
    <w:rsid w:val="0032508B"/>
    <w:rsid w:val="00326CBF"/>
    <w:rsid w:val="00330E11"/>
    <w:rsid w:val="003363CE"/>
    <w:rsid w:val="00367DEF"/>
    <w:rsid w:val="0037563C"/>
    <w:rsid w:val="00383851"/>
    <w:rsid w:val="003C1D43"/>
    <w:rsid w:val="003E31AB"/>
    <w:rsid w:val="00445ABD"/>
    <w:rsid w:val="004D6105"/>
    <w:rsid w:val="00502654"/>
    <w:rsid w:val="005148AB"/>
    <w:rsid w:val="005303C0"/>
    <w:rsid w:val="005321C6"/>
    <w:rsid w:val="0058129F"/>
    <w:rsid w:val="00582DE6"/>
    <w:rsid w:val="0059111D"/>
    <w:rsid w:val="005B0D10"/>
    <w:rsid w:val="005C49DA"/>
    <w:rsid w:val="005E4158"/>
    <w:rsid w:val="0062798C"/>
    <w:rsid w:val="00632E4A"/>
    <w:rsid w:val="00656055"/>
    <w:rsid w:val="006C7A5D"/>
    <w:rsid w:val="006D3FE5"/>
    <w:rsid w:val="006E1E5A"/>
    <w:rsid w:val="006E7B83"/>
    <w:rsid w:val="006F7FA4"/>
    <w:rsid w:val="0071104F"/>
    <w:rsid w:val="00717AE2"/>
    <w:rsid w:val="00724327"/>
    <w:rsid w:val="00750D33"/>
    <w:rsid w:val="00782835"/>
    <w:rsid w:val="007C15F6"/>
    <w:rsid w:val="007C2AEA"/>
    <w:rsid w:val="007D26A3"/>
    <w:rsid w:val="007E5BCB"/>
    <w:rsid w:val="007F70B7"/>
    <w:rsid w:val="00806FBC"/>
    <w:rsid w:val="00857A30"/>
    <w:rsid w:val="008815C9"/>
    <w:rsid w:val="008B798B"/>
    <w:rsid w:val="008D10B7"/>
    <w:rsid w:val="008D3449"/>
    <w:rsid w:val="008E6D1F"/>
    <w:rsid w:val="008E71F0"/>
    <w:rsid w:val="008F1B79"/>
    <w:rsid w:val="008F6876"/>
    <w:rsid w:val="009153E0"/>
    <w:rsid w:val="0094077C"/>
    <w:rsid w:val="00946F8E"/>
    <w:rsid w:val="009768F0"/>
    <w:rsid w:val="009C2D6A"/>
    <w:rsid w:val="009D03AD"/>
    <w:rsid w:val="009D10AD"/>
    <w:rsid w:val="009E55AA"/>
    <w:rsid w:val="00A162F1"/>
    <w:rsid w:val="00A26456"/>
    <w:rsid w:val="00A51B58"/>
    <w:rsid w:val="00A622A0"/>
    <w:rsid w:val="00A644AE"/>
    <w:rsid w:val="00A676E4"/>
    <w:rsid w:val="00AC31C6"/>
    <w:rsid w:val="00AD27CD"/>
    <w:rsid w:val="00AD3CBF"/>
    <w:rsid w:val="00AF1498"/>
    <w:rsid w:val="00AF30DA"/>
    <w:rsid w:val="00B25B27"/>
    <w:rsid w:val="00B47A55"/>
    <w:rsid w:val="00B50598"/>
    <w:rsid w:val="00B703C1"/>
    <w:rsid w:val="00B840F2"/>
    <w:rsid w:val="00BC0972"/>
    <w:rsid w:val="00BD7DB8"/>
    <w:rsid w:val="00C2180F"/>
    <w:rsid w:val="00C30BB1"/>
    <w:rsid w:val="00C348BF"/>
    <w:rsid w:val="00C36A01"/>
    <w:rsid w:val="00C41853"/>
    <w:rsid w:val="00C96226"/>
    <w:rsid w:val="00CB1441"/>
    <w:rsid w:val="00CE655B"/>
    <w:rsid w:val="00D068B9"/>
    <w:rsid w:val="00D87003"/>
    <w:rsid w:val="00D9697F"/>
    <w:rsid w:val="00DA7115"/>
    <w:rsid w:val="00DB48A3"/>
    <w:rsid w:val="00DD680D"/>
    <w:rsid w:val="00DE64F2"/>
    <w:rsid w:val="00DE7B45"/>
    <w:rsid w:val="00E8079B"/>
    <w:rsid w:val="00E84CC2"/>
    <w:rsid w:val="00E910A8"/>
    <w:rsid w:val="00EA5E32"/>
    <w:rsid w:val="00ED1CB5"/>
    <w:rsid w:val="00EE3C6F"/>
    <w:rsid w:val="00F1184B"/>
    <w:rsid w:val="00F35F9E"/>
    <w:rsid w:val="00F73A89"/>
    <w:rsid w:val="00F963D0"/>
    <w:rsid w:val="00FC42B3"/>
    <w:rsid w:val="00FD0084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8686"/>
  <w15:chartTrackingRefBased/>
  <w15:docId w15:val="{5C2999C0-6EE7-4CEE-BD46-04855068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A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3E31AB"/>
    <w:pPr>
      <w:keepNext/>
      <w:keepLines/>
      <w:numPr>
        <w:numId w:val="1"/>
      </w:numPr>
      <w:spacing w:after="89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E31AB"/>
    <w:pPr>
      <w:keepNext/>
      <w:keepLines/>
      <w:numPr>
        <w:ilvl w:val="1"/>
        <w:numId w:val="1"/>
      </w:numPr>
      <w:spacing w:after="79"/>
      <w:outlineLvl w:val="1"/>
    </w:pPr>
    <w:rPr>
      <w:rFonts w:ascii="Calibri" w:eastAsia="Calibri" w:hAnsi="Calibri" w:cs="Calibri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5B0D10"/>
    <w:pPr>
      <w:suppressAutoHyphens/>
      <w:autoSpaceDN w:val="0"/>
      <w:spacing w:after="0" w:line="240" w:lineRule="auto"/>
      <w:textAlignment w:val="baseline"/>
    </w:pPr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2">
    <w:name w:val="Стиль1 Знак"/>
    <w:basedOn w:val="a0"/>
    <w:link w:val="11"/>
    <w:rsid w:val="005B0D10"/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3E31AB"/>
    <w:rPr>
      <w:rFonts w:ascii="Calibri" w:eastAsia="Calibri" w:hAnsi="Calibri" w:cs="Calibri"/>
      <w:color w:val="000000"/>
      <w:sz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31AB"/>
    <w:rPr>
      <w:rFonts w:ascii="Calibri" w:eastAsia="Calibri" w:hAnsi="Calibri" w:cs="Calibri"/>
      <w:color w:val="000000"/>
      <w:sz w:val="29"/>
      <w:lang w:eastAsia="ru-RU"/>
    </w:rPr>
  </w:style>
  <w:style w:type="table" w:styleId="a3">
    <w:name w:val="Table Grid"/>
    <w:basedOn w:val="a1"/>
    <w:uiPriority w:val="39"/>
    <w:rsid w:val="00D0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68F0"/>
    <w:rPr>
      <w:color w:val="808080"/>
    </w:rPr>
  </w:style>
  <w:style w:type="paragraph" w:styleId="a5">
    <w:name w:val="List Paragraph"/>
    <w:basedOn w:val="a"/>
    <w:uiPriority w:val="34"/>
    <w:qFormat/>
    <w:rsid w:val="009768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D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rzxr">
    <w:name w:val="lrzxr"/>
    <w:basedOn w:val="a0"/>
    <w:rsid w:val="001B1F09"/>
  </w:style>
  <w:style w:type="paragraph" w:styleId="a7">
    <w:name w:val="caption"/>
    <w:basedOn w:val="a"/>
    <w:next w:val="a"/>
    <w:uiPriority w:val="35"/>
    <w:unhideWhenUsed/>
    <w:qFormat/>
    <w:rsid w:val="00AC31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23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23721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C0E43-8BE8-4FDF-A561-A4FF051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Андриянов Владислав Андреевич</dc:creator>
  <cp:keywords/>
  <dc:description/>
  <cp:lastModifiedBy>Небогатиков Андрей Станиславович</cp:lastModifiedBy>
  <cp:revision>2</cp:revision>
  <cp:lastPrinted>2019-12-17T20:17:00Z</cp:lastPrinted>
  <dcterms:created xsi:type="dcterms:W3CDTF">2020-11-20T23:00:00Z</dcterms:created>
  <dcterms:modified xsi:type="dcterms:W3CDTF">2020-11-20T23:00:00Z</dcterms:modified>
</cp:coreProperties>
</file>