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15BBC1DC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9062BD" w:rsidRPr="009062BD">
        <w:rPr>
          <w:b/>
          <w:bCs/>
          <w:color w:val="000000"/>
          <w:sz w:val="28"/>
          <w:szCs w:val="28"/>
        </w:rPr>
        <w:t>1155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2F945D6A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9062BD" w:rsidRPr="009062BD">
        <w:rPr>
          <w:color w:val="000000"/>
          <w:sz w:val="28"/>
          <w:szCs w:val="28"/>
        </w:rPr>
        <w:t>1155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79D63640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045B1440" w14:textId="77777777" w:rsidR="009062BD" w:rsidRPr="009062BD" w:rsidRDefault="009062BD" w:rsidP="009062B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9062BD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 xml:space="preserve">1155. </w:t>
      </w:r>
      <w:proofErr w:type="spellStart"/>
      <w:r w:rsidRPr="009062BD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Дуоны</w:t>
      </w:r>
      <w:proofErr w:type="spellEnd"/>
    </w:p>
    <w:p w14:paraId="35247C25" w14:textId="77777777" w:rsidR="009062BD" w:rsidRPr="009062BD" w:rsidRDefault="009062BD" w:rsidP="009062BD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0.5 секунды</w:t>
      </w: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53BB6750" w14:textId="77777777" w:rsidR="009062BD" w:rsidRPr="009062BD" w:rsidRDefault="009062BD" w:rsidP="009062B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Архангел по науке докладывает:</w:t>
      </w:r>
      <w:r w:rsidRPr="009062B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— Господи, эти физики там, внизу, — они открыли ещё одну элементарную частицу!</w:t>
      </w:r>
      <w:r w:rsidRPr="009062B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— Хорошо, добавим параметр в Общее Уравнение Вселенной.</w:t>
      </w:r>
    </w:p>
    <w:p w14:paraId="57775A07" w14:textId="77777777" w:rsidR="009062BD" w:rsidRPr="009062BD" w:rsidRDefault="009062BD" w:rsidP="009062B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С развитием техники физики находят всё новые и новые элементарные частицы, с непонятными и даже загадочными свойствами. Многие слышали про мюоны,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глюоны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, странные кварки и прочую нечисть. Недавно были обнаружены элементарные частицы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дуоны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частицы названы так потому, что учёным удаётся создавать или аннигилировать их только парами. Кстати, от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 одни неприятности, поэтому от них стараются избавляться до начала экспериментов. Помогите физикам избавиться от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 в их установке.</w:t>
      </w:r>
    </w:p>
    <w:p w14:paraId="18C5A2F3" w14:textId="77777777" w:rsidR="009062BD" w:rsidRPr="009062BD" w:rsidRDefault="009062BD" w:rsidP="009062B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AC3E2F" wp14:editId="1BDA8331">
            <wp:extent cx="952500" cy="952500"/>
            <wp:effectExtent l="0" t="0" r="0" b="0"/>
            <wp:docPr id="7" name="Рисунок 7" descr="Proble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0709" w14:textId="77777777" w:rsidR="009062BD" w:rsidRPr="009062BD" w:rsidRDefault="009062BD" w:rsidP="009062B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Экспериментальная установка состоит из восьми камер, которые расположены в вершинах куба. Камеры промаркированы латинскими буквами A, B, C, …, H. Технически возможно создать, или наоборот, аннигилировать, два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дуона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, находящихся в смежных камерах. Вам нужно автоматизировать процесс удаления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 из установки.</w:t>
      </w:r>
    </w:p>
    <w:p w14:paraId="025FDE68" w14:textId="77777777" w:rsidR="009062BD" w:rsidRPr="009062BD" w:rsidRDefault="009062BD" w:rsidP="009062B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9062BD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32E3F241" w14:textId="77777777" w:rsidR="009062BD" w:rsidRPr="009062BD" w:rsidRDefault="009062BD" w:rsidP="009062B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В единственной строке даны восемь целых чисел в пределах от 0 до 100, описывающих количество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 в камерах установки (сначала в камере A, потом в B, и т.д.).</w:t>
      </w:r>
    </w:p>
    <w:p w14:paraId="6DD1837A" w14:textId="77777777" w:rsidR="009062BD" w:rsidRPr="009062BD" w:rsidRDefault="009062BD" w:rsidP="009062B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9062BD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19ADC454" w14:textId="77777777" w:rsidR="009062BD" w:rsidRPr="009062BD" w:rsidRDefault="009062BD" w:rsidP="009062B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Выведите последовательность действий для удаления всех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 xml:space="preserve"> или слово «IMPOSSIBLE», если это невозможно. Каждое действие должно быть описано в отдельной строке, в следующем формате: маркер первой камеры, маркер второй (смежной с первой), далее плюс либо минус (создать или аннигилировать пару </w:t>
      </w:r>
      <w:proofErr w:type="spellStart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дуонов</w:t>
      </w:r>
      <w:proofErr w:type="spellEnd"/>
      <w:r w:rsidRPr="009062BD">
        <w:rPr>
          <w:rFonts w:ascii="Times New Roman" w:eastAsia="Times New Roman" w:hAnsi="Times New Roman" w:cs="Times New Roman"/>
          <w:color w:val="000000"/>
          <w:lang w:eastAsia="ru-RU"/>
        </w:rPr>
        <w:t>). Количество действий в последовательности не должно превосходить 1000.</w:t>
      </w:r>
    </w:p>
    <w:p w14:paraId="3A51784C" w14:textId="77777777" w:rsidR="009062BD" w:rsidRPr="009062BD" w:rsidRDefault="009062BD" w:rsidP="009062B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9062BD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Примеры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9062BD" w:rsidRPr="009062BD" w14:paraId="69E55226" w14:textId="77777777" w:rsidTr="009062BD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0D4C6" w14:textId="77777777" w:rsidR="009062BD" w:rsidRPr="009062BD" w:rsidRDefault="009062BD" w:rsidP="00906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9062BD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F8F9E" w14:textId="77777777" w:rsidR="009062BD" w:rsidRPr="009062BD" w:rsidRDefault="009062BD" w:rsidP="00906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9062BD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9062BD" w:rsidRPr="009062BD" w14:paraId="1E90DEF4" w14:textId="77777777" w:rsidTr="009062BD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8D6D06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1 0 1 0 3 1 0 0 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9C4443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EF-</w:t>
            </w:r>
          </w:p>
          <w:p w14:paraId="66F3AA4F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EA-</w:t>
            </w:r>
          </w:p>
          <w:p w14:paraId="2CD98F16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AD+</w:t>
            </w:r>
          </w:p>
          <w:p w14:paraId="31531888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AE-</w:t>
            </w:r>
          </w:p>
          <w:p w14:paraId="5BE0F591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DC-</w:t>
            </w:r>
          </w:p>
          <w:p w14:paraId="6039A58C" w14:textId="77777777" w:rsidR="009062BD" w:rsidRPr="009062BD" w:rsidRDefault="009062BD" w:rsidP="0090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9062BD" w:rsidRPr="009062BD" w14:paraId="3773846E" w14:textId="77777777" w:rsidTr="009062BD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C5EA1E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0 1 0 1 2 3 2 2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B35292" w14:textId="77777777" w:rsidR="009062BD" w:rsidRPr="009062BD" w:rsidRDefault="009062BD" w:rsidP="00906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9062BD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IMPOSSIBLE</w:t>
            </w:r>
          </w:p>
        </w:tc>
      </w:tr>
    </w:tbl>
    <w:p w14:paraId="77F9F780" w14:textId="28E7BAC8" w:rsidR="00F11B07" w:rsidRDefault="009062BD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lastRenderedPageBreak/>
        <w:t xml:space="preserve"> </w:t>
      </w:r>
      <w:r w:rsidR="00F11B07" w:rsidRPr="00CD3D0C">
        <w:rPr>
          <w:b/>
          <w:bCs/>
          <w:color w:val="000000"/>
          <w:sz w:val="28"/>
          <w:szCs w:val="28"/>
        </w:rPr>
        <w:t>Принято системой</w:t>
      </w:r>
      <w:r w:rsidR="00F11B07">
        <w:rPr>
          <w:b/>
          <w:bCs/>
          <w:color w:val="000000"/>
          <w:sz w:val="28"/>
          <w:szCs w:val="28"/>
        </w:rPr>
        <w:t xml:space="preserve"> (</w:t>
      </w:r>
      <w:r w:rsidR="00F11B07" w:rsidRPr="00CD3D0C">
        <w:rPr>
          <w:b/>
          <w:bCs/>
          <w:color w:val="000000"/>
          <w:sz w:val="28"/>
          <w:szCs w:val="28"/>
        </w:rPr>
        <w:t>JUDGE_ID: 231802FR</w:t>
      </w:r>
      <w:r w:rsidR="00F11B07">
        <w:rPr>
          <w:b/>
          <w:bCs/>
          <w:color w:val="000000"/>
          <w:sz w:val="28"/>
          <w:szCs w:val="28"/>
        </w:rPr>
        <w:t>)</w:t>
      </w:r>
      <w:r w:rsidR="00F11B07" w:rsidRPr="00CD3D0C">
        <w:rPr>
          <w:b/>
          <w:bCs/>
          <w:color w:val="000000"/>
          <w:sz w:val="28"/>
          <w:szCs w:val="28"/>
        </w:rPr>
        <w:t>:</w:t>
      </w:r>
    </w:p>
    <w:p w14:paraId="66F73421" w14:textId="48E92F5F" w:rsidR="00905037" w:rsidRDefault="009062BD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CB3D82" wp14:editId="371C552D">
            <wp:extent cx="5940425" cy="375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8DA4331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43629BE9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0424B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cstdint</w:t>
      </w:r>
      <w:proofErr w:type="spellEnd"/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016FF9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318816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E8BBB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379AD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)--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 (*</w:t>
      </w: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)--;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F9552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7062D4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C120B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9CFE39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G, H;</w:t>
      </w:r>
    </w:p>
    <w:p w14:paraId="3FD19C76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676C26D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B0D5A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 + D + B + G) - (A + C + F + H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17DC0A3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"IMPOSSIBLE"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0B59F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C48634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5D530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72116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+ D + B + G &gt; 0) {</w:t>
      </w:r>
    </w:p>
    <w:p w14:paraId="2FCD3843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43210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0) {</w:t>
      </w:r>
    </w:p>
    <w:p w14:paraId="293173D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&amp;E, &amp;A,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"EA"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5EBD3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&amp;E, &amp;F,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"EF"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4ECFF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0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_step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(&amp;E, &amp;H,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"EH"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4C954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 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{ E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C--;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"FB+"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"EF-"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"CB-"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4C7B6C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7CB40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14:paraId="7AAD6177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&amp;D, &amp;A,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"DA"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0FEF3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&amp;D, &amp;C,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"DC"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19FB2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&amp;D, &amp;H,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"DH"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84D54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0) 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{ D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F--;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"EA+"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"FE-"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"DA-"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5B44F1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709896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 {</w:t>
      </w:r>
    </w:p>
    <w:p w14:paraId="1B9A6D77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&amp;B, &amp;A,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"BA"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61FD6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&amp;B, &amp;C,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"BC"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011A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&amp;B, &amp;F,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"BF"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24DB8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0) 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{ B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H--;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"EA+"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"BA-"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"EH-"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C7711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09E51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0) {</w:t>
      </w:r>
    </w:p>
    <w:p w14:paraId="7EB66CC7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&amp;G, &amp;H,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"GH"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808F4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&amp;G, &amp;C,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"GC"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C3975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0)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&amp;G, &amp;F,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"GF"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4F58C" w14:textId="77777777" w:rsidR="009062BD" w:rsidRP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gram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{ G</w:t>
      </w:r>
      <w:proofErr w:type="gram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A--;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"FB+"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"GF-"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A31515"/>
          <w:sz w:val="19"/>
          <w:szCs w:val="19"/>
          <w:lang w:val="en-US"/>
        </w:rPr>
        <w:t>"AB-"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BCF6F8" w14:textId="77777777" w:rsid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B4C5A" w14:textId="77777777" w:rsid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D04BF" w14:textId="77777777" w:rsid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BC405" w14:textId="77777777" w:rsid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9BA2DF" w14:textId="77777777" w:rsidR="009062BD" w:rsidRDefault="009062BD" w:rsidP="0090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884B4" w14:textId="77CE60C0" w:rsidR="00F11B07" w:rsidRPr="00395F54" w:rsidRDefault="00395F54" w:rsidP="00395F54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br/>
      </w:r>
      <w:r w:rsidR="00F11B07">
        <w:rPr>
          <w:b/>
          <w:bCs/>
          <w:color w:val="000000"/>
          <w:sz w:val="28"/>
          <w:szCs w:val="28"/>
        </w:rPr>
        <w:t>Суть</w:t>
      </w:r>
      <w:r w:rsidR="00F11B07" w:rsidRPr="00395F54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11B07">
        <w:rPr>
          <w:b/>
          <w:bCs/>
          <w:color w:val="000000"/>
          <w:sz w:val="28"/>
          <w:szCs w:val="28"/>
        </w:rPr>
        <w:t>алгоритма</w:t>
      </w:r>
      <w:r w:rsidR="00F11B07" w:rsidRPr="00395F54">
        <w:rPr>
          <w:b/>
          <w:bCs/>
          <w:color w:val="000000"/>
          <w:sz w:val="28"/>
          <w:szCs w:val="28"/>
          <w:lang w:val="en-US"/>
        </w:rPr>
        <w:t>:</w:t>
      </w:r>
    </w:p>
    <w:p w14:paraId="15D73CEA" w14:textId="18DD486D" w:rsidR="009062BD" w:rsidRDefault="009062BD" w:rsidP="009062BD">
      <w:pPr>
        <w:pStyle w:val="a3"/>
        <w:shd w:val="clear" w:color="auto" w:fill="FFFFFF"/>
        <w:rPr>
          <w:color w:val="000000"/>
          <w:sz w:val="28"/>
          <w:szCs w:val="28"/>
        </w:rPr>
      </w:pPr>
      <w:r w:rsidRPr="009062BD">
        <w:rPr>
          <w:color w:val="000000"/>
          <w:sz w:val="28"/>
          <w:szCs w:val="28"/>
        </w:rPr>
        <w:lastRenderedPageBreak/>
        <w:t xml:space="preserve">Изначально проверка на неразрешимость задачи </w:t>
      </w:r>
      <w:r w:rsidR="00F03F1F" w:rsidRPr="009062BD">
        <w:rPr>
          <w:color w:val="000000"/>
          <w:sz w:val="28"/>
          <w:szCs w:val="28"/>
        </w:rPr>
        <w:t>— это</w:t>
      </w:r>
      <w:r w:rsidRPr="009062BD">
        <w:rPr>
          <w:color w:val="000000"/>
          <w:sz w:val="28"/>
          <w:szCs w:val="28"/>
        </w:rPr>
        <w:t xml:space="preserve"> может быть в том случае, если сумма </w:t>
      </w:r>
      <w:r w:rsidR="00F03F1F">
        <w:rPr>
          <w:color w:val="000000"/>
          <w:sz w:val="28"/>
          <w:szCs w:val="28"/>
          <w:lang w:val="en-US"/>
        </w:rPr>
        <w:t>EDBG</w:t>
      </w:r>
      <w:r w:rsidRPr="009062BD">
        <w:rPr>
          <w:color w:val="000000"/>
          <w:sz w:val="28"/>
          <w:szCs w:val="28"/>
        </w:rPr>
        <w:t xml:space="preserve"> не равна </w:t>
      </w:r>
      <w:r w:rsidR="00F03F1F">
        <w:rPr>
          <w:color w:val="000000"/>
          <w:sz w:val="28"/>
          <w:szCs w:val="28"/>
          <w:lang w:val="en-US"/>
        </w:rPr>
        <w:t>AFHC</w:t>
      </w:r>
      <w:r w:rsidRPr="009062BD">
        <w:rPr>
          <w:color w:val="000000"/>
          <w:sz w:val="28"/>
          <w:szCs w:val="28"/>
        </w:rPr>
        <w:t xml:space="preserve"> </w:t>
      </w:r>
    </w:p>
    <w:p w14:paraId="72E46B90" w14:textId="476D5837" w:rsidR="00F03F1F" w:rsidRPr="00F03F1F" w:rsidRDefault="00F03F1F" w:rsidP="009062BD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FBC0A" wp14:editId="088DBC8E">
            <wp:extent cx="1352381" cy="116190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E1058" wp14:editId="0A25DC0F">
            <wp:extent cx="1895238" cy="961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9CE" w14:textId="77777777" w:rsidR="009062BD" w:rsidRPr="009062BD" w:rsidRDefault="009062BD" w:rsidP="009062BD">
      <w:pPr>
        <w:pStyle w:val="a3"/>
        <w:shd w:val="clear" w:color="auto" w:fill="FFFFFF"/>
        <w:rPr>
          <w:color w:val="000000"/>
          <w:sz w:val="28"/>
          <w:szCs w:val="28"/>
        </w:rPr>
      </w:pPr>
      <w:r w:rsidRPr="009062BD">
        <w:rPr>
          <w:color w:val="000000"/>
          <w:sz w:val="28"/>
          <w:szCs w:val="28"/>
        </w:rPr>
        <w:t xml:space="preserve">Далее пользуясь тем, что добавлять </w:t>
      </w:r>
      <w:proofErr w:type="spellStart"/>
      <w:r w:rsidRPr="009062BD">
        <w:rPr>
          <w:color w:val="000000"/>
          <w:sz w:val="28"/>
          <w:szCs w:val="28"/>
        </w:rPr>
        <w:t>дуоны</w:t>
      </w:r>
      <w:proofErr w:type="spellEnd"/>
      <w:r w:rsidRPr="009062BD">
        <w:rPr>
          <w:color w:val="000000"/>
          <w:sz w:val="28"/>
          <w:szCs w:val="28"/>
        </w:rPr>
        <w:t xml:space="preserve"> в случае необходимости выводим действия по удалению всех </w:t>
      </w:r>
      <w:proofErr w:type="spellStart"/>
      <w:r w:rsidRPr="009062BD">
        <w:rPr>
          <w:color w:val="000000"/>
          <w:sz w:val="28"/>
          <w:szCs w:val="28"/>
        </w:rPr>
        <w:t>дуонов</w:t>
      </w:r>
      <w:proofErr w:type="spellEnd"/>
      <w:r w:rsidRPr="009062BD">
        <w:rPr>
          <w:color w:val="000000"/>
          <w:sz w:val="28"/>
          <w:szCs w:val="28"/>
        </w:rPr>
        <w:t xml:space="preserve"> - для каждой вершины сначала рассматриваются смежные к ним </w:t>
      </w:r>
    </w:p>
    <w:p w14:paraId="5C5C89F2" w14:textId="77777777" w:rsidR="00F03F1F" w:rsidRDefault="009062BD" w:rsidP="009062BD">
      <w:pPr>
        <w:pStyle w:val="a3"/>
        <w:shd w:val="clear" w:color="auto" w:fill="FFFFFF"/>
        <w:rPr>
          <w:color w:val="000000"/>
          <w:sz w:val="28"/>
          <w:szCs w:val="28"/>
        </w:rPr>
      </w:pPr>
      <w:r w:rsidRPr="009062BD">
        <w:rPr>
          <w:color w:val="000000"/>
          <w:sz w:val="28"/>
          <w:szCs w:val="28"/>
        </w:rPr>
        <w:t xml:space="preserve">(если в смежной еще есть </w:t>
      </w:r>
      <w:proofErr w:type="spellStart"/>
      <w:r w:rsidRPr="009062BD">
        <w:rPr>
          <w:color w:val="000000"/>
          <w:sz w:val="28"/>
          <w:szCs w:val="28"/>
        </w:rPr>
        <w:t>дуоны</w:t>
      </w:r>
      <w:proofErr w:type="spellEnd"/>
      <w:r w:rsidRPr="009062BD">
        <w:rPr>
          <w:color w:val="000000"/>
          <w:sz w:val="28"/>
          <w:szCs w:val="28"/>
        </w:rPr>
        <w:t xml:space="preserve"> - удаляем их), а после - противолежащая (если в ней есть </w:t>
      </w:r>
      <w:proofErr w:type="spellStart"/>
      <w:r w:rsidRPr="009062BD">
        <w:rPr>
          <w:color w:val="000000"/>
          <w:sz w:val="28"/>
          <w:szCs w:val="28"/>
        </w:rPr>
        <w:t>дуоны</w:t>
      </w:r>
      <w:proofErr w:type="spellEnd"/>
      <w:r w:rsidRPr="009062BD">
        <w:rPr>
          <w:color w:val="000000"/>
          <w:sz w:val="28"/>
          <w:szCs w:val="28"/>
        </w:rPr>
        <w:t xml:space="preserve">, то аннигилируем </w:t>
      </w:r>
      <w:proofErr w:type="spellStart"/>
      <w:r w:rsidRPr="009062BD">
        <w:rPr>
          <w:color w:val="000000"/>
          <w:sz w:val="28"/>
          <w:szCs w:val="28"/>
        </w:rPr>
        <w:t>дуонов</w:t>
      </w:r>
      <w:proofErr w:type="spellEnd"/>
      <w:r w:rsidRPr="009062BD">
        <w:rPr>
          <w:color w:val="000000"/>
          <w:sz w:val="28"/>
          <w:szCs w:val="28"/>
        </w:rPr>
        <w:t xml:space="preserve"> в одном из ребер, чтобы позже удалить </w:t>
      </w:r>
      <w:proofErr w:type="spellStart"/>
      <w:r w:rsidRPr="009062BD">
        <w:rPr>
          <w:color w:val="000000"/>
          <w:sz w:val="28"/>
          <w:szCs w:val="28"/>
        </w:rPr>
        <w:t>дуонов</w:t>
      </w:r>
      <w:proofErr w:type="spellEnd"/>
      <w:r w:rsidRPr="009062BD">
        <w:rPr>
          <w:color w:val="000000"/>
          <w:sz w:val="28"/>
          <w:szCs w:val="28"/>
        </w:rPr>
        <w:t xml:space="preserve"> из двух ребер)</w:t>
      </w:r>
    </w:p>
    <w:p w14:paraId="08E9449D" w14:textId="3A2C9BAA" w:rsidR="00F11B07" w:rsidRPr="009062BD" w:rsidRDefault="00F11B07" w:rsidP="009062BD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50681212" w14:textId="77777777" w:rsidR="0038295E" w:rsidRDefault="0038295E" w:rsidP="00E9092E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350FF0CE" w14:textId="1F67E685" w:rsidR="0038295E" w:rsidRDefault="009062BD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FD525D4" wp14:editId="4F19024B">
            <wp:extent cx="4009524" cy="17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/>
        </w:rPr>
        <w:br/>
      </w:r>
    </w:p>
    <w:p w14:paraId="30C128D6" w14:textId="1FB4028A" w:rsidR="009062BD" w:rsidRDefault="009062BD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C5340FE" wp14:editId="60F12D68">
            <wp:extent cx="4047619" cy="809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lang w:val="en-US"/>
        </w:rPr>
        <w:br/>
      </w:r>
      <w:r>
        <w:rPr>
          <w:noProof/>
        </w:rPr>
        <w:drawing>
          <wp:inline distT="0" distB="0" distL="0" distR="0" wp14:anchorId="08BF870E" wp14:editId="36ACD6AA">
            <wp:extent cx="4180952" cy="10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263F" w14:textId="6AB01374" w:rsidR="009062BD" w:rsidRDefault="009062BD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</w:p>
    <w:p w14:paraId="7FE73123" w14:textId="3C5E8378" w:rsidR="009062BD" w:rsidRPr="00F11B07" w:rsidRDefault="009062BD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0E65BE0" wp14:editId="705F6C93">
            <wp:extent cx="4114286" cy="17238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2BD" w:rsidRPr="00F11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200A1D"/>
    <w:rsid w:val="0038295E"/>
    <w:rsid w:val="00395F54"/>
    <w:rsid w:val="0073053B"/>
    <w:rsid w:val="00905037"/>
    <w:rsid w:val="009062BD"/>
    <w:rsid w:val="009704A2"/>
    <w:rsid w:val="00A27415"/>
    <w:rsid w:val="00C26AA9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2021-03-20T19:51:00Z</cp:lastPrinted>
  <dcterms:created xsi:type="dcterms:W3CDTF">2021-03-20T20:13:00Z</dcterms:created>
  <dcterms:modified xsi:type="dcterms:W3CDTF">2021-03-20T20:13:00Z</dcterms:modified>
</cp:coreProperties>
</file>