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A194" w14:textId="77777777" w:rsidR="006E2E74" w:rsidRDefault="005D4C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9954E0F" w14:textId="77777777" w:rsidR="006E2E74" w:rsidRDefault="005D4C2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5FE05E21" w14:textId="77777777" w:rsidR="006E2E74" w:rsidRDefault="005D4C2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3D87F92C" w14:textId="77777777" w:rsidR="006E2E74" w:rsidRDefault="005D4C2C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46ED704" w14:textId="77777777" w:rsidR="006E2E74" w:rsidRDefault="006E2E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3B799D" w14:textId="77777777" w:rsidR="006E2E74" w:rsidRDefault="006E2E7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3B5489D" w14:textId="77777777" w:rsidR="006E2E74" w:rsidRDefault="006E2E7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F7AF1" w14:textId="77777777" w:rsidR="006E2E74" w:rsidRDefault="006E2E7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C231B" w14:textId="77777777" w:rsidR="006E2E74" w:rsidRDefault="006E2E7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B7516" w14:textId="77777777" w:rsidR="006E2E74" w:rsidRDefault="005D4C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3B7A242" w14:textId="77777777" w:rsidR="006E2E74" w:rsidRDefault="005D4C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№1 «Пожар в общественном здании»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D8B2F0" w14:textId="77777777" w:rsidR="006E2E74" w:rsidRDefault="005D4C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2558FDC" w14:textId="77777777" w:rsidR="006E2E74" w:rsidRDefault="006E2E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CA943" w14:textId="77777777" w:rsidR="006E2E74" w:rsidRDefault="006E2E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64DFA" w14:textId="77777777" w:rsidR="006E2E74" w:rsidRDefault="005D4C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99A331C" w14:textId="77777777" w:rsidR="006E2E74" w:rsidRDefault="005D4C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Кулижников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Е.Б.</w:t>
      </w:r>
    </w:p>
    <w:p w14:paraId="4BA770FE" w14:textId="05FE78EF" w:rsidR="006E2E74" w:rsidRDefault="005D4C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Евстигнеев Д.М.</w:t>
      </w:r>
    </w:p>
    <w:p w14:paraId="0E72193B" w14:textId="132A9A0F" w:rsidR="005D4C2C" w:rsidRDefault="005D4C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Виноградов С.Д.</w:t>
      </w:r>
    </w:p>
    <w:p w14:paraId="71A6A679" w14:textId="77777777" w:rsidR="006E2E74" w:rsidRDefault="005D4C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СУиР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14D66DF" w14:textId="77777777" w:rsidR="006E2E74" w:rsidRDefault="005D4C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R3242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17036AE" w14:textId="77777777" w:rsidR="006E2E74" w:rsidRDefault="005D4C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8EE777F" w14:textId="77777777" w:rsidR="006E2E74" w:rsidRDefault="005D4C2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Кисс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В.В.</w:t>
      </w:r>
    </w:p>
    <w:p w14:paraId="2F6B0526" w14:textId="77777777" w:rsidR="006E2E74" w:rsidRDefault="006E2E7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B15D9E" w14:textId="77777777" w:rsidR="006E2E74" w:rsidRDefault="005D4C2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01E460" wp14:editId="23A32044">
            <wp:extent cx="2078420" cy="1414361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420" cy="1414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155EF" w14:textId="77777777" w:rsidR="006E2E74" w:rsidRDefault="005D4C2C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2021</w:t>
      </w:r>
    </w:p>
    <w:p w14:paraId="732A7C00" w14:textId="77777777" w:rsidR="006E2E74" w:rsidRDefault="006E2E7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E40576" w14:textId="77777777" w:rsidR="006E2E74" w:rsidRDefault="006E2E7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B24447" w14:textId="77777777" w:rsidR="006E2E74" w:rsidRDefault="006E2E7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F22B6A" w14:textId="77777777" w:rsidR="006E2E74" w:rsidRDefault="006E2E7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785043" w14:textId="77777777" w:rsidR="006E2E74" w:rsidRDefault="006E2E7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BCA25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76C2F0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Определить комплекс мер для защиты имущества и людей от возникновения пожара и его возможных последствий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12E53" w14:textId="77777777" w:rsidR="006E2E74" w:rsidRDefault="006E2E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FB2EBE" w14:textId="77777777" w:rsidR="006E2E74" w:rsidRDefault="005D4C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объекта:</w:t>
      </w:r>
    </w:p>
    <w:p w14:paraId="4B3D3452" w14:textId="77777777" w:rsidR="006E2E74" w:rsidRDefault="005D4C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Общественное здание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оснащенное всеми необходимыми коммунальными сетями. В этом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общественном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здании предприняты необходимые меры для профилактики возгораний и локализации очагов пожара, используются технические средства и системы пожаротушения. Известно, что в этом </w:t>
      </w:r>
      <w:r>
        <w:rPr>
          <w:rFonts w:ascii="Times New Roman" w:eastAsia="Times New Roman" w:hAnsi="Times New Roman" w:cs="Times New Roman"/>
          <w:sz w:val="24"/>
          <w:szCs w:val="24"/>
        </w:rPr>
        <w:t>здании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тановлена система автоматического тушения пожара.</w:t>
      </w:r>
    </w:p>
    <w:p w14:paraId="060D0D07" w14:textId="77777777" w:rsidR="006E2E74" w:rsidRDefault="006E2E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B973D9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</w:t>
      </w:r>
      <w:r>
        <w:rPr>
          <w:rFonts w:ascii="Times New Roman" w:eastAsia="Times New Roman" w:hAnsi="Times New Roman" w:cs="Times New Roman"/>
          <w:sz w:val="24"/>
          <w:szCs w:val="24"/>
        </w:rPr>
        <w:t>Выберите назначение общественного здания, для которого вы будете проводить анализ. Проведите анализ возможных причин возникновения возгорания в таком здании и укажите в отчёте 1-2 причины возгорания на ваш выбор. Опишите в отчёте обстоятельства, которые бу</w:t>
      </w:r>
      <w:r>
        <w:rPr>
          <w:rFonts w:ascii="Times New Roman" w:eastAsia="Times New Roman" w:hAnsi="Times New Roman" w:cs="Times New Roman"/>
          <w:sz w:val="24"/>
          <w:szCs w:val="24"/>
        </w:rPr>
        <w:t>дут способствовать возникновению возгорания для выбранных ситуаций.</w:t>
      </w:r>
    </w:p>
    <w:p w14:paraId="0E9E2F6A" w14:textId="77777777" w:rsidR="006E2E74" w:rsidRDefault="006E2E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58DB858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Выбранное общественное здание –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школа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8E5E2B6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По статистике МЧС России основными причинами пожаров в школах являются электротехнические, строительно-монтажные работы и поджоги.</w:t>
      </w:r>
    </w:p>
    <w:p w14:paraId="76371251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1-ая причина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возн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икновения возгорания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39C6A217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3"/>
          <w:szCs w:val="23"/>
          <w:highlight w:val="white"/>
        </w:rPr>
        <w:t>Неосторожное обращение с огнем.</w:t>
      </w:r>
    </w:p>
    <w:p w14:paraId="14451F27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highlight w:val="white"/>
        </w:rPr>
        <w:t>Обстоятельства, которые могут способствовать возникновению пожара: несоблюдение мер пожарной безопасности, допуск детей до огнеопасных и воспламеняющихся предметов, отсутствие первичных средств пожарот</w:t>
      </w:r>
      <w:r>
        <w:rPr>
          <w:rFonts w:ascii="Times New Roman" w:eastAsia="Times New Roman" w:hAnsi="Times New Roman" w:cs="Times New Roman"/>
          <w:i/>
          <w:sz w:val="23"/>
          <w:szCs w:val="23"/>
          <w:highlight w:val="white"/>
        </w:rPr>
        <w:t>ушения, отсутствие подготовки персонала и обучающихся.</w:t>
      </w:r>
    </w:p>
    <w:p w14:paraId="3AC8E9FE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2-ая причина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возникновения возгорания</w:t>
      </w:r>
    </w:p>
    <w:p w14:paraId="48C59269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Нарушение правил устройства и эксплуатации электрооборудования.</w:t>
      </w:r>
    </w:p>
    <w:p w14:paraId="5E8E9784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Различное оборудование в кабинетах для лабораторных работ. компьютеры в кабинетах информатики, быто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вые приборы: чайники, электроплиты. Неосторожное обращение или неисправность сети может привести к возгоранию. </w:t>
      </w:r>
    </w:p>
    <w:p w14:paraId="1F5786D6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Например, жало паяльная станции, используемого на лабораторных работах по физике имеет минимальную температуру 190 градусов. Любое неосторожное поведение с этим прибором, будь то контакт с тканью или другим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легковоспламеняемым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предметом, может привести к 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ачалу пожара.</w:t>
      </w:r>
    </w:p>
    <w:p w14:paraId="7BDC7816" w14:textId="77777777" w:rsidR="006E2E74" w:rsidRDefault="006E2E7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F7D49C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>
        <w:rPr>
          <w:rFonts w:ascii="Times New Roman" w:eastAsia="Times New Roman" w:hAnsi="Times New Roman" w:cs="Times New Roman"/>
          <w:sz w:val="24"/>
          <w:szCs w:val="24"/>
        </w:rPr>
        <w:t>Проведите анализ возможных причин, способствующих развитию вспыхнувшего пожара в указанном здании, и укажите в отчёте 1-2 причины развития пожара на ваш выбор.</w:t>
      </w:r>
    </w:p>
    <w:p w14:paraId="65A43ECF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Укажите в отчёте перечень предметов пожаротушения, опишите принцип их </w:t>
      </w:r>
      <w:r>
        <w:rPr>
          <w:rFonts w:ascii="Times New Roman" w:eastAsia="Times New Roman" w:hAnsi="Times New Roman" w:cs="Times New Roman"/>
          <w:sz w:val="24"/>
          <w:szCs w:val="24"/>
        </w:rPr>
        <w:t>действия и их месторасположение на объекте. Дополнительно можно указать организационные мероприятия для предотвращения распространения огня. Укажите на ваш выбор 1-2 случая, когда проблемы со средствами пожаротушения могут препятствовать локализации пожара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начальной стадии. </w:t>
      </w:r>
    </w:p>
    <w:p w14:paraId="690A78BE" w14:textId="77777777" w:rsidR="006E2E74" w:rsidRDefault="006E2E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7004B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Здание не является большим открытым пространством и разделено на узкие коридоры и небольшие кабинеты, поэтому это будет способствовать сильному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дымообразованию</w:t>
      </w:r>
      <w:proofErr w:type="spellEnd"/>
    </w:p>
    <w:p w14:paraId="5A630CF8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1-ая причина развития пожара.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Сильное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дымообразование</w:t>
      </w:r>
      <w:proofErr w:type="spellEnd"/>
    </w:p>
    <w:p w14:paraId="24F56A20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3"/>
          <w:szCs w:val="23"/>
        </w:rPr>
      </w:pPr>
      <w:r>
        <w:rPr>
          <w:rFonts w:ascii="Times New Roman" w:eastAsia="Times New Roman" w:hAnsi="Times New Roman" w:cs="Times New Roman"/>
          <w:i/>
          <w:sz w:val="23"/>
          <w:szCs w:val="23"/>
        </w:rPr>
        <w:lastRenderedPageBreak/>
        <w:t>Для отделки зданий все чаще используются новые конструктивные и декоративно-отделочные материалы, многие из которых горючи и обладают большой дымообразующей способностью. Например, дымообразующая способность древесноволокнистых плит, облицованных пластиком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, в 3 раза выше, чем таких пород деревьев, как береза и осина</w:t>
      </w:r>
    </w:p>
    <w:p w14:paraId="75F513E8" w14:textId="77777777" w:rsidR="006E2E74" w:rsidRDefault="006E2E7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3"/>
          <w:szCs w:val="23"/>
          <w:shd w:val="clear" w:color="auto" w:fill="F4F4F4"/>
        </w:rPr>
      </w:pPr>
    </w:p>
    <w:p w14:paraId="560993A8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Первичные средства пожаротушения:</w:t>
      </w:r>
    </w:p>
    <w:p w14:paraId="48726EEB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1)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Огнетушители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они располагаются в каждом классе(кабинете); они работают по принципу вытеснения раствора пенообразователя давлением газа при срабатывании зап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орно-пускового устройства.</w:t>
      </w:r>
    </w:p>
    <w:p w14:paraId="691613DF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2)Датчики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дыма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они расположены на потолке ; представляют из себя дисковидную пластиковую коробку ; принцип работы основан на посылаемом светодиодом луче, который рассеивается при наличии в воздухе частиц дыма. При этом датчик ф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иксирует изменение луча, что приводит к активации системы сигнализации.</w:t>
      </w:r>
    </w:p>
    <w:p w14:paraId="0F053E70" w14:textId="77777777" w:rsidR="006E2E74" w:rsidRDefault="006E2E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38FBCB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общественном здании установлена система автоматического пожаротушения. В нашем случае это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пенная и водо-пенная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система ;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она действует за счёт </w:t>
      </w:r>
      <w:r>
        <w:rPr>
          <w:rFonts w:ascii="Times New Roman" w:eastAsia="Times New Roman" w:hAnsi="Times New Roman" w:cs="Times New Roman"/>
          <w:i/>
          <w:color w:val="202124"/>
          <w:sz w:val="24"/>
          <w:szCs w:val="24"/>
          <w:highlight w:val="white"/>
        </w:rPr>
        <w:t>раствора пенообразователя или смачиват</w:t>
      </w:r>
      <w:r>
        <w:rPr>
          <w:rFonts w:ascii="Times New Roman" w:eastAsia="Times New Roman" w:hAnsi="Times New Roman" w:cs="Times New Roman"/>
          <w:i/>
          <w:color w:val="202124"/>
          <w:sz w:val="24"/>
          <w:szCs w:val="24"/>
          <w:highlight w:val="white"/>
        </w:rPr>
        <w:t>еля.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; она срабатывает благодаря датчикам дыма</w:t>
      </w:r>
    </w:p>
    <w:p w14:paraId="402081EC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Дополнительно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для предотвращения распространения огня между складами и залом для посетителей установлены противопожарные шторы.</w:t>
      </w:r>
    </w:p>
    <w:p w14:paraId="3A251925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1-ая проблема пожаротушения: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Отказ системы распространения раствора пенного образователя</w:t>
      </w:r>
    </w:p>
    <w:p w14:paraId="3C427530" w14:textId="77777777" w:rsidR="006E2E74" w:rsidRDefault="005D4C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Есть вероятность несрабатывания системы в определенн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ых местах здания за счет масштабности системы. В таких случаях в там может образоваться возгорание, при котором первичные признаки уже не помогут.</w:t>
      </w:r>
    </w:p>
    <w:p w14:paraId="5C96769F" w14:textId="77777777" w:rsidR="006E2E74" w:rsidRDefault="006E2E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196D8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</w:t>
      </w:r>
      <w:r>
        <w:rPr>
          <w:rFonts w:ascii="Times New Roman" w:eastAsia="Times New Roman" w:hAnsi="Times New Roman" w:cs="Times New Roman"/>
          <w:sz w:val="24"/>
          <w:szCs w:val="24"/>
        </w:rPr>
        <w:t>Постройте блок-схему развития пожара – укажите на логическом древе причины и отказы, которые вы о</w:t>
      </w:r>
      <w:r>
        <w:rPr>
          <w:rFonts w:ascii="Times New Roman" w:eastAsia="Times New Roman" w:hAnsi="Times New Roman" w:cs="Times New Roman"/>
          <w:sz w:val="24"/>
          <w:szCs w:val="24"/>
        </w:rPr>
        <w:t>писали в заданиях 1 и 2.</w:t>
      </w:r>
    </w:p>
    <w:p w14:paraId="3C149138" w14:textId="77777777" w:rsidR="006E2E74" w:rsidRDefault="006E2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3E662" w14:textId="77777777" w:rsidR="006E2E74" w:rsidRDefault="005D4C2C">
      <w:pPr>
        <w:spacing w:after="0" w:line="240" w:lineRule="auto"/>
        <w:ind w:left="-1417" w:right="-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419835B" wp14:editId="21D10BCF">
            <wp:extent cx="7224454" cy="384378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4454" cy="3843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4406" w14:textId="77777777" w:rsidR="006E2E74" w:rsidRDefault="006E2E74">
      <w:pPr>
        <w:spacing w:after="0" w:line="240" w:lineRule="auto"/>
        <w:ind w:left="-1417" w:right="-561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7906EEC" w14:textId="77777777" w:rsidR="006E2E74" w:rsidRDefault="006E2E74">
      <w:pPr>
        <w:spacing w:after="0" w:line="240" w:lineRule="auto"/>
        <w:ind w:left="-1417" w:right="-56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C3E49" w14:textId="77777777" w:rsidR="006E2E74" w:rsidRDefault="006E2E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EE353D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Предложите формулу для расчета вероятности возникновения пожара в исследуемом здании.</w:t>
      </w:r>
    </w:p>
    <w:p w14:paraId="127D19EA" w14:textId="77777777" w:rsidR="006E2E74" w:rsidRDefault="006E2E7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57D4B0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Пож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= Р(НО) +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НарПр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СилД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– Р(НО)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НарПр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СилД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18874400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Р(НО) =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НесБез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+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ДопДет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+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ОтсПод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-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НесБез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ДопДет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сПод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1848623C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НарПр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=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НеосОбр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+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БытПр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+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НеСет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-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НеосОбр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БытПр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Р(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НеСет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2BED4E0C" w14:textId="77777777" w:rsidR="006E2E74" w:rsidRDefault="006E2E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7E951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выполненной работы мы проанализировали устройство зданий на наличие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пожаротушащих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систем, нашли причины возникновения и развития пожара в школах, научились сос</w:t>
      </w:r>
      <w:r>
        <w:rPr>
          <w:rFonts w:ascii="Times New Roman" w:eastAsia="Times New Roman" w:hAnsi="Times New Roman" w:cs="Times New Roman"/>
          <w:sz w:val="24"/>
          <w:szCs w:val="24"/>
        </w:rPr>
        <w:t>тавлять модели и выводить из них формулы.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 качестве основной причины возгорания в школе было выбрано неосторожное обращение с огнем (по данным МЧС России 40% от всех причин пожаров в школах). Таким обращением может являться несоблюдение первичных мер безо</w:t>
      </w:r>
      <w:r>
        <w:rPr>
          <w:rFonts w:ascii="Times New Roman" w:eastAsia="Times New Roman" w:hAnsi="Times New Roman" w:cs="Times New Roman"/>
          <w:sz w:val="24"/>
          <w:szCs w:val="24"/>
        </w:rPr>
        <w:t>пасности или допуск детей к огню и\или к пожароопасным предметам.</w:t>
      </w:r>
    </w:p>
    <w:p w14:paraId="7B1EA2C9" w14:textId="77777777" w:rsidR="006E2E74" w:rsidRDefault="005D4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aeep5l5q31p2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Второй, не менее важной причиной, было названо нарушение в работе электрических приборов (27% от всех причин по данным МЧС России), таких как практические устройства в учебных кабинетах, компьютеры и электрические устройства в компьютерных классах и тому п</w:t>
      </w:r>
      <w:r>
        <w:rPr>
          <w:rFonts w:ascii="Times New Roman" w:eastAsia="Times New Roman" w:hAnsi="Times New Roman" w:cs="Times New Roman"/>
          <w:sz w:val="24"/>
          <w:szCs w:val="24"/>
        </w:rPr>
        <w:t>одобное.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Также были проанализированы причины, способствующие развитию вспыхнувшего огня и выявлена одна из распространенных: Сильное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дымообразование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7FB78" w14:textId="77777777" w:rsidR="006E2E74" w:rsidRDefault="006E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570D94" w14:textId="77777777" w:rsidR="006E2E74" w:rsidRDefault="006E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09838" w14:textId="77777777" w:rsidR="006E2E74" w:rsidRDefault="006E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C71AF" w14:textId="77777777" w:rsidR="006E2E74" w:rsidRDefault="006E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24281" w14:textId="77777777" w:rsidR="006E2E74" w:rsidRDefault="006E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2E3955" w14:textId="77777777" w:rsidR="006E2E74" w:rsidRDefault="006E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A765A" w14:textId="77777777" w:rsidR="006E2E74" w:rsidRDefault="006E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7B39EF" w14:textId="77777777" w:rsidR="006E2E74" w:rsidRDefault="006E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A3422" w14:textId="77777777" w:rsidR="006E2E74" w:rsidRDefault="006E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5EB993" w14:textId="77777777" w:rsidR="006E2E74" w:rsidRDefault="006E2E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E2E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74"/>
    <w:rsid w:val="005D4C2C"/>
    <w:rsid w:val="006E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4E45"/>
  <w15:docId w15:val="{855F98E9-A61F-4486-A308-E26E4518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Евстигнеев</dc:creator>
  <cp:lastModifiedBy>Дмитрий Евстигнеев</cp:lastModifiedBy>
  <cp:revision>2</cp:revision>
  <dcterms:created xsi:type="dcterms:W3CDTF">2021-02-28T21:29:00Z</dcterms:created>
  <dcterms:modified xsi:type="dcterms:W3CDTF">2021-02-28T21:29:00Z</dcterms:modified>
</cp:coreProperties>
</file>