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C864" w14:textId="77777777" w:rsidR="00FD791E" w:rsidRPr="008E2CDA" w:rsidRDefault="008E2CDA" w:rsidP="008E2CDA">
      <w:pPr>
        <w:rPr>
          <w:b/>
          <w:sz w:val="36"/>
          <w:szCs w:val="36"/>
        </w:rPr>
      </w:pPr>
      <w:r w:rsidRPr="008E2CDA">
        <w:rPr>
          <w:b/>
          <w:sz w:val="36"/>
          <w:szCs w:val="36"/>
        </w:rPr>
        <w:t>Курс «</w:t>
      </w:r>
      <w:r w:rsidR="00FD791E">
        <w:rPr>
          <w:b/>
          <w:sz w:val="36"/>
          <w:szCs w:val="36"/>
          <w:lang w:val="en-US"/>
        </w:rPr>
        <w:t>Tilda</w:t>
      </w:r>
      <w:r w:rsidRPr="008E2CDA">
        <w:rPr>
          <w:b/>
          <w:sz w:val="36"/>
          <w:szCs w:val="36"/>
        </w:rPr>
        <w:t>»</w:t>
      </w:r>
      <w:r w:rsidR="00AC5EE2">
        <w:rPr>
          <w:b/>
          <w:sz w:val="36"/>
          <w:szCs w:val="36"/>
        </w:rPr>
        <w:t xml:space="preserve"> (Урок 8, Препод. Евстигнеев Дмитрий)</w:t>
      </w:r>
    </w:p>
    <w:p w14:paraId="6A5577CC" w14:textId="77777777" w:rsidR="007E4D1B" w:rsidRDefault="00427FF7" w:rsidP="008E2CDA">
      <w:pPr>
        <w:pStyle w:val="1"/>
      </w:pPr>
      <w:r>
        <w:t>Сценарий занятия</w:t>
      </w:r>
    </w:p>
    <w:p w14:paraId="6BE1B449" w14:textId="77777777" w:rsidR="00406945" w:rsidRDefault="00406945">
      <w:r>
        <w:t>Тема</w:t>
      </w:r>
      <w:r w:rsidR="008E2CDA">
        <w:t xml:space="preserve"> «</w:t>
      </w:r>
      <w:r w:rsidR="00FD791E" w:rsidRPr="00FD791E">
        <w:t>Работа с доменами и публикация</w:t>
      </w:r>
      <w:r w:rsidR="008E2CDA">
        <w:t>»</w:t>
      </w:r>
    </w:p>
    <w:p w14:paraId="4CCE32EE" w14:textId="77777777" w:rsidR="008E2CDA" w:rsidRPr="008E2CDA" w:rsidRDefault="008E2CDA" w:rsidP="00D7052A">
      <w:pPr>
        <w:pStyle w:val="2"/>
      </w:pPr>
      <w:r w:rsidRPr="00D7052A">
        <w:rPr>
          <w:rStyle w:val="20"/>
        </w:rPr>
        <w:t>Учебная задача</w:t>
      </w:r>
    </w:p>
    <w:p w14:paraId="1D84A935" w14:textId="77777777" w:rsidR="008E2CDA" w:rsidRDefault="00FD791E" w:rsidP="008E2CDA">
      <w:r>
        <w:t>О</w:t>
      </w:r>
      <w:r w:rsidRPr="00FD791E">
        <w:t>публиковать готовый сайт в сети Интернет</w:t>
      </w:r>
    </w:p>
    <w:p w14:paraId="055C1A71" w14:textId="77777777" w:rsidR="008E2CDA" w:rsidRDefault="008E2CDA" w:rsidP="008E2CDA">
      <w:pPr>
        <w:pStyle w:val="2"/>
      </w:pPr>
      <w:r>
        <w:t>Задачи обучения</w:t>
      </w:r>
    </w:p>
    <w:p w14:paraId="396F1FC4" w14:textId="77777777" w:rsidR="00AC5EE2" w:rsidRDefault="008E2CDA" w:rsidP="00AC5EE2">
      <w:r w:rsidRPr="008E2CDA">
        <w:t xml:space="preserve">В результате обучения учащийся </w:t>
      </w:r>
      <w:r w:rsidRPr="008E2CDA">
        <w:rPr>
          <w:b/>
          <w:bCs/>
        </w:rPr>
        <w:t>должен суметь</w:t>
      </w:r>
      <w:r w:rsidR="00CF1CCA">
        <w:rPr>
          <w:b/>
          <w:bCs/>
        </w:rPr>
        <w:br/>
      </w:r>
      <w:r w:rsidR="00CF1CCA" w:rsidRPr="00CF1CCA">
        <w:t>1. Объяснить понятие д</w:t>
      </w:r>
      <w:r w:rsidR="00AC5EE2">
        <w:t>омена</w:t>
      </w:r>
      <w:r w:rsidR="00CF1CCA">
        <w:br/>
      </w:r>
      <w:r w:rsidR="00CF1CCA" w:rsidRPr="00CF1CCA">
        <w:t>2. Работать с инструментами для публикации и пост-редактирования (администраторской панелью)</w:t>
      </w:r>
      <w:r w:rsidR="00CF1CCA">
        <w:br/>
      </w:r>
      <w:r w:rsidR="00CF1CCA" w:rsidRPr="00CF1CCA">
        <w:t>3</w:t>
      </w:r>
      <w:r w:rsidR="00AC5EE2">
        <w:t>. Включать и выключать индексацию поисковыми системами</w:t>
      </w:r>
      <w:r w:rsidR="00AC5EE2" w:rsidRPr="00AC5EE2">
        <w:t xml:space="preserve"> </w:t>
      </w:r>
    </w:p>
    <w:p w14:paraId="2FF19735" w14:textId="62429B9A" w:rsidR="009C5C6C" w:rsidRDefault="00AC5EE2" w:rsidP="00AC5EE2">
      <w:pPr>
        <w:rPr>
          <w:noProof/>
          <w:lang w:eastAsia="ru-RU"/>
        </w:rPr>
      </w:pPr>
      <w:r w:rsidRPr="00AC5EE2">
        <w:rPr>
          <w:color w:val="5B9BD5" w:themeColor="accent1"/>
          <w:sz w:val="28"/>
        </w:rPr>
        <w:t>Средства обучения: наглядное пособие:</w:t>
      </w:r>
      <w:r w:rsidRPr="00AC5EE2">
        <w:rPr>
          <w:noProof/>
          <w:lang w:eastAsia="ru-RU"/>
        </w:rPr>
        <w:t xml:space="preserve"> </w:t>
      </w:r>
    </w:p>
    <w:p w14:paraId="30584A7F" w14:textId="4380BDDE" w:rsidR="009C5C6C" w:rsidRDefault="009C5C6C" w:rsidP="00AC5EE2">
      <w:pPr>
        <w:rPr>
          <w:noProof/>
          <w:lang w:eastAsia="ru-RU"/>
        </w:rPr>
      </w:pPr>
      <w:hyperlink r:id="rId5" w:history="1">
        <w:r w:rsidRPr="009C5C6C">
          <w:rPr>
            <w:rStyle w:val="a4"/>
            <w:noProof/>
            <w:lang w:eastAsia="ru-RU"/>
          </w:rPr>
          <w:t>Ссылка на презентацию.</w:t>
        </w:r>
      </w:hyperlink>
    </w:p>
    <w:p w14:paraId="3D00B7D4" w14:textId="1646FF60" w:rsidR="009C5C6C" w:rsidRPr="009C5C6C" w:rsidRDefault="009C5C6C" w:rsidP="00AC5EE2">
      <w:pPr>
        <w:rPr>
          <w:noProof/>
          <w:lang w:eastAsia="ru-RU"/>
        </w:rPr>
      </w:pPr>
      <w:hyperlink r:id="rId6" w:history="1">
        <w:r w:rsidRPr="009C5C6C">
          <w:rPr>
            <w:rStyle w:val="a4"/>
            <w:noProof/>
            <w:lang w:eastAsia="ru-RU"/>
          </w:rPr>
          <w:t>Ссылка на пример выложенного сайта</w:t>
        </w:r>
      </w:hyperlink>
    </w:p>
    <w:p w14:paraId="77227D50" w14:textId="1DED3406" w:rsidR="00CF1CCA" w:rsidRPr="00AC5EE2" w:rsidRDefault="00AC5EE2" w:rsidP="00AC5EE2">
      <w:pPr>
        <w:rPr>
          <w:color w:val="5B9BD5" w:themeColor="accent1"/>
          <w:sz w:val="28"/>
        </w:rPr>
      </w:pPr>
      <w:r>
        <w:rPr>
          <w:noProof/>
          <w:lang w:eastAsia="ru-RU"/>
        </w:rPr>
        <w:drawing>
          <wp:inline distT="0" distB="0" distL="0" distR="0" wp14:anchorId="6D25DD87" wp14:editId="60B078B4">
            <wp:extent cx="4980309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333" cy="334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6179" w14:textId="77777777" w:rsidR="004159CE" w:rsidRDefault="004159CE" w:rsidP="00CF1CCA">
      <w:pPr>
        <w:pStyle w:val="2"/>
      </w:pPr>
    </w:p>
    <w:p w14:paraId="6B5E18B9" w14:textId="77777777" w:rsidR="004159CE" w:rsidRPr="00CF1CCA" w:rsidRDefault="00CF1CCA" w:rsidP="004159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138A8C" wp14:editId="21B7120D">
            <wp:extent cx="4953000" cy="3866570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033" cy="38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7323" w14:textId="77777777" w:rsidR="00CF1CCA" w:rsidRDefault="00CF1CCA" w:rsidP="00D7052A">
      <w:pPr>
        <w:pStyle w:val="2"/>
      </w:pPr>
    </w:p>
    <w:p w14:paraId="3138C362" w14:textId="77777777" w:rsidR="00CF1CCA" w:rsidRPr="00CF1CCA" w:rsidRDefault="00CF1CCA" w:rsidP="00CF1CCA">
      <w:r>
        <w:rPr>
          <w:noProof/>
          <w:lang w:eastAsia="ru-RU"/>
        </w:rPr>
        <w:drawing>
          <wp:inline distT="0" distB="0" distL="0" distR="0" wp14:anchorId="073C3380" wp14:editId="2B906083">
            <wp:extent cx="4643440" cy="42672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344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4CE2" w14:textId="77777777" w:rsidR="00AC5EE2" w:rsidRDefault="00AC5EE2" w:rsidP="00D7052A">
      <w:pPr>
        <w:pStyle w:val="2"/>
      </w:pPr>
    </w:p>
    <w:p w14:paraId="120E627B" w14:textId="77777777" w:rsidR="00D7052A" w:rsidRDefault="00CF1CCA" w:rsidP="00D7052A">
      <w:pPr>
        <w:pStyle w:val="2"/>
      </w:pPr>
      <w:r>
        <w:t xml:space="preserve"> </w:t>
      </w:r>
      <w:r w:rsidR="00D7052A">
        <w:t>Учебные действия</w:t>
      </w:r>
      <w:r w:rsidR="00A8659E">
        <w:t xml:space="preserve"> </w:t>
      </w:r>
    </w:p>
    <w:p w14:paraId="15100F8B" w14:textId="00BDA147" w:rsidR="008E070F" w:rsidRDefault="00A8659E" w:rsidP="008E070F">
      <w:r>
        <w:t>Цель (Ц), Мотив (</w:t>
      </w:r>
      <w:r>
        <w:rPr>
          <w:lang w:val="en-US"/>
        </w:rPr>
        <w:t>M</w:t>
      </w:r>
      <w:r>
        <w:t>)</w:t>
      </w:r>
      <w:r w:rsidRPr="00A8659E">
        <w:t xml:space="preserve">, </w:t>
      </w:r>
      <w:r>
        <w:t>Опорные точки(О), Результат(Р), Контроль (К)</w:t>
      </w:r>
    </w:p>
    <w:p w14:paraId="2FB56ADF" w14:textId="53EE76EB" w:rsidR="009C5C6C" w:rsidRPr="008E070F" w:rsidRDefault="008E070F" w:rsidP="009C5C6C">
      <w:pPr>
        <w:pStyle w:val="a3"/>
        <w:keepNext/>
        <w:numPr>
          <w:ilvl w:val="0"/>
          <w:numId w:val="8"/>
        </w:numPr>
        <w:spacing w:line="256" w:lineRule="auto"/>
        <w:rPr>
          <w:rFonts w:ascii="Calibri" w:eastAsia="Calibri" w:hAnsi="Calibri" w:cs="Times New Roman"/>
          <w:b/>
        </w:rPr>
      </w:pPr>
      <w:r w:rsidRPr="008E070F">
        <w:rPr>
          <w:rFonts w:ascii="Calibri" w:eastAsia="Calibri" w:hAnsi="Calibri" w:cs="Times New Roman"/>
          <w:b/>
          <w:bCs/>
        </w:rPr>
        <w:br/>
      </w:r>
      <w:r w:rsidR="009C5C6C" w:rsidRPr="008E070F">
        <w:rPr>
          <w:rFonts w:ascii="Calibri" w:eastAsia="Calibri" w:hAnsi="Calibri" w:cs="Times New Roman"/>
          <w:b/>
          <w:bCs/>
        </w:rPr>
        <w:t>Ц</w:t>
      </w:r>
      <w:r w:rsidR="009C5C6C" w:rsidRPr="008E070F">
        <w:rPr>
          <w:rFonts w:ascii="Calibri" w:eastAsia="Calibri" w:hAnsi="Calibri" w:cs="Times New Roman"/>
        </w:rPr>
        <w:t>: определить этапы решения задачи (планирование решения задачи)</w:t>
      </w:r>
      <w:r w:rsidR="009C5C6C" w:rsidRPr="008E070F">
        <w:rPr>
          <w:rFonts w:ascii="Calibri" w:eastAsia="Calibri" w:hAnsi="Calibri" w:cs="Times New Roman"/>
        </w:rPr>
        <w:br/>
      </w:r>
      <w:r w:rsidR="009C5C6C" w:rsidRPr="008E070F">
        <w:rPr>
          <w:rFonts w:ascii="Calibri" w:eastAsia="Calibri" w:hAnsi="Calibri" w:cs="Times New Roman"/>
          <w:b/>
          <w:bCs/>
        </w:rPr>
        <w:t>М</w:t>
      </w:r>
      <w:r w:rsidR="009C5C6C" w:rsidRPr="008E070F">
        <w:rPr>
          <w:rFonts w:ascii="Calibri" w:eastAsia="Calibri" w:hAnsi="Calibri" w:cs="Times New Roman"/>
        </w:rPr>
        <w:t xml:space="preserve">: определить возможность </w:t>
      </w:r>
      <w:r w:rsidR="009C5C6C" w:rsidRPr="008E070F">
        <w:rPr>
          <w:rFonts w:ascii="Calibri" w:eastAsia="Calibri" w:hAnsi="Calibri" w:cs="Times New Roman"/>
        </w:rPr>
        <w:t>публикации готового сайта</w:t>
      </w:r>
      <w:r w:rsidR="009C5C6C" w:rsidRPr="008E070F">
        <w:rPr>
          <w:rFonts w:ascii="Calibri" w:eastAsia="Calibri" w:hAnsi="Calibri" w:cs="Times New Roman"/>
        </w:rPr>
        <w:br/>
      </w:r>
      <w:r w:rsidR="009C5C6C" w:rsidRPr="008E070F">
        <w:rPr>
          <w:rFonts w:ascii="Calibri" w:eastAsia="Calibri" w:hAnsi="Calibri" w:cs="Times New Roman"/>
          <w:b/>
          <w:bCs/>
        </w:rPr>
        <w:t xml:space="preserve">О. </w:t>
      </w:r>
      <w:r w:rsidR="009C5C6C" w:rsidRPr="008E070F">
        <w:rPr>
          <w:rFonts w:ascii="Calibri" w:eastAsia="Calibri" w:hAnsi="Calibri" w:cs="Times New Roman"/>
        </w:rPr>
        <w:t xml:space="preserve">Необходимо </w:t>
      </w:r>
      <w:r w:rsidR="009C5C6C" w:rsidRPr="008E070F">
        <w:rPr>
          <w:rFonts w:ascii="Calibri" w:eastAsia="Calibri" w:hAnsi="Calibri" w:cs="Times New Roman"/>
        </w:rPr>
        <w:t xml:space="preserve">провести аналогию с помощью методической презентации </w:t>
      </w:r>
      <w:r w:rsidR="009C5C6C" w:rsidRPr="008E070F">
        <w:rPr>
          <w:rFonts w:ascii="Calibri" w:eastAsia="Calibri" w:hAnsi="Calibri" w:cs="Times New Roman"/>
        </w:rPr>
        <w:br/>
      </w:r>
      <w:r w:rsidR="009C5C6C" w:rsidRPr="008E070F">
        <w:rPr>
          <w:rFonts w:ascii="Calibri" w:eastAsia="Calibri" w:hAnsi="Calibri" w:cs="Times New Roman"/>
          <w:b/>
        </w:rPr>
        <w:t>Р.</w:t>
      </w:r>
      <w:r w:rsidR="009C5C6C" w:rsidRPr="008E070F">
        <w:rPr>
          <w:rFonts w:ascii="Calibri" w:eastAsia="Calibri" w:hAnsi="Calibri" w:cs="Times New Roman"/>
        </w:rPr>
        <w:t xml:space="preserve"> </w:t>
      </w:r>
      <w:r w:rsidR="009C5C6C" w:rsidRPr="008E070F">
        <w:rPr>
          <w:rFonts w:ascii="Calibri" w:eastAsia="Calibri" w:hAnsi="Calibri" w:cs="Times New Roman"/>
        </w:rPr>
        <w:t>Усвоение понятия «домен»</w:t>
      </w:r>
      <w:r w:rsidR="009C5C6C" w:rsidRPr="008E070F">
        <w:rPr>
          <w:rFonts w:ascii="Calibri" w:eastAsia="Calibri" w:hAnsi="Calibri" w:cs="Times New Roman"/>
          <w:b/>
        </w:rPr>
        <w:br/>
      </w:r>
      <w:r w:rsidR="009C5C6C" w:rsidRPr="008E070F">
        <w:rPr>
          <w:rFonts w:ascii="Calibri" w:eastAsia="Calibri" w:hAnsi="Calibri" w:cs="Times New Roman"/>
          <w:b/>
        </w:rPr>
        <w:t>К.</w:t>
      </w:r>
      <w:r w:rsidR="009C5C6C" w:rsidRPr="008E070F">
        <w:rPr>
          <w:rFonts w:ascii="Calibri" w:eastAsia="Calibri" w:hAnsi="Calibri" w:cs="Times New Roman"/>
          <w:b/>
          <w:bCs/>
        </w:rPr>
        <w:t xml:space="preserve"> </w:t>
      </w:r>
      <w:r w:rsidR="009C5C6C" w:rsidRPr="008E070F">
        <w:rPr>
          <w:rFonts w:ascii="Calibri" w:eastAsia="Calibri" w:hAnsi="Calibri" w:cs="Times New Roman"/>
        </w:rPr>
        <w:t>Выборочный вербальный контроль (спрашивать)</w:t>
      </w:r>
    </w:p>
    <w:p w14:paraId="5D80EEA4" w14:textId="590245C6" w:rsidR="00D7052A" w:rsidRDefault="008E070F" w:rsidP="008E070F">
      <w:pPr>
        <w:pStyle w:val="a3"/>
        <w:keepNext/>
        <w:numPr>
          <w:ilvl w:val="0"/>
          <w:numId w:val="8"/>
        </w:numPr>
      </w:pPr>
      <w:r w:rsidRPr="008E070F">
        <w:rPr>
          <w:b/>
          <w:bCs/>
        </w:rPr>
        <w:br/>
      </w:r>
      <w:r w:rsidR="004159CE" w:rsidRPr="008E070F">
        <w:rPr>
          <w:b/>
          <w:bCs/>
        </w:rPr>
        <w:t>Ц</w:t>
      </w:r>
      <w:r w:rsidR="004159CE" w:rsidRPr="004159CE">
        <w:t>:</w:t>
      </w:r>
      <w:r w:rsidR="004159CE">
        <w:t xml:space="preserve"> </w:t>
      </w:r>
      <w:r w:rsidR="00CF1CCA">
        <w:t>найти страницу инструмента публикации</w:t>
      </w:r>
      <w:r w:rsidR="004159CE" w:rsidRPr="004159CE">
        <w:br/>
      </w:r>
      <w:r w:rsidR="004159CE" w:rsidRPr="008E070F">
        <w:rPr>
          <w:b/>
          <w:bCs/>
        </w:rPr>
        <w:t>М</w:t>
      </w:r>
      <w:r w:rsidR="004159CE" w:rsidRPr="004159CE">
        <w:t>:</w:t>
      </w:r>
      <w:r w:rsidR="00B9252A">
        <w:t xml:space="preserve"> </w:t>
      </w:r>
      <w:r w:rsidR="00CF1CCA">
        <w:t>определить нужные инструменты</w:t>
      </w:r>
      <w:r>
        <w:t xml:space="preserve"> для публикации на </w:t>
      </w:r>
      <w:r>
        <w:rPr>
          <w:lang w:val="en-US"/>
        </w:rPr>
        <w:t>Tilda</w:t>
      </w:r>
      <w:r w:rsidRPr="008E070F">
        <w:t xml:space="preserve"> </w:t>
      </w:r>
      <w:r>
        <w:rPr>
          <w:lang w:val="en-US"/>
        </w:rPr>
        <w:t>Publishing</w:t>
      </w:r>
      <w:r w:rsidR="004159CE" w:rsidRPr="004159CE">
        <w:br/>
      </w:r>
      <w:r w:rsidR="004159CE" w:rsidRPr="008E070F">
        <w:rPr>
          <w:b/>
          <w:bCs/>
        </w:rPr>
        <w:t>О.</w:t>
      </w:r>
      <w:r w:rsidR="00CD61CF" w:rsidRPr="008E070F">
        <w:rPr>
          <w:b/>
          <w:bCs/>
        </w:rPr>
        <w:t xml:space="preserve"> </w:t>
      </w:r>
      <w:r w:rsidR="004159CE" w:rsidRPr="004159CE">
        <w:t>Необходимо</w:t>
      </w:r>
      <w:r w:rsidR="00CF1CCA">
        <w:t xml:space="preserve"> зайти на страницу сделанного сайта в сервисе</w:t>
      </w:r>
      <w:r w:rsidR="00CD61CF">
        <w:br/>
      </w:r>
      <w:r w:rsidR="00CD61CF" w:rsidRPr="008E070F">
        <w:rPr>
          <w:b/>
        </w:rPr>
        <w:t>Р</w:t>
      </w:r>
      <w:r w:rsidR="00A8659E" w:rsidRPr="008E070F">
        <w:rPr>
          <w:b/>
        </w:rPr>
        <w:t>.</w:t>
      </w:r>
      <w:r w:rsidR="00CF1CCA">
        <w:t xml:space="preserve">  Найдена страница для начала изучения пособия</w:t>
      </w:r>
      <w:r w:rsidR="00CF1CCA">
        <w:br/>
      </w:r>
      <w:r w:rsidR="00A63D14" w:rsidRPr="008E070F">
        <w:rPr>
          <w:b/>
        </w:rPr>
        <w:t>К.</w:t>
      </w:r>
      <w:r w:rsidR="00CF1CCA" w:rsidRPr="008E070F">
        <w:rPr>
          <w:b/>
        </w:rPr>
        <w:t xml:space="preserve"> </w:t>
      </w:r>
      <w:r w:rsidR="00CF1CCA" w:rsidRPr="00712CA8">
        <w:t>вербальный</w:t>
      </w:r>
      <w:r w:rsidR="00CF1CCA" w:rsidRPr="008E070F">
        <w:rPr>
          <w:b/>
        </w:rPr>
        <w:t xml:space="preserve"> </w:t>
      </w:r>
      <w:r w:rsidR="00CF1CCA">
        <w:t xml:space="preserve">контроль </w:t>
      </w:r>
      <w:r w:rsidR="00CF1CCA" w:rsidRPr="008E070F">
        <w:rPr>
          <w:b/>
        </w:rPr>
        <w:t>окончания действия</w:t>
      </w:r>
      <w:r w:rsidR="00CD61CF" w:rsidRPr="008E070F">
        <w:rPr>
          <w:b/>
          <w:bCs/>
        </w:rPr>
        <w:t xml:space="preserve"> </w:t>
      </w:r>
    </w:p>
    <w:p w14:paraId="36500330" w14:textId="2E58C932" w:rsidR="00B058A6" w:rsidRDefault="00B058A6" w:rsidP="008E070F">
      <w:pPr>
        <w:pStyle w:val="3"/>
        <w:numPr>
          <w:ilvl w:val="0"/>
          <w:numId w:val="8"/>
        </w:numPr>
      </w:pPr>
    </w:p>
    <w:p w14:paraId="36971AB6" w14:textId="7C10C149" w:rsidR="00D7052A" w:rsidRDefault="00D7052A" w:rsidP="00C27689">
      <w:pPr>
        <w:ind w:left="360"/>
        <w:rPr>
          <w:b/>
        </w:rPr>
      </w:pPr>
      <w:r w:rsidRPr="00C27689">
        <w:rPr>
          <w:b/>
        </w:rPr>
        <w:t>Ц.</w:t>
      </w:r>
      <w:r w:rsidR="00C27689">
        <w:rPr>
          <w:b/>
        </w:rPr>
        <w:t xml:space="preserve"> </w:t>
      </w:r>
      <w:r w:rsidR="00F85DF9">
        <w:t>н</w:t>
      </w:r>
      <w:r w:rsidR="00CF1CCA">
        <w:t xml:space="preserve">ажать кнопку </w:t>
      </w:r>
      <w:r w:rsidR="00CF1CCA">
        <w:rPr>
          <w:lang w:val="en-US"/>
        </w:rPr>
        <w:t>Publish</w:t>
      </w:r>
      <w:r w:rsidR="00F85DF9">
        <w:br/>
      </w:r>
      <w:r w:rsidR="00640271" w:rsidRPr="00C27689">
        <w:rPr>
          <w:b/>
        </w:rPr>
        <w:t>М.</w:t>
      </w:r>
      <w:r w:rsidR="00C27689">
        <w:rPr>
          <w:b/>
        </w:rPr>
        <w:t xml:space="preserve"> </w:t>
      </w:r>
      <w:r w:rsidR="00CF1CCA">
        <w:t>научиться работать с инструментом</w:t>
      </w:r>
      <w:r w:rsidR="00C27689">
        <w:br/>
      </w:r>
      <w:r w:rsidR="00640271" w:rsidRPr="00C27689">
        <w:rPr>
          <w:b/>
        </w:rPr>
        <w:t>О.</w:t>
      </w:r>
      <w:r w:rsidR="00C27689">
        <w:rPr>
          <w:b/>
        </w:rPr>
        <w:t xml:space="preserve"> </w:t>
      </w:r>
      <w:r w:rsidR="00712CA8" w:rsidRPr="00712CA8">
        <w:t xml:space="preserve">показ образца выполнения </w:t>
      </w:r>
      <w:r w:rsidR="00CA626B">
        <w:t>или</w:t>
      </w:r>
      <w:r w:rsidR="00712CA8">
        <w:rPr>
          <w:b/>
        </w:rPr>
        <w:t xml:space="preserve"> </w:t>
      </w:r>
      <w:r w:rsidR="00C27689" w:rsidRPr="00A52C3E">
        <w:t xml:space="preserve">(пособие, </w:t>
      </w:r>
      <w:r w:rsidR="00A52C3E" w:rsidRPr="00A52C3E">
        <w:t>этап 1</w:t>
      </w:r>
      <w:r w:rsidR="00C27689" w:rsidRPr="00A52C3E">
        <w:t>)</w:t>
      </w:r>
      <w:r w:rsidR="00C27689" w:rsidRPr="00A52C3E">
        <w:br/>
      </w:r>
      <w:r w:rsidR="00640271" w:rsidRPr="00C27689">
        <w:rPr>
          <w:b/>
        </w:rPr>
        <w:t>Р.</w:t>
      </w:r>
      <w:r w:rsidR="00A52C3E">
        <w:rPr>
          <w:b/>
        </w:rPr>
        <w:t xml:space="preserve"> </w:t>
      </w:r>
      <w:r w:rsidR="00A52C3E" w:rsidRPr="00A52C3E">
        <w:t>(пособие, этап 1)</w:t>
      </w:r>
      <w:r w:rsidR="00A52C3E" w:rsidRPr="00A52C3E">
        <w:br/>
      </w:r>
      <w:r w:rsidR="00640271" w:rsidRPr="00C27689">
        <w:rPr>
          <w:b/>
        </w:rPr>
        <w:t>К.</w:t>
      </w:r>
      <w:r w:rsidR="00A52C3E">
        <w:rPr>
          <w:b/>
        </w:rPr>
        <w:t xml:space="preserve"> </w:t>
      </w:r>
      <w:r w:rsidR="00712CA8" w:rsidRPr="00712CA8">
        <w:t>вербальный</w:t>
      </w:r>
      <w:r w:rsidR="00712CA8">
        <w:rPr>
          <w:b/>
        </w:rPr>
        <w:t xml:space="preserve"> </w:t>
      </w:r>
      <w:r w:rsidR="00712CA8">
        <w:t xml:space="preserve">контроль </w:t>
      </w:r>
      <w:r w:rsidR="00712CA8" w:rsidRPr="00712CA8">
        <w:rPr>
          <w:b/>
        </w:rPr>
        <w:t xml:space="preserve">окончания </w:t>
      </w:r>
      <w:r w:rsidR="00712CA8">
        <w:rPr>
          <w:b/>
        </w:rPr>
        <w:t>действия</w:t>
      </w:r>
      <w:r w:rsidR="00712CA8">
        <w:t xml:space="preserve"> </w:t>
      </w:r>
    </w:p>
    <w:p w14:paraId="5DE87C86" w14:textId="14E26DC7" w:rsidR="00A52C3E" w:rsidRDefault="00A52C3E" w:rsidP="008E070F">
      <w:pPr>
        <w:pStyle w:val="3"/>
        <w:numPr>
          <w:ilvl w:val="0"/>
          <w:numId w:val="8"/>
        </w:numPr>
      </w:pPr>
    </w:p>
    <w:p w14:paraId="3AFE1AAA" w14:textId="77777777" w:rsidR="00712CA8" w:rsidRPr="00712CA8" w:rsidRDefault="00712CA8" w:rsidP="00712CA8">
      <w:pPr>
        <w:ind w:left="360"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 w:rsidR="00CF1CCA">
        <w:t>скопировать новую ссылку вашего сайта и перейти на него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 w:rsidR="00CF1CCA">
        <w:t>посмотреть результат публикации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>
        <w:t>этап 2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>
        <w:t>этап 2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="00A20C13" w:rsidRPr="00712CA8">
        <w:t>вербальный</w:t>
      </w:r>
      <w:r w:rsidR="00A20C13">
        <w:rPr>
          <w:b/>
        </w:rPr>
        <w:t xml:space="preserve"> </w:t>
      </w:r>
      <w:r w:rsidR="00A20C13">
        <w:t xml:space="preserve">контроль </w:t>
      </w:r>
      <w:r w:rsidR="00A20C13" w:rsidRPr="00712CA8">
        <w:rPr>
          <w:b/>
        </w:rPr>
        <w:t xml:space="preserve">окончания </w:t>
      </w:r>
      <w:r w:rsidR="00A20C13">
        <w:rPr>
          <w:b/>
        </w:rPr>
        <w:t>действия</w:t>
      </w:r>
    </w:p>
    <w:p w14:paraId="4151BA82" w14:textId="41A6DCAE" w:rsidR="00712CA8" w:rsidRDefault="00712CA8" w:rsidP="008E070F">
      <w:pPr>
        <w:pStyle w:val="3"/>
        <w:numPr>
          <w:ilvl w:val="0"/>
          <w:numId w:val="8"/>
        </w:numPr>
      </w:pPr>
    </w:p>
    <w:p w14:paraId="776CE364" w14:textId="3E1F2F15" w:rsidR="001A74A3" w:rsidRPr="001A74A3" w:rsidRDefault="001A74A3" w:rsidP="001A74A3">
      <w:pPr>
        <w:ind w:left="360"/>
        <w:rPr>
          <w:b/>
        </w:rPr>
      </w:pPr>
      <w:r w:rsidRPr="00C27689">
        <w:rPr>
          <w:b/>
        </w:rPr>
        <w:t>Ц.</w:t>
      </w:r>
      <w:r>
        <w:rPr>
          <w:b/>
        </w:rPr>
        <w:t xml:space="preserve"> </w:t>
      </w:r>
      <w:r w:rsidR="00AC5EE2">
        <w:t>зайти в меню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 w:rsidR="00F85DF9">
        <w:t>н</w:t>
      </w:r>
      <w:r>
        <w:t>аучит</w:t>
      </w:r>
      <w:r w:rsidR="00AC5EE2">
        <w:t>ься ориентироваться в настройках сайта</w:t>
      </w:r>
      <w:r>
        <w:t xml:space="preserve"> </w:t>
      </w:r>
      <w: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 w:rsidR="00F85DF9">
        <w:t>этап 3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 w:rsidR="00F85DF9">
        <w:t>этап 3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="00CA626B">
        <w:rPr>
          <w:b/>
        </w:rPr>
        <w:t>Демонстрация экрана</w:t>
      </w:r>
    </w:p>
    <w:p w14:paraId="55FF38B0" w14:textId="77777777" w:rsidR="00CA626B" w:rsidRDefault="00CA626B" w:rsidP="00CA626B">
      <w:pPr>
        <w:pStyle w:val="3"/>
        <w:numPr>
          <w:ilvl w:val="0"/>
          <w:numId w:val="8"/>
        </w:numPr>
        <w:tabs>
          <w:tab w:val="num" w:pos="720"/>
        </w:tabs>
        <w:ind w:left="720"/>
      </w:pPr>
    </w:p>
    <w:p w14:paraId="5D3D8CDE" w14:textId="390875CF" w:rsidR="008E2CDA" w:rsidRPr="008E2CDA" w:rsidRDefault="00CA626B" w:rsidP="00CA626B">
      <w:pPr>
        <w:ind w:left="360"/>
      </w:pPr>
      <w:r w:rsidRPr="00C27689">
        <w:rPr>
          <w:b/>
        </w:rPr>
        <w:t>Ц.</w:t>
      </w:r>
      <w:r>
        <w:rPr>
          <w:b/>
        </w:rPr>
        <w:t xml:space="preserve"> </w:t>
      </w:r>
      <w:r>
        <w:rPr>
          <w:b/>
        </w:rPr>
        <w:t xml:space="preserve">выложить домашнее задание, </w:t>
      </w:r>
      <w:r>
        <w:t xml:space="preserve">закончить изучение </w:t>
      </w:r>
      <w:r>
        <w:br/>
      </w:r>
      <w:r w:rsidRPr="00C27689">
        <w:rPr>
          <w:b/>
        </w:rPr>
        <w:t>М.</w:t>
      </w:r>
      <w:r>
        <w:rPr>
          <w:b/>
        </w:rPr>
        <w:t xml:space="preserve"> </w:t>
      </w:r>
      <w:r>
        <w:rPr>
          <w:b/>
        </w:rPr>
        <w:t>закончить обучение</w:t>
      </w:r>
      <w:r>
        <w:rPr>
          <w:b/>
        </w:rPr>
        <w:br/>
      </w:r>
      <w:r w:rsidRPr="00C27689">
        <w:rPr>
          <w:b/>
        </w:rPr>
        <w:t>О.</w:t>
      </w:r>
      <w:r>
        <w:rPr>
          <w:b/>
        </w:rPr>
        <w:t xml:space="preserve"> </w:t>
      </w:r>
      <w:r w:rsidRPr="00712CA8">
        <w:t>показ образца выполнения +</w:t>
      </w:r>
      <w:r>
        <w:rPr>
          <w:b/>
        </w:rPr>
        <w:t xml:space="preserve"> </w:t>
      </w:r>
      <w:r w:rsidRPr="00A52C3E">
        <w:t xml:space="preserve">(пособие, </w:t>
      </w:r>
      <w:r>
        <w:t>этап 3</w:t>
      </w:r>
      <w:r w:rsidRPr="00A52C3E">
        <w:t>)</w:t>
      </w:r>
      <w:r w:rsidRPr="00A52C3E">
        <w:br/>
      </w:r>
      <w:r w:rsidRPr="00C27689">
        <w:rPr>
          <w:b/>
        </w:rPr>
        <w:t>Р.</w:t>
      </w:r>
      <w:r>
        <w:rPr>
          <w:b/>
        </w:rPr>
        <w:t xml:space="preserve"> </w:t>
      </w:r>
      <w:r w:rsidRPr="00A52C3E">
        <w:t xml:space="preserve">(пособие, </w:t>
      </w:r>
      <w:r>
        <w:t>этап 3</w:t>
      </w:r>
      <w:r w:rsidRPr="00A52C3E">
        <w:t>)</w:t>
      </w:r>
      <w:r w:rsidRPr="00A52C3E">
        <w:br/>
      </w:r>
      <w:r w:rsidRPr="00C27689">
        <w:rPr>
          <w:b/>
        </w:rPr>
        <w:t>К.</w:t>
      </w:r>
      <w:r>
        <w:rPr>
          <w:b/>
        </w:rPr>
        <w:t xml:space="preserve"> </w:t>
      </w:r>
      <w:r w:rsidRPr="00712CA8">
        <w:t>вербальный</w:t>
      </w:r>
      <w:r>
        <w:rPr>
          <w:b/>
        </w:rPr>
        <w:t xml:space="preserve"> </w:t>
      </w:r>
      <w:r>
        <w:t xml:space="preserve">контроль </w:t>
      </w:r>
      <w:r w:rsidRPr="00712CA8">
        <w:rPr>
          <w:b/>
        </w:rPr>
        <w:t xml:space="preserve">окончания </w:t>
      </w:r>
      <w:r>
        <w:rPr>
          <w:b/>
        </w:rPr>
        <w:t>действия</w:t>
      </w:r>
    </w:p>
    <w:p w14:paraId="1D51FB64" w14:textId="1F1F1DAF" w:rsidR="008E2CDA" w:rsidRPr="00CA626B" w:rsidRDefault="008E2CDA" w:rsidP="00CA626B">
      <w:pPr>
        <w:rPr>
          <w:b/>
          <w:bCs/>
        </w:rPr>
      </w:pPr>
    </w:p>
    <w:sectPr w:rsidR="008E2CDA" w:rsidRPr="00CA62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204D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1C1"/>
    <w:multiLevelType w:val="hybridMultilevel"/>
    <w:tmpl w:val="2A10E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103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28C3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CEED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08A3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0CC8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F6D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5CAB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127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731443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B57FFB"/>
    <w:multiLevelType w:val="hybridMultilevel"/>
    <w:tmpl w:val="36C69F7E"/>
    <w:lvl w:ilvl="0" w:tplc="C73267D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5347D"/>
    <w:multiLevelType w:val="hybridMultilevel"/>
    <w:tmpl w:val="09684D24"/>
    <w:lvl w:ilvl="0" w:tplc="C73267D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66726D7"/>
    <w:multiLevelType w:val="hybridMultilevel"/>
    <w:tmpl w:val="1D06C46C"/>
    <w:lvl w:ilvl="0" w:tplc="C73267D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6" w15:restartNumberingAfterBreak="0">
    <w:nsid w:val="7AE4605D"/>
    <w:multiLevelType w:val="hybridMultilevel"/>
    <w:tmpl w:val="17BAA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F7"/>
    <w:rsid w:val="00131336"/>
    <w:rsid w:val="001A74A3"/>
    <w:rsid w:val="00291D37"/>
    <w:rsid w:val="003D247C"/>
    <w:rsid w:val="00406945"/>
    <w:rsid w:val="004159CE"/>
    <w:rsid w:val="00427FF7"/>
    <w:rsid w:val="004862CF"/>
    <w:rsid w:val="00640271"/>
    <w:rsid w:val="006E5FA6"/>
    <w:rsid w:val="00712CA8"/>
    <w:rsid w:val="00782E4C"/>
    <w:rsid w:val="008E070F"/>
    <w:rsid w:val="008E2CDA"/>
    <w:rsid w:val="009C5C6C"/>
    <w:rsid w:val="00A20C13"/>
    <w:rsid w:val="00A52C3E"/>
    <w:rsid w:val="00A63D14"/>
    <w:rsid w:val="00A8659E"/>
    <w:rsid w:val="00AC5EE2"/>
    <w:rsid w:val="00B058A6"/>
    <w:rsid w:val="00B9252A"/>
    <w:rsid w:val="00C27689"/>
    <w:rsid w:val="00CA626B"/>
    <w:rsid w:val="00CD61CF"/>
    <w:rsid w:val="00CF1CCA"/>
    <w:rsid w:val="00D7052A"/>
    <w:rsid w:val="00D96FCA"/>
    <w:rsid w:val="00E55903"/>
    <w:rsid w:val="00F85DF9"/>
    <w:rsid w:val="00FD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8CD85"/>
  <w15:chartTrackingRefBased/>
  <w15:docId w15:val="{23160323-1C52-4484-8B89-B9815DDF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2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0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2C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2C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8659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02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2">
    <w:name w:val="p2"/>
    <w:basedOn w:val="a"/>
    <w:rsid w:val="00FD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FD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C5C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5C6C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CA626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A626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A626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A626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A62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9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5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4150872.tilda.w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jh_nUogZPRwxUwwfIHSf2dH0sbFXA-7D/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Lokalov</dc:creator>
  <cp:keywords/>
  <dc:description/>
  <cp:lastModifiedBy>Дмитрий Евстигнеев</cp:lastModifiedBy>
  <cp:revision>3</cp:revision>
  <dcterms:created xsi:type="dcterms:W3CDTF">2021-05-28T20:57:00Z</dcterms:created>
  <dcterms:modified xsi:type="dcterms:W3CDTF">2021-05-28T21:35:00Z</dcterms:modified>
</cp:coreProperties>
</file>