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6A02A56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 w:rsidR="00F43A40">
        <w:rPr>
          <w:color w:val="000000"/>
          <w:sz w:val="28"/>
          <w:szCs w:val="28"/>
        </w:rPr>
        <w:t>Метрология</w:t>
      </w:r>
    </w:p>
    <w:p w14:paraId="0F5DDD35" w14:textId="5626CCFE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C64DC2">
        <w:rPr>
          <w:b/>
          <w:bCs/>
          <w:color w:val="000000"/>
          <w:sz w:val="28"/>
          <w:szCs w:val="28"/>
        </w:rPr>
        <w:t>1</w:t>
      </w:r>
      <w:r w:rsidRPr="00614F67">
        <w:rPr>
          <w:b/>
          <w:bCs/>
          <w:color w:val="000000"/>
          <w:sz w:val="28"/>
          <w:szCs w:val="28"/>
        </w:rPr>
        <w:t>.</w:t>
      </w: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AF3FF65" w14:textId="0621940A" w:rsidR="00F43A40" w:rsidRPr="00F43A40" w:rsidRDefault="0014554A" w:rsidP="00F43A40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Студент</w:t>
      </w:r>
      <w:r w:rsidR="003057BF">
        <w:rPr>
          <w:color w:val="000000"/>
          <w:sz w:val="28"/>
          <w:szCs w:val="28"/>
        </w:rPr>
        <w:t>ы</w:t>
      </w:r>
      <w:r w:rsidRPr="00614F67">
        <w:rPr>
          <w:color w:val="000000"/>
          <w:sz w:val="28"/>
          <w:szCs w:val="28"/>
        </w:rPr>
        <w:t>:</w:t>
      </w:r>
    </w:p>
    <w:p w14:paraId="0105E51A" w14:textId="645E369C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</w:t>
      </w:r>
      <w:r w:rsidR="00F43A40">
        <w:rPr>
          <w:i/>
          <w:iCs/>
          <w:color w:val="000000"/>
          <w:sz w:val="28"/>
          <w:szCs w:val="28"/>
        </w:rPr>
        <w:t>.</w:t>
      </w:r>
    </w:p>
    <w:p w14:paraId="5A32D7B5" w14:textId="31CB9CF0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</w:t>
      </w:r>
      <w:r w:rsidR="003057BF">
        <w:rPr>
          <w:i/>
          <w:iCs/>
          <w:color w:val="000000"/>
          <w:sz w:val="28"/>
          <w:szCs w:val="28"/>
        </w:rPr>
        <w:t>3</w:t>
      </w:r>
      <w:r w:rsidRPr="00614F67">
        <w:rPr>
          <w:i/>
          <w:iCs/>
          <w:color w:val="000000"/>
          <w:sz w:val="28"/>
          <w:szCs w:val="28"/>
        </w:rPr>
        <w:t>42</w:t>
      </w:r>
      <w:r w:rsidR="003057BF">
        <w:rPr>
          <w:i/>
          <w:iCs/>
          <w:color w:val="000000"/>
          <w:sz w:val="28"/>
          <w:szCs w:val="28"/>
        </w:rPr>
        <w:t>3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500FEE2" w14:textId="09DBCE93" w:rsidR="0014554A" w:rsidRPr="00614F67" w:rsidRDefault="00C64DC2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 К.С.</w:t>
      </w:r>
    </w:p>
    <w:p w14:paraId="0C40EB77" w14:textId="77777777" w:rsidR="00C64DC2" w:rsidRDefault="00C64DC2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5DDE6852" w14:textId="77777777" w:rsidR="00C64DC2" w:rsidRDefault="00C64DC2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31E2577B" w14:textId="77777777" w:rsidR="00C64DC2" w:rsidRDefault="00C64DC2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892582E" w14:textId="77777777" w:rsidR="00C64DC2" w:rsidRDefault="00C64DC2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0B9AE555" w14:textId="77777777" w:rsidR="00C64DC2" w:rsidRDefault="00C64DC2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0C6D7452" w14:textId="77777777" w:rsidR="00C64DC2" w:rsidRDefault="00C64DC2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33BB0E14" w14:textId="505C9FDB" w:rsidR="0014554A" w:rsidRPr="00614F67" w:rsidRDefault="0014554A" w:rsidP="003057BF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730F84DC" w:rsidR="00AD73AC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0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85FFB" w:rsidRPr="00A9088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68F245" w14:textId="16FBCE34" w:rsidR="00A9088B" w:rsidRPr="00A9088B" w:rsidRDefault="00A9088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</w:rPr>
      </w:pPr>
      <w:r w:rsidRPr="00A9088B">
        <w:rPr>
          <w:rFonts w:ascii="Times New Roman" w:hAnsi="Times New Roman" w:cs="Times New Roman"/>
          <w:sz w:val="28"/>
          <w:szCs w:val="28"/>
        </w:rPr>
        <w:t>Провести эксперименты и снять показания. Сравнить с теоретическими данными</w:t>
      </w:r>
      <w:r w:rsidR="00707B54">
        <w:rPr>
          <w:rFonts w:ascii="Times New Roman" w:hAnsi="Times New Roman" w:cs="Times New Roman"/>
          <w:sz w:val="28"/>
          <w:szCs w:val="28"/>
        </w:rPr>
        <w:t>, оценить погрешность</w:t>
      </w:r>
    </w:p>
    <w:p w14:paraId="44C8931D" w14:textId="553D19FE" w:rsidR="003F4C27" w:rsidRDefault="00785FF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088B">
        <w:rPr>
          <w:rFonts w:ascii="Times New Roman" w:hAnsi="Times New Roman" w:cs="Times New Roman"/>
          <w:b/>
          <w:bCs/>
          <w:sz w:val="28"/>
          <w:szCs w:val="28"/>
        </w:rPr>
        <w:t>Данные.</w:t>
      </w:r>
    </w:p>
    <w:p w14:paraId="0957DA45" w14:textId="7214210F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4D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Таблица </w:t>
      </w:r>
      <w:r w:rsidR="00CD23BE" w:rsidRPr="00C64D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Результаты</w:t>
      </w:r>
      <w:r w:rsidRPr="00C64D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прямых и косвенных измерений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778"/>
        <w:gridCol w:w="706"/>
        <w:gridCol w:w="1266"/>
        <w:gridCol w:w="2774"/>
        <w:gridCol w:w="3260"/>
        <w:gridCol w:w="850"/>
      </w:tblGrid>
      <w:tr w:rsidR="00C26486" w:rsidRPr="00C64DC2" w14:paraId="4AE024D4" w14:textId="77777777" w:rsidTr="00C26486">
        <w:trPr>
          <w:trHeight w:val="320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3DF8" w14:textId="77EFACB5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CD23BE">
              <w:rPr>
                <w:rFonts w:ascii="Times New Roman" w:hAnsi="Times New Roman" w:cs="Times New Roman"/>
                <w:sz w:val="28"/>
                <w:szCs w:val="28"/>
              </w:rPr>
              <w:t>№ экс.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0FB6" w14:textId="0D5CD11B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U,</w:t>
            </w:r>
            <w:r w:rsidR="00CD2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90EE" w14:textId="3CCEB820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I,</w:t>
            </w:r>
            <w:r w:rsidR="00CD2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6F62C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EA530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40CE9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C26486" w:rsidRPr="00C64DC2" w14:paraId="43E6491E" w14:textId="77777777" w:rsidTr="00C26486">
        <w:trPr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BF39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97E4" w14:textId="7E8485D7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E9C8" w14:textId="382E958A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3BE">
              <w:rPr>
                <w:rFonts w:ascii="Times New Roman" w:hAnsi="Times New Roman" w:cs="Times New Roman"/>
                <w:sz w:val="28"/>
                <w:szCs w:val="28"/>
              </w:rPr>
              <w:t>0,266933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18355" w14:textId="7BB1FF4B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84060" w14:textId="5F7A9E5B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A7D51" w14:textId="4558129D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3BE">
              <w:rPr>
                <w:rFonts w:ascii="Times New Roman" w:hAnsi="Times New Roman" w:cs="Times New Roman"/>
                <w:sz w:val="28"/>
                <w:szCs w:val="28"/>
              </w:rPr>
              <w:t>89,91</w:t>
            </w:r>
          </w:p>
        </w:tc>
      </w:tr>
      <w:tr w:rsidR="00C64DC2" w:rsidRPr="00C64DC2" w14:paraId="7AABE5AC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E2AE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24CC" w14:textId="0E2E5D12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7C0E" w14:textId="6E8FD4F2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3AFBAFBA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E75B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48E0" w14:textId="7A0460BE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9C4" w14:textId="17D9CE8E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0,273606</w:t>
            </w:r>
          </w:p>
        </w:tc>
      </w:tr>
      <w:tr w:rsidR="00C64DC2" w:rsidRPr="00C64DC2" w14:paraId="72C99DF6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3F38" w14:textId="1C7FD6CF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094" w14:textId="65DB24B7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438F" w14:textId="3468FA89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496F6098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DE7A" w14:textId="6F6071A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CEC0" w14:textId="47AE4BCA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932F" w14:textId="568F7F75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0,274719</w:t>
            </w:r>
          </w:p>
        </w:tc>
      </w:tr>
      <w:tr w:rsidR="00C64DC2" w:rsidRPr="00C64DC2" w14:paraId="6364A094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7DFC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6C" w14:textId="05ACE3E2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FF22" w14:textId="3EDB3E5C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0398B2CB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36D1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BCBA" w14:textId="2109A5C0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0C61" w14:textId="79269A4D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3BE">
              <w:rPr>
                <w:rFonts w:ascii="Times New Roman" w:hAnsi="Times New Roman" w:cs="Times New Roman"/>
                <w:sz w:val="28"/>
                <w:szCs w:val="28"/>
              </w:rPr>
              <w:t>0,266933</w:t>
            </w:r>
          </w:p>
        </w:tc>
      </w:tr>
      <w:tr w:rsidR="00C64DC2" w:rsidRPr="00C64DC2" w14:paraId="125F6184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C926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8182" w14:textId="3B18DACA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35BE" w14:textId="3E5A4C80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50C7791A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ADDD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D7DD" w14:textId="2CD57541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3EBB" w14:textId="36F39759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0,273606</w:t>
            </w:r>
          </w:p>
        </w:tc>
      </w:tr>
      <w:tr w:rsidR="00C64DC2" w:rsidRPr="00C64DC2" w14:paraId="2A366CC0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CD50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3AFF" w14:textId="2F2B02CB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26AD" w14:textId="65EBF047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3BE">
              <w:rPr>
                <w:rFonts w:ascii="Times New Roman" w:hAnsi="Times New Roman" w:cs="Times New Roman"/>
                <w:sz w:val="28"/>
                <w:szCs w:val="28"/>
              </w:rPr>
              <w:t>0,266933</w:t>
            </w:r>
          </w:p>
        </w:tc>
      </w:tr>
      <w:tr w:rsidR="00C64DC2" w:rsidRPr="00C64DC2" w14:paraId="2DD61AB6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DA8B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C357" w14:textId="2080077E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A6F7" w14:textId="58D46BD2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3BE">
              <w:rPr>
                <w:rFonts w:ascii="Times New Roman" w:hAnsi="Times New Roman" w:cs="Times New Roman"/>
                <w:sz w:val="28"/>
                <w:szCs w:val="28"/>
              </w:rPr>
              <w:t>0,266933</w:t>
            </w:r>
          </w:p>
        </w:tc>
      </w:tr>
      <w:tr w:rsidR="00C64DC2" w:rsidRPr="00C64DC2" w14:paraId="4F9854DE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8ED0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7B1B" w14:textId="3F5EA904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A7D4" w14:textId="289F29BD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609B62CE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B539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06BF" w14:textId="31940074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D2AF" w14:textId="1589DD34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313DCACE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73DE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EF3B" w14:textId="36D7D14F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6D44" w14:textId="192403BE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73D8E5CF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197A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3296" w14:textId="487DBA4E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9974" w14:textId="1378E01D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0,274719</w:t>
            </w:r>
          </w:p>
        </w:tc>
      </w:tr>
      <w:tr w:rsidR="00C64DC2" w:rsidRPr="00C64DC2" w14:paraId="3988834A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1AFA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E7F" w14:textId="11F41C19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CAA3" w14:textId="4FA93F90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3F73EF96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90F1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CFA" w14:textId="57662E6B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0AFA" w14:textId="7DD651E7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0,273606</w:t>
            </w:r>
          </w:p>
        </w:tc>
      </w:tr>
      <w:tr w:rsidR="00C64DC2" w:rsidRPr="00C64DC2" w14:paraId="067CEB9F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345E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E30C" w14:textId="79953F0B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2897" w14:textId="33E9ACFA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3BE">
              <w:rPr>
                <w:rFonts w:ascii="Times New Roman" w:hAnsi="Times New Roman" w:cs="Times New Roman"/>
                <w:sz w:val="28"/>
                <w:szCs w:val="28"/>
              </w:rPr>
              <w:t>0,266933</w:t>
            </w:r>
          </w:p>
        </w:tc>
      </w:tr>
      <w:tr w:rsidR="00C64DC2" w:rsidRPr="00C64DC2" w14:paraId="1E360DDF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E02C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AE50" w14:textId="10E0720B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DAA0" w14:textId="35AFF264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  <w:tr w:rsidR="00C64DC2" w:rsidRPr="00C64DC2" w14:paraId="662477E1" w14:textId="77777777" w:rsidTr="00C26486">
        <w:trPr>
          <w:gridAfter w:val="3"/>
          <w:wAfter w:w="6884" w:type="dxa"/>
          <w:trHeight w:val="320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E8CC" w14:textId="77777777" w:rsidR="00C64DC2" w:rsidRPr="00C64DC2" w:rsidRDefault="00C64DC2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4DC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AA36" w14:textId="599C720D" w:rsidR="00C64DC2" w:rsidRPr="00C64DC2" w:rsidRDefault="00CD23BE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64DC2" w:rsidRPr="00C64D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93C2" w14:textId="7250B707" w:rsidR="00C64DC2" w:rsidRPr="00C64DC2" w:rsidRDefault="00C26486" w:rsidP="00C64DC2">
            <w:pPr>
              <w:tabs>
                <w:tab w:val="center" w:pos="4677"/>
                <w:tab w:val="left" w:pos="5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6486">
              <w:rPr>
                <w:rFonts w:ascii="Times New Roman" w:hAnsi="Times New Roman" w:cs="Times New Roman"/>
                <w:sz w:val="28"/>
                <w:szCs w:val="28"/>
              </w:rPr>
              <w:t>0,272494</w:t>
            </w:r>
          </w:p>
        </w:tc>
      </w:tr>
    </w:tbl>
    <w:p w14:paraId="2017DD10" w14:textId="218C2A2A" w:rsid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93A4CBA" w14:textId="77777777" w:rsidR="00C26486" w:rsidRPr="00C64DC2" w:rsidRDefault="00C26486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E887EFC" w14:textId="77777777" w:rsidR="00C64DC2" w:rsidRPr="00C64DC2" w:rsidRDefault="00C64DC2" w:rsidP="00C64DC2">
      <w:pPr>
        <w:numPr>
          <w:ilvl w:val="0"/>
          <w:numId w:val="2"/>
        </w:num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4D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Рассчитаем общее сопротивление</w:t>
      </w:r>
    </w:p>
    <w:p w14:paraId="7208C719" w14:textId="3F66F0F0" w:rsidR="00C64DC2" w:rsidRPr="00C64DC2" w:rsidRDefault="00C64DC2" w:rsidP="00C26486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Pr="00C64DC2">
        <w:rPr>
          <w:rFonts w:ascii="Times New Roman" w:hAnsi="Times New Roman" w:cs="Times New Roman"/>
          <w:sz w:val="28"/>
          <w:szCs w:val="28"/>
        </w:rPr>
        <w:t>=</w:t>
      </w:r>
      <w:r w:rsidR="00C26486">
        <w:rPr>
          <w:rFonts w:ascii="Times New Roman" w:hAnsi="Times New Roman" w:cs="Times New Roman"/>
          <w:sz w:val="28"/>
          <w:szCs w:val="28"/>
        </w:rPr>
        <w:t xml:space="preserve"> </w:t>
      </w:r>
      <w:r w:rsidR="00C26486" w:rsidRPr="00CD23BE">
        <w:rPr>
          <w:rFonts w:ascii="Times New Roman" w:hAnsi="Times New Roman" w:cs="Times New Roman"/>
          <w:sz w:val="28"/>
          <w:szCs w:val="28"/>
        </w:rPr>
        <w:t>89,91</w:t>
      </w:r>
      <w:r w:rsidR="00C26486">
        <w:rPr>
          <w:rFonts w:ascii="Times New Roman" w:hAnsi="Times New Roman" w:cs="Times New Roman"/>
          <w:sz w:val="28"/>
          <w:szCs w:val="28"/>
        </w:rPr>
        <w:t xml:space="preserve"> </w:t>
      </w:r>
      <w:r w:rsidRPr="00C64DC2">
        <w:rPr>
          <w:rFonts w:ascii="Times New Roman" w:hAnsi="Times New Roman" w:cs="Times New Roman"/>
          <w:sz w:val="28"/>
          <w:szCs w:val="28"/>
        </w:rPr>
        <w:t>Ом</w:t>
      </w:r>
    </w:p>
    <w:p w14:paraId="55CAF4B4" w14:textId="77777777" w:rsidR="00C64DC2" w:rsidRPr="00C64DC2" w:rsidRDefault="00C64DC2" w:rsidP="00C64DC2">
      <w:pPr>
        <w:numPr>
          <w:ilvl w:val="0"/>
          <w:numId w:val="2"/>
        </w:num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4DC2">
        <w:rPr>
          <w:rFonts w:ascii="Times New Roman" w:hAnsi="Times New Roman" w:cs="Times New Roman"/>
          <w:b/>
          <w:bCs/>
          <w:sz w:val="28"/>
          <w:szCs w:val="28"/>
        </w:rPr>
        <w:t xml:space="preserve">Определим среднее арифметическое </w:t>
      </w:r>
      <w:r w:rsidRPr="00C64DC2">
        <w:rPr>
          <w:rFonts w:ascii="Times New Roman" w:hAnsi="Times New Roman" w:cs="Times New Roman"/>
          <w:b/>
          <w:bCs/>
          <w:sz w:val="28"/>
          <w:szCs w:val="28"/>
          <w:lang w:val="en-US"/>
        </w:rPr>
        <w:t>I:</w:t>
      </w:r>
    </w:p>
    <w:p w14:paraId="661A8983" w14:textId="4F425941" w:rsidR="00C64DC2" w:rsidRPr="00C64DC2" w:rsidRDefault="00C64DC2" w:rsidP="00C26486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̿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26486" w:rsidRPr="00C26486">
        <w:rPr>
          <w:rFonts w:ascii="Times New Roman" w:hAnsi="Times New Roman" w:cs="Times New Roman"/>
          <w:sz w:val="28"/>
          <w:szCs w:val="28"/>
        </w:rPr>
        <w:t>0,271493</w:t>
      </w:r>
      <w:r w:rsidR="00C26486">
        <w:rPr>
          <w:rFonts w:ascii="Times New Roman" w:hAnsi="Times New Roman" w:cs="Times New Roman"/>
          <w:sz w:val="28"/>
          <w:szCs w:val="28"/>
        </w:rPr>
        <w:t xml:space="preserve"> </w:t>
      </w:r>
      <w:r w:rsidRPr="00C64DC2">
        <w:rPr>
          <w:rFonts w:ascii="Times New Roman" w:hAnsi="Times New Roman" w:cs="Times New Roman"/>
          <w:sz w:val="28"/>
          <w:szCs w:val="28"/>
        </w:rPr>
        <w:t>А</w:t>
      </w:r>
    </w:p>
    <w:p w14:paraId="231A448D" w14:textId="77777777" w:rsidR="00C64DC2" w:rsidRPr="00C64DC2" w:rsidRDefault="00C64DC2" w:rsidP="00C64DC2">
      <w:pPr>
        <w:numPr>
          <w:ilvl w:val="0"/>
          <w:numId w:val="2"/>
        </w:num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4DC2">
        <w:rPr>
          <w:rFonts w:ascii="Times New Roman" w:hAnsi="Times New Roman" w:cs="Times New Roman"/>
          <w:sz w:val="28"/>
          <w:szCs w:val="28"/>
        </w:rPr>
        <w:t xml:space="preserve"> </w:t>
      </w:r>
      <w:r w:rsidRPr="00C64DC2">
        <w:rPr>
          <w:rFonts w:ascii="Times New Roman" w:hAnsi="Times New Roman" w:cs="Times New Roman"/>
          <w:b/>
          <w:bCs/>
          <w:sz w:val="28"/>
          <w:szCs w:val="28"/>
        </w:rPr>
        <w:t>Вычислим среднеквадратическое отклонение (СКО) среднеарифметического значения результатов измерений, характеризирующее рассеивание:</w:t>
      </w:r>
    </w:p>
    <w:p w14:paraId="41C4A685" w14:textId="4D04051A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А</m:t>
          </m:r>
        </m:oMath>
      </m:oMathPara>
    </w:p>
    <w:p w14:paraId="3035193B" w14:textId="77777777" w:rsidR="00C64DC2" w:rsidRPr="00C64DC2" w:rsidRDefault="00C64DC2" w:rsidP="00C64DC2">
      <w:pPr>
        <w:numPr>
          <w:ilvl w:val="0"/>
          <w:numId w:val="2"/>
        </w:num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C64DC2">
        <w:rPr>
          <w:rFonts w:ascii="Times New Roman" w:hAnsi="Times New Roman" w:cs="Times New Roman"/>
          <w:b/>
          <w:bCs/>
          <w:sz w:val="28"/>
          <w:szCs w:val="28"/>
        </w:rPr>
        <w:t xml:space="preserve">Определим границы доверительного интервала, в котором с заданной вероятностью </w:t>
      </w:r>
      <w:r w:rsidRPr="00C64DC2">
        <w:rPr>
          <w:rFonts w:ascii="Cambria Math" w:hAnsi="Cambria Math" w:cs="Cambria Math"/>
          <w:b/>
          <w:bCs/>
          <w:sz w:val="28"/>
          <w:szCs w:val="28"/>
        </w:rPr>
        <w:t>𝛼</w:t>
      </w:r>
      <w:r w:rsidRPr="00C64DC2">
        <w:rPr>
          <w:rFonts w:ascii="Times New Roman" w:hAnsi="Times New Roman" w:cs="Times New Roman"/>
          <w:b/>
          <w:bCs/>
          <w:sz w:val="28"/>
          <w:szCs w:val="28"/>
        </w:rPr>
        <w:t>=0,95 находится случайная погрешность среднеарифметического значения измеряемой величины.</w:t>
      </w:r>
    </w:p>
    <w:p w14:paraId="0015A8E8" w14:textId="77777777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FD6FCC" w14:textId="77777777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4DC2">
        <w:rPr>
          <w:rFonts w:ascii="Times New Roman" w:hAnsi="Times New Roman" w:cs="Times New Roman"/>
          <w:b/>
          <w:bCs/>
          <w:sz w:val="28"/>
          <w:szCs w:val="28"/>
        </w:rPr>
        <w:t>Формула расчета:</w:t>
      </w:r>
    </w:p>
    <w:p w14:paraId="6AB6C2B2" w14:textId="7FD31A0A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сл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=±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t*2,09,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t-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значение коэффициента Стьюдента</m:t>
          </m:r>
        </m:oMath>
      </m:oMathPara>
    </w:p>
    <w:p w14:paraId="00580920" w14:textId="02B41309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Д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 xml:space="preserve">ля числа измерений n=20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 2,09.</m:t>
          </m:r>
        </m:oMath>
      </m:oMathPara>
    </w:p>
    <w:p w14:paraId="4C62B7AA" w14:textId="2D21C79C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сл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=±2,09*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14:paraId="022CC097" w14:textId="77777777" w:rsidR="00C64DC2" w:rsidRPr="00C64DC2" w:rsidRDefault="00C64DC2" w:rsidP="00C64DC2">
      <w:pPr>
        <w:numPr>
          <w:ilvl w:val="0"/>
          <w:numId w:val="2"/>
        </w:num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64DC2">
        <w:rPr>
          <w:rFonts w:ascii="Times New Roman" w:hAnsi="Times New Roman" w:cs="Times New Roman"/>
          <w:b/>
          <w:bCs/>
          <w:iCs/>
          <w:sz w:val="28"/>
          <w:szCs w:val="28"/>
        </w:rPr>
        <w:t>Оценим относительную погрешность</w:t>
      </w:r>
    </w:p>
    <w:p w14:paraId="09E51BD4" w14:textId="77777777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569459F" w14:textId="34B9E8BD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сл</m:t>
                  </m:r>
                </m:sub>
              </m:sSub>
            </m:num>
            <m:den>
              <m:acc>
                <m:accPr>
                  <m:chr m:val="̿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0,271493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*100=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0,00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22A0B8AD" w14:textId="77777777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AD979D3" w14:textId="77777777" w:rsidR="00C64DC2" w:rsidRPr="00C64DC2" w:rsidRDefault="00C64DC2" w:rsidP="00C64DC2">
      <w:pPr>
        <w:numPr>
          <w:ilvl w:val="0"/>
          <w:numId w:val="2"/>
        </w:num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C64DC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Итоговые результаты</w:t>
      </w:r>
    </w:p>
    <w:p w14:paraId="5423573D" w14:textId="351C6677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I=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0,271493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±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</m:t>
          </m:r>
        </m:oMath>
      </m:oMathPara>
    </w:p>
    <w:p w14:paraId="6AD692DA" w14:textId="113B2BA6" w:rsidR="00C64DC2" w:rsidRPr="00C64DC2" w:rsidRDefault="00C64DC2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δ=0,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006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44CCB147" w14:textId="6CAFB72B" w:rsidR="00C64DC2" w:rsidRPr="00C64DC2" w:rsidRDefault="00707B54" w:rsidP="00C64DC2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lastRenderedPageBreak/>
        <mc:AlternateContent>
          <mc:Choice Requires="cx1">
            <w:drawing>
              <wp:inline distT="0" distB="0" distL="0" distR="0" wp14:anchorId="2C12D73F" wp14:editId="42B1D15C">
                <wp:extent cx="5486400" cy="3200400"/>
                <wp:effectExtent l="0" t="0" r="0" b="0"/>
                <wp:docPr id="5" name="Диаграмма 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C12D73F" wp14:editId="42B1D15C">
                <wp:extent cx="5486400" cy="3200400"/>
                <wp:effectExtent l="0" t="0" r="0" b="0"/>
                <wp:docPr id="5" name="Диаграмма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Диаграмма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1B15F8" w14:textId="77777777" w:rsidR="00C64DC2" w:rsidRPr="00A9088B" w:rsidRDefault="00C64DC2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1EDD24" w14:textId="48845DE3" w:rsidR="002B6237" w:rsidRPr="00707B54" w:rsidRDefault="002B6237" w:rsidP="00233772">
      <w:pPr>
        <w:tabs>
          <w:tab w:val="center" w:pos="4677"/>
          <w:tab w:val="left" w:pos="5620"/>
        </w:tabs>
        <w:rPr>
          <w:rFonts w:ascii="Cambria Math" w:hAnsi="Cambria Math" w:cs="Times New Roman"/>
          <w:sz w:val="28"/>
          <w:szCs w:val="28"/>
          <w:oMath/>
        </w:rPr>
      </w:pPr>
      <w:r w:rsidRPr="00A9088B">
        <w:rPr>
          <w:rFonts w:ascii="Times New Roman" w:eastAsiaTheme="minorEastAsia" w:hAnsi="Times New Roman" w:cs="Times New Roman"/>
          <w:i/>
          <w:iCs/>
          <w:sz w:val="28"/>
          <w:szCs w:val="28"/>
        </w:rPr>
        <w:t>Выводы:</w:t>
      </w:r>
      <w:r w:rsidRPr="00A9088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A9088B">
        <w:rPr>
          <w:rFonts w:ascii="Times New Roman" w:eastAsiaTheme="minorEastAsia" w:hAnsi="Times New Roman" w:cs="Times New Roman"/>
          <w:sz w:val="28"/>
          <w:szCs w:val="28"/>
        </w:rPr>
        <w:t>результате</w:t>
      </w:r>
      <w:r w:rsidRPr="00A9088B">
        <w:rPr>
          <w:rFonts w:ascii="Times New Roman" w:eastAsiaTheme="minorEastAsia" w:hAnsi="Times New Roman" w:cs="Times New Roman"/>
          <w:sz w:val="28"/>
          <w:szCs w:val="28"/>
        </w:rPr>
        <w:t xml:space="preserve"> проделанной работы </w:t>
      </w:r>
      <w:r w:rsidR="00707B54" w:rsidRPr="00707B54">
        <w:rPr>
          <w:rFonts w:ascii="Times New Roman" w:eastAsiaTheme="minorEastAsia" w:hAnsi="Times New Roman" w:cs="Times New Roman"/>
          <w:sz w:val="28"/>
          <w:szCs w:val="28"/>
        </w:rPr>
        <w:t>были получены прямые и косвенные измерения</w:t>
      </w:r>
      <w:r w:rsidR="00707B54" w:rsidRPr="00707B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07B54">
        <w:rPr>
          <w:rFonts w:ascii="Times New Roman" w:eastAsiaTheme="minorEastAsia" w:hAnsi="Times New Roman" w:cs="Times New Roman"/>
          <w:sz w:val="28"/>
          <w:szCs w:val="28"/>
        </w:rPr>
        <w:t xml:space="preserve">была </w:t>
      </w:r>
      <w:r w:rsidR="00707B54" w:rsidRPr="00707B54">
        <w:rPr>
          <w:rFonts w:ascii="Times New Roman" w:eastAsiaTheme="minorEastAsia" w:hAnsi="Times New Roman" w:cs="Times New Roman"/>
          <w:sz w:val="28"/>
          <w:szCs w:val="28"/>
        </w:rPr>
        <w:t>оценена их погрешность: среднеквадратическое отклонение, доверительный интервал и относительная погрешность.</w:t>
      </w:r>
    </w:p>
    <w:sectPr w:rsidR="002B6237" w:rsidRPr="00707B54" w:rsidSect="00F43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CE2B" w14:textId="77777777" w:rsidR="001138A2" w:rsidRDefault="001138A2" w:rsidP="00BF7C53">
      <w:pPr>
        <w:spacing w:after="0" w:line="240" w:lineRule="auto"/>
      </w:pPr>
      <w:r>
        <w:separator/>
      </w:r>
    </w:p>
  </w:endnote>
  <w:endnote w:type="continuationSeparator" w:id="0">
    <w:p w14:paraId="18B7B7C8" w14:textId="77777777" w:rsidR="001138A2" w:rsidRDefault="001138A2" w:rsidP="00BF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3F10" w14:textId="77777777" w:rsidR="001138A2" w:rsidRDefault="001138A2" w:rsidP="00BF7C53">
      <w:pPr>
        <w:spacing w:after="0" w:line="240" w:lineRule="auto"/>
      </w:pPr>
      <w:r>
        <w:separator/>
      </w:r>
    </w:p>
  </w:footnote>
  <w:footnote w:type="continuationSeparator" w:id="0">
    <w:p w14:paraId="3BD01DDB" w14:textId="77777777" w:rsidR="001138A2" w:rsidRDefault="001138A2" w:rsidP="00BF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0421"/>
    <w:multiLevelType w:val="hybridMultilevel"/>
    <w:tmpl w:val="5072B9E4"/>
    <w:lvl w:ilvl="0" w:tplc="F54E4C9E">
      <w:start w:val="1"/>
      <w:numFmt w:val="decimal"/>
      <w:lvlText w:val="%1."/>
      <w:lvlJc w:val="left"/>
      <w:pPr>
        <w:ind w:left="82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0F4A16"/>
    <w:rsid w:val="000F606C"/>
    <w:rsid w:val="001138A2"/>
    <w:rsid w:val="0014554A"/>
    <w:rsid w:val="0017403E"/>
    <w:rsid w:val="001B6449"/>
    <w:rsid w:val="00205819"/>
    <w:rsid w:val="0023125F"/>
    <w:rsid w:val="00233772"/>
    <w:rsid w:val="00241B72"/>
    <w:rsid w:val="002524FF"/>
    <w:rsid w:val="00252E0B"/>
    <w:rsid w:val="0026601A"/>
    <w:rsid w:val="002760ED"/>
    <w:rsid w:val="002B6237"/>
    <w:rsid w:val="002C0FFE"/>
    <w:rsid w:val="002E0EB0"/>
    <w:rsid w:val="003057BF"/>
    <w:rsid w:val="00311EFF"/>
    <w:rsid w:val="0033302B"/>
    <w:rsid w:val="00355CBE"/>
    <w:rsid w:val="00362AE7"/>
    <w:rsid w:val="00373C0B"/>
    <w:rsid w:val="00382054"/>
    <w:rsid w:val="003B4283"/>
    <w:rsid w:val="003C3B72"/>
    <w:rsid w:val="003E1527"/>
    <w:rsid w:val="003E3BA7"/>
    <w:rsid w:val="003F4C27"/>
    <w:rsid w:val="004061DB"/>
    <w:rsid w:val="0041358F"/>
    <w:rsid w:val="004B2E7E"/>
    <w:rsid w:val="004F1D25"/>
    <w:rsid w:val="004F2A12"/>
    <w:rsid w:val="00516C62"/>
    <w:rsid w:val="00571F66"/>
    <w:rsid w:val="00585158"/>
    <w:rsid w:val="005A7CC2"/>
    <w:rsid w:val="005E1070"/>
    <w:rsid w:val="00614AAF"/>
    <w:rsid w:val="0061701D"/>
    <w:rsid w:val="00634D38"/>
    <w:rsid w:val="006630CB"/>
    <w:rsid w:val="00666AE8"/>
    <w:rsid w:val="006D06B2"/>
    <w:rsid w:val="00704918"/>
    <w:rsid w:val="007071E1"/>
    <w:rsid w:val="00707B54"/>
    <w:rsid w:val="007329DA"/>
    <w:rsid w:val="007568CF"/>
    <w:rsid w:val="00785FFB"/>
    <w:rsid w:val="007A02BF"/>
    <w:rsid w:val="007E3716"/>
    <w:rsid w:val="00825A75"/>
    <w:rsid w:val="008314A9"/>
    <w:rsid w:val="00842E02"/>
    <w:rsid w:val="008469F7"/>
    <w:rsid w:val="00852CE1"/>
    <w:rsid w:val="0086672C"/>
    <w:rsid w:val="00895642"/>
    <w:rsid w:val="008A303B"/>
    <w:rsid w:val="008E6105"/>
    <w:rsid w:val="00922EE6"/>
    <w:rsid w:val="0093345F"/>
    <w:rsid w:val="00970D6F"/>
    <w:rsid w:val="009C30B0"/>
    <w:rsid w:val="009E1962"/>
    <w:rsid w:val="009F3A03"/>
    <w:rsid w:val="009F7320"/>
    <w:rsid w:val="00A265E9"/>
    <w:rsid w:val="00A377E5"/>
    <w:rsid w:val="00A568FF"/>
    <w:rsid w:val="00A9088B"/>
    <w:rsid w:val="00A960BD"/>
    <w:rsid w:val="00AA38CC"/>
    <w:rsid w:val="00AB09F7"/>
    <w:rsid w:val="00AD73AC"/>
    <w:rsid w:val="00B00BEF"/>
    <w:rsid w:val="00B1356F"/>
    <w:rsid w:val="00B1502E"/>
    <w:rsid w:val="00B60AA3"/>
    <w:rsid w:val="00B93ED3"/>
    <w:rsid w:val="00BA42A7"/>
    <w:rsid w:val="00BA433E"/>
    <w:rsid w:val="00BC4998"/>
    <w:rsid w:val="00BF7C53"/>
    <w:rsid w:val="00C058CE"/>
    <w:rsid w:val="00C12540"/>
    <w:rsid w:val="00C12D25"/>
    <w:rsid w:val="00C26486"/>
    <w:rsid w:val="00C44AD0"/>
    <w:rsid w:val="00C47A96"/>
    <w:rsid w:val="00C64DC2"/>
    <w:rsid w:val="00C8664C"/>
    <w:rsid w:val="00CD23BE"/>
    <w:rsid w:val="00D01F31"/>
    <w:rsid w:val="00D05105"/>
    <w:rsid w:val="00D07841"/>
    <w:rsid w:val="00D10DE0"/>
    <w:rsid w:val="00D809A6"/>
    <w:rsid w:val="00D82206"/>
    <w:rsid w:val="00DE0307"/>
    <w:rsid w:val="00DE5CBC"/>
    <w:rsid w:val="00DF26FC"/>
    <w:rsid w:val="00E10387"/>
    <w:rsid w:val="00E4344B"/>
    <w:rsid w:val="00E61AD0"/>
    <w:rsid w:val="00E66D80"/>
    <w:rsid w:val="00E94E2E"/>
    <w:rsid w:val="00EA2B70"/>
    <w:rsid w:val="00EA7097"/>
    <w:rsid w:val="00EB381E"/>
    <w:rsid w:val="00ED6D91"/>
    <w:rsid w:val="00EF37E8"/>
    <w:rsid w:val="00F27014"/>
    <w:rsid w:val="00F338B4"/>
    <w:rsid w:val="00F43A40"/>
    <w:rsid w:val="00F4766D"/>
    <w:rsid w:val="00F729E8"/>
    <w:rsid w:val="00F77AC1"/>
    <w:rsid w:val="00F961B8"/>
    <w:rsid w:val="00FA432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6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7C53"/>
  </w:style>
  <w:style w:type="paragraph" w:styleId="a9">
    <w:name w:val="footer"/>
    <w:basedOn w:val="a"/>
    <w:link w:val="aa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C53"/>
  </w:style>
  <w:style w:type="character" w:customStyle="1" w:styleId="markedcontent">
    <w:name w:val="markedcontent"/>
    <w:basedOn w:val="a0"/>
    <w:rsid w:val="002B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Лист1!$A$2:$A$77</cx:f>
        <cx:lvl ptCount="76" formatCode="Основной">
          <cx:pt idx="0">0.26693299999999998</cx:pt>
          <cx:pt idx="1">0.27249400000000001</cx:pt>
          <cx:pt idx="2">0.27360600000000002</cx:pt>
          <cx:pt idx="3">0.27249400000000001</cx:pt>
          <cx:pt idx="4">0.27471899999999999</cx:pt>
          <cx:pt idx="5">0.27249400000000001</cx:pt>
          <cx:pt idx="6">0.26693299999999998</cx:pt>
          <cx:pt idx="7">0.27249400000000001</cx:pt>
          <cx:pt idx="8">0.27360600000000002</cx:pt>
          <cx:pt idx="9">0.26693299999999998</cx:pt>
          <cx:pt idx="10">0.26693299999999998</cx:pt>
          <cx:pt idx="11">0.27249400000000001</cx:pt>
          <cx:pt idx="12">0.27249400000000001</cx:pt>
          <cx:pt idx="13">0.27249400000000001</cx:pt>
          <cx:pt idx="14">0.27471899999999999</cx:pt>
          <cx:pt idx="15">0.27249400000000001</cx:pt>
          <cx:pt idx="16">0.27360600000000002</cx:pt>
          <cx:pt idx="17">0.26693299999999998</cx:pt>
          <cx:pt idx="18">0.27249400000000001</cx:pt>
          <cx:pt idx="19">0.27249400000000001</cx:pt>
        </cx:lvl>
      </cx:numDim>
    </cx:data>
  </cx:chartData>
  <cx:chart>
    <cx:plotArea>
      <cx:plotAreaRegion>
        <cx:series layoutId="clusteredColumn" uniqueId="{CF2C256F-5D2E-49C9-BF41-75903AB20D31}">
          <cx:tx>
            <cx:txData>
              <cx:f>Лист1!$A$1</cx:f>
              <cx:v>I, A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2</cp:revision>
  <cp:lastPrinted>2021-12-06T13:49:00Z</cp:lastPrinted>
  <dcterms:created xsi:type="dcterms:W3CDTF">2021-12-06T13:52:00Z</dcterms:created>
  <dcterms:modified xsi:type="dcterms:W3CDTF">2021-12-06T13:52:00Z</dcterms:modified>
</cp:coreProperties>
</file>