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6C5F6A17" wp14:editId="2375DE15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6A02A56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 w:rsidR="00F43A40">
        <w:rPr>
          <w:color w:val="000000"/>
          <w:sz w:val="28"/>
          <w:szCs w:val="28"/>
        </w:rPr>
        <w:t>Метрология</w:t>
      </w:r>
    </w:p>
    <w:p w14:paraId="0F5DDD35" w14:textId="768A146F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614F67">
        <w:rPr>
          <w:b/>
          <w:bCs/>
          <w:color w:val="000000"/>
          <w:sz w:val="28"/>
          <w:szCs w:val="28"/>
        </w:rPr>
        <w:t>Отчет по лабораторной работе №</w:t>
      </w:r>
      <w:r w:rsidR="00F43A40">
        <w:rPr>
          <w:b/>
          <w:bCs/>
          <w:color w:val="000000"/>
          <w:sz w:val="28"/>
          <w:szCs w:val="28"/>
        </w:rPr>
        <w:t>3</w:t>
      </w:r>
      <w:r w:rsidRPr="00614F67">
        <w:rPr>
          <w:b/>
          <w:bCs/>
          <w:color w:val="000000"/>
          <w:sz w:val="28"/>
          <w:szCs w:val="28"/>
        </w:rPr>
        <w:t>.</w:t>
      </w:r>
    </w:p>
    <w:p w14:paraId="25B2D3FA" w14:textId="492A0B3D" w:rsidR="003057BF" w:rsidRPr="00614F67" w:rsidRDefault="003057BF" w:rsidP="0014554A">
      <w:pPr>
        <w:pStyle w:val="a3"/>
        <w:shd w:val="clear" w:color="auto" w:fill="FFFFFF"/>
        <w:spacing w:before="0" w:beforeAutospacing="0" w:after="0" w:afterAutospacing="0"/>
        <w:jc w:val="center"/>
      </w:pPr>
      <w:r>
        <w:t>«</w:t>
      </w:r>
      <w:r w:rsidR="00C47A96" w:rsidRPr="00C47A96">
        <w:t>Измерения мощности в различных электрических цепях</w:t>
      </w:r>
      <w:r>
        <w:t>»</w:t>
      </w: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AF3FF65" w14:textId="0621940A" w:rsidR="00F43A40" w:rsidRPr="00F43A40" w:rsidRDefault="0014554A" w:rsidP="00F43A40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Студент</w:t>
      </w:r>
      <w:r w:rsidR="003057BF">
        <w:rPr>
          <w:color w:val="000000"/>
          <w:sz w:val="28"/>
          <w:szCs w:val="28"/>
        </w:rPr>
        <w:t>ы</w:t>
      </w:r>
      <w:r w:rsidRPr="00614F67">
        <w:rPr>
          <w:color w:val="000000"/>
          <w:sz w:val="28"/>
          <w:szCs w:val="28"/>
        </w:rPr>
        <w:t>:</w:t>
      </w:r>
    </w:p>
    <w:p w14:paraId="0105E51A" w14:textId="645E369C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>Евстигнеев Д</w:t>
      </w:r>
      <w:r w:rsidR="00F43A40">
        <w:rPr>
          <w:i/>
          <w:iCs/>
          <w:color w:val="000000"/>
          <w:sz w:val="28"/>
          <w:szCs w:val="28"/>
        </w:rPr>
        <w:t>.</w:t>
      </w:r>
    </w:p>
    <w:p w14:paraId="0FF42FCA" w14:textId="6A318313" w:rsidR="00F43A40" w:rsidRDefault="00F43A40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Матасова Л.</w:t>
      </w:r>
    </w:p>
    <w:p w14:paraId="2DC6FDC4" w14:textId="5ED0EBCA" w:rsidR="003057BF" w:rsidRDefault="003057BF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Кулижников Е</w:t>
      </w:r>
      <w:r w:rsidR="00F43A40">
        <w:rPr>
          <w:i/>
          <w:iCs/>
          <w:color w:val="000000"/>
          <w:sz w:val="28"/>
          <w:szCs w:val="28"/>
        </w:rPr>
        <w:t>.</w:t>
      </w:r>
    </w:p>
    <w:p w14:paraId="0FF297DA" w14:textId="7389E874" w:rsidR="00F43A40" w:rsidRDefault="00F43A40" w:rsidP="0014554A">
      <w:pPr>
        <w:pStyle w:val="a3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Троицкий М.</w:t>
      </w:r>
    </w:p>
    <w:p w14:paraId="0CA7AE9E" w14:textId="792992A2" w:rsidR="00F43A40" w:rsidRPr="00614F67" w:rsidRDefault="00F43A40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Сорокин Д.</w:t>
      </w:r>
    </w:p>
    <w:p w14:paraId="5A32D7B5" w14:textId="31CB9CF0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</w:t>
      </w:r>
      <w:r w:rsidR="003057BF">
        <w:rPr>
          <w:i/>
          <w:iCs/>
          <w:color w:val="000000"/>
          <w:sz w:val="28"/>
          <w:szCs w:val="28"/>
        </w:rPr>
        <w:t>3</w:t>
      </w:r>
      <w:r w:rsidRPr="00614F67">
        <w:rPr>
          <w:i/>
          <w:iCs/>
          <w:color w:val="000000"/>
          <w:sz w:val="28"/>
          <w:szCs w:val="28"/>
        </w:rPr>
        <w:t>42</w:t>
      </w:r>
      <w:r w:rsidR="003057BF">
        <w:rPr>
          <w:i/>
          <w:iCs/>
          <w:color w:val="000000"/>
          <w:sz w:val="28"/>
          <w:szCs w:val="28"/>
        </w:rPr>
        <w:t>3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500FEE2" w14:textId="37D57DC7" w:rsidR="0014554A" w:rsidRPr="00614F67" w:rsidRDefault="003057BF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Николаев Н.А</w:t>
      </w:r>
      <w:r w:rsidR="00DF26FC">
        <w:rPr>
          <w:i/>
          <w:iCs/>
          <w:color w:val="000000"/>
          <w:sz w:val="28"/>
          <w:szCs w:val="28"/>
        </w:rPr>
        <w:t>.</w:t>
      </w:r>
      <w:r w:rsidR="0014554A" w:rsidRPr="00614F67">
        <w:t> </w:t>
      </w:r>
    </w:p>
    <w:p w14:paraId="33BB0E14" w14:textId="50B1D976" w:rsidR="0014554A" w:rsidRPr="00614F67" w:rsidRDefault="0014554A" w:rsidP="003057BF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12021E7B" w14:textId="730F84DC" w:rsidR="00AD73AC" w:rsidRDefault="00AD73AC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90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785FFB" w:rsidRPr="00A9088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68F245" w14:textId="58E350E1" w:rsidR="00A9088B" w:rsidRPr="00A9088B" w:rsidRDefault="00A9088B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8"/>
        </w:rPr>
      </w:pPr>
      <w:r w:rsidRPr="00A9088B">
        <w:rPr>
          <w:rFonts w:ascii="Times New Roman" w:hAnsi="Times New Roman" w:cs="Times New Roman"/>
          <w:sz w:val="28"/>
          <w:szCs w:val="28"/>
        </w:rPr>
        <w:t>Провести эксперименты и снять показания в различных условиях. Сравнить с теоретическими данными</w:t>
      </w:r>
    </w:p>
    <w:p w14:paraId="44C8931D" w14:textId="6900B054" w:rsidR="003F4C27" w:rsidRPr="00A9088B" w:rsidRDefault="00785FFB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9088B">
        <w:rPr>
          <w:rFonts w:ascii="Times New Roman" w:hAnsi="Times New Roman" w:cs="Times New Roman"/>
          <w:b/>
          <w:bCs/>
          <w:sz w:val="28"/>
          <w:szCs w:val="28"/>
        </w:rPr>
        <w:t>Данные.</w:t>
      </w:r>
    </w:p>
    <w:p w14:paraId="7372E4BA" w14:textId="21B73196" w:rsidR="00F43A40" w:rsidRPr="00A9088B" w:rsidRDefault="00F43A40" w:rsidP="00F43A4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08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31EDB7" wp14:editId="3B27C1F9">
            <wp:simplePos x="0" y="0"/>
            <wp:positionH relativeFrom="column">
              <wp:posOffset>43815</wp:posOffset>
            </wp:positionH>
            <wp:positionV relativeFrom="page">
              <wp:posOffset>2247900</wp:posOffset>
            </wp:positionV>
            <wp:extent cx="3315970" cy="15906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88B">
        <w:rPr>
          <w:rFonts w:ascii="Times New Roman" w:hAnsi="Times New Roman" w:cs="Times New Roman"/>
          <w:i/>
          <w:iCs/>
          <w:sz w:val="28"/>
          <w:szCs w:val="28"/>
        </w:rPr>
        <w:t>Задание 1. Измерение мощности в цепи постоянного тока.</w:t>
      </w:r>
    </w:p>
    <w:p w14:paraId="19BDB799" w14:textId="77777777" w:rsidR="00F43A40" w:rsidRPr="00A9088B" w:rsidRDefault="00DE5CBC" w:rsidP="00F43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Ом</m:t>
          </m:r>
        </m:oMath>
      </m:oMathPara>
    </w:p>
    <w:p w14:paraId="1E391E28" w14:textId="77777777" w:rsidR="00F43A40" w:rsidRPr="00A9088B" w:rsidRDefault="00DE5CBC" w:rsidP="00F43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 В</m:t>
          </m:r>
        </m:oMath>
      </m:oMathPara>
    </w:p>
    <w:p w14:paraId="1046B981" w14:textId="77777777" w:rsidR="00F43A40" w:rsidRPr="00A9088B" w:rsidRDefault="00F43A40" w:rsidP="00F43A4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9088B">
        <w:rPr>
          <w:rFonts w:ascii="Times New Roman" w:eastAsiaTheme="minorEastAsia" w:hAnsi="Times New Roman" w:cs="Times New Roman"/>
          <w:iCs/>
          <w:sz w:val="28"/>
          <w:szCs w:val="28"/>
        </w:rPr>
        <w:t>Прямые измерения были проведены при помощи Ваттметра:</w:t>
      </w:r>
    </w:p>
    <w:p w14:paraId="04473C98" w14:textId="77777777" w:rsidR="00F43A40" w:rsidRPr="00A9088B" w:rsidRDefault="00F43A40" w:rsidP="00F43A4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P=5 Вт</m:t>
          </m:r>
        </m:oMath>
      </m:oMathPara>
    </w:p>
    <w:p w14:paraId="3BEC4592" w14:textId="77777777" w:rsidR="00F43A40" w:rsidRPr="00A9088B" w:rsidRDefault="00F43A40" w:rsidP="00F43A40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088B">
        <w:rPr>
          <w:rFonts w:ascii="Times New Roman" w:eastAsiaTheme="minorEastAsia" w:hAnsi="Times New Roman" w:cs="Times New Roman"/>
          <w:sz w:val="28"/>
          <w:szCs w:val="28"/>
        </w:rPr>
        <w:t>Для проведения косвенных измерений мощности были использованы Амперметр и Вольтметр:</w:t>
      </w:r>
    </w:p>
    <w:p w14:paraId="7235CE46" w14:textId="77777777" w:rsidR="00F43A40" w:rsidRPr="00A9088B" w:rsidRDefault="00DE5CBC" w:rsidP="00F43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 В</m:t>
          </m:r>
        </m:oMath>
      </m:oMathPara>
    </w:p>
    <w:p w14:paraId="15374446" w14:textId="77777777" w:rsidR="00F43A40" w:rsidRPr="00A9088B" w:rsidRDefault="00F43A40" w:rsidP="00F43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725 мА</m:t>
          </m:r>
        </m:oMath>
      </m:oMathPara>
    </w:p>
    <w:p w14:paraId="0442FA30" w14:textId="77777777" w:rsidR="00F43A40" w:rsidRPr="00A9088B" w:rsidRDefault="00F43A40" w:rsidP="00F43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*I=5.8 Вт</m:t>
          </m:r>
        </m:oMath>
      </m:oMathPara>
    </w:p>
    <w:p w14:paraId="1884C53A" w14:textId="77777777" w:rsidR="00F43A40" w:rsidRPr="00A9088B" w:rsidRDefault="00F43A40" w:rsidP="00F43A40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088B">
        <w:rPr>
          <w:rFonts w:ascii="Times New Roman" w:eastAsiaTheme="minorEastAsia" w:hAnsi="Times New Roman" w:cs="Times New Roman"/>
          <w:sz w:val="28"/>
          <w:szCs w:val="28"/>
        </w:rPr>
        <w:t>Отклонение в косвенных расчетах может быть обоснованно погрешностью измерений и показаниях приборов.</w:t>
      </w:r>
    </w:p>
    <w:p w14:paraId="388F07FB" w14:textId="4F8918A9" w:rsidR="00F43A40" w:rsidRPr="00A9088B" w:rsidRDefault="00F43A40" w:rsidP="00F43A40">
      <w:pPr>
        <w:rPr>
          <w:rFonts w:ascii="Times New Roman" w:hAnsi="Times New Roman" w:cs="Times New Roman"/>
          <w:iCs/>
          <w:sz w:val="28"/>
          <w:szCs w:val="28"/>
        </w:rPr>
      </w:pPr>
    </w:p>
    <w:p w14:paraId="6EC00248" w14:textId="5983D978" w:rsidR="00F43A40" w:rsidRPr="00A9088B" w:rsidRDefault="00A265E9" w:rsidP="00F43A4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08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94ABE2" wp14:editId="075AC4FF">
            <wp:simplePos x="0" y="0"/>
            <wp:positionH relativeFrom="column">
              <wp:posOffset>-127635</wp:posOffset>
            </wp:positionH>
            <wp:positionV relativeFrom="page">
              <wp:posOffset>6870065</wp:posOffset>
            </wp:positionV>
            <wp:extent cx="3581400" cy="1625600"/>
            <wp:effectExtent l="0" t="0" r="0" b="0"/>
            <wp:wrapSquare wrapText="bothSides"/>
            <wp:docPr id="16" name="Рисунок 16" descr="Изображение выглядит как внутренний, часы, с плитк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внутренний, часы, с плитко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A40" w:rsidRPr="00A9088B">
        <w:rPr>
          <w:rFonts w:ascii="Times New Roman" w:hAnsi="Times New Roman" w:cs="Times New Roman"/>
          <w:i/>
          <w:iCs/>
          <w:sz w:val="28"/>
          <w:szCs w:val="28"/>
        </w:rPr>
        <w:t>Задание 2. Измерение мощности в цепи переменного тока.</w:t>
      </w:r>
    </w:p>
    <w:p w14:paraId="572476A5" w14:textId="77777777" w:rsidR="00F43A40" w:rsidRPr="00A9088B" w:rsidRDefault="00DE5CBC" w:rsidP="00F43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=334.23 Ом</m:t>
          </m:r>
        </m:oMath>
      </m:oMathPara>
    </w:p>
    <w:p w14:paraId="2CE886C3" w14:textId="77777777" w:rsidR="00F43A40" w:rsidRPr="00A9088B" w:rsidRDefault="00DE5CBC" w:rsidP="00F43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=334.23 Ом</m:t>
          </m:r>
        </m:oMath>
      </m:oMathPara>
    </w:p>
    <w:p w14:paraId="6F86B31D" w14:textId="77777777" w:rsidR="00F43A40" w:rsidRPr="00A9088B" w:rsidRDefault="00DE5CBC" w:rsidP="00F43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4.2 В</m:t>
          </m:r>
        </m:oMath>
      </m:oMathPara>
    </w:p>
    <w:p w14:paraId="1D925C4B" w14:textId="77777777" w:rsidR="00F43A40" w:rsidRPr="00A9088B" w:rsidRDefault="00DE5CBC" w:rsidP="00F43A4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=0.00479 Вт</m:t>
          </m:r>
        </m:oMath>
      </m:oMathPara>
    </w:p>
    <w:p w14:paraId="12EB6D5C" w14:textId="77777777" w:rsidR="00F43A40" w:rsidRPr="00A9088B" w:rsidRDefault="00F43A40" w:rsidP="00F43A4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CCF1A2B" w14:textId="77777777" w:rsidR="00F43A40" w:rsidRPr="00A9088B" w:rsidRDefault="00DE5CBC" w:rsidP="00F43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3.5 В</m:t>
          </m:r>
        </m:oMath>
      </m:oMathPara>
    </w:p>
    <w:p w14:paraId="2C806309" w14:textId="1ED626B2" w:rsidR="00233772" w:rsidRPr="00A9088B" w:rsidRDefault="00F43A40" w:rsidP="00F43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0.001392 А</m:t>
        </m:r>
      </m:oMath>
      <w:r w:rsidR="00233772" w:rsidRPr="00A9088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FE71485" w14:textId="189738A2" w:rsidR="00F43A40" w:rsidRPr="00A9088B" w:rsidRDefault="00DE5CBC" w:rsidP="00F43A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*I=0.004872 Вт</m:t>
        </m:r>
      </m:oMath>
      <w:r w:rsidR="00233772" w:rsidRPr="00A9088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30F643D5" w14:textId="40441ABE" w:rsidR="00233772" w:rsidRPr="00A9088B" w:rsidRDefault="00DE5CBC" w:rsidP="0023377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F43A40" w:rsidRPr="00A9088B">
        <w:rPr>
          <w:rFonts w:ascii="Times New Roman" w:eastAsiaTheme="minorEastAsia" w:hAnsi="Times New Roman" w:cs="Times New Roman"/>
          <w:sz w:val="28"/>
          <w:szCs w:val="28"/>
        </w:rPr>
        <w:t>, расхождение в расчетах может быть обоснованно погрешностью измерений и показаниях приборов.</w:t>
      </w:r>
    </w:p>
    <w:p w14:paraId="335DEAD4" w14:textId="77777777" w:rsidR="002B6237" w:rsidRPr="00A9088B" w:rsidRDefault="00233772" w:rsidP="002B6237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088B">
        <w:rPr>
          <w:rFonts w:ascii="Times New Roman" w:hAnsi="Times New Roman" w:cs="Times New Roman"/>
          <w:i/>
          <w:iCs/>
          <w:sz w:val="28"/>
          <w:szCs w:val="28"/>
        </w:rPr>
        <w:lastRenderedPageBreak/>
        <w:t>Задание 3. Измерение мощности для RLC-цепи при прямоугольном импульсе источника</w:t>
      </w:r>
      <w:r w:rsidR="002B6237" w:rsidRPr="00A9088B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</w:p>
    <w:p w14:paraId="757264F5" w14:textId="426F5F20" w:rsidR="00233772" w:rsidRPr="00A9088B" w:rsidRDefault="002B6237" w:rsidP="002B6237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088B">
        <w:rPr>
          <w:rFonts w:ascii="Times New Roman" w:hAnsi="Times New Roman" w:cs="Times New Roman"/>
          <w:bCs/>
          <w:sz w:val="28"/>
          <w:szCs w:val="28"/>
          <w:u w:val="single"/>
        </w:rPr>
        <w:t>График с электронного осцилографа:</w:t>
      </w:r>
    </w:p>
    <w:p w14:paraId="70D3C97D" w14:textId="0B25E918" w:rsidR="00233772" w:rsidRPr="00A9088B" w:rsidRDefault="00233772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908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96BBA" wp14:editId="6FF41E20">
            <wp:extent cx="5940425" cy="14738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C716" w14:textId="532FA82D" w:rsidR="00233772" w:rsidRPr="00A9088B" w:rsidRDefault="00233772" w:rsidP="002B6237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08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 xml:space="preserve"> = 4,7 м</m:t>
        </m:r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Гн, С = 3,3 нФ, </m:t>
        </m:r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  <w:u w:val="single"/>
          </w:rPr>
          <m:t xml:space="preserve"> = 330 Ом</m:t>
        </m:r>
      </m:oMath>
    </w:p>
    <w:p w14:paraId="4C740584" w14:textId="77777777" w:rsidR="00A265E9" w:rsidRDefault="00233772" w:rsidP="00233772">
      <w:pPr>
        <w:tabs>
          <w:tab w:val="center" w:pos="4677"/>
          <w:tab w:val="left" w:pos="5620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 = Uср. кв ∙ Iср. кв ∙ cosφ,</m:t>
        </m:r>
      </m:oMath>
      <w:r w:rsidR="002B6237" w:rsidRPr="00A908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186C27" w14:textId="7919815A" w:rsidR="002B6237" w:rsidRPr="00A9088B" w:rsidRDefault="002B6237" w:rsidP="002B6237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A9088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57920C3" wp14:editId="4266F0E4">
            <wp:simplePos x="0" y="0"/>
            <wp:positionH relativeFrom="column">
              <wp:posOffset>2174875</wp:posOffset>
            </wp:positionH>
            <wp:positionV relativeFrom="paragraph">
              <wp:posOffset>170180</wp:posOffset>
            </wp:positionV>
            <wp:extent cx="4189095" cy="1981200"/>
            <wp:effectExtent l="0" t="0" r="0" b="0"/>
            <wp:wrapTight wrapText="bothSides">
              <wp:wrapPolygon edited="0">
                <wp:start x="10117" y="2077"/>
                <wp:lineTo x="5992" y="3946"/>
                <wp:lineTo x="5206" y="4362"/>
                <wp:lineTo x="5206" y="5815"/>
                <wp:lineTo x="4322" y="8931"/>
                <wp:lineTo x="5206" y="12462"/>
                <wp:lineTo x="4813" y="14954"/>
                <wp:lineTo x="4813" y="15785"/>
                <wp:lineTo x="4420" y="18692"/>
                <wp:lineTo x="10903" y="18692"/>
                <wp:lineTo x="11296" y="17654"/>
                <wp:lineTo x="11198" y="16615"/>
                <wp:lineTo x="10707" y="15785"/>
                <wp:lineTo x="13948" y="15785"/>
                <wp:lineTo x="14930" y="14954"/>
                <wp:lineTo x="14734" y="12462"/>
                <wp:lineTo x="19645" y="12046"/>
                <wp:lineTo x="19645" y="10592"/>
                <wp:lineTo x="15127" y="9138"/>
                <wp:lineTo x="15716" y="8931"/>
                <wp:lineTo x="15618" y="7685"/>
                <wp:lineTo x="14734" y="5815"/>
                <wp:lineTo x="14930" y="4569"/>
                <wp:lineTo x="14439" y="4154"/>
                <wp:lineTo x="11198" y="2077"/>
                <wp:lineTo x="10117" y="2077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88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Измерения мощности для </w:t>
      </w:r>
      <w:r w:rsidRPr="00A9088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RLC</w:t>
      </w:r>
      <w:r w:rsidRPr="00A9088B">
        <w:rPr>
          <w:rFonts w:ascii="Times New Roman" w:hAnsi="Times New Roman" w:cs="Times New Roman"/>
          <w:bCs/>
          <w:i/>
          <w:iCs/>
          <w:sz w:val="28"/>
          <w:szCs w:val="28"/>
        </w:rPr>
        <w:t>-цепи при прямоугольном импульсе источника</w:t>
      </w:r>
    </w:p>
    <w:p w14:paraId="6316A805" w14:textId="524E79F9" w:rsidR="002B6237" w:rsidRPr="00A9088B" w:rsidRDefault="002B6237" w:rsidP="002B6237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9088B">
        <w:rPr>
          <w:rStyle w:val="markedcontent"/>
          <w:rFonts w:ascii="Times New Roman" w:hAnsi="Times New Roman" w:cs="Times New Roman"/>
          <w:sz w:val="28"/>
          <w:szCs w:val="28"/>
        </w:rPr>
        <w:t>Рассчитанные данные:</w:t>
      </w:r>
    </w:p>
    <w:p w14:paraId="7738BBBA" w14:textId="56436386" w:rsidR="002B6237" w:rsidRPr="00A9088B" w:rsidRDefault="002B6237" w:rsidP="002B6237">
      <w:pPr>
        <w:rPr>
          <w:rStyle w:val="markedcontent"/>
          <w:rFonts w:ascii="Cambria Math" w:hAnsi="Cambria Math" w:cs="Times New Roman"/>
          <w:sz w:val="28"/>
          <w:szCs w:val="28"/>
          <w:oMath/>
        </w:rPr>
      </w:pPr>
      <m:oMath>
        <m:r>
          <w:rPr>
            <w:rStyle w:val="markedcontent"/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Style w:val="markedcontent"/>
            <w:rFonts w:ascii="Cambria Math" w:hAnsi="Cambria Math" w:cs="Times New Roman"/>
            <w:sz w:val="28"/>
            <w:szCs w:val="28"/>
            <w:vertAlign w:val="subscript"/>
          </w:rPr>
          <m:t xml:space="preserve">ср.кв </m:t>
        </m:r>
        <m:r>
          <w:rPr>
            <w:rStyle w:val="markedcontent"/>
            <w:rFonts w:ascii="Cambria Math" w:hAnsi="Cambria Math" w:cs="Times New Roman"/>
            <w:sz w:val="28"/>
            <w:szCs w:val="28"/>
          </w:rPr>
          <m:t>= 2,04 В</m:t>
        </m:r>
      </m:oMath>
      <w:r w:rsidRPr="00A9088B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686CEB2" w14:textId="724DEE22" w:rsidR="002B6237" w:rsidRPr="00A9088B" w:rsidRDefault="002B6237" w:rsidP="002B6237">
      <w:pPr>
        <w:rPr>
          <w:rStyle w:val="markedcontent"/>
          <w:rFonts w:ascii="Cambria Math" w:hAnsi="Cambria Math" w:cs="Times New Roman"/>
          <w:sz w:val="28"/>
          <w:szCs w:val="28"/>
          <w:oMath/>
        </w:rPr>
      </w:pPr>
      <m:oMath>
        <m:r>
          <w:rPr>
            <w:rStyle w:val="markedcontent"/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Style w:val="markedcontent"/>
            <w:rFonts w:ascii="Cambria Math" w:hAnsi="Cambria Math" w:cs="Times New Roman"/>
            <w:sz w:val="28"/>
            <w:szCs w:val="28"/>
            <w:vertAlign w:val="subscript"/>
          </w:rPr>
          <m:t>ср.кв</m:t>
        </m:r>
        <m:r>
          <w:rPr>
            <w:rStyle w:val="markedcontent"/>
            <w:rFonts w:ascii="Cambria Math" w:hAnsi="Cambria Math" w:cs="Times New Roman"/>
            <w:sz w:val="28"/>
            <w:szCs w:val="28"/>
          </w:rPr>
          <m:t xml:space="preserve"> = 1,996 мА</m:t>
        </m:r>
      </m:oMath>
      <w:r w:rsidRPr="00A9088B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CB473E2" w14:textId="32B5821E" w:rsidR="002B6237" w:rsidRPr="00A9088B" w:rsidRDefault="002B6237" w:rsidP="002B6237">
      <w:pPr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Style w:val="markedcontent"/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Style w:val="markedcontent"/>
            <w:rFonts w:ascii="Cambria Math" w:hAnsi="Cambria Math" w:cs="Times New Roman"/>
            <w:sz w:val="28"/>
            <w:szCs w:val="28"/>
          </w:rPr>
          <m:t xml:space="preserve"> = 2,04 * 1,996 * 0,3 мВт =  1,22 мВт</m:t>
        </m:r>
      </m:oMath>
      <w:r w:rsidRPr="00A9088B">
        <w:rPr>
          <w:rStyle w:val="markedcontent"/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6CC790B" w14:textId="77777777" w:rsidR="002B6237" w:rsidRPr="00A9088B" w:rsidRDefault="002B6237" w:rsidP="002B6237">
      <w:pPr>
        <w:keepNext/>
        <w:rPr>
          <w:rFonts w:ascii="Times New Roman" w:hAnsi="Times New Roman" w:cs="Times New Roman"/>
          <w:sz w:val="28"/>
          <w:szCs w:val="28"/>
        </w:rPr>
      </w:pPr>
    </w:p>
    <w:p w14:paraId="0D724D26" w14:textId="77777777" w:rsidR="002B6237" w:rsidRPr="00A9088B" w:rsidRDefault="002B6237" w:rsidP="002B6237">
      <w:pPr>
        <w:rPr>
          <w:rFonts w:ascii="Times New Roman" w:hAnsi="Times New Roman" w:cs="Times New Roman"/>
          <w:sz w:val="28"/>
          <w:szCs w:val="28"/>
        </w:rPr>
      </w:pPr>
      <w:r w:rsidRPr="00A9088B">
        <w:rPr>
          <w:rFonts w:ascii="Times New Roman" w:hAnsi="Times New Roman" w:cs="Times New Roman"/>
          <w:sz w:val="28"/>
          <w:szCs w:val="28"/>
        </w:rPr>
        <w:t xml:space="preserve">Среднее значение мощности: </w:t>
      </w:r>
    </w:p>
    <w:p w14:paraId="75065789" w14:textId="6CEDDC80" w:rsidR="002B6237" w:rsidRPr="00A9088B" w:rsidRDefault="002B6237" w:rsidP="002B62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088B">
        <w:rPr>
          <w:rFonts w:ascii="Times New Roman" w:hAnsi="Times New Roman" w:cs="Times New Roman"/>
          <w:sz w:val="28"/>
          <w:szCs w:val="28"/>
        </w:rPr>
        <w:object w:dxaOrig="3600" w:dyaOrig="2160" w14:anchorId="63168C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08pt" o:ole="">
            <v:imagedata r:id="rId12" o:title=""/>
          </v:shape>
          <o:OLEObject Type="Embed" ProgID="PBrush" ShapeID="_x0000_i1025" DrawAspect="Content" ObjectID="_1699046986" r:id="rId13"/>
        </w:object>
      </w:r>
    </w:p>
    <w:p w14:paraId="481EDD24" w14:textId="3731B1C7" w:rsidR="002B6237" w:rsidRPr="00A9088B" w:rsidRDefault="002B6237" w:rsidP="00233772">
      <w:pPr>
        <w:tabs>
          <w:tab w:val="center" w:pos="4677"/>
          <w:tab w:val="left" w:pos="5620"/>
        </w:tabs>
        <w:rPr>
          <w:rFonts w:ascii="Cambria Math" w:hAnsi="Cambria Math" w:cs="Times New Roman"/>
          <w:sz w:val="28"/>
          <w:szCs w:val="28"/>
          <w:oMath/>
        </w:rPr>
      </w:pPr>
      <w:r w:rsidRPr="00A9088B">
        <w:rPr>
          <w:rFonts w:ascii="Times New Roman" w:eastAsiaTheme="minorEastAsia" w:hAnsi="Times New Roman" w:cs="Times New Roman"/>
          <w:i/>
          <w:iCs/>
          <w:sz w:val="28"/>
          <w:szCs w:val="28"/>
        </w:rPr>
        <w:t>Выводы:</w:t>
      </w:r>
      <w:r w:rsidRPr="00A9088B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A9088B">
        <w:rPr>
          <w:rFonts w:ascii="Times New Roman" w:eastAsiaTheme="minorEastAsia" w:hAnsi="Times New Roman" w:cs="Times New Roman"/>
          <w:sz w:val="28"/>
          <w:szCs w:val="28"/>
        </w:rPr>
        <w:t>результате</w:t>
      </w:r>
      <w:r w:rsidRPr="00A9088B">
        <w:rPr>
          <w:rFonts w:ascii="Times New Roman" w:eastAsiaTheme="minorEastAsia" w:hAnsi="Times New Roman" w:cs="Times New Roman"/>
          <w:sz w:val="28"/>
          <w:szCs w:val="28"/>
        </w:rPr>
        <w:t xml:space="preserve"> проделанной работы мы поняли, что на практике измерения могут давать большие отклонения от теоретических значений или от идеальной симуляции.</w:t>
      </w:r>
    </w:p>
    <w:sectPr w:rsidR="002B6237" w:rsidRPr="00A9088B" w:rsidSect="00F43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EDEF" w14:textId="77777777" w:rsidR="00DE5CBC" w:rsidRDefault="00DE5CBC" w:rsidP="00BF7C53">
      <w:pPr>
        <w:spacing w:after="0" w:line="240" w:lineRule="auto"/>
      </w:pPr>
      <w:r>
        <w:separator/>
      </w:r>
    </w:p>
  </w:endnote>
  <w:endnote w:type="continuationSeparator" w:id="0">
    <w:p w14:paraId="235D5E7F" w14:textId="77777777" w:rsidR="00DE5CBC" w:rsidRDefault="00DE5CBC" w:rsidP="00BF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05079" w14:textId="77777777" w:rsidR="00DE5CBC" w:rsidRDefault="00DE5CBC" w:rsidP="00BF7C53">
      <w:pPr>
        <w:spacing w:after="0" w:line="240" w:lineRule="auto"/>
      </w:pPr>
      <w:r>
        <w:separator/>
      </w:r>
    </w:p>
  </w:footnote>
  <w:footnote w:type="continuationSeparator" w:id="0">
    <w:p w14:paraId="2EC77174" w14:textId="77777777" w:rsidR="00DE5CBC" w:rsidRDefault="00DE5CBC" w:rsidP="00BF7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37CAF"/>
    <w:rsid w:val="0009196A"/>
    <w:rsid w:val="000D581E"/>
    <w:rsid w:val="000F4A16"/>
    <w:rsid w:val="000F606C"/>
    <w:rsid w:val="0014554A"/>
    <w:rsid w:val="0017403E"/>
    <w:rsid w:val="001B6449"/>
    <w:rsid w:val="00205819"/>
    <w:rsid w:val="0023125F"/>
    <w:rsid w:val="00233772"/>
    <w:rsid w:val="00241B72"/>
    <w:rsid w:val="002524FF"/>
    <w:rsid w:val="00252E0B"/>
    <w:rsid w:val="002760ED"/>
    <w:rsid w:val="002B6237"/>
    <w:rsid w:val="002C0FFE"/>
    <w:rsid w:val="002E0EB0"/>
    <w:rsid w:val="003057BF"/>
    <w:rsid w:val="00311EFF"/>
    <w:rsid w:val="0033302B"/>
    <w:rsid w:val="00355CBE"/>
    <w:rsid w:val="00362AE7"/>
    <w:rsid w:val="00373C0B"/>
    <w:rsid w:val="00382054"/>
    <w:rsid w:val="003B4283"/>
    <w:rsid w:val="003C3B72"/>
    <w:rsid w:val="003E1527"/>
    <w:rsid w:val="003E3BA7"/>
    <w:rsid w:val="003F4C27"/>
    <w:rsid w:val="004061DB"/>
    <w:rsid w:val="0041358F"/>
    <w:rsid w:val="004B2E7E"/>
    <w:rsid w:val="004F1D25"/>
    <w:rsid w:val="004F2A12"/>
    <w:rsid w:val="00516C62"/>
    <w:rsid w:val="00571F66"/>
    <w:rsid w:val="00585158"/>
    <w:rsid w:val="005A7CC2"/>
    <w:rsid w:val="005E1070"/>
    <w:rsid w:val="00614AAF"/>
    <w:rsid w:val="0061701D"/>
    <w:rsid w:val="00634D38"/>
    <w:rsid w:val="006630CB"/>
    <w:rsid w:val="00666AE8"/>
    <w:rsid w:val="006D06B2"/>
    <w:rsid w:val="00704918"/>
    <w:rsid w:val="007071E1"/>
    <w:rsid w:val="007329DA"/>
    <w:rsid w:val="007568CF"/>
    <w:rsid w:val="00785FFB"/>
    <w:rsid w:val="007A02BF"/>
    <w:rsid w:val="00825A75"/>
    <w:rsid w:val="008314A9"/>
    <w:rsid w:val="00842E02"/>
    <w:rsid w:val="008469F7"/>
    <w:rsid w:val="00852CE1"/>
    <w:rsid w:val="0086672C"/>
    <w:rsid w:val="00895642"/>
    <w:rsid w:val="008A303B"/>
    <w:rsid w:val="008E6105"/>
    <w:rsid w:val="00922EE6"/>
    <w:rsid w:val="0093345F"/>
    <w:rsid w:val="00970D6F"/>
    <w:rsid w:val="009C30B0"/>
    <w:rsid w:val="009E1962"/>
    <w:rsid w:val="009F3A03"/>
    <w:rsid w:val="009F7320"/>
    <w:rsid w:val="00A265E9"/>
    <w:rsid w:val="00A377E5"/>
    <w:rsid w:val="00A568FF"/>
    <w:rsid w:val="00A9088B"/>
    <w:rsid w:val="00A960BD"/>
    <w:rsid w:val="00AA38CC"/>
    <w:rsid w:val="00AB09F7"/>
    <w:rsid w:val="00AD73AC"/>
    <w:rsid w:val="00B00BEF"/>
    <w:rsid w:val="00B1502E"/>
    <w:rsid w:val="00B60AA3"/>
    <w:rsid w:val="00B93ED3"/>
    <w:rsid w:val="00BA42A7"/>
    <w:rsid w:val="00BA433E"/>
    <w:rsid w:val="00BC4998"/>
    <w:rsid w:val="00BF7C53"/>
    <w:rsid w:val="00C058CE"/>
    <w:rsid w:val="00C12540"/>
    <w:rsid w:val="00C12D25"/>
    <w:rsid w:val="00C44AD0"/>
    <w:rsid w:val="00C47A96"/>
    <w:rsid w:val="00C8664C"/>
    <w:rsid w:val="00D01F31"/>
    <w:rsid w:val="00D05105"/>
    <w:rsid w:val="00D07841"/>
    <w:rsid w:val="00D10DE0"/>
    <w:rsid w:val="00D809A6"/>
    <w:rsid w:val="00D82206"/>
    <w:rsid w:val="00DE0307"/>
    <w:rsid w:val="00DE5CBC"/>
    <w:rsid w:val="00DF26FC"/>
    <w:rsid w:val="00E10387"/>
    <w:rsid w:val="00E4344B"/>
    <w:rsid w:val="00E61AD0"/>
    <w:rsid w:val="00E66D80"/>
    <w:rsid w:val="00E94E2E"/>
    <w:rsid w:val="00EA2B70"/>
    <w:rsid w:val="00EA7097"/>
    <w:rsid w:val="00EB381E"/>
    <w:rsid w:val="00ED6D91"/>
    <w:rsid w:val="00EF37E8"/>
    <w:rsid w:val="00F27014"/>
    <w:rsid w:val="00F338B4"/>
    <w:rsid w:val="00F43A40"/>
    <w:rsid w:val="00F4766D"/>
    <w:rsid w:val="00F729E8"/>
    <w:rsid w:val="00F77AC1"/>
    <w:rsid w:val="00F961B8"/>
    <w:rsid w:val="00FA4328"/>
    <w:rsid w:val="00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F476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7C53"/>
  </w:style>
  <w:style w:type="paragraph" w:styleId="a9">
    <w:name w:val="footer"/>
    <w:basedOn w:val="a"/>
    <w:link w:val="aa"/>
    <w:uiPriority w:val="99"/>
    <w:unhideWhenUsed/>
    <w:rsid w:val="00BF7C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7C53"/>
  </w:style>
  <w:style w:type="character" w:customStyle="1" w:styleId="markedcontent">
    <w:name w:val="markedcontent"/>
    <w:basedOn w:val="a0"/>
    <w:rsid w:val="002B6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13</cp:revision>
  <cp:lastPrinted>2021-11-21T21:28:00Z</cp:lastPrinted>
  <dcterms:created xsi:type="dcterms:W3CDTF">2021-02-24T19:19:00Z</dcterms:created>
  <dcterms:modified xsi:type="dcterms:W3CDTF">2021-11-21T21:43:00Z</dcterms:modified>
</cp:coreProperties>
</file>