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5D96" w14:textId="77777777" w:rsidR="00DA15A6" w:rsidRDefault="00DA15A6" w:rsidP="00DA15A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E0B2DF7" w14:textId="77777777" w:rsidR="00DA15A6" w:rsidRDefault="00DA15A6" w:rsidP="00DA15A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1DEF3AEB" w14:textId="77777777" w:rsidR="00DA15A6" w:rsidRDefault="00DA15A6" w:rsidP="00DA15A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DB40935" w14:textId="77777777" w:rsidR="00DA15A6" w:rsidRDefault="00DA15A6" w:rsidP="00DA15A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7ED22D29" w14:textId="77777777" w:rsidR="00DA15A6" w:rsidRDefault="00DA15A6" w:rsidP="00DA15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1B8849" w14:textId="77777777" w:rsidR="00DA15A6" w:rsidRDefault="00DA15A6" w:rsidP="00DA15A6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</w:p>
    <w:p w14:paraId="1B48453E" w14:textId="77777777" w:rsidR="00DA15A6" w:rsidRDefault="00DA15A6" w:rsidP="00DA15A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952481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A63F8D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E10A7E" w14:textId="77777777" w:rsidR="00DA15A6" w:rsidRDefault="00DA15A6" w:rsidP="00DA15A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D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r w:rsidRPr="006F0D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F0D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25C70CC" w14:textId="4F8D69C0" w:rsidR="00DA15A6" w:rsidRPr="006F0D08" w:rsidRDefault="00DA15A6" w:rsidP="00DA15A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Цифро-аналоговые и аналогово-цифровые преобразователи</w:t>
      </w:r>
      <w:r w:rsidRPr="006F0D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F600099" w14:textId="77777777" w:rsidR="00DA15A6" w:rsidRDefault="00DA15A6" w:rsidP="00DA15A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«Электроника и схемотехника»</w:t>
      </w:r>
    </w:p>
    <w:p w14:paraId="2103DA28" w14:textId="77777777" w:rsidR="00DA15A6" w:rsidRPr="006F0D08" w:rsidRDefault="00DA15A6" w:rsidP="00DA15A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№3</w:t>
      </w:r>
    </w:p>
    <w:p w14:paraId="2BD4EBA7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612536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D3D4C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53452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511F7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F2B51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D7C33" w14:textId="77777777" w:rsidR="00DA15A6" w:rsidRDefault="00DA15A6" w:rsidP="00DA15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265BA" w14:textId="77777777" w:rsidR="00DA15A6" w:rsidRDefault="00DA15A6" w:rsidP="00DA15A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Студенты:</w:t>
      </w:r>
    </w:p>
    <w:p w14:paraId="5705690F" w14:textId="77777777" w:rsidR="00DA15A6" w:rsidRDefault="00DA15A6" w:rsidP="00DA15A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Евстигнеев Дмитрий</w:t>
      </w:r>
    </w:p>
    <w:p w14:paraId="059C5226" w14:textId="77777777" w:rsidR="00DA15A6" w:rsidRDefault="00DA15A6" w:rsidP="00DA15A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Кулижников Евгений</w:t>
      </w:r>
    </w:p>
    <w:p w14:paraId="59082C48" w14:textId="77777777" w:rsidR="00DA15A6" w:rsidRDefault="00DA15A6" w:rsidP="00DA15A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Факультет: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СУиР</w:t>
      </w:r>
    </w:p>
    <w:p w14:paraId="2997B401" w14:textId="77777777" w:rsidR="00DA15A6" w:rsidRDefault="00DA15A6" w:rsidP="00DA15A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33423</w:t>
      </w:r>
    </w:p>
    <w:p w14:paraId="3BE148C7" w14:textId="77777777" w:rsidR="00DA15A6" w:rsidRDefault="00DA15A6" w:rsidP="00DA15A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Николаев Н.А.</w:t>
      </w:r>
    </w:p>
    <w:p w14:paraId="4CB1DFE5" w14:textId="77777777" w:rsidR="00DA15A6" w:rsidRDefault="00DA15A6" w:rsidP="00DA15A6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739B8" w14:textId="77777777" w:rsidR="00DA15A6" w:rsidRDefault="00DA15A6" w:rsidP="00DA15A6">
      <w:pPr>
        <w:spacing w:before="24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E2667" w14:textId="77777777" w:rsidR="00DA15A6" w:rsidRDefault="00DA15A6" w:rsidP="00DA15A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42019" w14:textId="77777777" w:rsidR="00DA15A6" w:rsidRDefault="00DA15A6" w:rsidP="00DA15A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04164" w14:textId="77777777" w:rsidR="00DA15A6" w:rsidRDefault="00DA15A6" w:rsidP="00DA15A6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2D9958CB" w14:textId="77777777" w:rsidR="00DA15A6" w:rsidRPr="002E2E6A" w:rsidRDefault="00DA15A6" w:rsidP="00DA15A6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2021</w:t>
      </w:r>
    </w:p>
    <w:p w14:paraId="6EF037D0" w14:textId="77777777" w:rsidR="00DA15A6" w:rsidRPr="009865E7" w:rsidRDefault="00DA15A6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5E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</w:p>
    <w:p w14:paraId="109A1F20" w14:textId="52673C13" w:rsidR="00DA15A6" w:rsidRPr="008D579F" w:rsidRDefault="00DA15A6" w:rsidP="00DA15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79F">
        <w:rPr>
          <w:rFonts w:ascii="Times New Roman" w:hAnsi="Times New Roman" w:cs="Times New Roman"/>
          <w:sz w:val="24"/>
          <w:szCs w:val="24"/>
        </w:rPr>
        <w:t xml:space="preserve">Моделирование и исследование работы </w:t>
      </w:r>
      <w:r>
        <w:rPr>
          <w:rFonts w:ascii="Times New Roman" w:hAnsi="Times New Roman" w:cs="Times New Roman"/>
          <w:sz w:val="24"/>
          <w:szCs w:val="24"/>
        </w:rPr>
        <w:t xml:space="preserve">ЦАП на основе резисторной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A15A6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и АЦП прямого (параллельного) действия в </w:t>
      </w:r>
      <w:r>
        <w:rPr>
          <w:rFonts w:ascii="Times New Roman" w:hAnsi="Times New Roman" w:cs="Times New Roman"/>
          <w:sz w:val="24"/>
          <w:szCs w:val="24"/>
          <w:lang w:val="en-US"/>
        </w:rPr>
        <w:t>LTspice</w:t>
      </w:r>
      <w:r w:rsidRPr="00DA15A6">
        <w:rPr>
          <w:rFonts w:ascii="Times New Roman" w:hAnsi="Times New Roman" w:cs="Times New Roman"/>
          <w:sz w:val="24"/>
          <w:szCs w:val="24"/>
        </w:rPr>
        <w:t>.</w:t>
      </w:r>
    </w:p>
    <w:p w14:paraId="03A8CC25" w14:textId="1595EF92" w:rsidR="00DA15A6" w:rsidRDefault="00DA15A6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46CC3" w14:textId="5F392D0A" w:rsidR="00DA15A6" w:rsidRDefault="00DA15A6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данные в соответствии с вариантом №3:</w:t>
      </w:r>
    </w:p>
    <w:p w14:paraId="2F81B386" w14:textId="23D9CA99" w:rsidR="00321038" w:rsidRDefault="00321038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B05620" wp14:editId="178E9806">
            <wp:extent cx="4692650" cy="888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7601" w14:textId="52866318" w:rsidR="00321038" w:rsidRDefault="00321038" w:rsidP="00321038">
      <w:pPr>
        <w:pStyle w:val="a6"/>
        <w:keepNext/>
      </w:pPr>
      <w:r>
        <w:t xml:space="preserve">Таблица </w:t>
      </w:r>
      <w:fldSimple w:instr=" SEQ Таблица \* ARABIC ">
        <w:r w:rsidR="00892DA9">
          <w:rPr>
            <w:noProof/>
          </w:rPr>
          <w:t>1</w:t>
        </w:r>
      </w:fldSimple>
      <w:r>
        <w:t xml:space="preserve"> Исходные данные для схемы ЦАП</w:t>
      </w:r>
    </w:p>
    <w:p w14:paraId="753E15C9" w14:textId="15A22958" w:rsidR="00321038" w:rsidRDefault="00321038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8E43F" w14:textId="5DCCFA97" w:rsidR="00321038" w:rsidRDefault="00321038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042F9F" wp14:editId="5A6B3494">
            <wp:extent cx="3088005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070D" w14:textId="38028B0B" w:rsidR="00321038" w:rsidRDefault="00321038" w:rsidP="00321038">
      <w:pPr>
        <w:pStyle w:val="a6"/>
        <w:keepNext/>
      </w:pPr>
      <w:r>
        <w:t xml:space="preserve">Таблица </w:t>
      </w:r>
      <w:fldSimple w:instr=" SEQ Таблица \* ARABIC ">
        <w:r w:rsidR="00892DA9">
          <w:rPr>
            <w:noProof/>
          </w:rPr>
          <w:t>2</w:t>
        </w:r>
      </w:fldSimple>
      <w:r>
        <w:t xml:space="preserve"> </w:t>
      </w:r>
      <w:r w:rsidRPr="00DC42FD">
        <w:t xml:space="preserve">Исходные данные для схемы </w:t>
      </w:r>
      <w:r>
        <w:t>АЦП</w:t>
      </w:r>
    </w:p>
    <w:p w14:paraId="7696E32B" w14:textId="77777777" w:rsidR="00DA15A6" w:rsidRDefault="00DA15A6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C5FC9" w14:textId="064399F8" w:rsidR="00DA15A6" w:rsidRDefault="00DA15A6" w:rsidP="00DA15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5E7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6A767E1B" w14:textId="39841AF6" w:rsidR="006E2B69" w:rsidRPr="00234B01" w:rsidRDefault="006E2B69" w:rsidP="006E2B6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Исследование работы ЦАП</w:t>
      </w:r>
    </w:p>
    <w:p w14:paraId="1C0B34E6" w14:textId="208A1B28" w:rsidR="00234B01" w:rsidRPr="00234B01" w:rsidRDefault="00234B01" w:rsidP="00234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схему ЦАП для варианта №3</w:t>
      </w:r>
    </w:p>
    <w:p w14:paraId="7D079580" w14:textId="77777777" w:rsidR="006E2B69" w:rsidRDefault="008946BF" w:rsidP="006E2B69">
      <w:pPr>
        <w:keepNext/>
      </w:pPr>
      <w:r>
        <w:rPr>
          <w:noProof/>
        </w:rPr>
        <w:drawing>
          <wp:inline distT="0" distB="0" distL="0" distR="0" wp14:anchorId="195B5872" wp14:editId="51447CC0">
            <wp:extent cx="5598543" cy="3670322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364" cy="36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786" w14:textId="4BA3B28A" w:rsidR="006E2B69" w:rsidRDefault="006E2B69" w:rsidP="00882710">
      <w:pPr>
        <w:pStyle w:val="a6"/>
        <w:rPr>
          <w:lang w:val="en-US"/>
        </w:rPr>
      </w:pPr>
      <w:r>
        <w:t xml:space="preserve">Рисунок </w:t>
      </w:r>
      <w:r w:rsidR="0083298F">
        <w:fldChar w:fldCharType="begin"/>
      </w:r>
      <w:r w:rsidR="0083298F">
        <w:instrText xml:space="preserve"> SEQ Рисунок \* ARABIC </w:instrText>
      </w:r>
      <w:r w:rsidR="0083298F">
        <w:fldChar w:fldCharType="separate"/>
      </w:r>
      <w:r w:rsidR="00F6160A">
        <w:rPr>
          <w:noProof/>
        </w:rPr>
        <w:t>1</w:t>
      </w:r>
      <w:r w:rsidR="0083298F">
        <w:rPr>
          <w:noProof/>
        </w:rPr>
        <w:fldChar w:fldCharType="end"/>
      </w:r>
      <w:r>
        <w:t xml:space="preserve"> Схема ЦАП на основе резисторной матрицы </w:t>
      </w:r>
      <w:r>
        <w:rPr>
          <w:lang w:val="en-US"/>
        </w:rPr>
        <w:t>R</w:t>
      </w:r>
      <w:r w:rsidRPr="006E2B69">
        <w:t>-2</w:t>
      </w:r>
      <w:r>
        <w:rPr>
          <w:lang w:val="en-US"/>
        </w:rPr>
        <w:t>R</w:t>
      </w:r>
    </w:p>
    <w:p w14:paraId="2FE821DD" w14:textId="6CACE473" w:rsidR="00234B01" w:rsidRPr="00234B01" w:rsidRDefault="00234B01" w:rsidP="00234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моделирования построенной схемы были получены следующие графики:</w:t>
      </w:r>
    </w:p>
    <w:p w14:paraId="7460431E" w14:textId="77777777" w:rsidR="00AE5C2F" w:rsidRDefault="002F5A98" w:rsidP="00AE5C2F">
      <w:pPr>
        <w:keepNext/>
        <w:ind w:left="-1276"/>
      </w:pPr>
      <w:r>
        <w:rPr>
          <w:noProof/>
        </w:rPr>
        <w:drawing>
          <wp:inline distT="0" distB="0" distL="0" distR="0" wp14:anchorId="11C36C7B" wp14:editId="1D715F74">
            <wp:extent cx="7098116" cy="280358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7461" cy="2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46CE" w14:textId="3966D78B" w:rsidR="006E2B69" w:rsidRDefault="00AE5C2F" w:rsidP="00AE5C2F">
      <w:pPr>
        <w:pStyle w:val="a6"/>
      </w:pPr>
      <w:r>
        <w:t xml:space="preserve">Рисунок </w:t>
      </w:r>
      <w:fldSimple w:instr=" SEQ Рисунок \* ARABIC ">
        <w:r w:rsidR="00F6160A">
          <w:rPr>
            <w:noProof/>
          </w:rPr>
          <w:t>2</w:t>
        </w:r>
      </w:fldSimple>
      <w:r>
        <w:t xml:space="preserve"> График выходного сигнала</w:t>
      </w:r>
    </w:p>
    <w:p w14:paraId="1E9BB3F8" w14:textId="5653F44E" w:rsidR="002F5A98" w:rsidRDefault="002F5A98" w:rsidP="002F5A98">
      <w:pPr>
        <w:ind w:left="-1276"/>
      </w:pPr>
    </w:p>
    <w:p w14:paraId="65174CEC" w14:textId="77777777" w:rsidR="00AE5C2F" w:rsidRDefault="00AE5C2F" w:rsidP="00AE5C2F">
      <w:pPr>
        <w:keepNext/>
        <w:ind w:left="-1276"/>
      </w:pPr>
      <w:r>
        <w:rPr>
          <w:noProof/>
        </w:rPr>
        <w:drawing>
          <wp:inline distT="0" distB="0" distL="0" distR="0" wp14:anchorId="7E4B0422" wp14:editId="700E4A64">
            <wp:extent cx="7198114" cy="344194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009" cy="34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2B8D" w14:textId="681E30EF" w:rsidR="002F5A98" w:rsidRDefault="00AE5C2F" w:rsidP="00AE5C2F">
      <w:pPr>
        <w:pStyle w:val="a6"/>
      </w:pPr>
      <w:r>
        <w:t xml:space="preserve">Рисунок </w:t>
      </w:r>
      <w:fldSimple w:instr=" SEQ Рисунок \* ARABIC ">
        <w:r w:rsidR="00F6160A">
          <w:rPr>
            <w:noProof/>
          </w:rPr>
          <w:t>3</w:t>
        </w:r>
      </w:fldSimple>
      <w:r>
        <w:t xml:space="preserve"> График входного цифрового сигнала </w:t>
      </w:r>
      <w:r>
        <w:rPr>
          <w:lang w:val="en-US"/>
        </w:rPr>
        <w:t>x</w:t>
      </w:r>
      <w:r w:rsidRPr="00F6160A">
        <w:t>1</w:t>
      </w:r>
    </w:p>
    <w:p w14:paraId="2EC6EE03" w14:textId="77777777" w:rsidR="00AE5C2F" w:rsidRDefault="00AE5C2F" w:rsidP="00AE5C2F">
      <w:pPr>
        <w:keepNext/>
        <w:ind w:left="-1276"/>
      </w:pPr>
      <w:r>
        <w:rPr>
          <w:noProof/>
        </w:rPr>
        <w:lastRenderedPageBreak/>
        <w:drawing>
          <wp:inline distT="0" distB="0" distL="0" distR="0" wp14:anchorId="4EA2F982" wp14:editId="0EEAFCEA">
            <wp:extent cx="7121564" cy="346781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48" cy="34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528F" w14:textId="60EDCC12" w:rsidR="00AE5C2F" w:rsidRDefault="00AE5C2F" w:rsidP="00AE5C2F">
      <w:pPr>
        <w:pStyle w:val="a6"/>
      </w:pPr>
      <w:r>
        <w:t xml:space="preserve">Рисунок </w:t>
      </w:r>
      <w:fldSimple w:instr=" SEQ Рисунок \* ARABIC ">
        <w:r w:rsidR="00F6160A">
          <w:rPr>
            <w:noProof/>
          </w:rPr>
          <w:t>4</w:t>
        </w:r>
      </w:fldSimple>
      <w:r w:rsidRPr="00F6160A">
        <w:t xml:space="preserve"> График входного цифрового сигнала </w:t>
      </w:r>
      <w:r w:rsidRPr="00BE7458">
        <w:rPr>
          <w:lang w:val="en-US"/>
        </w:rPr>
        <w:t>x</w:t>
      </w:r>
      <w:r w:rsidRPr="00F6160A">
        <w:t>2</w:t>
      </w:r>
    </w:p>
    <w:p w14:paraId="3F116DC8" w14:textId="77777777" w:rsidR="00AE5C2F" w:rsidRDefault="00AE5C2F" w:rsidP="00AE5C2F">
      <w:pPr>
        <w:keepNext/>
        <w:ind w:left="-1276"/>
      </w:pPr>
      <w:r>
        <w:rPr>
          <w:noProof/>
        </w:rPr>
        <w:drawing>
          <wp:inline distT="0" distB="0" distL="0" distR="0" wp14:anchorId="6FF601B7" wp14:editId="31DCC32F">
            <wp:extent cx="7157650" cy="3433313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554" cy="34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693B" w14:textId="6C72FA1F" w:rsidR="00AE5C2F" w:rsidRDefault="00AE5C2F" w:rsidP="00AE5C2F">
      <w:pPr>
        <w:pStyle w:val="a6"/>
      </w:pPr>
      <w:r>
        <w:t xml:space="preserve">Рисунок </w:t>
      </w:r>
      <w:fldSimple w:instr=" SEQ Рисунок \* ARABIC ">
        <w:r w:rsidR="00F6160A">
          <w:rPr>
            <w:noProof/>
          </w:rPr>
          <w:t>5</w:t>
        </w:r>
      </w:fldSimple>
      <w:r w:rsidRPr="00F6160A">
        <w:t xml:space="preserve"> График входного цифрового сигнала </w:t>
      </w:r>
      <w:r w:rsidRPr="00167C81">
        <w:rPr>
          <w:lang w:val="en-US"/>
        </w:rPr>
        <w:t>x</w:t>
      </w:r>
      <w:r w:rsidRPr="00F6160A">
        <w:t>3</w:t>
      </w:r>
    </w:p>
    <w:p w14:paraId="04F78E09" w14:textId="7E1E37AA" w:rsidR="00234B01" w:rsidRDefault="00234B01" w:rsidP="00DA15A6"/>
    <w:p w14:paraId="2CA9C5FE" w14:textId="77777777" w:rsidR="0083298F" w:rsidRDefault="0083298F" w:rsidP="00DA15A6">
      <w:pPr>
        <w:rPr>
          <w:rFonts w:ascii="Times New Roman" w:hAnsi="Times New Roman" w:cs="Times New Roman"/>
          <w:sz w:val="24"/>
          <w:szCs w:val="24"/>
        </w:rPr>
      </w:pPr>
    </w:p>
    <w:p w14:paraId="6EA1325A" w14:textId="77777777" w:rsidR="0083298F" w:rsidRDefault="0083298F" w:rsidP="00DA15A6">
      <w:pPr>
        <w:rPr>
          <w:rFonts w:ascii="Times New Roman" w:hAnsi="Times New Roman" w:cs="Times New Roman"/>
          <w:sz w:val="24"/>
          <w:szCs w:val="24"/>
        </w:rPr>
      </w:pPr>
    </w:p>
    <w:p w14:paraId="0AA2E611" w14:textId="77777777" w:rsidR="0083298F" w:rsidRDefault="0083298F" w:rsidP="00DA15A6">
      <w:pPr>
        <w:rPr>
          <w:rFonts w:ascii="Times New Roman" w:hAnsi="Times New Roman" w:cs="Times New Roman"/>
          <w:sz w:val="24"/>
          <w:szCs w:val="24"/>
        </w:rPr>
      </w:pPr>
    </w:p>
    <w:p w14:paraId="6B7EE8AC" w14:textId="77777777" w:rsidR="0083298F" w:rsidRDefault="0083298F" w:rsidP="00DA15A6">
      <w:pPr>
        <w:rPr>
          <w:rFonts w:ascii="Times New Roman" w:hAnsi="Times New Roman" w:cs="Times New Roman"/>
          <w:sz w:val="24"/>
          <w:szCs w:val="24"/>
        </w:rPr>
      </w:pPr>
    </w:p>
    <w:p w14:paraId="0B5E9740" w14:textId="7EB106AA" w:rsidR="0083298F" w:rsidRPr="00234B01" w:rsidRDefault="00234B01" w:rsidP="00DA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Проанализировав данные графики можем заполнить таблицу 3: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34B01" w:rsidRPr="006E2B69" w14:paraId="0A0C4365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0E83F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A5E34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CB5E7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B348F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Uвых, В</w:t>
            </w:r>
          </w:p>
        </w:tc>
      </w:tr>
      <w:tr w:rsidR="00234B01" w:rsidRPr="006E2B69" w14:paraId="4B2AD947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22D78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1BC8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16A34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3F640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1,13</w:t>
            </w:r>
          </w:p>
        </w:tc>
      </w:tr>
      <w:tr w:rsidR="00234B01" w:rsidRPr="006E2B69" w14:paraId="73081C92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E6570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6620F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CDAA0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C0BA8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1,53</w:t>
            </w:r>
          </w:p>
        </w:tc>
      </w:tr>
      <w:tr w:rsidR="00234B01" w:rsidRPr="006E2B69" w14:paraId="1100A950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D0680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F20E9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E5E45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32575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2,72</w:t>
            </w:r>
          </w:p>
        </w:tc>
      </w:tr>
      <w:tr w:rsidR="00234B01" w:rsidRPr="006E2B69" w14:paraId="0C0B9EF7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C1131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C684F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A5A91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14B89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3,93</w:t>
            </w:r>
          </w:p>
        </w:tc>
      </w:tr>
      <w:tr w:rsidR="00234B01" w:rsidRPr="006E2B69" w14:paraId="1B50757D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E1531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FB9C3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65A30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EAFF1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5,11</w:t>
            </w:r>
          </w:p>
        </w:tc>
      </w:tr>
      <w:tr w:rsidR="00234B01" w:rsidRPr="006E2B69" w14:paraId="359F6C9E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7F414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BA1E5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EA721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E8E20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6,25</w:t>
            </w:r>
          </w:p>
        </w:tc>
      </w:tr>
      <w:tr w:rsidR="00234B01" w:rsidRPr="006E2B69" w14:paraId="1FFFB02B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6C124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C5074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74BD4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4EE1D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</w:tr>
      <w:tr w:rsidR="00234B01" w:rsidRPr="006E2B69" w14:paraId="777C8F9C" w14:textId="77777777" w:rsidTr="00BF777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62F19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9A4E2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71A90" w14:textId="77777777" w:rsidR="00234B01" w:rsidRPr="006E2B69" w:rsidRDefault="00234B01" w:rsidP="00BF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2E374" w14:textId="77777777" w:rsidR="00234B01" w:rsidRPr="006E2B69" w:rsidRDefault="00234B01" w:rsidP="00BF777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8,37</w:t>
            </w:r>
          </w:p>
        </w:tc>
      </w:tr>
    </w:tbl>
    <w:p w14:paraId="009E55E7" w14:textId="77777777" w:rsidR="00234B01" w:rsidRDefault="00234B01" w:rsidP="00234B01">
      <w:pPr>
        <w:pStyle w:val="a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17487D">
        <w:t>Таблица состояний ЦАП</w:t>
      </w:r>
    </w:p>
    <w:p w14:paraId="555226B4" w14:textId="77777777" w:rsidR="00234B01" w:rsidRPr="00882710" w:rsidRDefault="00234B01" w:rsidP="00234B01"/>
    <w:p w14:paraId="665C68E4" w14:textId="6859B572" w:rsidR="00234B01" w:rsidRDefault="00234B01" w:rsidP="00DA15A6"/>
    <w:p w14:paraId="5492C2D6" w14:textId="1D495F37" w:rsidR="0083298F" w:rsidRDefault="0083298F" w:rsidP="00DA15A6"/>
    <w:p w14:paraId="22D681CC" w14:textId="1A3E2729" w:rsidR="0083298F" w:rsidRDefault="0083298F" w:rsidP="00DA15A6"/>
    <w:p w14:paraId="5D70FE46" w14:textId="52D7ADFA" w:rsidR="0083298F" w:rsidRDefault="0083298F" w:rsidP="00DA15A6"/>
    <w:p w14:paraId="373A34E6" w14:textId="4F0C36AB" w:rsidR="0083298F" w:rsidRDefault="0083298F" w:rsidP="00DA15A6"/>
    <w:p w14:paraId="229A132B" w14:textId="0BDE1252" w:rsidR="0083298F" w:rsidRDefault="0083298F" w:rsidP="00DA15A6"/>
    <w:p w14:paraId="61718205" w14:textId="5A95D66D" w:rsidR="0083298F" w:rsidRDefault="0083298F" w:rsidP="00DA15A6"/>
    <w:p w14:paraId="415000EB" w14:textId="354011BC" w:rsidR="0083298F" w:rsidRDefault="0083298F" w:rsidP="00DA15A6"/>
    <w:p w14:paraId="75F53561" w14:textId="5B0DD381" w:rsidR="0083298F" w:rsidRDefault="0083298F" w:rsidP="00DA15A6"/>
    <w:p w14:paraId="3C77F313" w14:textId="60B4F95D" w:rsidR="0083298F" w:rsidRDefault="0083298F" w:rsidP="00DA15A6"/>
    <w:p w14:paraId="19CF6058" w14:textId="43AFD79A" w:rsidR="0083298F" w:rsidRDefault="0083298F" w:rsidP="00DA15A6"/>
    <w:p w14:paraId="4BEEFB4C" w14:textId="2A2B6FF9" w:rsidR="0083298F" w:rsidRDefault="0083298F" w:rsidP="00DA15A6"/>
    <w:p w14:paraId="5F73635F" w14:textId="68B80B07" w:rsidR="0083298F" w:rsidRDefault="0083298F" w:rsidP="00DA15A6"/>
    <w:p w14:paraId="778BEB60" w14:textId="4DD1A7ED" w:rsidR="0083298F" w:rsidRDefault="0083298F" w:rsidP="00DA15A6"/>
    <w:p w14:paraId="7F241838" w14:textId="26C2167B" w:rsidR="0083298F" w:rsidRDefault="0083298F" w:rsidP="00DA15A6"/>
    <w:p w14:paraId="7EE52327" w14:textId="37829165" w:rsidR="0083298F" w:rsidRDefault="0083298F" w:rsidP="00DA15A6"/>
    <w:p w14:paraId="27109DD8" w14:textId="43842C41" w:rsidR="0083298F" w:rsidRDefault="0083298F" w:rsidP="00DA15A6"/>
    <w:p w14:paraId="40A289B6" w14:textId="3689EBA0" w:rsidR="0083298F" w:rsidRDefault="0083298F" w:rsidP="00DA15A6"/>
    <w:p w14:paraId="6421312A" w14:textId="68680281" w:rsidR="0083298F" w:rsidRDefault="0083298F" w:rsidP="00DA15A6"/>
    <w:p w14:paraId="7934FE6E" w14:textId="0111AD90" w:rsidR="0083298F" w:rsidRDefault="0083298F" w:rsidP="00DA15A6"/>
    <w:p w14:paraId="1E3C1A7F" w14:textId="02D141EC" w:rsidR="0083298F" w:rsidRDefault="0083298F" w:rsidP="00DA15A6"/>
    <w:p w14:paraId="30DABA2A" w14:textId="77777777" w:rsidR="0083298F" w:rsidRPr="00882710" w:rsidRDefault="0083298F" w:rsidP="00DA15A6"/>
    <w:p w14:paraId="13BD3FD8" w14:textId="52249AAA" w:rsidR="006E2B69" w:rsidRPr="0083298F" w:rsidRDefault="006E2B69" w:rsidP="006E2B6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2B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Исследование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АЦ</w:t>
      </w:r>
      <w:r w:rsidRPr="006E2B69">
        <w:rPr>
          <w:rFonts w:ascii="Times New Roman" w:hAnsi="Times New Roman" w:cs="Times New Roman"/>
          <w:b/>
          <w:bCs/>
          <w:sz w:val="24"/>
          <w:szCs w:val="24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4E43D6" w14:textId="03123AEE" w:rsidR="0083298F" w:rsidRPr="0083298F" w:rsidRDefault="0083298F" w:rsidP="00832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схему АЦП с приоритетным шифратором</w:t>
      </w:r>
    </w:p>
    <w:p w14:paraId="0FC08B0C" w14:textId="77777777" w:rsidR="00F6160A" w:rsidRDefault="00F6160A" w:rsidP="00F6160A">
      <w:pPr>
        <w:keepNext/>
        <w:ind w:left="-1418"/>
      </w:pPr>
      <w:r>
        <w:rPr>
          <w:noProof/>
        </w:rPr>
        <w:drawing>
          <wp:inline distT="0" distB="0" distL="0" distR="0" wp14:anchorId="3C5A95F9" wp14:editId="51B2CD35">
            <wp:extent cx="7177177" cy="588904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6466" cy="59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567" w14:textId="2591B827" w:rsidR="006E2B69" w:rsidRPr="00F6160A" w:rsidRDefault="00F6160A" w:rsidP="00F6160A">
      <w:pPr>
        <w:pStyle w:val="a6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Схема прямого АЦП с приоритетным шифратором 8-3</w:t>
      </w:r>
    </w:p>
    <w:p w14:paraId="03B74005" w14:textId="6D6B6D16" w:rsidR="006E2B69" w:rsidRDefault="006E2B69" w:rsidP="006E2B69">
      <w:pPr>
        <w:ind w:left="360"/>
      </w:pPr>
    </w:p>
    <w:p w14:paraId="4D44E0C7" w14:textId="666FFF8B" w:rsidR="0083298F" w:rsidRDefault="0083298F" w:rsidP="006E2B69">
      <w:pPr>
        <w:ind w:left="360"/>
      </w:pPr>
    </w:p>
    <w:p w14:paraId="71AB5BBF" w14:textId="55EBAFF0" w:rsidR="0083298F" w:rsidRDefault="0083298F" w:rsidP="006E2B69">
      <w:pPr>
        <w:ind w:left="360"/>
      </w:pPr>
    </w:p>
    <w:p w14:paraId="4DC96646" w14:textId="42656E56" w:rsidR="0083298F" w:rsidRDefault="0083298F" w:rsidP="006E2B69">
      <w:pPr>
        <w:ind w:left="360"/>
      </w:pPr>
    </w:p>
    <w:p w14:paraId="4846AA17" w14:textId="59F80DD2" w:rsidR="0083298F" w:rsidRDefault="0083298F" w:rsidP="006E2B69">
      <w:pPr>
        <w:ind w:left="360"/>
      </w:pPr>
    </w:p>
    <w:p w14:paraId="1C37067C" w14:textId="06008AAF" w:rsidR="0083298F" w:rsidRDefault="0083298F" w:rsidP="006E2B69">
      <w:pPr>
        <w:ind w:left="360"/>
      </w:pPr>
    </w:p>
    <w:p w14:paraId="5DD50190" w14:textId="4FA9CEAC" w:rsidR="0083298F" w:rsidRDefault="0083298F" w:rsidP="006E2B69">
      <w:pPr>
        <w:ind w:left="360"/>
      </w:pPr>
    </w:p>
    <w:p w14:paraId="406A82C3" w14:textId="51274A5B" w:rsidR="0083298F" w:rsidRDefault="0083298F" w:rsidP="006E2B69">
      <w:pPr>
        <w:ind w:left="360"/>
      </w:pPr>
    </w:p>
    <w:p w14:paraId="6B5C64E4" w14:textId="22CB9DB9" w:rsidR="0083298F" w:rsidRPr="0083298F" w:rsidRDefault="0083298F" w:rsidP="006E2B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моделирования схемы получим следующие графики:</w:t>
      </w:r>
    </w:p>
    <w:p w14:paraId="00CAC918" w14:textId="77777777" w:rsidR="00F6160A" w:rsidRDefault="00F6160A" w:rsidP="00F6160A">
      <w:pPr>
        <w:keepNext/>
        <w:ind w:left="-1418"/>
      </w:pPr>
      <w:r>
        <w:rPr>
          <w:noProof/>
        </w:rPr>
        <w:drawing>
          <wp:inline distT="0" distB="0" distL="0" distR="0" wp14:anchorId="7B72371D" wp14:editId="427E648E">
            <wp:extent cx="7325561" cy="4589253"/>
            <wp:effectExtent l="0" t="0" r="889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39" cy="46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AFDE" w14:textId="786E8869" w:rsidR="00F6160A" w:rsidRDefault="00F6160A" w:rsidP="00F6160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Графики изменения входного напряжения и выходных цифровых сигналов</w:t>
      </w:r>
    </w:p>
    <w:p w14:paraId="43742BEA" w14:textId="2E631C64" w:rsidR="0083298F" w:rsidRPr="0083298F" w:rsidRDefault="0083298F" w:rsidP="008329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полученных графиков заполним таблицу 4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92DA9" w:rsidRPr="00892DA9" w14:paraId="73C64B03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1A900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Uвх, 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D4F8D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192EF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EDC4C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</w:tr>
      <w:tr w:rsidR="00892DA9" w:rsidRPr="00892DA9" w14:paraId="2E4D0621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8B897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E2E21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C8773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509FE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92DA9" w:rsidRPr="00892DA9" w14:paraId="199EE908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0E3F2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5B173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57041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04188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92DA9" w:rsidRPr="00892DA9" w14:paraId="184DB4EA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E9DAB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360B8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24424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D0460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92DA9" w:rsidRPr="00892DA9" w14:paraId="4315FF13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226E8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B916F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7329A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D31A2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92DA9" w:rsidRPr="00892DA9" w14:paraId="2F31A03D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752F8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6D07A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8D719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0C0CF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92DA9" w:rsidRPr="00892DA9" w14:paraId="2847B7C4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D123D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16BFA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82A0A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1A1C4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92DA9" w:rsidRPr="00892DA9" w14:paraId="59199409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1B2B1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11DFF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8967C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1B42A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92DA9" w:rsidRPr="00892DA9" w14:paraId="631F1D18" w14:textId="77777777" w:rsidTr="00892D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10E56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FD6C0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E77F6" w14:textId="77777777" w:rsidR="00892DA9" w:rsidRPr="00892DA9" w:rsidRDefault="00892DA9" w:rsidP="00892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D0E01" w14:textId="77777777" w:rsidR="00892DA9" w:rsidRPr="00892DA9" w:rsidRDefault="00892DA9" w:rsidP="00892DA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2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45388557" w14:textId="1432522C" w:rsidR="00892DA9" w:rsidRDefault="00892DA9" w:rsidP="00892DA9">
      <w:pPr>
        <w:pStyle w:val="a6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Таблица состояний АЦП</w:t>
      </w:r>
    </w:p>
    <w:p w14:paraId="52BE4D83" w14:textId="69B08729" w:rsidR="00892DA9" w:rsidRDefault="00892DA9" w:rsidP="00892DA9">
      <w:pPr>
        <w:rPr>
          <w:rFonts w:ascii="Times New Roman" w:hAnsi="Times New Roman" w:cs="Times New Roman"/>
          <w:sz w:val="24"/>
          <w:szCs w:val="24"/>
        </w:rPr>
      </w:pPr>
    </w:p>
    <w:p w14:paraId="1A1A9558" w14:textId="0D2584AB" w:rsidR="00892DA9" w:rsidRDefault="00892DA9" w:rsidP="00892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9865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3E114D" w14:textId="7C8F4E55" w:rsidR="00892DA9" w:rsidRPr="00892DA9" w:rsidRDefault="00892DA9" w:rsidP="0089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были построены схемы цифро-аналогово преобразователя на основе резистивной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92DA9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и прямого аналого-цифрового преобразователей с приоритетным шифратором 8-3. </w:t>
      </w:r>
      <w:r w:rsidR="00185781">
        <w:rPr>
          <w:rFonts w:ascii="Times New Roman" w:hAnsi="Times New Roman" w:cs="Times New Roman"/>
          <w:sz w:val="24"/>
          <w:szCs w:val="24"/>
        </w:rPr>
        <w:t>В результате моделирования данных схем были получены графики преобразования аналогово сигнала в цифровой и наоборот.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2DA9" w:rsidRPr="0089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2C9E"/>
    <w:multiLevelType w:val="hybridMultilevel"/>
    <w:tmpl w:val="EED8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151C9"/>
    <w:multiLevelType w:val="hybridMultilevel"/>
    <w:tmpl w:val="D7F2DF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636D0"/>
    <w:multiLevelType w:val="hybridMultilevel"/>
    <w:tmpl w:val="D7F2D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F05DA"/>
    <w:multiLevelType w:val="hybridMultilevel"/>
    <w:tmpl w:val="FE246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91"/>
    <w:rsid w:val="000A2475"/>
    <w:rsid w:val="00170297"/>
    <w:rsid w:val="00185781"/>
    <w:rsid w:val="001D4DF0"/>
    <w:rsid w:val="00207CFF"/>
    <w:rsid w:val="00234B01"/>
    <w:rsid w:val="00273DF9"/>
    <w:rsid w:val="002D0219"/>
    <w:rsid w:val="002F5A98"/>
    <w:rsid w:val="00321038"/>
    <w:rsid w:val="00352DAC"/>
    <w:rsid w:val="0037394A"/>
    <w:rsid w:val="00413EE8"/>
    <w:rsid w:val="0047380E"/>
    <w:rsid w:val="004C50FA"/>
    <w:rsid w:val="004D1BCC"/>
    <w:rsid w:val="004E17FF"/>
    <w:rsid w:val="005D49F1"/>
    <w:rsid w:val="006C76BF"/>
    <w:rsid w:val="006E2B69"/>
    <w:rsid w:val="0077697D"/>
    <w:rsid w:val="007830A4"/>
    <w:rsid w:val="007E78B2"/>
    <w:rsid w:val="00807CCB"/>
    <w:rsid w:val="0083298F"/>
    <w:rsid w:val="00882710"/>
    <w:rsid w:val="00883E29"/>
    <w:rsid w:val="00892DA9"/>
    <w:rsid w:val="008946BF"/>
    <w:rsid w:val="008B1FD4"/>
    <w:rsid w:val="008C66AE"/>
    <w:rsid w:val="008D579F"/>
    <w:rsid w:val="00910E30"/>
    <w:rsid w:val="009326A5"/>
    <w:rsid w:val="00934680"/>
    <w:rsid w:val="009865E7"/>
    <w:rsid w:val="009A3C5D"/>
    <w:rsid w:val="00AE5C2F"/>
    <w:rsid w:val="00B006FF"/>
    <w:rsid w:val="00BD7FEF"/>
    <w:rsid w:val="00BF56F3"/>
    <w:rsid w:val="00BF6CCF"/>
    <w:rsid w:val="00C3752A"/>
    <w:rsid w:val="00C53391"/>
    <w:rsid w:val="00CC5B08"/>
    <w:rsid w:val="00D61A5C"/>
    <w:rsid w:val="00D9415D"/>
    <w:rsid w:val="00DA15A6"/>
    <w:rsid w:val="00E94023"/>
    <w:rsid w:val="00F54C30"/>
    <w:rsid w:val="00F6160A"/>
    <w:rsid w:val="00FB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2E37"/>
  <w15:chartTrackingRefBased/>
  <w15:docId w15:val="{C51D0C42-D5ED-4909-9485-D4EA85E3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97D"/>
    <w:rPr>
      <w:color w:val="808080"/>
    </w:rPr>
  </w:style>
  <w:style w:type="paragraph" w:styleId="a4">
    <w:name w:val="List Paragraph"/>
    <w:basedOn w:val="a"/>
    <w:uiPriority w:val="34"/>
    <w:qFormat/>
    <w:rsid w:val="008C66AE"/>
    <w:pPr>
      <w:ind w:left="720"/>
      <w:contextualSpacing/>
    </w:pPr>
  </w:style>
  <w:style w:type="table" w:styleId="a5">
    <w:name w:val="Table Grid"/>
    <w:basedOn w:val="a1"/>
    <w:uiPriority w:val="39"/>
    <w:rsid w:val="0080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739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Black</dc:creator>
  <cp:keywords/>
  <dc:description/>
  <cp:lastModifiedBy>James Black</cp:lastModifiedBy>
  <cp:revision>14</cp:revision>
  <dcterms:created xsi:type="dcterms:W3CDTF">2021-11-30T11:25:00Z</dcterms:created>
  <dcterms:modified xsi:type="dcterms:W3CDTF">2021-12-13T17:36:00Z</dcterms:modified>
</cp:coreProperties>
</file>