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5F57" w14:textId="77777777" w:rsidR="009A5042" w:rsidRPr="00056E04" w:rsidRDefault="009A5042" w:rsidP="009A5042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5F34FEDD" wp14:editId="0F225EB9">
            <wp:extent cx="1162050" cy="423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5535" w14:textId="77777777" w:rsidR="009A5042" w:rsidRPr="00056E04" w:rsidRDefault="009A5042" w:rsidP="009A5042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DEAD2D5" w14:textId="77777777" w:rsidR="009A5042" w:rsidRPr="00056E04" w:rsidRDefault="009A5042" w:rsidP="009A5042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24A70388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63F3D31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31B50E6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9FB6810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CD405DA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CF16671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03F3ECC6" w14:textId="68B286F9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6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3FCF14D0" w14:textId="6BB4B59D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>
        <w:rPr>
          <w:u w:val="single"/>
        </w:rPr>
        <w:t>4</w:t>
      </w:r>
    </w:p>
    <w:p w14:paraId="065E41D6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9107326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71E72CA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6267E22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DC1B485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B3727CE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DFF13B5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DA3C2A0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E6E2C9F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43B2A7F4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7E20D77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62B4F31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689F725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5DB3975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6381073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FDBE88B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</w:pPr>
    </w:p>
    <w:p w14:paraId="0274CB08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</w:pPr>
    </w:p>
    <w:p w14:paraId="559D9DAA" w14:textId="77777777" w:rsidR="009A5042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AB65F99" w14:textId="77777777" w:rsidR="009A5042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2FA39ED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</w:pPr>
    </w:p>
    <w:p w14:paraId="148D1723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3BD4B9F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00AC531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  <w:r w:rsidRPr="00056E04">
        <w:rPr>
          <w:color w:val="000000"/>
          <w:sz w:val="28"/>
          <w:szCs w:val="28"/>
        </w:rPr>
        <w:br/>
      </w:r>
      <w:proofErr w:type="spellStart"/>
      <w:r w:rsidRPr="00056E04">
        <w:rPr>
          <w:i/>
          <w:iCs/>
          <w:color w:val="000000"/>
          <w:sz w:val="28"/>
          <w:szCs w:val="28"/>
        </w:rPr>
        <w:t>Кулижников</w:t>
      </w:r>
      <w:proofErr w:type="spellEnd"/>
      <w:r w:rsidRPr="00056E04">
        <w:rPr>
          <w:i/>
          <w:iCs/>
          <w:color w:val="000000"/>
          <w:sz w:val="28"/>
          <w:szCs w:val="28"/>
        </w:rPr>
        <w:t xml:space="preserve"> Е.Б.</w:t>
      </w:r>
    </w:p>
    <w:p w14:paraId="083BA5A5" w14:textId="77777777" w:rsidR="009A5042" w:rsidRPr="005E418C" w:rsidRDefault="009A5042" w:rsidP="009A5042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734E714C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235D5FF4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65CE5E87" w14:textId="734B16FD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right"/>
      </w:pPr>
      <w:r w:rsidRPr="009A5042">
        <w:rPr>
          <w:i/>
          <w:iCs/>
          <w:color w:val="000000"/>
          <w:sz w:val="28"/>
          <w:szCs w:val="28"/>
        </w:rPr>
        <w:t>Краснов А. Ю.</w:t>
      </w:r>
    </w:p>
    <w:p w14:paraId="390D45D3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</w:pPr>
    </w:p>
    <w:p w14:paraId="4D3C6EE4" w14:textId="77777777" w:rsidR="009A5042" w:rsidRDefault="009A5042" w:rsidP="009A5042">
      <w:pPr>
        <w:pStyle w:val="a6"/>
        <w:shd w:val="clear" w:color="auto" w:fill="FFFFFF"/>
        <w:spacing w:before="0" w:beforeAutospacing="0" w:after="0" w:afterAutospacing="0"/>
      </w:pPr>
    </w:p>
    <w:p w14:paraId="2277065C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</w:pPr>
    </w:p>
    <w:p w14:paraId="4B3BAF9E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4BCD2314" w14:textId="77777777" w:rsidR="009A5042" w:rsidRPr="00056E04" w:rsidRDefault="009A5042" w:rsidP="009A5042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17C79893" w14:textId="77777777" w:rsidR="009A5042" w:rsidRPr="00056E04" w:rsidRDefault="009A5042" w:rsidP="009A5042">
      <w:pPr>
        <w:ind w:left="720" w:hanging="360"/>
        <w:jc w:val="both"/>
        <w:rPr>
          <w:rFonts w:ascii="Times New Roman" w:hAnsi="Times New Roman" w:cs="Times New Roman"/>
        </w:rPr>
      </w:pPr>
    </w:p>
    <w:p w14:paraId="751A6CB5" w14:textId="0874F002" w:rsidR="0002087B" w:rsidRDefault="0002087B" w:rsidP="000208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2087B">
        <w:t xml:space="preserve"> </w:t>
      </w:r>
      <w:r w:rsidRPr="0002087B">
        <w:rPr>
          <w:rFonts w:ascii="Times New Roman" w:hAnsi="Times New Roman" w:cs="Times New Roman"/>
          <w:sz w:val="28"/>
          <w:szCs w:val="28"/>
        </w:rPr>
        <w:t>Ознакомление с принципами построения дискретного динамического регулятора с устройством оценки полной размерности.</w:t>
      </w:r>
    </w:p>
    <w:p w14:paraId="3BC09912" w14:textId="44903947" w:rsidR="000A384D" w:rsidRPr="000A384D" w:rsidRDefault="000A3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заданий:</w:t>
      </w:r>
    </w:p>
    <w:p w14:paraId="7A9BC6E1" w14:textId="4AE12E78" w:rsidR="006E385A" w:rsidRDefault="000A384D">
      <w:pPr>
        <w:rPr>
          <w:rFonts w:ascii="Times New Roman" w:hAnsi="Times New Roman" w:cs="Times New Roman"/>
          <w:sz w:val="28"/>
          <w:szCs w:val="28"/>
        </w:rPr>
      </w:pPr>
      <w:r w:rsidRPr="000A384D">
        <w:rPr>
          <w:rFonts w:ascii="Times New Roman" w:hAnsi="Times New Roman" w:cs="Times New Roman"/>
          <w:sz w:val="28"/>
          <w:szCs w:val="28"/>
        </w:rPr>
        <w:t>Пусть уравнения движения объекта управления с неполной информацией описываются следующей системой уравнений:</w:t>
      </w:r>
    </w:p>
    <w:p w14:paraId="5111E44A" w14:textId="1E8CEFD6" w:rsidR="007B1136" w:rsidRPr="000A384D" w:rsidRDefault="006619A8" w:rsidP="007B1136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Ax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Ax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eqArr>
            </m:e>
          </m:d>
        </m:oMath>
      </m:oMathPara>
    </w:p>
    <w:p w14:paraId="47B42A61" w14:textId="366FC70C" w:rsidR="000A384D" w:rsidRPr="007B1136" w:rsidRDefault="000A384D">
      <w:pPr>
        <w:rPr>
          <w:rFonts w:ascii="Times New Roman" w:eastAsiaTheme="minorEastAsia" w:hAnsi="Times New Roman" w:cs="Times New Roman"/>
          <w:i/>
          <w:lang w:val="en-US"/>
        </w:rPr>
      </w:pPr>
    </w:p>
    <w:p w14:paraId="70CBC458" w14:textId="77777777" w:rsidR="00E15C67" w:rsidRDefault="00E15C67">
      <w:pPr>
        <w:rPr>
          <w:rFonts w:ascii="Times New Roman" w:hAnsi="Times New Roman" w:cs="Times New Roman"/>
          <w:sz w:val="28"/>
          <w:szCs w:val="28"/>
        </w:rPr>
      </w:pPr>
      <w:r w:rsidRPr="00E15C67">
        <w:rPr>
          <w:rFonts w:ascii="Times New Roman" w:hAnsi="Times New Roman" w:cs="Times New Roman"/>
          <w:sz w:val="28"/>
          <w:szCs w:val="28"/>
        </w:rPr>
        <w:t xml:space="preserve">В случае, когда объект управления с неполной информацией, переменные состояния оцениваются при помощи специального устройства, имеющего название устройство оценки, или наблюдатель. </w:t>
      </w:r>
    </w:p>
    <w:p w14:paraId="2071DABC" w14:textId="3E1A0C78" w:rsidR="000A384D" w:rsidRDefault="00E15C67">
      <w:pPr>
        <w:rPr>
          <w:rFonts w:ascii="Times New Roman" w:hAnsi="Times New Roman" w:cs="Times New Roman"/>
          <w:sz w:val="28"/>
          <w:szCs w:val="28"/>
        </w:rPr>
      </w:pPr>
      <w:r w:rsidRPr="00E15C67">
        <w:rPr>
          <w:rFonts w:ascii="Times New Roman" w:hAnsi="Times New Roman" w:cs="Times New Roman"/>
          <w:b/>
          <w:bCs/>
          <w:sz w:val="28"/>
          <w:szCs w:val="28"/>
        </w:rPr>
        <w:t>Устройство оценки</w:t>
      </w:r>
      <w:r w:rsidRPr="00E15C67">
        <w:rPr>
          <w:rFonts w:ascii="Times New Roman" w:hAnsi="Times New Roman" w:cs="Times New Roman"/>
          <w:sz w:val="28"/>
          <w:szCs w:val="28"/>
        </w:rPr>
        <w:t xml:space="preserve"> — это динамическая система, которая по текущей информации об измеряемых переменных и внешних управляющих воздействиях, вырабатывает оценки переменных состояния (вектора состояния).</w:t>
      </w:r>
    </w:p>
    <w:p w14:paraId="085D2AC5" w14:textId="3F906EFC" w:rsidR="00480770" w:rsidRDefault="00480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систему из 4 работы: </w:t>
      </w:r>
    </w:p>
    <w:p w14:paraId="22FEA12D" w14:textId="67776D9E" w:rsidR="00480770" w:rsidRPr="00FB13C2" w:rsidRDefault="006619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Ax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          </m:t>
          </m:r>
        </m:oMath>
      </m:oMathPara>
    </w:p>
    <w:p w14:paraId="6BB52F85" w14:textId="77777777" w:rsidR="00FB13C2" w:rsidRPr="00480770" w:rsidRDefault="00FB13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5BE19D7" w14:textId="298B7D48" w:rsidR="00480770" w:rsidRPr="00FB13C2" w:rsidRDefault="0048077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2.78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4.17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;C=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E77479D" w14:textId="77777777" w:rsidR="00FB13C2" w:rsidRPr="00480770" w:rsidRDefault="00FB13C2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2549A9B" w14:textId="01032DE7" w:rsidR="00874364" w:rsidRDefault="00874364" w:rsidP="008743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4364">
        <w:rPr>
          <w:rFonts w:ascii="Times New Roman" w:hAnsi="Times New Roman" w:cs="Times New Roman"/>
          <w:sz w:val="28"/>
          <w:szCs w:val="28"/>
        </w:rPr>
        <w:t>Осуществи</w:t>
      </w:r>
      <w:r w:rsidR="00B01C2B">
        <w:rPr>
          <w:rFonts w:ascii="Times New Roman" w:hAnsi="Times New Roman" w:cs="Times New Roman"/>
          <w:sz w:val="28"/>
          <w:szCs w:val="28"/>
        </w:rPr>
        <w:t>м</w:t>
      </w:r>
      <w:r w:rsidRPr="00874364">
        <w:rPr>
          <w:rFonts w:ascii="Times New Roman" w:hAnsi="Times New Roman" w:cs="Times New Roman"/>
          <w:sz w:val="28"/>
          <w:szCs w:val="28"/>
        </w:rPr>
        <w:t xml:space="preserve"> преобразование объекта управления с неполной информацией к дискретному виду:</w:t>
      </w:r>
    </w:p>
    <w:p w14:paraId="72049E8D" w14:textId="77777777" w:rsidR="00FB13C2" w:rsidRDefault="00FB13C2" w:rsidP="00FB13C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CD086C5" w14:textId="1CEB9E57" w:rsidR="00874364" w:rsidRPr="00FB13C2" w:rsidRDefault="006619A8" w:rsidP="00874364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 + 1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</m:e>
          </m:d>
        </m:oMath>
      </m:oMathPara>
    </w:p>
    <w:p w14:paraId="16263285" w14:textId="77777777" w:rsidR="00FB13C2" w:rsidRPr="00B01C2B" w:rsidRDefault="00FB13C2" w:rsidP="00FB13C2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327B067" w14:textId="561E4F2D" w:rsidR="00FB13C2" w:rsidRPr="00FB13C2" w:rsidRDefault="006619A8" w:rsidP="00FB13C2">
      <w:pPr>
        <w:tabs>
          <w:tab w:val="left" w:pos="1020"/>
        </w:tabs>
        <w:jc w:val="center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AT</m:t>
            </m:r>
          </m:sup>
        </m:sSup>
        <m:r>
          <w:rPr>
            <w:rFonts w:ascii="Cambria Math" w:hAnsi="Cambria Math"/>
            <w:sz w:val="28"/>
            <w:szCs w:val="28"/>
          </w:rPr>
          <m:t>≈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i!</m:t>
                </m:r>
              </m:den>
            </m:f>
          </m:e>
        </m:nary>
      </m:oMath>
      <w:r w:rsidR="00FB13C2" w:rsidRPr="00FB13C2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0.24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0.33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;</m:t>
        </m:r>
      </m:oMath>
    </w:p>
    <w:p w14:paraId="3E5BA1D7" w14:textId="77D90856" w:rsidR="00FB13C2" w:rsidRPr="00FB13C2" w:rsidRDefault="006619A8" w:rsidP="00FB13C2">
      <w:pPr>
        <w:tabs>
          <w:tab w:val="left" w:pos="1020"/>
        </w:tabs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i!</m:t>
                    </m:r>
                  </m:den>
                </m:f>
              </m:e>
            </m:nary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B</m:t>
        </m:r>
      </m:oMath>
      <w:r w:rsidR="00FB13C2" w:rsidRPr="00FB13C2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0.057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0.241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14:paraId="293B0F83" w14:textId="3E08D504" w:rsidR="00B01C2B" w:rsidRDefault="00B01C2B" w:rsidP="00FB13C2">
      <w:pPr>
        <w:tabs>
          <w:tab w:val="left" w:pos="1020"/>
        </w:tabs>
        <w:jc w:val="center"/>
      </w:pPr>
    </w:p>
    <w:p w14:paraId="08C0CCA4" w14:textId="77777777" w:rsidR="00FB13C2" w:rsidRPr="00FB13C2" w:rsidRDefault="00FB13C2" w:rsidP="00FB13C2">
      <w:pPr>
        <w:tabs>
          <w:tab w:val="left" w:pos="1020"/>
        </w:tabs>
      </w:pPr>
    </w:p>
    <w:p w14:paraId="4E197454" w14:textId="59CEECA1" w:rsidR="00036270" w:rsidRDefault="00B01C2B" w:rsidP="00036270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Далее проверяем на наблюдаемость: </w:t>
      </w:r>
    </w:p>
    <w:p w14:paraId="7258C6BC" w14:textId="2270E187" w:rsidR="00B01C2B" w:rsidRDefault="00B01C2B" w:rsidP="00B01C2B">
      <w:pPr>
        <w:pStyle w:val="a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Qd</m:t>
        </m:r>
      </m:oMath>
      <w:r>
        <w:rPr>
          <w:rFonts w:ascii="Times New Roman" w:eastAsiaTheme="minorEastAsia" w:hAnsi="Times New Roman" w:cs="Times New Roman"/>
          <w:i/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и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и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n-2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и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5F88B03D" w14:textId="1360CF28" w:rsidR="00A35F04" w:rsidRDefault="00A35F04" w:rsidP="00A35F04">
      <w:pPr>
        <w:ind w:left="708"/>
        <w:rPr>
          <w:rFonts w:ascii="Times New Roman" w:hAnsi="Times New Roman" w:cs="Times New Roman"/>
          <w:sz w:val="28"/>
          <w:szCs w:val="28"/>
        </w:rPr>
      </w:pPr>
      <w:r w:rsidRPr="00A35F04">
        <w:rPr>
          <w:rFonts w:ascii="Times New Roman" w:hAnsi="Times New Roman" w:cs="Times New Roman"/>
          <w:sz w:val="28"/>
          <w:szCs w:val="28"/>
        </w:rPr>
        <w:t xml:space="preserve">Если определитель матрицы наблюдаемости не равен нулю, то пара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A35F0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35F04">
        <w:rPr>
          <w:rFonts w:ascii="Times New Roman" w:hAnsi="Times New Roman" w:cs="Times New Roman"/>
          <w:sz w:val="28"/>
          <w:szCs w:val="28"/>
        </w:rPr>
        <w:t xml:space="preserve"> полностью наблюдаема. Следовательно, объект управления полностью наблюдаем.</w:t>
      </w:r>
    </w:p>
    <w:p w14:paraId="5A7D93DA" w14:textId="1446FCE6" w:rsidR="00125FB5" w:rsidRPr="009E62A9" w:rsidRDefault="00125FB5" w:rsidP="00125FB5">
      <w:pPr>
        <w:pStyle w:val="a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Qd</m:t>
        </m:r>
      </m:oMath>
      <w:r w:rsidRPr="009E62A9">
        <w:rPr>
          <w:rFonts w:ascii="Times New Roman" w:eastAsiaTheme="minorEastAsia" w:hAnsi="Times New Roman" w:cs="Times New Roman"/>
          <w:i/>
          <w:iCs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14:paraId="03F7F4F9" w14:textId="267386A4" w:rsidR="00125FB5" w:rsidRPr="009E62A9" w:rsidRDefault="00BF30F7" w:rsidP="00A35F04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det</m:t>
          </m:r>
          <m:r>
            <w:rPr>
              <w:rFonts w:ascii="Cambria Math" w:hAnsi="Cambria Math"/>
              <w:sz w:val="28"/>
              <w:szCs w:val="28"/>
            </w:rPr>
            <m:t>Qd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=0.24</m:t>
          </m:r>
        </m:oMath>
      </m:oMathPara>
    </w:p>
    <w:p w14:paraId="371E3AE0" w14:textId="19F1D7B2" w:rsidR="00A35F04" w:rsidRDefault="001A6B81" w:rsidP="00A35F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6B81">
        <w:rPr>
          <w:rFonts w:ascii="Times New Roman" w:hAnsi="Times New Roman" w:cs="Times New Roman"/>
          <w:sz w:val="28"/>
          <w:szCs w:val="28"/>
        </w:rPr>
        <w:t>Динамический регулятор с устройством оценки полной размерности строится по уравнениям движения следующим образом:</w:t>
      </w:r>
    </w:p>
    <w:p w14:paraId="6DEC82A1" w14:textId="5261239B" w:rsidR="001A6B81" w:rsidRPr="00FF7FC7" w:rsidRDefault="006619A8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y-C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u(k)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=-K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e>
              </m:eqArr>
            </m:e>
          </m:d>
        </m:oMath>
      </m:oMathPara>
    </w:p>
    <w:p w14:paraId="168E87DA" w14:textId="52B71C01" w:rsidR="00FF7FC7" w:rsidRDefault="00FF7FC7" w:rsidP="001A6B8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5BA241C" w14:textId="0205B49B" w:rsidR="00A82923" w:rsidRDefault="00A82923" w:rsidP="001A6B8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невязки записывается так:</w:t>
      </w:r>
    </w:p>
    <w:p w14:paraId="2FEE5A67" w14:textId="77777777" w:rsidR="00C75130" w:rsidRDefault="00C75130" w:rsidP="001A6B8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D4DDE3D" w14:textId="456A074D" w:rsidR="00A82923" w:rsidRPr="00A82923" w:rsidRDefault="006619A8" w:rsidP="00A82923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</m:oMath>
      </m:oMathPara>
    </w:p>
    <w:p w14:paraId="0FA6EAFE" w14:textId="77777777" w:rsidR="00A82923" w:rsidRPr="00A82923" w:rsidRDefault="00A82923" w:rsidP="00A82923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F8DE54" w14:textId="660EEED2" w:rsidR="00A82923" w:rsidRDefault="00A82923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модель невязки после упрощений выглядит следующим образом: </w:t>
      </w:r>
    </w:p>
    <w:p w14:paraId="65ECD11E" w14:textId="77777777" w:rsidR="00C75130" w:rsidRDefault="00C75130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0EE212F9" w14:textId="648EF47B" w:rsidR="00AA5953" w:rsidRPr="00C75130" w:rsidRDefault="006619A8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-LC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</m:oMath>
      </m:oMathPara>
    </w:p>
    <w:p w14:paraId="5B45FDC1" w14:textId="2724C49C" w:rsidR="00C75130" w:rsidRDefault="00C75130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9752F0" w14:textId="70174C22" w:rsidR="00C75130" w:rsidRDefault="00C75130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матрица замкнутой системы. </w:t>
      </w:r>
    </w:p>
    <w:p w14:paraId="48D09648" w14:textId="77777777" w:rsidR="008B41D3" w:rsidRDefault="008B41D3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45414CCB" w14:textId="7B225B58" w:rsidR="00C75130" w:rsidRDefault="008B41D3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C75130" w:rsidRPr="00950C31">
        <w:rPr>
          <w:rFonts w:ascii="Times New Roman" w:hAnsi="Times New Roman" w:cs="Times New Roman"/>
          <w:sz w:val="28"/>
          <w:szCs w:val="28"/>
        </w:rPr>
        <w:t xml:space="preserve">синтеза устройства оценки полной размерности состоит в выборе такой матрицы входов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C75130" w:rsidRPr="00950C31">
        <w:rPr>
          <w:rFonts w:ascii="Times New Roman" w:hAnsi="Times New Roman" w:cs="Times New Roman"/>
          <w:sz w:val="28"/>
          <w:szCs w:val="28"/>
        </w:rPr>
        <w:t xml:space="preserve">, которая обеспечивает собственные числа матрицы </w:t>
      </w:r>
      <m:oMath>
        <m:r>
          <w:rPr>
            <w:rFonts w:ascii="Cambria Math" w:hAnsi="Cambria Math" w:cs="Times New Roman"/>
            <w:sz w:val="28"/>
            <w:szCs w:val="28"/>
          </w:rPr>
          <m:t>Fz</m:t>
        </m:r>
      </m:oMath>
      <w:r w:rsidR="00C75130" w:rsidRPr="00950C31">
        <w:rPr>
          <w:rFonts w:ascii="Times New Roman" w:hAnsi="Times New Roman" w:cs="Times New Roman"/>
          <w:sz w:val="28"/>
          <w:szCs w:val="28"/>
        </w:rPr>
        <w:t xml:space="preserve"> по модулю меньше нуля, то есть </w:t>
      </w:r>
      <m:oMath>
        <m:r>
          <w:rPr>
            <w:rFonts w:ascii="Cambria Math" w:hAnsi="Cambria Math" w:cs="Times New Roman"/>
            <w:sz w:val="28"/>
            <w:szCs w:val="28"/>
          </w:rPr>
          <m:t>z{Fz} ≤1</m:t>
        </m:r>
      </m:oMath>
      <w:r w:rsidR="00950C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20E2B6" w14:textId="67D731FE" w:rsidR="008B41D3" w:rsidRDefault="008B41D3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45A5BF5B" w14:textId="2016F1DB" w:rsidR="00905FE7" w:rsidRPr="00905FE7" w:rsidRDefault="00905FE7" w:rsidP="001A6B81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905FE7">
        <w:rPr>
          <w:rFonts w:ascii="Times New Roman" w:hAnsi="Times New Roman" w:cs="Times New Roman"/>
          <w:sz w:val="28"/>
          <w:szCs w:val="28"/>
        </w:rPr>
        <w:t>Матрица линейных стационарных обратных связей:</w:t>
      </w:r>
    </w:p>
    <w:p w14:paraId="14AE1FE0" w14:textId="1E3789D4" w:rsidR="00D30513" w:rsidRPr="00501452" w:rsidRDefault="006619A8" w:rsidP="00501452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2.1796  0.6369</m:t>
              </m:r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16A98064" w14:textId="582D1712" w:rsidR="00501452" w:rsidRPr="00501452" w:rsidRDefault="00501452" w:rsidP="0050145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1452">
        <w:rPr>
          <w:rFonts w:ascii="Times New Roman" w:hAnsi="Times New Roman" w:cs="Times New Roman"/>
          <w:sz w:val="28"/>
          <w:szCs w:val="28"/>
        </w:rPr>
        <w:t>В результате замкнутая система описывается следующими выражениями:</w:t>
      </w:r>
    </w:p>
    <w:p w14:paraId="54DAE820" w14:textId="33FD2045" w:rsidR="00501452" w:rsidRPr="00501452" w:rsidRDefault="006619A8" w:rsidP="00501452">
      <w:pPr>
        <w:pStyle w:val="a4"/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=Ax+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y-C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u(k)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=-K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∈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k+θ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=u(k)</m:t>
                      </m:r>
                    </m:e>
                  </m:eqArr>
                </m:e>
              </m:eqArr>
            </m:e>
          </m:d>
        </m:oMath>
      </m:oMathPara>
    </w:p>
    <w:p w14:paraId="32EFCD06" w14:textId="77777777" w:rsidR="008B5E0A" w:rsidRDefault="008B5E0A" w:rsidP="00501452">
      <w:pPr>
        <w:pStyle w:val="a4"/>
        <w:spacing w:before="240"/>
        <w:rPr>
          <w:rFonts w:ascii="Times New Roman" w:hAnsi="Times New Roman" w:cs="Times New Roman"/>
          <w:sz w:val="28"/>
          <w:szCs w:val="28"/>
        </w:rPr>
      </w:pPr>
    </w:p>
    <w:p w14:paraId="10CBD58E" w14:textId="18714732" w:rsidR="00501452" w:rsidRDefault="008B5E0A" w:rsidP="00501452">
      <w:pPr>
        <w:pStyle w:val="a4"/>
        <w:spacing w:before="240"/>
        <w:rPr>
          <w:rFonts w:ascii="Times New Roman" w:hAnsi="Times New Roman" w:cs="Times New Roman"/>
          <w:sz w:val="28"/>
          <w:szCs w:val="28"/>
        </w:rPr>
      </w:pPr>
      <w:r w:rsidRPr="008B5E0A">
        <w:rPr>
          <w:rFonts w:ascii="Times New Roman" w:hAnsi="Times New Roman" w:cs="Times New Roman"/>
          <w:sz w:val="28"/>
          <w:szCs w:val="28"/>
        </w:rPr>
        <w:t xml:space="preserve">По заданным показателям качества устройства оценки полной размерности формируется эталонная модель, то есть определение матриц </w:t>
      </w:r>
      <m:oMath>
        <m:r>
          <w:rPr>
            <w:rFonts w:ascii="Cambria Math" w:hAnsi="Cambria Math" w:cs="Times New Roman"/>
            <w:sz w:val="28"/>
            <w:szCs w:val="28"/>
          </w:rPr>
          <m:t>Γz, Hz</m:t>
        </m:r>
      </m:oMath>
      <w:r w:rsidRPr="008B5E0A">
        <w:rPr>
          <w:rFonts w:ascii="Times New Roman" w:hAnsi="Times New Roman" w:cs="Times New Roman"/>
          <w:sz w:val="28"/>
          <w:szCs w:val="28"/>
        </w:rPr>
        <w:t xml:space="preserve">. Решение матричного уравнения типа Сильвестра относительно матрицы </w:t>
      </w:r>
      <m:oMath>
        <m:r>
          <w:rPr>
            <w:rFonts w:ascii="Cambria Math" w:hAnsi="Cambria Math" w:cs="Times New Roman"/>
            <w:sz w:val="28"/>
            <w:szCs w:val="28"/>
          </w:rPr>
          <m:t>Mz</m:t>
        </m:r>
      </m:oMath>
      <w:r w:rsidRPr="008B5E0A">
        <w:rPr>
          <w:rFonts w:ascii="Times New Roman" w:hAnsi="Times New Roman" w:cs="Times New Roman"/>
          <w:sz w:val="28"/>
          <w:szCs w:val="28"/>
        </w:rPr>
        <w:t xml:space="preserve"> следующего вида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C50734" w14:textId="5469476B" w:rsidR="008B5E0A" w:rsidRDefault="008B5E0A" w:rsidP="00501452">
      <w:pPr>
        <w:pStyle w:val="a4"/>
        <w:spacing w:before="240"/>
        <w:rPr>
          <w:rFonts w:ascii="Times New Roman" w:hAnsi="Times New Roman" w:cs="Times New Roman"/>
          <w:sz w:val="28"/>
          <w:szCs w:val="28"/>
        </w:rPr>
      </w:pPr>
    </w:p>
    <w:p w14:paraId="6B2DD06B" w14:textId="34DB8415" w:rsidR="00D6423E" w:rsidRPr="00D61138" w:rsidRDefault="00D6423E" w:rsidP="00501452">
      <w:pPr>
        <w:pStyle w:val="a4"/>
        <w:spacing w:before="24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Γz=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Hz=[1  0]</m:t>
          </m:r>
        </m:oMath>
      </m:oMathPara>
    </w:p>
    <w:p w14:paraId="01B5D19C" w14:textId="77777777" w:rsidR="00D61138" w:rsidRPr="00D6423E" w:rsidRDefault="00D61138" w:rsidP="00501452">
      <w:pPr>
        <w:pStyle w:val="a4"/>
        <w:spacing w:before="24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7A285038" w14:textId="3BE812BE" w:rsidR="008B5E0A" w:rsidRPr="00435406" w:rsidRDefault="008B5E0A" w:rsidP="00501452">
      <w:pPr>
        <w:pStyle w:val="a4"/>
        <w:spacing w:before="24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MzΓz-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Mz=-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Hz.</m:t>
          </m:r>
        </m:oMath>
      </m:oMathPara>
    </w:p>
    <w:p w14:paraId="5123E52E" w14:textId="77777777" w:rsidR="00435406" w:rsidRPr="00D6423E" w:rsidRDefault="00435406" w:rsidP="00501452">
      <w:pPr>
        <w:pStyle w:val="a4"/>
        <w:spacing w:before="24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69BDC8F" w14:textId="24188350" w:rsidR="00D6423E" w:rsidRPr="0091268E" w:rsidRDefault="00435406" w:rsidP="00501452">
      <w:pPr>
        <w:pStyle w:val="a4"/>
        <w:spacing w:before="24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Mz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-0.7273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-2.9311</m:t>
                    </m:r>
                  </m:e>
                </m:mr>
              </m:m>
            </m:e>
          </m:d>
        </m:oMath>
      </m:oMathPara>
    </w:p>
    <w:p w14:paraId="34B89F83" w14:textId="77777777" w:rsidR="0091268E" w:rsidRPr="0091268E" w:rsidRDefault="0091268E" w:rsidP="00501452">
      <w:pPr>
        <w:pStyle w:val="a4"/>
        <w:spacing w:before="24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123AF4B" w14:textId="76918522" w:rsidR="0091268E" w:rsidRDefault="0091268E" w:rsidP="0091268E">
      <w:pPr>
        <w:pStyle w:val="a4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Находим матрицу входов устройства оценки полного размера в виде:</w:t>
      </w:r>
    </w:p>
    <w:p w14:paraId="47AD4DAE" w14:textId="77777777" w:rsidR="00653388" w:rsidRDefault="00653388" w:rsidP="00653388">
      <w:pPr>
        <w:pStyle w:val="a4"/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558350" w14:textId="2F8E0639" w:rsidR="00653388" w:rsidRPr="00653388" w:rsidRDefault="006619A8" w:rsidP="00653388">
      <w:pPr>
        <w:pStyle w:val="a4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HzM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39D87528" w14:textId="77777777" w:rsidR="00653388" w:rsidRPr="00653388" w:rsidRDefault="00653388" w:rsidP="0091268E">
      <w:pPr>
        <w:pStyle w:val="a4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14:paraId="390BDD38" w14:textId="33E3894E" w:rsidR="00653388" w:rsidRPr="003D3BB3" w:rsidRDefault="003D3BB3" w:rsidP="0091268E">
      <w:pPr>
        <w:pStyle w:val="a4"/>
        <w:spacing w:before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0.45</m:t>
                    </m:r>
                  </m:e>
                </m:mr>
              </m:m>
            </m:e>
          </m:d>
        </m:oMath>
      </m:oMathPara>
    </w:p>
    <w:p w14:paraId="3B17510C" w14:textId="6FC79221" w:rsidR="003D3BB3" w:rsidRPr="00E43A1E" w:rsidRDefault="003D3BB3" w:rsidP="0091268E">
      <w:pPr>
        <w:pStyle w:val="a4"/>
        <w:spacing w:before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-L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</m:oMath>
      </m:oMathPara>
    </w:p>
    <w:p w14:paraId="7B54D4CA" w14:textId="77777777" w:rsidR="00E43A1E" w:rsidRPr="00553FA2" w:rsidRDefault="00E43A1E" w:rsidP="0091268E">
      <w:pPr>
        <w:pStyle w:val="a4"/>
        <w:spacing w:before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5DED24E0" w14:textId="0725A090" w:rsidR="00553FA2" w:rsidRPr="003E24E8" w:rsidRDefault="00553FA2" w:rsidP="0091268E">
      <w:pPr>
        <w:pStyle w:val="a4"/>
        <w:spacing w:before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0.33</m:t>
                    </m:r>
                  </m:e>
                </m:mr>
              </m:m>
            </m:e>
          </m:d>
        </m:oMath>
      </m:oMathPara>
    </w:p>
    <w:p w14:paraId="184BAB4F" w14:textId="77777777" w:rsidR="003E24E8" w:rsidRPr="003E24E8" w:rsidRDefault="003E24E8" w:rsidP="0091268E">
      <w:pPr>
        <w:pStyle w:val="a4"/>
        <w:spacing w:before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7237540" w14:textId="017C343A" w:rsidR="003E24E8" w:rsidRDefault="003E24E8" w:rsidP="003E24E8">
      <w:pPr>
        <w:pStyle w:val="a4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найдём корни характеристического полинома замкнутой системы</w:t>
      </w:r>
      <w:r w:rsidR="008E190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EC3704" w14:textId="77777777" w:rsidR="008E190D" w:rsidRPr="003E24E8" w:rsidRDefault="008E190D" w:rsidP="003E24E8">
      <w:pPr>
        <w:pStyle w:val="a4"/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14:paraId="66559B62" w14:textId="12469055" w:rsidR="003E24E8" w:rsidRPr="003E24E8" w:rsidRDefault="006619A8" w:rsidP="0091268E">
      <w:pPr>
        <w:pStyle w:val="a4"/>
        <w:spacing w:before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=-0.3946*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AF5710E" w14:textId="12F655D5" w:rsidR="003E24E8" w:rsidRPr="003E24E8" w:rsidRDefault="006619A8" w:rsidP="003E24E8">
      <w:pPr>
        <w:pStyle w:val="a4"/>
        <w:spacing w:before="24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=0.3946*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25E26ADB" w14:textId="5323C6A0" w:rsidR="00033384" w:rsidRDefault="00C10651" w:rsidP="00033384">
      <w:pPr>
        <w:pStyle w:val="a4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95D46" wp14:editId="350D8351">
                <wp:simplePos x="0" y="0"/>
                <wp:positionH relativeFrom="column">
                  <wp:posOffset>-184785</wp:posOffset>
                </wp:positionH>
                <wp:positionV relativeFrom="paragraph">
                  <wp:posOffset>3470910</wp:posOffset>
                </wp:positionV>
                <wp:extent cx="61309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5EC4E" w14:textId="0CD1B746" w:rsidR="006619A8" w:rsidRPr="00C10651" w:rsidRDefault="006619A8" w:rsidP="00C10651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10651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C10651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0651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C10651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C10651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10651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. Схема к системе из 4 лабораторной.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95D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55pt;margin-top:273.3pt;width:48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" stroked="f">
                <v:textbox style="mso-fit-shape-to-text:t" inset="0,0,0,0">
                  <w:txbxContent>
                    <w:p w14:paraId="70E5EC4E" w14:textId="0CD1B746" w:rsidR="006619A8" w:rsidRPr="00C10651" w:rsidRDefault="006619A8" w:rsidP="00C10651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C10651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C10651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C10651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C10651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C10651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C10651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. Схема к системе из 4 лабораторной.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3384">
        <w:rPr>
          <w:rFonts w:ascii="Times New Roman" w:eastAsiaTheme="minorEastAsia" w:hAnsi="Times New Roman" w:cs="Times New Roman"/>
          <w:sz w:val="28"/>
          <w:szCs w:val="28"/>
        </w:rPr>
        <w:t>Построим схему и проведём моделирование системы:</w:t>
      </w:r>
      <w:r w:rsidR="006619A8" w:rsidRPr="006619A8">
        <w:rPr>
          <w:noProof/>
        </w:rPr>
        <w:t xml:space="preserve"> </w:t>
      </w:r>
      <w:r w:rsidR="006619A8">
        <w:rPr>
          <w:noProof/>
        </w:rPr>
        <w:drawing>
          <wp:inline distT="0" distB="0" distL="0" distR="0" wp14:anchorId="13CB0C5E" wp14:editId="51DC121B">
            <wp:extent cx="4352925" cy="31752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521" cy="32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6443" w14:textId="529A3C7F" w:rsidR="00033384" w:rsidRDefault="00033384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14:paraId="1C2C22F0" w14:textId="331E3C5B" w:rsidR="00033384" w:rsidRDefault="006619A8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FA29D5" wp14:editId="1F23952A">
            <wp:extent cx="5866667" cy="3495238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4F91" w14:textId="1346B8B0" w:rsidR="006619A8" w:rsidRDefault="006619A8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0993D5" wp14:editId="6F7915D0">
            <wp:extent cx="5866667" cy="3523809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EF9D" w14:textId="15D2E049" w:rsidR="006619A8" w:rsidRDefault="006619A8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FDCFA1" wp14:editId="57132DDA">
            <wp:extent cx="5876190" cy="348571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0D10" w14:textId="680E770F" w:rsidR="006619A8" w:rsidRDefault="006619A8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A63CD" wp14:editId="59D371C8">
            <wp:extent cx="5285714" cy="37428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071D" w14:textId="6F33BB0E" w:rsidR="00FA7027" w:rsidRPr="00C10651" w:rsidRDefault="00FA7027" w:rsidP="00FA7027">
      <w:pPr>
        <w:pStyle w:val="a5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10651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C1065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10651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C1065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C1065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10651">
        <w:rPr>
          <w:rFonts w:ascii="Times New Roman" w:hAnsi="Times New Roman" w:cs="Times New Roman"/>
          <w:color w:val="auto"/>
          <w:sz w:val="22"/>
          <w:szCs w:val="22"/>
        </w:rPr>
        <w:t>. Графики</w:t>
      </w:r>
      <w:r w:rsidRPr="00C10651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 w:rsidRPr="00C10651"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x</w:t>
      </w:r>
      <w:r w:rsidRPr="00C10651">
        <w:rPr>
          <w:rFonts w:ascii="Times New Roman" w:eastAsiaTheme="minorEastAsia" w:hAnsi="Times New Roman" w:cs="Times New Roman"/>
          <w:color w:val="auto"/>
          <w:sz w:val="22"/>
          <w:szCs w:val="22"/>
        </w:rPr>
        <w:t>,</w:t>
      </w:r>
      <w:r w:rsidRPr="00FA7027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  <w:lang w:val="en-US"/>
        </w:rPr>
        <w:t>y</w:t>
      </w:r>
      <m:oMath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color w:val="auto"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auto"/>
                <w:sz w:val="22"/>
                <w:szCs w:val="22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>,</m:t>
        </m:r>
        <m:r>
          <w:rPr>
            <w:rFonts w:ascii="Cambria Math" w:eastAsiaTheme="minorEastAsia" w:hAnsi="Cambria Math" w:cs="Times New Roman"/>
            <w:color w:val="auto"/>
            <w:sz w:val="22"/>
            <w:szCs w:val="22"/>
          </w:rPr>
          <m:t xml:space="preserve"> </m:t>
        </m:r>
      </m:oMath>
      <w:r w:rsidRPr="00C10651">
        <w:rPr>
          <w:rFonts w:ascii="Times New Roman" w:eastAsiaTheme="minorEastAsia" w:hAnsi="Times New Roman" w:cs="Times New Roman"/>
          <w:color w:val="auto"/>
          <w:sz w:val="22"/>
          <w:szCs w:val="22"/>
        </w:rPr>
        <w:t>.</w:t>
      </w:r>
    </w:p>
    <w:p w14:paraId="4B7C89A1" w14:textId="351315AB" w:rsidR="00033384" w:rsidRDefault="00033384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14:paraId="35F6562D" w14:textId="392840D7" w:rsidR="008C28C5" w:rsidRDefault="008C28C5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14:paraId="490A98C4" w14:textId="35DC3768" w:rsidR="00033384" w:rsidRDefault="00033384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проведём эксперимент для системы из 5 работы:</w:t>
      </w:r>
    </w:p>
    <w:p w14:paraId="32A9A60A" w14:textId="26396012" w:rsidR="00033384" w:rsidRPr="007B4916" w:rsidRDefault="006619A8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Ax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Cx</m:t>
                  </m:r>
                </m:e>
              </m:eqArr>
            </m:e>
          </m:d>
        </m:oMath>
      </m:oMathPara>
    </w:p>
    <w:p w14:paraId="4E450095" w14:textId="5C46562A" w:rsidR="00957B51" w:rsidRPr="00957B51" w:rsidRDefault="00957B51" w:rsidP="00033384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957B51" w:rsidRPr="00957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E07C5"/>
    <w:multiLevelType w:val="hybridMultilevel"/>
    <w:tmpl w:val="99108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7B"/>
    <w:rsid w:val="00006A9C"/>
    <w:rsid w:val="0002087B"/>
    <w:rsid w:val="00033384"/>
    <w:rsid w:val="00036270"/>
    <w:rsid w:val="000A384D"/>
    <w:rsid w:val="00117955"/>
    <w:rsid w:val="00125FB5"/>
    <w:rsid w:val="001A6B81"/>
    <w:rsid w:val="001F07D2"/>
    <w:rsid w:val="0029107F"/>
    <w:rsid w:val="002F72DD"/>
    <w:rsid w:val="0031251B"/>
    <w:rsid w:val="00355011"/>
    <w:rsid w:val="00356E7E"/>
    <w:rsid w:val="003A11D6"/>
    <w:rsid w:val="003C0FA6"/>
    <w:rsid w:val="003D3BB3"/>
    <w:rsid w:val="003E0C01"/>
    <w:rsid w:val="003E24E8"/>
    <w:rsid w:val="004258FD"/>
    <w:rsid w:val="00435406"/>
    <w:rsid w:val="00480770"/>
    <w:rsid w:val="004D2917"/>
    <w:rsid w:val="00501452"/>
    <w:rsid w:val="00553FA2"/>
    <w:rsid w:val="0057744A"/>
    <w:rsid w:val="00653388"/>
    <w:rsid w:val="006619A8"/>
    <w:rsid w:val="00680D24"/>
    <w:rsid w:val="006E385A"/>
    <w:rsid w:val="0074630E"/>
    <w:rsid w:val="00750B1B"/>
    <w:rsid w:val="007B1136"/>
    <w:rsid w:val="007B4916"/>
    <w:rsid w:val="00874364"/>
    <w:rsid w:val="008B41D3"/>
    <w:rsid w:val="008B5E0A"/>
    <w:rsid w:val="008C28C5"/>
    <w:rsid w:val="008E190D"/>
    <w:rsid w:val="00905FE7"/>
    <w:rsid w:val="0091268E"/>
    <w:rsid w:val="00931C9E"/>
    <w:rsid w:val="00950C31"/>
    <w:rsid w:val="00957B51"/>
    <w:rsid w:val="009A5042"/>
    <w:rsid w:val="009D7D1C"/>
    <w:rsid w:val="009E62A9"/>
    <w:rsid w:val="00A35F04"/>
    <w:rsid w:val="00A82923"/>
    <w:rsid w:val="00AA5953"/>
    <w:rsid w:val="00AE1AEF"/>
    <w:rsid w:val="00B01C2B"/>
    <w:rsid w:val="00B63DD6"/>
    <w:rsid w:val="00BF30F7"/>
    <w:rsid w:val="00C10651"/>
    <w:rsid w:val="00C155E1"/>
    <w:rsid w:val="00C164CC"/>
    <w:rsid w:val="00C4622D"/>
    <w:rsid w:val="00C75130"/>
    <w:rsid w:val="00D30513"/>
    <w:rsid w:val="00D61138"/>
    <w:rsid w:val="00D6423E"/>
    <w:rsid w:val="00E04F99"/>
    <w:rsid w:val="00E15C67"/>
    <w:rsid w:val="00E27023"/>
    <w:rsid w:val="00E43A1E"/>
    <w:rsid w:val="00E5322B"/>
    <w:rsid w:val="00E86700"/>
    <w:rsid w:val="00EC5626"/>
    <w:rsid w:val="00EE0ACF"/>
    <w:rsid w:val="00FA7027"/>
    <w:rsid w:val="00FB13C2"/>
    <w:rsid w:val="00FE72A9"/>
    <w:rsid w:val="00FF533E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1A59"/>
  <w15:chartTrackingRefBased/>
  <w15:docId w15:val="{138A70BF-AD4D-4BBD-9B2D-4014875C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84D"/>
    <w:rPr>
      <w:color w:val="808080"/>
    </w:rPr>
  </w:style>
  <w:style w:type="paragraph" w:styleId="a4">
    <w:name w:val="List Paragraph"/>
    <w:basedOn w:val="a"/>
    <w:uiPriority w:val="34"/>
    <w:qFormat/>
    <w:rsid w:val="0087436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10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9A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Павел Александрович</dc:creator>
  <cp:keywords/>
  <dc:description/>
  <cp:lastModifiedBy>Дмитрий Евстигнеев</cp:lastModifiedBy>
  <cp:revision>2</cp:revision>
  <dcterms:created xsi:type="dcterms:W3CDTF">2022-11-17T00:40:00Z</dcterms:created>
  <dcterms:modified xsi:type="dcterms:W3CDTF">2022-11-17T00:40:00Z</dcterms:modified>
</cp:coreProperties>
</file>