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F8" w:rsidRDefault="00DF2E06" w:rsidP="00041682">
      <w:pPr>
        <w:pStyle w:val="1"/>
        <w:spacing w:line="360" w:lineRule="auto"/>
        <w:jc w:val="center"/>
        <w:rPr>
          <w:b/>
          <w:sz w:val="44"/>
          <w:szCs w:val="44"/>
        </w:rPr>
      </w:pPr>
      <w:r w:rsidRPr="00041682">
        <w:rPr>
          <w:b/>
          <w:sz w:val="44"/>
          <w:szCs w:val="44"/>
        </w:rPr>
        <w:t xml:space="preserve">Нормативы времени на разработку </w:t>
      </w:r>
      <w:r w:rsidR="0060746C">
        <w:rPr>
          <w:b/>
          <w:sz w:val="44"/>
          <w:szCs w:val="44"/>
        </w:rPr>
        <w:t>БМЭ</w:t>
      </w:r>
    </w:p>
    <w:p w:rsidR="0060746C" w:rsidRPr="0060746C" w:rsidRDefault="0060746C" w:rsidP="0060746C"/>
    <w:p w:rsidR="00A878A6" w:rsidRDefault="00041682" w:rsidP="00A878A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Настоящие расчеты выполнены на основании </w:t>
      </w:r>
      <w:hyperlink w:anchor="_Список_литературы" w:history="1">
        <w:r w:rsidR="00A878A6"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="00A878A6">
        <w:rPr>
          <w:rFonts w:ascii="Times New Roman" w:hAnsi="Times New Roman" w:cs="Times New Roman"/>
          <w:sz w:val="28"/>
          <w:szCs w:val="28"/>
        </w:rPr>
        <w:t>. Целью расчета является нахождение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общей тру</w:t>
      </w:r>
      <w:r w:rsidR="00A878A6">
        <w:rPr>
          <w:rFonts w:ascii="Times New Roman" w:hAnsi="Times New Roman" w:cs="Times New Roman"/>
          <w:sz w:val="28"/>
          <w:szCs w:val="28"/>
        </w:rPr>
        <w:t>доемкости. Общая трудоемкость рассчитывается по следующей формуле</w:t>
      </w:r>
      <w:proofErr w:type="gramStart"/>
      <w:r w:rsidR="00A878A6">
        <w:rPr>
          <w:rFonts w:ascii="Times New Roman" w:hAnsi="Times New Roman" w:cs="Times New Roman"/>
          <w:sz w:val="28"/>
          <w:szCs w:val="28"/>
        </w:rPr>
        <w:t>: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A878A6" w:rsidRPr="00A878A6" w:rsidRDefault="007376D1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- Общая трудоемкость</m:t>
        </m:r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78A6" w:rsidRPr="00A878A6" w:rsidRDefault="007376D1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 xml:space="preserve"> – Т</w:t>
      </w:r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рудоемкость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разработки технического задания.</w:t>
      </w:r>
    </w:p>
    <w:p w:rsidR="002B7D6A" w:rsidRDefault="00A878A6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</m:oMath>
      <w:r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 трудоемкость разработки изделия на соответствующую стадию проектирования, рассчитанная по формуле: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B7D6A" w:rsidRDefault="002B7D6A" w:rsidP="002B7D6A">
      <w:pPr>
        <w:pStyle w:val="a3"/>
        <w:spacing w:line="360" w:lineRule="auto"/>
        <w:ind w:left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2B7D6A" w:rsidRPr="002B7D6A" w:rsidRDefault="007376D1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предложения, час</w:t>
      </w:r>
    </w:p>
    <w:p w:rsidR="002B7D6A" w:rsidRPr="002B7D6A" w:rsidRDefault="007376D1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Эскизного проекта, час</w:t>
      </w:r>
    </w:p>
    <w:p w:rsidR="002B7D6A" w:rsidRPr="002B7D6A" w:rsidRDefault="007376D1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проекта, час</w:t>
      </w:r>
    </w:p>
    <w:p w:rsidR="002B7D6A" w:rsidRPr="002B7D6A" w:rsidRDefault="007376D1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РКД, час</w:t>
      </w:r>
    </w:p>
    <w:p w:rsidR="0030786B" w:rsidRPr="0030786B" w:rsidRDefault="007376D1" w:rsidP="002B7D6A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262AD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Общий норматив времени на разработку </w:t>
      </w:r>
      <w:r w:rsidR="0060746C">
        <w:rPr>
          <w:rFonts w:ascii="Times New Roman" w:eastAsiaTheme="minorEastAsia" w:hAnsi="Times New Roman" w:cs="Times New Roman"/>
          <w:sz w:val="28"/>
          <w:szCs w:val="28"/>
        </w:rPr>
        <w:t>БМЭ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786B" w:rsidRDefault="0030786B" w:rsidP="0030786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общий норматив времени на разработку </w:t>
      </w:r>
      <w:r w:rsidR="0060746C">
        <w:rPr>
          <w:rFonts w:ascii="Times New Roman" w:hAnsi="Times New Roman" w:cs="Times New Roman"/>
          <w:sz w:val="28"/>
          <w:szCs w:val="28"/>
        </w:rPr>
        <w:t>БМЭ</w:t>
      </w:r>
      <w:r>
        <w:rPr>
          <w:rFonts w:ascii="Times New Roman" w:hAnsi="Times New Roman" w:cs="Times New Roman"/>
          <w:sz w:val="28"/>
          <w:szCs w:val="28"/>
        </w:rPr>
        <w:t xml:space="preserve">, для этого воспользуемся приложением 1. Для общего нормативы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>. Нужны следующие данные:</w:t>
      </w:r>
    </w:p>
    <w:p w:rsidR="0030786B" w:rsidRPr="0060746C" w:rsidRDefault="0030786B" w:rsidP="001F1C80">
      <w:pPr>
        <w:pStyle w:val="a3"/>
        <w:numPr>
          <w:ilvl w:val="0"/>
          <w:numId w:val="5"/>
        </w:numPr>
        <w:spacing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>Норм</w:t>
      </w:r>
      <w:r w:rsidR="00BD0AC1" w:rsidRPr="0060746C">
        <w:rPr>
          <w:rFonts w:ascii="Times New Roman" w:hAnsi="Times New Roman" w:cs="Times New Roman"/>
          <w:sz w:val="28"/>
          <w:szCs w:val="28"/>
        </w:rPr>
        <w:t>ативы времени</w:t>
      </w:r>
      <w:r w:rsidRPr="0060746C">
        <w:rPr>
          <w:rFonts w:ascii="Times New Roman" w:hAnsi="Times New Roman" w:cs="Times New Roman"/>
          <w:sz w:val="28"/>
          <w:szCs w:val="28"/>
        </w:rPr>
        <w:t xml:space="preserve"> в зависимости от масштаба </w:t>
      </w:r>
      <w:r w:rsidR="00BD0AC1" w:rsidRPr="0060746C">
        <w:rPr>
          <w:rFonts w:ascii="Times New Roman" w:hAnsi="Times New Roman" w:cs="Times New Roman"/>
          <w:sz w:val="28"/>
          <w:szCs w:val="28"/>
        </w:rPr>
        <w:t>–</w:t>
      </w:r>
      <w:r w:rsidRPr="0060746C">
        <w:rPr>
          <w:rFonts w:ascii="Times New Roman" w:hAnsi="Times New Roman" w:cs="Times New Roman"/>
          <w:sz w:val="28"/>
          <w:szCs w:val="28"/>
        </w:rPr>
        <w:t xml:space="preserve"> </w:t>
      </w:r>
      <w:r w:rsidR="0060746C" w:rsidRPr="0060746C">
        <w:rPr>
          <w:rFonts w:ascii="Times New Roman" w:hAnsi="Times New Roman" w:cs="Times New Roman"/>
          <w:sz w:val="28"/>
          <w:szCs w:val="28"/>
        </w:rPr>
        <w:t>620,1</w:t>
      </w:r>
      <w:r w:rsidR="001F1C80" w:rsidRPr="0060746C">
        <w:rPr>
          <w:rFonts w:ascii="Times New Roman" w:hAnsi="Times New Roman" w:cs="Times New Roman"/>
          <w:sz w:val="24"/>
          <w:szCs w:val="28"/>
        </w:rPr>
        <w:t xml:space="preserve">, </w:t>
      </w:r>
      <w:r w:rsidR="001F1C80" w:rsidRPr="0060746C">
        <w:rPr>
          <w:rFonts w:ascii="Times New Roman" w:hAnsi="Times New Roman" w:cs="Times New Roman"/>
          <w:sz w:val="28"/>
          <w:szCs w:val="28"/>
        </w:rPr>
        <w:t xml:space="preserve">смотри </w:t>
      </w:r>
      <w:hyperlink w:anchor="_Приложение_1" w:history="1">
        <w:r w:rsidR="001F1C80" w:rsidRPr="0060746C">
          <w:rPr>
            <w:rStyle w:val="a4"/>
            <w:rFonts w:ascii="Times New Roman" w:hAnsi="Times New Roman" w:cs="Times New Roman"/>
            <w:sz w:val="28"/>
            <w:szCs w:val="28"/>
          </w:rPr>
          <w:t>прилож</w:t>
        </w:r>
        <w:r w:rsidR="001F1C80" w:rsidRPr="0060746C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1F1C80" w:rsidRPr="0060746C">
          <w:rPr>
            <w:rStyle w:val="a4"/>
            <w:rFonts w:ascii="Times New Roman" w:hAnsi="Times New Roman" w:cs="Times New Roman"/>
            <w:sz w:val="28"/>
            <w:szCs w:val="28"/>
          </w:rPr>
          <w:t>ние 1.</w:t>
        </w:r>
      </w:hyperlink>
    </w:p>
    <w:p w:rsidR="0030786B" w:rsidRPr="0060746C" w:rsidRDefault="0030786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 xml:space="preserve"> </w:t>
      </w:r>
      <w:r w:rsidR="00BD0AC1" w:rsidRPr="0060746C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карты технического уровня и качества продукции – </w:t>
      </w:r>
      <w:r w:rsidR="0060746C" w:rsidRPr="0060746C">
        <w:rPr>
          <w:rFonts w:ascii="Times New Roman" w:hAnsi="Times New Roman" w:cs="Times New Roman"/>
          <w:sz w:val="28"/>
          <w:szCs w:val="28"/>
        </w:rPr>
        <w:t>24</w:t>
      </w:r>
      <w:r w:rsidR="00BD0AC1" w:rsidRPr="0060746C">
        <w:rPr>
          <w:rFonts w:ascii="Times New Roman" w:hAnsi="Times New Roman" w:cs="Times New Roman"/>
          <w:sz w:val="28"/>
          <w:szCs w:val="28"/>
        </w:rPr>
        <w:t>.</w:t>
      </w:r>
    </w:p>
    <w:p w:rsidR="00BD0AC1" w:rsidRPr="0060746C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>Нормативы времени на разработку КД на стадии "техническое предложение" не проводилось.</w:t>
      </w:r>
    </w:p>
    <w:p w:rsidR="00BD0AC1" w:rsidRPr="0060746C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>Нормативы времени на составление пояснительной записки и ведомости эскизного проекта на стадии эскизного проекта не проводилось</w:t>
      </w:r>
      <w:r w:rsidR="007136CB" w:rsidRPr="0060746C">
        <w:rPr>
          <w:rFonts w:ascii="Times New Roman" w:hAnsi="Times New Roman" w:cs="Times New Roman"/>
          <w:sz w:val="28"/>
          <w:szCs w:val="28"/>
        </w:rPr>
        <w:t>.</w:t>
      </w:r>
    </w:p>
    <w:p w:rsidR="00BD0AC1" w:rsidRPr="0060746C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</w:rPr>
        <w:lastRenderedPageBreak/>
        <w:t>Нормативы времени на составление пояснительной записки и ведомости технического предложения на стадии технического предложения не проводилось</w:t>
      </w:r>
      <w:r w:rsidR="007136CB" w:rsidRPr="0060746C">
        <w:rPr>
          <w:rFonts w:ascii="Times New Roman" w:hAnsi="Times New Roman" w:cs="Times New Roman"/>
          <w:sz w:val="28"/>
        </w:rPr>
        <w:t>.</w:t>
      </w:r>
    </w:p>
    <w:p w:rsidR="007136CB" w:rsidRPr="0060746C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>Нормативы времени на Пояснительную записку и ведомость технического проекта на стадии технический проект не проводилось.</w:t>
      </w:r>
    </w:p>
    <w:p w:rsidR="00A15B88" w:rsidRPr="00A15B88" w:rsidRDefault="007136CB" w:rsidP="00A15B8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A15B88">
        <w:rPr>
          <w:rFonts w:ascii="Times New Roman" w:hAnsi="Times New Roman" w:cs="Times New Roman"/>
          <w:sz w:val="28"/>
        </w:rPr>
        <w:t>Нормативы времени на разработку чертежа</w:t>
      </w:r>
      <w:r w:rsidR="00A15B88">
        <w:rPr>
          <w:rFonts w:ascii="Times New Roman" w:hAnsi="Times New Roman" w:cs="Times New Roman"/>
          <w:sz w:val="28"/>
        </w:rPr>
        <w:t xml:space="preserve"> общего вида – 36, смотри </w:t>
      </w:r>
      <w:hyperlink w:anchor="_Приложение_2_1" w:history="1">
        <w:r w:rsidR="00A15B88" w:rsidRPr="00A15B88">
          <w:rPr>
            <w:rStyle w:val="a4"/>
            <w:rFonts w:ascii="Times New Roman" w:hAnsi="Times New Roman" w:cs="Times New Roman"/>
            <w:sz w:val="28"/>
          </w:rPr>
          <w:t>приложение 2</w:t>
        </w:r>
      </w:hyperlink>
      <w:r w:rsidR="00A15B88">
        <w:rPr>
          <w:rFonts w:ascii="Times New Roman" w:hAnsi="Times New Roman" w:cs="Times New Roman"/>
          <w:sz w:val="28"/>
        </w:rPr>
        <w:t>.</w:t>
      </w:r>
    </w:p>
    <w:p w:rsidR="008D1C8E" w:rsidRPr="00A15B88" w:rsidRDefault="008D1C8E" w:rsidP="00A15B8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A15B88">
        <w:rPr>
          <w:rFonts w:ascii="Times New Roman" w:hAnsi="Times New Roman" w:cs="Times New Roman"/>
          <w:sz w:val="28"/>
        </w:rPr>
        <w:t xml:space="preserve">Нормативы времени на разработку сборочного чертежа – </w:t>
      </w:r>
      <w:r w:rsidR="0060746C" w:rsidRPr="00A15B88">
        <w:rPr>
          <w:rFonts w:ascii="Times New Roman" w:hAnsi="Times New Roman" w:cs="Times New Roman"/>
          <w:sz w:val="28"/>
        </w:rPr>
        <w:t>22391,5</w:t>
      </w:r>
      <w:r w:rsidR="001F1C80" w:rsidRPr="00A15B88">
        <w:rPr>
          <w:rFonts w:ascii="Times New Roman" w:hAnsi="Times New Roman" w:cs="Times New Roman"/>
          <w:sz w:val="28"/>
        </w:rPr>
        <w:t xml:space="preserve">, смотри </w:t>
      </w:r>
      <w:hyperlink w:anchor="_Приложение_2" w:history="1">
        <w:r w:rsidR="001F1C80" w:rsidRPr="00A15B88">
          <w:rPr>
            <w:rStyle w:val="a4"/>
            <w:rFonts w:ascii="Times New Roman" w:hAnsi="Times New Roman" w:cs="Times New Roman"/>
            <w:sz w:val="28"/>
          </w:rPr>
          <w:t>прило</w:t>
        </w:r>
        <w:r w:rsidR="001F1C80" w:rsidRPr="00A15B88">
          <w:rPr>
            <w:rStyle w:val="a4"/>
            <w:rFonts w:ascii="Times New Roman" w:hAnsi="Times New Roman" w:cs="Times New Roman"/>
            <w:sz w:val="28"/>
          </w:rPr>
          <w:t>ж</w:t>
        </w:r>
        <w:r w:rsidR="001F1C80" w:rsidRPr="00A15B88">
          <w:rPr>
            <w:rStyle w:val="a4"/>
            <w:rFonts w:ascii="Times New Roman" w:hAnsi="Times New Roman" w:cs="Times New Roman"/>
            <w:sz w:val="28"/>
          </w:rPr>
          <w:t>е</w:t>
        </w:r>
        <w:r w:rsidR="001F1C80" w:rsidRPr="00A15B88">
          <w:rPr>
            <w:rStyle w:val="a4"/>
            <w:rFonts w:ascii="Times New Roman" w:hAnsi="Times New Roman" w:cs="Times New Roman"/>
            <w:sz w:val="28"/>
          </w:rPr>
          <w:t>н</w:t>
        </w:r>
        <w:r w:rsidR="001F1C80" w:rsidRPr="00A15B88">
          <w:rPr>
            <w:rStyle w:val="a4"/>
            <w:rFonts w:ascii="Times New Roman" w:hAnsi="Times New Roman" w:cs="Times New Roman"/>
            <w:sz w:val="28"/>
          </w:rPr>
          <w:t>и</w:t>
        </w:r>
        <w:r w:rsidR="001F1C80" w:rsidRPr="00A15B88">
          <w:rPr>
            <w:rStyle w:val="a4"/>
            <w:rFonts w:ascii="Times New Roman" w:hAnsi="Times New Roman" w:cs="Times New Roman"/>
            <w:sz w:val="28"/>
          </w:rPr>
          <w:t xml:space="preserve">е </w:t>
        </w:r>
      </w:hyperlink>
      <w:r w:rsidR="00A15B88">
        <w:rPr>
          <w:rStyle w:val="a4"/>
          <w:rFonts w:ascii="Times New Roman" w:hAnsi="Times New Roman" w:cs="Times New Roman"/>
          <w:sz w:val="28"/>
        </w:rPr>
        <w:t>3</w:t>
      </w:r>
      <w:r w:rsidR="001F1C80" w:rsidRPr="00A15B88">
        <w:rPr>
          <w:rFonts w:ascii="Times New Roman" w:hAnsi="Times New Roman" w:cs="Times New Roman"/>
          <w:sz w:val="28"/>
        </w:rPr>
        <w:t>.</w:t>
      </w:r>
    </w:p>
    <w:p w:rsidR="008D1C8E" w:rsidRPr="0060746C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чертежа детали – </w:t>
      </w:r>
      <w:r w:rsidR="0060746C" w:rsidRPr="0060746C">
        <w:rPr>
          <w:rFonts w:ascii="Times New Roman" w:hAnsi="Times New Roman" w:cs="Times New Roman"/>
          <w:sz w:val="28"/>
          <w:szCs w:val="28"/>
        </w:rPr>
        <w:t>665,7</w:t>
      </w:r>
    </w:p>
    <w:p w:rsidR="008D1C8E" w:rsidRPr="0060746C" w:rsidRDefault="0029693F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746C">
        <w:rPr>
          <w:rFonts w:ascii="Times New Roman" w:hAnsi="Times New Roman" w:cs="Times New Roman"/>
          <w:sz w:val="28"/>
          <w:szCs w:val="28"/>
        </w:rPr>
        <w:t>Нормативы времени на разработку теоретического чертежа не проводилось.</w:t>
      </w:r>
    </w:p>
    <w:p w:rsidR="0029693F" w:rsidRPr="007376D1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7376D1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габаритного чертежа </w:t>
      </w:r>
      <w:r w:rsidR="007376D1" w:rsidRPr="007376D1">
        <w:rPr>
          <w:rFonts w:ascii="Times New Roman" w:hAnsi="Times New Roman" w:cs="Times New Roman"/>
          <w:sz w:val="28"/>
          <w:szCs w:val="28"/>
        </w:rPr>
        <w:t>не проводилось</w:t>
      </w:r>
      <w:r w:rsidR="001F1C80" w:rsidRPr="007376D1">
        <w:rPr>
          <w:rFonts w:ascii="Times New Roman" w:hAnsi="Times New Roman" w:cs="Times New Roman"/>
          <w:sz w:val="28"/>
          <w:szCs w:val="28"/>
        </w:rPr>
        <w:t>.</w:t>
      </w:r>
    </w:p>
    <w:p w:rsidR="00930839" w:rsidRPr="007376D1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7376D1">
        <w:rPr>
          <w:rFonts w:ascii="Times New Roman" w:hAnsi="Times New Roman" w:cs="Times New Roman"/>
          <w:sz w:val="28"/>
          <w:szCs w:val="28"/>
        </w:rPr>
        <w:t>Нормативы времени на разработку монтажного чертежа не проводилось.</w:t>
      </w:r>
    </w:p>
    <w:p w:rsidR="00930839" w:rsidRPr="007376D1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7376D1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электромонтажного чертежа </w:t>
      </w:r>
      <w:r w:rsidR="00054B1E" w:rsidRPr="007376D1">
        <w:rPr>
          <w:rFonts w:ascii="Times New Roman" w:hAnsi="Times New Roman" w:cs="Times New Roman"/>
          <w:sz w:val="28"/>
          <w:szCs w:val="28"/>
        </w:rPr>
        <w:t xml:space="preserve">– </w:t>
      </w:r>
      <w:r w:rsidR="007376D1" w:rsidRPr="007376D1">
        <w:rPr>
          <w:rFonts w:ascii="Times New Roman" w:hAnsi="Times New Roman" w:cs="Times New Roman"/>
          <w:sz w:val="28"/>
          <w:szCs w:val="28"/>
        </w:rPr>
        <w:t>4</w:t>
      </w:r>
      <w:r w:rsidR="001F1C80" w:rsidRPr="007376D1">
        <w:rPr>
          <w:rFonts w:ascii="Times New Roman" w:hAnsi="Times New Roman" w:cs="Times New Roman"/>
          <w:sz w:val="28"/>
          <w:szCs w:val="28"/>
        </w:rPr>
        <w:t>,</w:t>
      </w:r>
      <w:r w:rsidR="007376D1" w:rsidRPr="007376D1">
        <w:rPr>
          <w:rFonts w:ascii="Times New Roman" w:hAnsi="Times New Roman" w:cs="Times New Roman"/>
          <w:sz w:val="28"/>
          <w:szCs w:val="28"/>
        </w:rPr>
        <w:t>25,</w:t>
      </w:r>
      <w:r w:rsidR="001F1C80" w:rsidRPr="007376D1">
        <w:rPr>
          <w:rFonts w:ascii="Times New Roman" w:hAnsi="Times New Roman" w:cs="Times New Roman"/>
          <w:sz w:val="28"/>
          <w:szCs w:val="28"/>
        </w:rPr>
        <w:t xml:space="preserve"> смотри </w:t>
      </w:r>
      <w:hyperlink w:anchor="_Приложение_4" w:history="1">
        <w:r w:rsidR="001F1C80" w:rsidRPr="007376D1">
          <w:rPr>
            <w:rStyle w:val="a4"/>
            <w:rFonts w:ascii="Times New Roman" w:hAnsi="Times New Roman" w:cs="Times New Roman"/>
            <w:sz w:val="28"/>
            <w:szCs w:val="28"/>
          </w:rPr>
          <w:t>приложен</w:t>
        </w:r>
        <w:r w:rsidR="001F1C80" w:rsidRPr="007376D1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1F1C80" w:rsidRPr="007376D1">
          <w:rPr>
            <w:rStyle w:val="a4"/>
            <w:rFonts w:ascii="Times New Roman" w:hAnsi="Times New Roman" w:cs="Times New Roman"/>
            <w:sz w:val="28"/>
            <w:szCs w:val="28"/>
          </w:rPr>
          <w:t xml:space="preserve">е </w:t>
        </w:r>
      </w:hyperlink>
      <w:r w:rsidR="00A15B88">
        <w:rPr>
          <w:rStyle w:val="a4"/>
          <w:rFonts w:ascii="Times New Roman" w:hAnsi="Times New Roman" w:cs="Times New Roman"/>
          <w:sz w:val="28"/>
          <w:szCs w:val="28"/>
        </w:rPr>
        <w:t>4</w:t>
      </w:r>
      <w:r w:rsidR="001F1C80" w:rsidRPr="007376D1">
        <w:rPr>
          <w:rFonts w:ascii="Times New Roman" w:hAnsi="Times New Roman" w:cs="Times New Roman"/>
          <w:sz w:val="28"/>
          <w:szCs w:val="28"/>
        </w:rPr>
        <w:t>.</w:t>
      </w:r>
    </w:p>
    <w:p w:rsidR="00930839" w:rsidRPr="00BF6676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BF6676">
        <w:rPr>
          <w:rFonts w:ascii="Times New Roman" w:hAnsi="Times New Roman" w:cs="Times New Roman"/>
          <w:sz w:val="28"/>
          <w:szCs w:val="28"/>
        </w:rPr>
        <w:t>Нормативы времени на разработку погрузочного чертежа не проводились.</w:t>
      </w:r>
    </w:p>
    <w:p w:rsidR="00930839" w:rsidRPr="00BF6676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BF6676">
        <w:rPr>
          <w:rFonts w:ascii="Times New Roman" w:hAnsi="Times New Roman" w:cs="Times New Roman"/>
          <w:sz w:val="28"/>
          <w:szCs w:val="28"/>
        </w:rPr>
        <w:t>Нормативы времени на разработку текстовых документов по погрузке и упаковке не проводились</w:t>
      </w:r>
    </w:p>
    <w:p w:rsidR="00930839" w:rsidRPr="001C7626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C7626">
        <w:rPr>
          <w:rFonts w:ascii="Times New Roman" w:hAnsi="Times New Roman" w:cs="Times New Roman"/>
          <w:sz w:val="28"/>
          <w:szCs w:val="28"/>
        </w:rPr>
        <w:t>Нормативы времени на разра</w:t>
      </w:r>
      <w:r w:rsidR="001C7626">
        <w:rPr>
          <w:rFonts w:ascii="Times New Roman" w:hAnsi="Times New Roman" w:cs="Times New Roman"/>
          <w:sz w:val="28"/>
          <w:szCs w:val="28"/>
        </w:rPr>
        <w:t>ботку упаковочного чертежа – 11,7</w:t>
      </w:r>
      <w:r w:rsidR="00054B1E" w:rsidRPr="001C7626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5" w:history="1"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>приложе</w:t>
        </w:r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 xml:space="preserve">ие </w:t>
        </w:r>
      </w:hyperlink>
      <w:r w:rsidR="00A15B88">
        <w:rPr>
          <w:rStyle w:val="a4"/>
          <w:rFonts w:ascii="Times New Roman" w:hAnsi="Times New Roman" w:cs="Times New Roman"/>
          <w:sz w:val="28"/>
          <w:szCs w:val="28"/>
        </w:rPr>
        <w:t>5</w:t>
      </w:r>
      <w:r w:rsidR="00054B1E" w:rsidRPr="001C7626">
        <w:rPr>
          <w:rFonts w:ascii="Times New Roman" w:hAnsi="Times New Roman" w:cs="Times New Roman"/>
          <w:sz w:val="28"/>
          <w:szCs w:val="28"/>
        </w:rPr>
        <w:t>.</w:t>
      </w:r>
    </w:p>
    <w:p w:rsidR="00930839" w:rsidRPr="001C7626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C7626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электрической схемы – </w:t>
      </w:r>
      <w:r w:rsidR="001C7626">
        <w:rPr>
          <w:rFonts w:ascii="Times New Roman" w:hAnsi="Times New Roman" w:cs="Times New Roman"/>
          <w:sz w:val="28"/>
          <w:szCs w:val="28"/>
        </w:rPr>
        <w:t>1232</w:t>
      </w:r>
      <w:r w:rsidRPr="001C7626">
        <w:rPr>
          <w:rFonts w:ascii="Times New Roman" w:hAnsi="Times New Roman" w:cs="Times New Roman"/>
          <w:sz w:val="28"/>
          <w:szCs w:val="28"/>
        </w:rPr>
        <w:t>,</w:t>
      </w:r>
      <w:r w:rsidR="001C7626">
        <w:rPr>
          <w:rFonts w:ascii="Times New Roman" w:hAnsi="Times New Roman" w:cs="Times New Roman"/>
          <w:sz w:val="28"/>
          <w:szCs w:val="28"/>
        </w:rPr>
        <w:t>9</w:t>
      </w:r>
      <w:r w:rsidRPr="001C7626">
        <w:rPr>
          <w:rFonts w:ascii="Times New Roman" w:hAnsi="Times New Roman" w:cs="Times New Roman"/>
          <w:sz w:val="28"/>
          <w:szCs w:val="28"/>
        </w:rPr>
        <w:t>5</w:t>
      </w:r>
      <w:r w:rsidR="00054B1E" w:rsidRPr="001C7626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6" w:history="1"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>прилож</w:t>
        </w:r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="00054B1E" w:rsidRPr="001C7626">
          <w:rPr>
            <w:rStyle w:val="a4"/>
            <w:rFonts w:ascii="Times New Roman" w:hAnsi="Times New Roman" w:cs="Times New Roman"/>
            <w:sz w:val="28"/>
            <w:szCs w:val="28"/>
          </w:rPr>
          <w:t xml:space="preserve">ние </w:t>
        </w:r>
      </w:hyperlink>
      <w:r w:rsidR="00A15B88">
        <w:rPr>
          <w:rStyle w:val="a4"/>
          <w:rFonts w:ascii="Times New Roman" w:hAnsi="Times New Roman" w:cs="Times New Roman"/>
          <w:sz w:val="28"/>
          <w:szCs w:val="28"/>
        </w:rPr>
        <w:t>6</w:t>
      </w:r>
      <w:r w:rsidR="00054B1E" w:rsidRPr="001C7626">
        <w:rPr>
          <w:rFonts w:ascii="Times New Roman" w:hAnsi="Times New Roman" w:cs="Times New Roman"/>
          <w:sz w:val="28"/>
          <w:szCs w:val="28"/>
        </w:rPr>
        <w:t>.</w:t>
      </w:r>
    </w:p>
    <w:p w:rsidR="00A86436" w:rsidRPr="00BF6676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BF6676">
        <w:rPr>
          <w:rFonts w:ascii="Times New Roman" w:hAnsi="Times New Roman" w:cs="Times New Roman"/>
          <w:sz w:val="28"/>
          <w:szCs w:val="28"/>
        </w:rPr>
        <w:lastRenderedPageBreak/>
        <w:t>Нормативы времени на разработку гидравлической и пневматической схем не проводилось.</w:t>
      </w:r>
    </w:p>
    <w:p w:rsidR="00A86436" w:rsidRPr="00BF6676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BF6676">
        <w:rPr>
          <w:rFonts w:ascii="Times New Roman" w:hAnsi="Times New Roman" w:cs="Times New Roman"/>
          <w:sz w:val="28"/>
          <w:szCs w:val="28"/>
        </w:rPr>
        <w:t>Нормативы времени на разработку кинематической схемы не проводилось.</w:t>
      </w:r>
    </w:p>
    <w:p w:rsidR="00A86436" w:rsidRPr="005F70F7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</w:pPr>
      <w:r w:rsidRPr="005F70F7">
        <w:rPr>
          <w:rFonts w:ascii="Times New Roman" w:hAnsi="Times New Roman" w:cs="Times New Roman"/>
          <w:sz w:val="28"/>
          <w:szCs w:val="28"/>
        </w:rPr>
        <w:t xml:space="preserve">Нормативы времени на составление текстовых конструкторских документов – </w:t>
      </w:r>
      <w:r w:rsidR="005F70F7">
        <w:rPr>
          <w:rFonts w:ascii="Times New Roman" w:hAnsi="Times New Roman" w:cs="Times New Roman"/>
          <w:sz w:val="28"/>
          <w:szCs w:val="28"/>
        </w:rPr>
        <w:t>436,96</w:t>
      </w:r>
      <w:r w:rsidR="00202320" w:rsidRPr="005F70F7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7" w:history="1"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>приложе</w:t>
        </w:r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 xml:space="preserve">ие </w:t>
        </w:r>
      </w:hyperlink>
      <w:r w:rsidR="00A15B88">
        <w:rPr>
          <w:rStyle w:val="a4"/>
          <w:rFonts w:ascii="Times New Roman" w:hAnsi="Times New Roman" w:cs="Times New Roman"/>
          <w:sz w:val="28"/>
          <w:szCs w:val="28"/>
        </w:rPr>
        <w:t>7</w:t>
      </w:r>
      <w:r w:rsidR="00202320" w:rsidRPr="005F70F7">
        <w:rPr>
          <w:rFonts w:ascii="Times New Roman" w:hAnsi="Times New Roman" w:cs="Times New Roman"/>
          <w:sz w:val="28"/>
          <w:szCs w:val="28"/>
        </w:rPr>
        <w:t>.</w:t>
      </w:r>
    </w:p>
    <w:p w:rsidR="00A86436" w:rsidRPr="005F70F7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5F70F7">
        <w:rPr>
          <w:rFonts w:ascii="Times New Roman" w:hAnsi="Times New Roman" w:cs="Times New Roman"/>
          <w:sz w:val="28"/>
          <w:szCs w:val="28"/>
        </w:rPr>
        <w:t>Нормативы времени на работы, сопутствующие разработке констру</w:t>
      </w:r>
      <w:r w:rsidR="00202320" w:rsidRPr="005F70F7">
        <w:rPr>
          <w:rFonts w:ascii="Times New Roman" w:hAnsi="Times New Roman" w:cs="Times New Roman"/>
          <w:sz w:val="28"/>
          <w:szCs w:val="28"/>
        </w:rPr>
        <w:t xml:space="preserve">кторской документации – </w:t>
      </w:r>
      <w:r w:rsidR="005F70F7" w:rsidRPr="005F70F7">
        <w:rPr>
          <w:rFonts w:ascii="Times New Roman" w:hAnsi="Times New Roman" w:cs="Times New Roman"/>
          <w:sz w:val="28"/>
          <w:szCs w:val="28"/>
        </w:rPr>
        <w:t>697,41</w:t>
      </w:r>
      <w:r w:rsidR="00202320" w:rsidRPr="005F70F7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8" w:history="1"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>приложен</w:t>
        </w:r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202320" w:rsidRPr="005F70F7">
          <w:rPr>
            <w:rStyle w:val="a4"/>
            <w:rFonts w:ascii="Times New Roman" w:hAnsi="Times New Roman" w:cs="Times New Roman"/>
            <w:sz w:val="28"/>
            <w:szCs w:val="28"/>
          </w:rPr>
          <w:t xml:space="preserve">е </w:t>
        </w:r>
      </w:hyperlink>
      <w:r w:rsidR="00A15B88">
        <w:rPr>
          <w:rStyle w:val="a4"/>
          <w:rFonts w:ascii="Times New Roman" w:hAnsi="Times New Roman" w:cs="Times New Roman"/>
          <w:sz w:val="28"/>
          <w:szCs w:val="28"/>
        </w:rPr>
        <w:t>8</w:t>
      </w:r>
      <w:r w:rsidR="00202320" w:rsidRPr="005F70F7">
        <w:rPr>
          <w:rFonts w:ascii="Times New Roman" w:hAnsi="Times New Roman" w:cs="Times New Roman"/>
          <w:sz w:val="28"/>
          <w:szCs w:val="28"/>
        </w:rPr>
        <w:t>.</w:t>
      </w:r>
    </w:p>
    <w:p w:rsidR="00E228C1" w:rsidRPr="00BF6676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BF6676">
        <w:rPr>
          <w:rFonts w:ascii="Times New Roman" w:hAnsi="Times New Roman" w:cs="Times New Roman"/>
          <w:sz w:val="28"/>
          <w:szCs w:val="28"/>
        </w:rPr>
        <w:t xml:space="preserve">Нормативы времени на подготовку, проведение и оформление расчетов – </w:t>
      </w:r>
      <w:r w:rsidR="00BF6676" w:rsidRPr="00BF6676">
        <w:rPr>
          <w:rFonts w:ascii="Times New Roman" w:hAnsi="Times New Roman" w:cs="Times New Roman"/>
          <w:sz w:val="28"/>
          <w:szCs w:val="28"/>
        </w:rPr>
        <w:t xml:space="preserve">5,4, смотри </w:t>
      </w:r>
      <w:hyperlink w:anchor="_Приложение_9_1" w:history="1">
        <w:r w:rsidR="00BF6676" w:rsidRPr="00405A34">
          <w:rPr>
            <w:rStyle w:val="a4"/>
            <w:rFonts w:ascii="Times New Roman" w:hAnsi="Times New Roman" w:cs="Times New Roman"/>
            <w:sz w:val="28"/>
            <w:szCs w:val="28"/>
          </w:rPr>
          <w:t>приложение 9.</w:t>
        </w:r>
      </w:hyperlink>
    </w:p>
    <w:p w:rsidR="00E228C1" w:rsidRPr="00405A34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405A34">
        <w:rPr>
          <w:rFonts w:ascii="Times New Roman" w:hAnsi="Times New Roman" w:cs="Times New Roman"/>
          <w:sz w:val="28"/>
          <w:szCs w:val="28"/>
        </w:rPr>
        <w:t>Нормативы Времени на составле</w:t>
      </w:r>
      <w:r w:rsidR="00405A34" w:rsidRPr="00405A34">
        <w:rPr>
          <w:rFonts w:ascii="Times New Roman" w:hAnsi="Times New Roman" w:cs="Times New Roman"/>
          <w:sz w:val="28"/>
          <w:szCs w:val="28"/>
        </w:rPr>
        <w:t>ние служебных документов не проводилось</w:t>
      </w:r>
      <w:r w:rsidRPr="00405A34">
        <w:rPr>
          <w:rFonts w:ascii="Times New Roman" w:hAnsi="Times New Roman" w:cs="Times New Roman"/>
          <w:sz w:val="28"/>
          <w:szCs w:val="28"/>
        </w:rPr>
        <w:t>.</w:t>
      </w:r>
    </w:p>
    <w:p w:rsidR="00E228C1" w:rsidRPr="00405A34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405A34">
        <w:rPr>
          <w:rFonts w:ascii="Times New Roman" w:hAnsi="Times New Roman" w:cs="Times New Roman"/>
          <w:sz w:val="28"/>
          <w:szCs w:val="28"/>
        </w:rPr>
        <w:t>Нормативы времени на сверку и исправление текстовых к</w:t>
      </w:r>
      <w:r w:rsidR="00405A34" w:rsidRPr="00405A34">
        <w:rPr>
          <w:rFonts w:ascii="Times New Roman" w:hAnsi="Times New Roman" w:cs="Times New Roman"/>
          <w:sz w:val="28"/>
          <w:szCs w:val="28"/>
        </w:rPr>
        <w:t>онструкторских документов не проводилось</w:t>
      </w:r>
      <w:r w:rsidRPr="00405A34">
        <w:rPr>
          <w:rFonts w:ascii="Times New Roman" w:hAnsi="Times New Roman" w:cs="Times New Roman"/>
          <w:sz w:val="28"/>
          <w:szCs w:val="28"/>
        </w:rPr>
        <w:t>.</w:t>
      </w:r>
    </w:p>
    <w:p w:rsidR="00E228C1" w:rsidRPr="00405A34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405A34">
        <w:rPr>
          <w:rFonts w:ascii="Times New Roman" w:hAnsi="Times New Roman" w:cs="Times New Roman"/>
          <w:sz w:val="28"/>
          <w:szCs w:val="28"/>
        </w:rPr>
        <w:t>Нормативы времени на отработку форм</w:t>
      </w:r>
      <w:r w:rsidR="00405A34" w:rsidRPr="00405A34">
        <w:rPr>
          <w:rFonts w:ascii="Times New Roman" w:hAnsi="Times New Roman" w:cs="Times New Roman"/>
          <w:sz w:val="28"/>
          <w:szCs w:val="28"/>
        </w:rPr>
        <w:t>ы</w:t>
      </w:r>
      <w:r w:rsidRPr="00405A34">
        <w:rPr>
          <w:rFonts w:ascii="Times New Roman" w:hAnsi="Times New Roman" w:cs="Times New Roman"/>
          <w:sz w:val="28"/>
          <w:szCs w:val="28"/>
        </w:rPr>
        <w:t xml:space="preserve"> изделия – 5.</w:t>
      </w:r>
    </w:p>
    <w:p w:rsidR="00E228C1" w:rsidRPr="00A15B88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A15B88">
        <w:rPr>
          <w:rFonts w:ascii="Times New Roman" w:hAnsi="Times New Roman" w:cs="Times New Roman"/>
          <w:sz w:val="28"/>
          <w:szCs w:val="28"/>
        </w:rPr>
        <w:t>Нормативы времени на разработ</w:t>
      </w:r>
      <w:r w:rsidR="00202320" w:rsidRPr="00A15B88">
        <w:rPr>
          <w:rFonts w:ascii="Times New Roman" w:hAnsi="Times New Roman" w:cs="Times New Roman"/>
          <w:sz w:val="28"/>
          <w:szCs w:val="28"/>
        </w:rPr>
        <w:t xml:space="preserve">ку технического задания – </w:t>
      </w:r>
      <w:r w:rsidR="00A15B88" w:rsidRPr="00A15B88">
        <w:rPr>
          <w:rFonts w:ascii="Times New Roman" w:hAnsi="Times New Roman" w:cs="Times New Roman"/>
          <w:sz w:val="28"/>
          <w:szCs w:val="28"/>
        </w:rPr>
        <w:t>30,2</w:t>
      </w:r>
      <w:r w:rsidR="00202320" w:rsidRPr="00A15B88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9" w:history="1">
        <w:r w:rsidR="00202320" w:rsidRPr="00A15B88">
          <w:rPr>
            <w:rStyle w:val="a4"/>
            <w:rFonts w:ascii="Times New Roman" w:hAnsi="Times New Roman" w:cs="Times New Roman"/>
            <w:sz w:val="28"/>
            <w:szCs w:val="28"/>
          </w:rPr>
          <w:t>приложе</w:t>
        </w:r>
        <w:r w:rsidR="00202320" w:rsidRPr="00A15B88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202320" w:rsidRPr="00A15B88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202320" w:rsidRPr="00A15B88">
          <w:rPr>
            <w:rStyle w:val="a4"/>
            <w:rFonts w:ascii="Times New Roman" w:hAnsi="Times New Roman" w:cs="Times New Roman"/>
            <w:sz w:val="28"/>
            <w:szCs w:val="28"/>
          </w:rPr>
          <w:t xml:space="preserve">е </w:t>
        </w:r>
      </w:hyperlink>
      <w:r w:rsidR="00BF6676">
        <w:rPr>
          <w:rStyle w:val="a4"/>
          <w:rFonts w:ascii="Times New Roman" w:hAnsi="Times New Roman" w:cs="Times New Roman"/>
          <w:sz w:val="28"/>
          <w:szCs w:val="28"/>
        </w:rPr>
        <w:t>10</w:t>
      </w:r>
      <w:r w:rsidR="00202320" w:rsidRPr="00A15B88">
        <w:rPr>
          <w:rFonts w:ascii="Times New Roman" w:hAnsi="Times New Roman" w:cs="Times New Roman"/>
          <w:sz w:val="28"/>
          <w:szCs w:val="28"/>
        </w:rPr>
        <w:t>.</w:t>
      </w:r>
    </w:p>
    <w:p w:rsid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05A34"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Pr="00405A34">
        <w:rPr>
          <w:rFonts w:ascii="Times New Roman" w:eastAsiaTheme="minorEastAsia" w:hAnsi="Times New Roman" w:cs="Times New Roman"/>
          <w:sz w:val="28"/>
          <w:szCs w:val="28"/>
        </w:rPr>
        <w:t>общий норматив времени на разработку МБДУ</w:t>
      </w:r>
    </w:p>
    <w:p w:rsidR="00602AB5" w:rsidRPr="00602AB5" w:rsidRDefault="007376D1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620,1+24+36+22391,5+665,7+4,25+11,7+1232,95+436,96+697,41+5,4+530,2=26161,17</m:t>
          </m:r>
        </m:oMath>
      </m:oMathPara>
    </w:p>
    <w:p w:rsidR="00602AB5" w:rsidRP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SumTc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=0+0+0+0=0</m:t>
          </m:r>
        </m:oMath>
      </m:oMathPara>
    </w:p>
    <w:p w:rsidR="00602AB5" w:rsidRPr="00602AB5" w:rsidRDefault="007376D1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26161,17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26161,17</m:t>
          </m:r>
        </m:oMath>
      </m:oMathPara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AB5" w:rsidRDefault="00602AB5">
      <w:pPr>
        <w:rPr>
          <w:rFonts w:ascii="Times New Roman" w:hAnsi="Times New Roman" w:cs="Times New Roman"/>
          <w:sz w:val="28"/>
          <w:szCs w:val="28"/>
        </w:rPr>
      </w:pPr>
    </w:p>
    <w:p w:rsidR="00602AB5" w:rsidRDefault="00602AB5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явочную численность работников, для этого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используется формула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</w:p>
    <w:p w:rsidR="00602AB5" w:rsidRDefault="007376D1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Годовая трудоемкость нормируемых работа</w:t>
      </w:r>
    </w:p>
    <w:p w:rsidR="00602AB5" w:rsidRDefault="007376D1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времени на выполнение конкретного вида работ</w:t>
      </w:r>
    </w:p>
    <w:p w:rsidR="00602AB5" w:rsidRDefault="007376D1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Объем конкретного вида работ, выполняемый за </w:t>
      </w:r>
      <w:proofErr w:type="gramStart"/>
      <w:r w:rsidR="00602AB5">
        <w:rPr>
          <w:rFonts w:ascii="Times New Roman" w:eastAsiaTheme="minorEastAsia" w:hAnsi="Times New Roman" w:cs="Times New Roman"/>
          <w:sz w:val="28"/>
          <w:szCs w:val="28"/>
        </w:rPr>
        <w:t>год.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6D465E">
        <w:rPr>
          <w:rFonts w:ascii="Times New Roman" w:eastAsiaTheme="minorEastAsia" w:hAnsi="Times New Roman" w:cs="Times New Roman"/>
          <w:sz w:val="28"/>
          <w:szCs w:val="28"/>
        </w:rPr>
        <w:t xml:space="preserve"> он 1</w:t>
      </w:r>
    </w:p>
    <w:p w:rsidR="00602AB5" w:rsidRPr="00602AB5" w:rsidRDefault="007376D1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</m:t>
        </m:r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 – норматив времени по справочнику, он получается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26161,17</m:t>
        </m:r>
      </m:oMath>
    </w:p>
    <w:p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– 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коэффициент,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учитывающий затраты времени на организационно-техническое обслуживание работ, он 1,05.</w:t>
      </w:r>
    </w:p>
    <w:p w:rsidR="006D465E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26161,17</m:t>
        </m:r>
        <m:r>
          <w:rPr>
            <w:rFonts w:ascii="Cambria Math" w:hAnsi="Cambria Math" w:cs="Times New Roman"/>
            <w:sz w:val="28"/>
            <w:szCs w:val="28"/>
          </w:rPr>
          <m:t>*1,05=</m:t>
        </m:r>
        <m:r>
          <w:rPr>
            <w:rFonts w:ascii="Cambria Math" w:hAnsi="Cambria Math" w:cs="Times New Roman"/>
            <w:sz w:val="28"/>
            <w:szCs w:val="28"/>
          </w:rPr>
          <m:t>27469,2285</m:t>
        </m:r>
      </m:oMath>
    </w:p>
    <w:p w:rsidR="006D465E" w:rsidRPr="006D465E" w:rsidRDefault="007376D1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27469,2285</m:t>
          </m:r>
          <m:r>
            <w:rPr>
              <w:rFonts w:ascii="Cambria Math" w:hAnsi="Cambria Math" w:cs="Times New Roman"/>
              <w:sz w:val="28"/>
              <w:szCs w:val="28"/>
            </w:rPr>
            <m:t>*1=</m:t>
          </m:r>
          <m:r>
            <w:rPr>
              <w:rFonts w:ascii="Cambria Math" w:hAnsi="Cambria Math" w:cs="Times New Roman"/>
              <w:sz w:val="28"/>
              <w:szCs w:val="28"/>
            </w:rPr>
            <m:t>27469,2285</m:t>
          </m:r>
        </m:oMath>
      </m:oMathPara>
    </w:p>
    <w:p w:rsidR="006D465E" w:rsidRPr="00D87418" w:rsidRDefault="007376D1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27469,2285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13,94</m:t>
          </m:r>
        </m:oMath>
      </m:oMathPara>
    </w:p>
    <w:p w:rsidR="003A7EB8" w:rsidRPr="003A7EB8" w:rsidRDefault="003A7EB8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0786B" w:rsidRDefault="0030786B" w:rsidP="0030786B">
      <w:r>
        <w:br w:type="page"/>
      </w:r>
    </w:p>
    <w:p w:rsidR="0030786B" w:rsidRDefault="0030786B" w:rsidP="0030786B">
      <w:pPr>
        <w:pStyle w:val="1"/>
        <w:jc w:val="center"/>
        <w:rPr>
          <w:b/>
          <w:sz w:val="44"/>
          <w:szCs w:val="44"/>
        </w:rPr>
      </w:pPr>
      <w:bookmarkStart w:id="0" w:name="_Приложение_1"/>
      <w:bookmarkEnd w:id="0"/>
      <w:r w:rsidRPr="0030786B">
        <w:rPr>
          <w:b/>
          <w:sz w:val="44"/>
          <w:szCs w:val="44"/>
        </w:rPr>
        <w:lastRenderedPageBreak/>
        <w:t>Приложение 1</w:t>
      </w:r>
    </w:p>
    <w:p w:rsidR="0030786B" w:rsidRDefault="0030786B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 w:rsidR="001F1C80"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1F1C80">
        <w:rPr>
          <w:rFonts w:ascii="Times New Roman" w:hAnsi="Times New Roman" w:cs="Times New Roman"/>
          <w:sz w:val="28"/>
          <w:szCs w:val="28"/>
        </w:rPr>
        <w:t xml:space="preserve"> в зависимости от масштаба.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786B" w:rsidRPr="00E228C1" w:rsidTr="00930839">
        <w:tc>
          <w:tcPr>
            <w:tcW w:w="4672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Масштаб</w:t>
            </w:r>
          </w:p>
        </w:tc>
        <w:tc>
          <w:tcPr>
            <w:tcW w:w="4673" w:type="dxa"/>
            <w:gridSpan w:val="2"/>
          </w:tcPr>
          <w:p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Коэффициент (К3)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1:2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118,65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2:1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118,8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2,5:1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28,75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4:1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23,1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1:5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1:4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1:2,5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60746C" w:rsidRPr="00E228C1" w:rsidTr="00930839">
        <w:tc>
          <w:tcPr>
            <w:tcW w:w="2336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vAlign w:val="bottom"/>
          </w:tcPr>
          <w:p w:rsidR="0060746C" w:rsidRDefault="0060746C" w:rsidP="006074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60746C" w:rsidRDefault="0060746C" w:rsidP="006074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620,1</w:t>
            </w:r>
          </w:p>
        </w:tc>
      </w:tr>
    </w:tbl>
    <w:p w:rsidR="0030786B" w:rsidRDefault="0030786B">
      <w:pPr>
        <w:pStyle w:val="a7"/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1</w:t>
      </w:r>
      <w:r w:rsidR="00A15B88">
        <w:fldChar w:fldCharType="end"/>
      </w:r>
      <w:r>
        <w:t xml:space="preserve"> </w:t>
      </w:r>
      <w:r w:rsidR="00054B1E">
        <w:t>–</w:t>
      </w:r>
      <w:r>
        <w:t xml:space="preserve"> </w:t>
      </w:r>
      <w:r w:rsidR="00054B1E">
        <w:t>Н</w:t>
      </w:r>
      <w:r w:rsidRPr="0030786B">
        <w:t>орматив</w:t>
      </w:r>
      <w:r w:rsidR="00054B1E">
        <w:t xml:space="preserve"> </w:t>
      </w:r>
      <w:r w:rsidR="00202320">
        <w:t xml:space="preserve">времени </w:t>
      </w:r>
      <w:r w:rsidR="00202320" w:rsidRPr="0030786B">
        <w:t>в</w:t>
      </w:r>
      <w:r w:rsidR="007376D1">
        <w:t xml:space="preserve"> зависимости от</w:t>
      </w:r>
      <w:r w:rsidRPr="0030786B">
        <w:t xml:space="preserve"> масштаба</w:t>
      </w:r>
    </w:p>
    <w:p w:rsidR="00A15B88" w:rsidRDefault="00A15B88" w:rsidP="00A15B88">
      <w:pPr>
        <w:pStyle w:val="1"/>
        <w:jc w:val="center"/>
        <w:rPr>
          <w:b/>
          <w:sz w:val="44"/>
          <w:szCs w:val="44"/>
        </w:rPr>
      </w:pPr>
      <w:bookmarkStart w:id="1" w:name="_Приложение_2_1"/>
      <w:bookmarkEnd w:id="1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2</w:t>
      </w:r>
    </w:p>
    <w:p w:rsidR="00A15B88" w:rsidRDefault="00A15B88" w:rsidP="00A15B8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чертежа общего вида.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5B88" w:rsidTr="00A15B88"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размеров</w:t>
            </w: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2337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A15B88" w:rsidTr="00A15B88"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А3*4</w:t>
            </w: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7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A15B88" w:rsidTr="00A15B88"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A15B88" w:rsidRDefault="00A15B88" w:rsidP="00A15B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A15B88" w:rsidRDefault="00A15B88" w:rsidP="00A15B88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</w:tbl>
    <w:p w:rsidR="00A15B88" w:rsidRDefault="00A15B88" w:rsidP="00A15B88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F6676">
        <w:rPr>
          <w:noProof/>
        </w:rPr>
        <w:t>2</w:t>
      </w:r>
      <w:r>
        <w:fldChar w:fldCharType="end"/>
      </w:r>
      <w:r>
        <w:t xml:space="preserve"> – Нормативы времени на разработку чертежа общего вида</w:t>
      </w:r>
    </w:p>
    <w:p w:rsidR="001F1C80" w:rsidRDefault="001F1C80" w:rsidP="001F1C8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2" w:name="_Приложение_2"/>
      <w:bookmarkEnd w:id="2"/>
      <w:r w:rsidRPr="0030786B">
        <w:rPr>
          <w:b/>
          <w:sz w:val="44"/>
          <w:szCs w:val="44"/>
        </w:rPr>
        <w:t xml:space="preserve">Приложение </w:t>
      </w:r>
      <w:r w:rsidR="00A15B88">
        <w:rPr>
          <w:b/>
          <w:sz w:val="44"/>
          <w:szCs w:val="44"/>
        </w:rPr>
        <w:t>3</w:t>
      </w:r>
    </w:p>
    <w:p w:rsidR="0030786B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05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разработку сборочного чертежа.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C8E" w:rsidTr="008D1C8E">
        <w:trPr>
          <w:jc w:val="center"/>
        </w:trPr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Сборка</w:t>
            </w:r>
          </w:p>
        </w:tc>
        <w:tc>
          <w:tcPr>
            <w:tcW w:w="2336" w:type="dxa"/>
            <w:vAlign w:val="bottom"/>
          </w:tcPr>
          <w:p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4673" w:type="dxa"/>
            <w:gridSpan w:val="2"/>
            <w:vAlign w:val="bottom"/>
          </w:tcPr>
          <w:p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301310-0000010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301310-2103020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301310-2105070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301310-2105100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301310-2105110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301310-2105150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301310-2106050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301310-2106100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301310-2106130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301310-2106140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301310-2106170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301310-2106210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301310-2106260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301310-2106280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301310-2106330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301310-2106340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301310-2106390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301310-2106444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301310-2106462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301310-2113001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301310-2113020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301310-2113030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301310-2137020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301310-2402001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301310-2402020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301310-2402040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301310-2402050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301310-2800070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301310-2800090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301310-2801002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301310-2801020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301310-2801040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301310-2801310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301310-2801330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301310-2803001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301310-2803020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301310-2803030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301310-2804020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301310-2811001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301310-2811020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301310-2811040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301310-2910001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301310-2910020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301310-2910060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301310-2910070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301310-2910080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301310-2915020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301310-3101001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301310-3101010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301310-3101020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301310-3107001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301310-3107010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301310-3107020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301310-3400001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301310-3400020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301310-3500001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301310-3500020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301310-3500030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301310-3500050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301310-3500060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301310-3700090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301310-3704020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301310-3711020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301310-3711030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301310-3716001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301310-3716020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301310-3724040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301310-3724050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301310-3769020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301310-3805070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301310-5210020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301310-5417080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301310-5417162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301310-5601020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301310-5601040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301310-6800060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301310-8200001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301310-8221030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301310-8221230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301310-8221250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301310-8221350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301310-8400001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301310-8403001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301310-8405001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301310-8415040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301310-8415050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301310-8415060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301310-8415090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301310-8415110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301310-8415111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301310-0000010-01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7376D1" w:rsidTr="008D1C8E">
        <w:trPr>
          <w:jc w:val="center"/>
        </w:trPr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6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22391,5</w:t>
            </w:r>
          </w:p>
        </w:tc>
      </w:tr>
    </w:tbl>
    <w:p w:rsidR="008D1C8E" w:rsidRDefault="00930839" w:rsidP="00930839">
      <w:pPr>
        <w:pStyle w:val="a7"/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3</w:t>
      </w:r>
      <w:r w:rsidR="00A15B88">
        <w:fldChar w:fldCharType="end"/>
      </w:r>
      <w:r>
        <w:t xml:space="preserve"> – Нормативы времени на разработку сборочного чертежа</w:t>
      </w:r>
    </w:p>
    <w:p w:rsidR="001F1C80" w:rsidRDefault="001F1C80" w:rsidP="001F1C80">
      <w:bookmarkStart w:id="3" w:name="_Приложение_3"/>
      <w:bookmarkEnd w:id="3"/>
    </w:p>
    <w:p w:rsidR="001F1C80" w:rsidRPr="001F1C80" w:rsidRDefault="001F1C80" w:rsidP="001F1C80">
      <w:pPr>
        <w:pStyle w:val="1"/>
        <w:jc w:val="center"/>
        <w:rPr>
          <w:b/>
          <w:sz w:val="44"/>
        </w:rPr>
      </w:pPr>
      <w:bookmarkStart w:id="4" w:name="_Приложение_4"/>
      <w:bookmarkEnd w:id="4"/>
      <w:r w:rsidRPr="001F1C80">
        <w:rPr>
          <w:b/>
          <w:sz w:val="44"/>
        </w:rPr>
        <w:t xml:space="preserve">Приложение </w:t>
      </w:r>
      <w:r w:rsidR="00A15B88">
        <w:rPr>
          <w:b/>
          <w:sz w:val="44"/>
        </w:rPr>
        <w:t>4</w:t>
      </w:r>
    </w:p>
    <w:p w:rsidR="00E228C1" w:rsidRPr="00E228C1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электромонтажного чертежа.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7376D1" w:rsidTr="007376D1">
        <w:tc>
          <w:tcPr>
            <w:tcW w:w="1870" w:type="dxa"/>
            <w:vAlign w:val="bottom"/>
          </w:tcPr>
          <w:p w:rsidR="007376D1" w:rsidRDefault="007376D1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870" w:type="dxa"/>
            <w:vAlign w:val="bottom"/>
          </w:tcPr>
          <w:p w:rsidR="007376D1" w:rsidRDefault="007376D1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1870" w:type="dxa"/>
            <w:vAlign w:val="bottom"/>
          </w:tcPr>
          <w:p w:rsidR="007376D1" w:rsidRDefault="007376D1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1870" w:type="dxa"/>
            <w:vAlign w:val="bottom"/>
          </w:tcPr>
          <w:p w:rsidR="007376D1" w:rsidRDefault="007376D1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871" w:type="dxa"/>
            <w:vAlign w:val="bottom"/>
          </w:tcPr>
          <w:p w:rsidR="007376D1" w:rsidRDefault="007376D1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</w:tr>
      <w:tr w:rsidR="007376D1" w:rsidTr="007376D1">
        <w:tc>
          <w:tcPr>
            <w:tcW w:w="1870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А4, А2</w:t>
            </w: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871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0,625</w:t>
            </w:r>
          </w:p>
        </w:tc>
      </w:tr>
      <w:tr w:rsidR="007376D1" w:rsidTr="007376D1">
        <w:tc>
          <w:tcPr>
            <w:tcW w:w="1870" w:type="dxa"/>
            <w:vAlign w:val="bottom"/>
          </w:tcPr>
          <w:p w:rsidR="007376D1" w:rsidRDefault="007376D1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4,25</w:t>
            </w: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7376D1" w:rsidRDefault="007376D1" w:rsidP="007376D1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vAlign w:val="bottom"/>
          </w:tcPr>
          <w:p w:rsidR="007376D1" w:rsidRDefault="007376D1" w:rsidP="007376D1">
            <w:pPr>
              <w:rPr>
                <w:sz w:val="20"/>
                <w:szCs w:val="20"/>
              </w:rPr>
            </w:pPr>
          </w:p>
        </w:tc>
      </w:tr>
    </w:tbl>
    <w:p w:rsidR="00930839" w:rsidRDefault="00930839" w:rsidP="00930839">
      <w:pPr>
        <w:pStyle w:val="a7"/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4</w:t>
      </w:r>
      <w:r w:rsidR="00A15B88">
        <w:fldChar w:fldCharType="end"/>
      </w:r>
      <w:r>
        <w:t xml:space="preserve"> - </w:t>
      </w:r>
      <w:r w:rsidRPr="00930839">
        <w:t>Нормативы времени на разработку электромонтажного чертежа</w:t>
      </w:r>
    </w:p>
    <w:p w:rsidR="00054B1E" w:rsidRDefault="00054B1E" w:rsidP="00054B1E"/>
    <w:p w:rsidR="00054B1E" w:rsidRDefault="00054B1E" w:rsidP="00054B1E">
      <w:pPr>
        <w:pStyle w:val="1"/>
        <w:jc w:val="center"/>
        <w:rPr>
          <w:b/>
          <w:sz w:val="44"/>
          <w:szCs w:val="44"/>
        </w:rPr>
      </w:pPr>
      <w:bookmarkStart w:id="5" w:name="_Приложение_5"/>
      <w:bookmarkEnd w:id="5"/>
      <w:r w:rsidRPr="0030786B">
        <w:rPr>
          <w:b/>
          <w:sz w:val="44"/>
          <w:szCs w:val="44"/>
        </w:rPr>
        <w:t xml:space="preserve">Приложение </w:t>
      </w:r>
      <w:r w:rsidR="00A15B88">
        <w:rPr>
          <w:b/>
          <w:sz w:val="44"/>
          <w:szCs w:val="44"/>
        </w:rPr>
        <w:t>5</w:t>
      </w:r>
    </w:p>
    <w:p w:rsidR="00054B1E" w:rsidRDefault="00054B1E" w:rsidP="00054B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упаковочного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4B1E" w:rsidTr="007376D1">
        <w:tc>
          <w:tcPr>
            <w:tcW w:w="3115" w:type="dxa"/>
            <w:vAlign w:val="bottom"/>
          </w:tcPr>
          <w:p w:rsidR="00054B1E" w:rsidRDefault="001C7626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 (3</w:t>
            </w:r>
            <w:r w:rsidR="00054B1E">
              <w:rPr>
                <w:rFonts w:ascii="Calibri" w:hAnsi="Calibri" w:cs="Calibri"/>
                <w:color w:val="000000"/>
              </w:rPr>
              <w:t xml:space="preserve"> л.)</w:t>
            </w:r>
          </w:p>
        </w:tc>
        <w:tc>
          <w:tcPr>
            <w:tcW w:w="3115" w:type="dxa"/>
            <w:vAlign w:val="bottom"/>
          </w:tcPr>
          <w:p w:rsidR="00054B1E" w:rsidRDefault="001C7626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3115" w:type="dxa"/>
            <w:vAlign w:val="bottom"/>
          </w:tcPr>
          <w:p w:rsidR="00054B1E" w:rsidRDefault="00054B1E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Масса</w:t>
            </w:r>
          </w:p>
        </w:tc>
      </w:tr>
      <w:tr w:rsidR="00054B1E" w:rsidTr="007376D1">
        <w:tc>
          <w:tcPr>
            <w:tcW w:w="3115" w:type="dxa"/>
            <w:vAlign w:val="bottom"/>
          </w:tcPr>
          <w:p w:rsidR="00054B1E" w:rsidRDefault="00054B1E" w:rsidP="007376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3115" w:type="dxa"/>
            <w:vAlign w:val="bottom"/>
          </w:tcPr>
          <w:p w:rsidR="00054B1E" w:rsidRDefault="001C7626" w:rsidP="007376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</w:t>
            </w:r>
          </w:p>
        </w:tc>
        <w:tc>
          <w:tcPr>
            <w:tcW w:w="3115" w:type="dxa"/>
            <w:vAlign w:val="bottom"/>
          </w:tcPr>
          <w:p w:rsidR="00054B1E" w:rsidRDefault="001C7626" w:rsidP="007376D1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</w:tbl>
    <w:p w:rsidR="00054B1E" w:rsidRDefault="00054B1E" w:rsidP="00054B1E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5</w:t>
      </w:r>
      <w:r w:rsidR="00A15B88">
        <w:fldChar w:fldCharType="end"/>
      </w:r>
      <w:r>
        <w:t xml:space="preserve"> – Нормативы времени на разработку упаковочного чертежа</w:t>
      </w:r>
    </w:p>
    <w:p w:rsidR="00054B1E" w:rsidRDefault="00054B1E" w:rsidP="00054B1E"/>
    <w:p w:rsidR="00054B1E" w:rsidRDefault="00054B1E" w:rsidP="00054B1E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6" w:name="_Приложение_6"/>
      <w:bookmarkEnd w:id="6"/>
      <w:r w:rsidRPr="0030786B">
        <w:rPr>
          <w:b/>
          <w:sz w:val="44"/>
          <w:szCs w:val="44"/>
        </w:rPr>
        <w:t xml:space="preserve">Приложение </w:t>
      </w:r>
      <w:r w:rsidR="00A15B88">
        <w:rPr>
          <w:b/>
          <w:sz w:val="44"/>
          <w:szCs w:val="44"/>
        </w:rPr>
        <w:t>6</w:t>
      </w:r>
    </w:p>
    <w:p w:rsidR="00E228C1" w:rsidRPr="00E228C1" w:rsidRDefault="001F1C80" w:rsidP="00054B1E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B1E">
        <w:rPr>
          <w:rFonts w:ascii="Times New Roman" w:hAnsi="Times New Roman" w:cs="Times New Roman"/>
          <w:sz w:val="28"/>
          <w:szCs w:val="28"/>
        </w:rPr>
        <w:t>на разработку электрической схемы.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0"/>
        <w:gridCol w:w="1372"/>
        <w:gridCol w:w="1455"/>
        <w:gridCol w:w="1435"/>
        <w:gridCol w:w="1544"/>
        <w:gridCol w:w="1439"/>
      </w:tblGrid>
      <w:tr w:rsidR="00930839" w:rsidTr="00A86436">
        <w:tc>
          <w:tcPr>
            <w:tcW w:w="2100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Принципиальная</w:t>
            </w:r>
          </w:p>
        </w:tc>
        <w:tc>
          <w:tcPr>
            <w:tcW w:w="1372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45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элементов схемы</w:t>
            </w:r>
          </w:p>
        </w:tc>
        <w:tc>
          <w:tcPr>
            <w:tcW w:w="1435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544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  <w:tc>
          <w:tcPr>
            <w:tcW w:w="1439" w:type="dxa"/>
            <w:vAlign w:val="bottom"/>
          </w:tcPr>
          <w:p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301310-0000010Э3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33,375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301310-0000010Э4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А2*3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81,45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301310-2106020Э3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301310-2106020Э4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А2, А3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22,575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301310-2106450Э3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301310-2106460Э3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А1*3, А2*12, А3*2, А4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9,625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927,85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301310-2108050Э3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301310-3805070Э3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301310-5417020Э4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А4*4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301310-5417160Э3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301310-3769020Э3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301310-3805020Э3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301310-5417020Э3</w:t>
            </w: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А3*3</w:t>
            </w: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</w:tr>
      <w:tr w:rsidR="001C7626" w:rsidTr="00A86436">
        <w:tc>
          <w:tcPr>
            <w:tcW w:w="2100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5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5" w:type="dxa"/>
            <w:vAlign w:val="bottom"/>
          </w:tcPr>
          <w:p w:rsidR="001C7626" w:rsidRDefault="001C7626" w:rsidP="001C7626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  <w:vAlign w:val="bottom"/>
          </w:tcPr>
          <w:p w:rsidR="001C7626" w:rsidRDefault="001C7626" w:rsidP="001C7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439" w:type="dxa"/>
            <w:vAlign w:val="bottom"/>
          </w:tcPr>
          <w:p w:rsidR="001C7626" w:rsidRDefault="001C7626" w:rsidP="001C7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1232,95</w:t>
            </w:r>
          </w:p>
        </w:tc>
      </w:tr>
    </w:tbl>
    <w:p w:rsidR="00A86436" w:rsidRDefault="00A86436">
      <w:pPr>
        <w:pStyle w:val="a7"/>
        <w:rPr>
          <w:rFonts w:ascii="Times New Roman" w:hAnsi="Times New Roman" w:cs="Times New Roman"/>
          <w:szCs w:val="28"/>
        </w:rPr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6</w:t>
      </w:r>
      <w:r w:rsidR="00A15B88">
        <w:fldChar w:fldCharType="end"/>
      </w:r>
      <w:r>
        <w:t xml:space="preserve"> - </w:t>
      </w:r>
      <w:r w:rsidRPr="00A86436">
        <w:rPr>
          <w:rFonts w:ascii="Times New Roman" w:hAnsi="Times New Roman" w:cs="Times New Roman"/>
          <w:szCs w:val="28"/>
        </w:rPr>
        <w:t>Нормативы времени на разработку электрической схемы</w:t>
      </w:r>
    </w:p>
    <w:p w:rsidR="00202320" w:rsidRDefault="00202320" w:rsidP="00202320">
      <w:bookmarkStart w:id="7" w:name="_Приложение_7"/>
      <w:bookmarkEnd w:id="7"/>
    </w:p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Приложение </w:t>
      </w:r>
      <w:r w:rsidR="00A15B88">
        <w:rPr>
          <w:b/>
          <w:sz w:val="44"/>
          <w:szCs w:val="44"/>
        </w:rPr>
        <w:t>7</w:t>
      </w:r>
    </w:p>
    <w:p w:rsidR="00E228C1" w:rsidRPr="00E228C1" w:rsidRDefault="001F1C80" w:rsidP="0020232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составление текстовых конструкторских документов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6436" w:rsidTr="001F1C80"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Спецификация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1445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144,5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Руководство по эксплуатации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Паспорт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34,32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Программа и методика испытаний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Технические условия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59,04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Сервисная книжка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39,6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436,96</w:t>
            </w:r>
          </w:p>
        </w:tc>
      </w:tr>
    </w:tbl>
    <w:p w:rsidR="00A86436" w:rsidRDefault="00A86436" w:rsidP="00A86436">
      <w:pPr>
        <w:pStyle w:val="a7"/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7</w:t>
      </w:r>
      <w:r w:rsidR="00A15B88">
        <w:fldChar w:fldCharType="end"/>
      </w:r>
      <w:r>
        <w:t>-</w:t>
      </w:r>
      <w:r w:rsidRPr="00A86436">
        <w:t xml:space="preserve"> Нормативы времени на составление текстовых конструкторских документов</w:t>
      </w:r>
    </w:p>
    <w:p w:rsidR="00D87418" w:rsidRDefault="00D87418">
      <w:r>
        <w:br w:type="page"/>
      </w:r>
    </w:p>
    <w:p w:rsidR="001F1C80" w:rsidRDefault="00202320" w:rsidP="001F1C80">
      <w:pPr>
        <w:pStyle w:val="1"/>
        <w:jc w:val="center"/>
        <w:rPr>
          <w:b/>
          <w:sz w:val="44"/>
          <w:szCs w:val="44"/>
        </w:rPr>
      </w:pPr>
      <w:bookmarkStart w:id="8" w:name="_Приложение_8"/>
      <w:bookmarkEnd w:id="8"/>
      <w:r>
        <w:rPr>
          <w:b/>
          <w:sz w:val="44"/>
          <w:szCs w:val="44"/>
        </w:rPr>
        <w:lastRenderedPageBreak/>
        <w:t xml:space="preserve">Приложение </w:t>
      </w:r>
      <w:r w:rsidR="00A15B88">
        <w:rPr>
          <w:b/>
          <w:sz w:val="44"/>
          <w:szCs w:val="44"/>
        </w:rPr>
        <w:t>8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работы, сопутствующих разработке конструкторской документации.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8C1" w:rsidTr="001F1C80"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чертежа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266,4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спецификации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39,06</w:t>
            </w:r>
          </w:p>
        </w:tc>
      </w:tr>
      <w:tr w:rsidR="005F70F7" w:rsidTr="001F1C80">
        <w:tc>
          <w:tcPr>
            <w:tcW w:w="2336" w:type="dxa"/>
            <w:vAlign w:val="bottom"/>
          </w:tcPr>
          <w:p w:rsidR="005F70F7" w:rsidRDefault="005F70F7" w:rsidP="005F70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Конструкторский контроль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871</w:t>
            </w:r>
          </w:p>
        </w:tc>
        <w:tc>
          <w:tcPr>
            <w:tcW w:w="2336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:rsidR="005F70F7" w:rsidRDefault="005F70F7" w:rsidP="005F70F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391,95</w:t>
            </w:r>
          </w:p>
        </w:tc>
      </w:tr>
      <w:tr w:rsidR="00E228C1" w:rsidTr="001F1C80">
        <w:tc>
          <w:tcPr>
            <w:tcW w:w="4672" w:type="dxa"/>
            <w:gridSpan w:val="2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6" w:type="dxa"/>
            <w:vAlign w:val="bottom"/>
          </w:tcPr>
          <w:p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:rsidR="00E228C1" w:rsidRDefault="005F70F7" w:rsidP="00E228C1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697,41</w:t>
            </w:r>
          </w:p>
        </w:tc>
      </w:tr>
    </w:tbl>
    <w:p w:rsidR="00E228C1" w:rsidRDefault="00E228C1" w:rsidP="00E228C1">
      <w:pPr>
        <w:pStyle w:val="a7"/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8</w:t>
      </w:r>
      <w:r w:rsidR="00A15B88">
        <w:fldChar w:fldCharType="end"/>
      </w:r>
      <w:r>
        <w:t>-</w:t>
      </w:r>
      <w:r w:rsidRPr="00E228C1">
        <w:t>Нормативы времени на работы, сопутствующие разработке конструкторской документации</w:t>
      </w:r>
    </w:p>
    <w:p w:rsidR="00BF6676" w:rsidRPr="00BF6676" w:rsidRDefault="00BF6676" w:rsidP="00BF6676"/>
    <w:p w:rsidR="00BF6676" w:rsidRDefault="00BF6676" w:rsidP="00BF6676">
      <w:pPr>
        <w:pStyle w:val="1"/>
        <w:jc w:val="center"/>
        <w:rPr>
          <w:b/>
          <w:sz w:val="44"/>
          <w:szCs w:val="44"/>
        </w:rPr>
      </w:pPr>
      <w:bookmarkStart w:id="9" w:name="_Приложение_9_1"/>
      <w:bookmarkEnd w:id="9"/>
      <w:r>
        <w:rPr>
          <w:b/>
          <w:sz w:val="44"/>
          <w:szCs w:val="44"/>
        </w:rPr>
        <w:t>Приложение 9</w:t>
      </w:r>
    </w:p>
    <w:p w:rsidR="00BF6676" w:rsidRDefault="00BF6676" w:rsidP="00BF667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работы, сопутствующих разработке конструкторской документации.</w:t>
      </w:r>
    </w:p>
    <w:tbl>
      <w:tblPr>
        <w:tblStyle w:val="a6"/>
        <w:tblW w:w="9430" w:type="dxa"/>
        <w:tblLook w:val="04A0" w:firstRow="1" w:lastRow="0" w:firstColumn="1" w:lastColumn="0" w:noHBand="0" w:noVBand="1"/>
      </w:tblPr>
      <w:tblGrid>
        <w:gridCol w:w="1271"/>
        <w:gridCol w:w="2552"/>
        <w:gridCol w:w="1869"/>
        <w:gridCol w:w="1869"/>
        <w:gridCol w:w="1869"/>
      </w:tblGrid>
      <w:tr w:rsidR="00BF6676" w:rsidRPr="00BF6676" w:rsidTr="00BF6676">
        <w:tc>
          <w:tcPr>
            <w:tcW w:w="1271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объем работы</w:t>
            </w:r>
          </w:p>
        </w:tc>
        <w:tc>
          <w:tcPr>
            <w:tcW w:w="2552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 xml:space="preserve">количество показателей </w:t>
            </w:r>
            <w:proofErr w:type="spellStart"/>
            <w:r w:rsidRPr="00BF6676">
              <w:rPr>
                <w:rFonts w:cstheme="minorHAnsi"/>
                <w:color w:val="000000"/>
              </w:rPr>
              <w:t>техничесокго</w:t>
            </w:r>
            <w:proofErr w:type="spellEnd"/>
            <w:r w:rsidRPr="00BF6676">
              <w:rPr>
                <w:rFonts w:cstheme="minorHAnsi"/>
                <w:color w:val="000000"/>
              </w:rPr>
              <w:t xml:space="preserve"> уровня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подготовка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расчет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число расчетов</w:t>
            </w:r>
          </w:p>
        </w:tc>
      </w:tr>
      <w:tr w:rsidR="00BF6676" w:rsidRPr="00BF6676" w:rsidTr="00BF6676">
        <w:tc>
          <w:tcPr>
            <w:tcW w:w="1271" w:type="dxa"/>
            <w:vAlign w:val="bottom"/>
          </w:tcPr>
          <w:p w:rsidR="00BF6676" w:rsidRPr="00BF6676" w:rsidRDefault="00BF6676" w:rsidP="00BF6676">
            <w:pPr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лист А4</w:t>
            </w:r>
          </w:p>
        </w:tc>
        <w:tc>
          <w:tcPr>
            <w:tcW w:w="2552" w:type="dxa"/>
            <w:vAlign w:val="bottom"/>
          </w:tcPr>
          <w:p w:rsidR="00BF6676" w:rsidRPr="00BF6676" w:rsidRDefault="00BF6676" w:rsidP="00BF6676">
            <w:pPr>
              <w:jc w:val="right"/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7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jc w:val="right"/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0,85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jc w:val="right"/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0,95</w:t>
            </w:r>
          </w:p>
        </w:tc>
        <w:tc>
          <w:tcPr>
            <w:tcW w:w="1869" w:type="dxa"/>
            <w:vAlign w:val="bottom"/>
          </w:tcPr>
          <w:p w:rsidR="00BF6676" w:rsidRPr="00BF6676" w:rsidRDefault="00BF6676" w:rsidP="00BF6676">
            <w:pPr>
              <w:jc w:val="right"/>
              <w:rPr>
                <w:rFonts w:cstheme="minorHAnsi"/>
                <w:color w:val="000000"/>
              </w:rPr>
            </w:pPr>
            <w:r w:rsidRPr="00BF6676">
              <w:rPr>
                <w:rFonts w:cstheme="minorHAnsi"/>
                <w:color w:val="000000"/>
              </w:rPr>
              <w:t>3</w:t>
            </w:r>
          </w:p>
        </w:tc>
      </w:tr>
      <w:tr w:rsidR="00BF6676" w:rsidRPr="00BF6676" w:rsidTr="00BF6676">
        <w:tc>
          <w:tcPr>
            <w:tcW w:w="1271" w:type="dxa"/>
          </w:tcPr>
          <w:p w:rsidR="00BF6676" w:rsidRPr="00BF6676" w:rsidRDefault="00BF6676" w:rsidP="00BF667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552" w:type="dxa"/>
          </w:tcPr>
          <w:p w:rsidR="00BF6676" w:rsidRPr="00BF6676" w:rsidRDefault="00BF6676" w:rsidP="00BF667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69" w:type="dxa"/>
          </w:tcPr>
          <w:p w:rsidR="00BF6676" w:rsidRPr="00BF6676" w:rsidRDefault="00BF6676" w:rsidP="00BF667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869" w:type="dxa"/>
          </w:tcPr>
          <w:p w:rsidR="00BF6676" w:rsidRPr="00BF6676" w:rsidRDefault="00BF6676" w:rsidP="00BF6676">
            <w:pPr>
              <w:spacing w:line="360" w:lineRule="auto"/>
              <w:rPr>
                <w:rFonts w:cstheme="minorHAnsi"/>
              </w:rPr>
            </w:pPr>
            <w:r w:rsidRPr="00BF6676">
              <w:rPr>
                <w:rFonts w:cstheme="minorHAnsi"/>
              </w:rPr>
              <w:t>Итого</w:t>
            </w:r>
          </w:p>
        </w:tc>
        <w:tc>
          <w:tcPr>
            <w:tcW w:w="1869" w:type="dxa"/>
          </w:tcPr>
          <w:p w:rsidR="00BF6676" w:rsidRPr="00BF6676" w:rsidRDefault="00BF6676" w:rsidP="00BF6676">
            <w:pPr>
              <w:keepNext/>
              <w:spacing w:line="360" w:lineRule="auto"/>
              <w:rPr>
                <w:rFonts w:cstheme="minorHAnsi"/>
              </w:rPr>
            </w:pPr>
            <w:r w:rsidRPr="00BF6676">
              <w:rPr>
                <w:rFonts w:cstheme="minorHAnsi"/>
              </w:rPr>
              <w:t>5,4</w:t>
            </w:r>
          </w:p>
        </w:tc>
      </w:tr>
    </w:tbl>
    <w:p w:rsidR="00BF6676" w:rsidRDefault="00BF6676" w:rsidP="00BF6676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</w:t>
      </w:r>
      <w:r w:rsidRPr="00BF6676">
        <w:rPr>
          <w:rFonts w:ascii="Times New Roman" w:hAnsi="Times New Roman" w:cs="Times New Roman"/>
        </w:rPr>
        <w:t>Нормативы времени на подготовку, проведение и оформление расчетов</w:t>
      </w:r>
    </w:p>
    <w:p w:rsidR="00202320" w:rsidRDefault="00202320" w:rsidP="00202320"/>
    <w:p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10" w:name="_Приложение_9"/>
      <w:bookmarkEnd w:id="10"/>
      <w:r w:rsidRPr="0030786B">
        <w:rPr>
          <w:b/>
          <w:sz w:val="44"/>
          <w:szCs w:val="44"/>
        </w:rPr>
        <w:t xml:space="preserve">Приложение </w:t>
      </w:r>
      <w:r w:rsidR="00BF6676">
        <w:rPr>
          <w:b/>
          <w:sz w:val="44"/>
          <w:szCs w:val="44"/>
        </w:rPr>
        <w:t>10</w:t>
      </w:r>
    </w:p>
    <w:p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</w:t>
      </w:r>
      <w:bookmarkStart w:id="11" w:name="_GoBack"/>
      <w:bookmarkEnd w:id="11"/>
      <w:r w:rsidRPr="0030786B">
        <w:rPr>
          <w:rFonts w:ascii="Times New Roman" w:hAnsi="Times New Roman" w:cs="Times New Roman"/>
          <w:sz w:val="28"/>
          <w:szCs w:val="28"/>
        </w:rPr>
        <w:t>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разработку технического задания.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2320" w:rsidTr="007376D1"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Объем карты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3115" w:type="dxa"/>
            <w:vAlign w:val="bottom"/>
          </w:tcPr>
          <w:p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A15B88" w:rsidTr="007376D1">
        <w:tc>
          <w:tcPr>
            <w:tcW w:w="3115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15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15" w:type="dxa"/>
            <w:vAlign w:val="bottom"/>
          </w:tcPr>
          <w:p w:rsidR="00A15B88" w:rsidRDefault="00A15B88" w:rsidP="00A15B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30,2</w:t>
            </w:r>
          </w:p>
        </w:tc>
      </w:tr>
    </w:tbl>
    <w:p w:rsidR="00202320" w:rsidRDefault="00202320" w:rsidP="00202320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 w:rsidR="00A15B88">
        <w:fldChar w:fldCharType="begin"/>
      </w:r>
      <w:r w:rsidR="00A15B88">
        <w:instrText xml:space="preserve"> SEQ Таблица \* ARABIC </w:instrText>
      </w:r>
      <w:r w:rsidR="00A15B88">
        <w:fldChar w:fldCharType="separate"/>
      </w:r>
      <w:r w:rsidR="00BF6676">
        <w:rPr>
          <w:noProof/>
        </w:rPr>
        <w:t>10</w:t>
      </w:r>
      <w:r w:rsidR="00A15B88">
        <w:fldChar w:fldCharType="end"/>
      </w:r>
      <w:r>
        <w:t xml:space="preserve"> – Норматив времени на разработку технического задания.</w:t>
      </w:r>
    </w:p>
    <w:p w:rsidR="00202320" w:rsidRDefault="00202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682" w:rsidRDefault="00041682" w:rsidP="00041682">
      <w:pPr>
        <w:pStyle w:val="1"/>
        <w:jc w:val="center"/>
        <w:rPr>
          <w:b/>
          <w:sz w:val="44"/>
          <w:szCs w:val="40"/>
        </w:rPr>
      </w:pPr>
      <w:bookmarkStart w:id="12" w:name="_Список_литературы"/>
      <w:bookmarkEnd w:id="12"/>
      <w:r w:rsidRPr="00041682">
        <w:rPr>
          <w:b/>
          <w:sz w:val="44"/>
          <w:szCs w:val="40"/>
        </w:rPr>
        <w:lastRenderedPageBreak/>
        <w:t>Список литературы</w:t>
      </w:r>
    </w:p>
    <w:p w:rsidR="00041682" w:rsidRPr="00041682" w:rsidRDefault="00041682" w:rsidP="00041682"/>
    <w:p w:rsidR="00D87418" w:rsidRDefault="00041682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41682">
        <w:rPr>
          <w:rFonts w:ascii="Times New Roman" w:hAnsi="Times New Roman" w:cs="Times New Roman"/>
          <w:sz w:val="28"/>
          <w:szCs w:val="28"/>
        </w:rPr>
        <w:t>Типовые нормативы времени на разработку конструкторской документации. ШИФР 13.01.01</w:t>
      </w:r>
      <w:r w:rsidR="00D87418">
        <w:rPr>
          <w:rFonts w:ascii="Times New Roman" w:hAnsi="Times New Roman" w:cs="Times New Roman"/>
          <w:sz w:val="28"/>
          <w:szCs w:val="28"/>
        </w:rPr>
        <w:t>.</w:t>
      </w:r>
    </w:p>
    <w:p w:rsidR="00041682" w:rsidRPr="00041682" w:rsidRDefault="00D87418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времени на разработку конструкторской документации. Москва Экономика 1991.</w:t>
      </w:r>
      <w:r w:rsidRPr="00D874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1682" w:rsidRPr="0004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33A"/>
    <w:multiLevelType w:val="hybridMultilevel"/>
    <w:tmpl w:val="AB0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037"/>
    <w:multiLevelType w:val="hybridMultilevel"/>
    <w:tmpl w:val="0CBE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D252F1"/>
    <w:multiLevelType w:val="hybridMultilevel"/>
    <w:tmpl w:val="4B021D3E"/>
    <w:lvl w:ilvl="0" w:tplc="1B00465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6D566D"/>
    <w:multiLevelType w:val="hybridMultilevel"/>
    <w:tmpl w:val="D2466FAA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9923EF"/>
    <w:multiLevelType w:val="hybridMultilevel"/>
    <w:tmpl w:val="0B50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7E2"/>
    <w:multiLevelType w:val="hybridMultilevel"/>
    <w:tmpl w:val="D456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01A6"/>
    <w:multiLevelType w:val="hybridMultilevel"/>
    <w:tmpl w:val="EB166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2842DE"/>
    <w:multiLevelType w:val="hybridMultilevel"/>
    <w:tmpl w:val="F7DC4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B7716"/>
    <w:multiLevelType w:val="hybridMultilevel"/>
    <w:tmpl w:val="AA46BBF4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C"/>
    <w:rsid w:val="00041682"/>
    <w:rsid w:val="00054B1E"/>
    <w:rsid w:val="001C7626"/>
    <w:rsid w:val="001F1C80"/>
    <w:rsid w:val="00202320"/>
    <w:rsid w:val="00262ADA"/>
    <w:rsid w:val="0029693F"/>
    <w:rsid w:val="002B7D6A"/>
    <w:rsid w:val="0030786B"/>
    <w:rsid w:val="003A7EB8"/>
    <w:rsid w:val="00405A34"/>
    <w:rsid w:val="005F70F7"/>
    <w:rsid w:val="00602AB5"/>
    <w:rsid w:val="0060746C"/>
    <w:rsid w:val="006D465E"/>
    <w:rsid w:val="007136CB"/>
    <w:rsid w:val="007142EC"/>
    <w:rsid w:val="007255F8"/>
    <w:rsid w:val="007376D1"/>
    <w:rsid w:val="008D1C8E"/>
    <w:rsid w:val="00930839"/>
    <w:rsid w:val="00A15B88"/>
    <w:rsid w:val="00A53917"/>
    <w:rsid w:val="00A86436"/>
    <w:rsid w:val="00A878A6"/>
    <w:rsid w:val="00BD0AC1"/>
    <w:rsid w:val="00BF6676"/>
    <w:rsid w:val="00C9463B"/>
    <w:rsid w:val="00D87418"/>
    <w:rsid w:val="00DF2E06"/>
    <w:rsid w:val="00E228C1"/>
    <w:rsid w:val="00F5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23911-E3EA-4666-9CE1-524A5103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1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8A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878A6"/>
    <w:rPr>
      <w:color w:val="808080"/>
    </w:rPr>
  </w:style>
  <w:style w:type="table" w:styleId="a6">
    <w:name w:val="Table Grid"/>
    <w:basedOn w:val="a1"/>
    <w:uiPriority w:val="39"/>
    <w:rsid w:val="0030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07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607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7FDD-FA8B-488D-8E16-830995A4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5E71BD6A</Template>
  <TotalTime>498</TotalTime>
  <Pages>11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"Koncern Kalashnikov"</Company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Дмитрий Олегович</dc:creator>
  <cp:keywords/>
  <dc:description/>
  <cp:lastModifiedBy>Гусаков Дмитрий Олегович</cp:lastModifiedBy>
  <cp:revision>14</cp:revision>
  <dcterms:created xsi:type="dcterms:W3CDTF">2020-03-26T06:11:00Z</dcterms:created>
  <dcterms:modified xsi:type="dcterms:W3CDTF">2020-04-02T11:29:00Z</dcterms:modified>
</cp:coreProperties>
</file>