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B1AF9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МИНОБРНАУКИ РОССИИ</w:t>
      </w:r>
    </w:p>
    <w:p w14:paraId="6956B9BE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3F2099FF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60C09BA9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14:paraId="58207BEF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14:paraId="713F5BFC" w14:textId="77777777" w:rsidR="009C46DA" w:rsidRDefault="009C46DA">
      <w:pPr>
        <w:spacing w:after="0" w:line="360" w:lineRule="auto"/>
        <w:jc w:val="center"/>
        <w:rPr>
          <w:b/>
          <w:sz w:val="28"/>
          <w:szCs w:val="28"/>
        </w:rPr>
      </w:pPr>
    </w:p>
    <w:p w14:paraId="26B8BC6C" w14:textId="77777777" w:rsidR="009C46DA" w:rsidRDefault="009C46DA">
      <w:pPr>
        <w:spacing w:after="0" w:line="360" w:lineRule="auto"/>
        <w:jc w:val="center"/>
        <w:rPr>
          <w:b/>
          <w:sz w:val="28"/>
          <w:szCs w:val="28"/>
        </w:rPr>
      </w:pPr>
    </w:p>
    <w:p w14:paraId="1821480A" w14:textId="77777777" w:rsidR="009C46DA" w:rsidRDefault="00EC140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14:paraId="4FD56214" w14:textId="77777777" w:rsidR="009C46DA" w:rsidRDefault="00EC140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программирования и информационных технологий</w:t>
      </w:r>
    </w:p>
    <w:p w14:paraId="482066D1" w14:textId="77777777" w:rsidR="009C46DA" w:rsidRDefault="009C46DA">
      <w:pPr>
        <w:spacing w:line="360" w:lineRule="auto"/>
        <w:jc w:val="center"/>
        <w:rPr>
          <w:sz w:val="28"/>
          <w:szCs w:val="28"/>
        </w:rPr>
      </w:pPr>
    </w:p>
    <w:p w14:paraId="1E1539B1" w14:textId="77777777" w:rsidR="009C46DA" w:rsidRDefault="00EC140B">
      <w:pPr>
        <w:spacing w:before="28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2F53060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360" w:lineRule="auto"/>
        <w:rPr>
          <w:rFonts w:ascii="Arial" w:eastAsia="Arial" w:hAnsi="Arial" w:cs="Arial"/>
          <w:i/>
          <w:color w:val="000000"/>
          <w:sz w:val="28"/>
          <w:szCs w:val="28"/>
        </w:rPr>
      </w:pP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</w:p>
    <w:p w14:paraId="1F1A31E0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Система оплаты услуг ЖКХ</w:t>
      </w:r>
      <w:r>
        <w:rPr>
          <w:color w:val="000000"/>
          <w:sz w:val="28"/>
          <w:szCs w:val="28"/>
        </w:rPr>
        <w:t xml:space="preserve"> «УслугиВдом»</w:t>
      </w:r>
    </w:p>
    <w:p w14:paraId="4AF82C3A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DC57C59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C401C8E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09.03.04 Программная инженерия</w:t>
      </w:r>
    </w:p>
    <w:p w14:paraId="12942C3C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Информационные системы и сетевые технологии</w:t>
      </w:r>
    </w:p>
    <w:p w14:paraId="5971B98F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color w:val="000000"/>
          <w:sz w:val="28"/>
          <w:szCs w:val="28"/>
        </w:rPr>
      </w:pPr>
    </w:p>
    <w:p w14:paraId="7AE892E4" w14:textId="77777777" w:rsidR="009C46DA" w:rsidRDefault="009C46DA">
      <w:pPr>
        <w:spacing w:line="360" w:lineRule="auto"/>
        <w:jc w:val="both"/>
        <w:rPr>
          <w:sz w:val="28"/>
          <w:szCs w:val="28"/>
        </w:rPr>
      </w:pPr>
    </w:p>
    <w:p w14:paraId="47581CE7" w14:textId="77777777" w:rsidR="009C46DA" w:rsidRDefault="00EC140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Ю.В. Шишко, 3 курс, д/о</w:t>
      </w:r>
    </w:p>
    <w:p w14:paraId="1A59AF4C" w14:textId="77777777" w:rsidR="009C46DA" w:rsidRDefault="00EC140B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Д.А. Михалев, 3 курс, д/о</w:t>
      </w:r>
    </w:p>
    <w:p w14:paraId="7DA6C73B" w14:textId="77777777" w:rsidR="009C46DA" w:rsidRDefault="00EC140B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М.В. Евлаков, 3 курс, д/о</w:t>
      </w:r>
    </w:p>
    <w:p w14:paraId="02360D5C" w14:textId="77777777" w:rsidR="009C46DA" w:rsidRDefault="009C46DA">
      <w:pPr>
        <w:spacing w:line="360" w:lineRule="auto"/>
        <w:jc w:val="both"/>
        <w:rPr>
          <w:i/>
          <w:sz w:val="28"/>
          <w:szCs w:val="28"/>
        </w:rPr>
      </w:pPr>
    </w:p>
    <w:p w14:paraId="6EAB3DB0" w14:textId="77777777" w:rsidR="009C46DA" w:rsidRDefault="00EC140B">
      <w:pPr>
        <w:spacing w:before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Воронеж 2021</w:t>
      </w:r>
      <w:r>
        <w:rPr>
          <w:sz w:val="28"/>
          <w:szCs w:val="28"/>
        </w:rPr>
        <w:tab/>
      </w:r>
    </w:p>
    <w:p w14:paraId="3A6A7CC8" w14:textId="77777777" w:rsidR="009C46DA" w:rsidRDefault="00EC14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294995940"/>
        <w:docPartObj>
          <w:docPartGallery w:val="Table of Contents"/>
          <w:docPartUnique/>
        </w:docPartObj>
      </w:sdtPr>
      <w:sdtEndPr/>
      <w:sdtContent>
        <w:p w14:paraId="2241C82B" w14:textId="77777777" w:rsidR="009C46DA" w:rsidRDefault="00EC140B">
          <w:pPr>
            <w:tabs>
              <w:tab w:val="right" w:pos="9354"/>
            </w:tabs>
            <w:spacing w:before="80" w:line="240" w:lineRule="auto"/>
            <w:rPr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sz w:val="28"/>
              <w:szCs w:val="28"/>
            </w:rPr>
            <w:t>Введение</w:t>
          </w:r>
          <w:r>
            <w:rPr>
              <w:sz w:val="28"/>
              <w:szCs w:val="28"/>
            </w:rPr>
            <w:tab/>
          </w:r>
          <w:r>
            <w:rPr>
              <w:sz w:val="26"/>
              <w:szCs w:val="26"/>
            </w:rPr>
            <w:t>3</w:t>
          </w:r>
        </w:p>
        <w:p w14:paraId="50A8E659" w14:textId="255FC7C4" w:rsidR="009C46DA" w:rsidRDefault="00EC140B">
          <w:pPr>
            <w:tabs>
              <w:tab w:val="right" w:pos="9354"/>
            </w:tabs>
            <w:spacing w:before="80" w:line="240" w:lineRule="auto"/>
            <w:rPr>
              <w:color w:val="000000"/>
              <w:sz w:val="28"/>
              <w:szCs w:val="28"/>
            </w:rPr>
          </w:pPr>
          <w:hyperlink w:anchor="_tyjcwt">
            <w:r>
              <w:rPr>
                <w:color w:val="000000"/>
                <w:sz w:val="28"/>
                <w:szCs w:val="28"/>
              </w:rPr>
              <w:t>Постановка задачи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3811DD">
            <w:rPr>
              <w:noProof/>
            </w:rPr>
            <w:t>4</w:t>
          </w:r>
          <w:r>
            <w:fldChar w:fldCharType="end"/>
          </w:r>
        </w:p>
        <w:p w14:paraId="7A99BE2B" w14:textId="4338FFD8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ex45kcw34c10">
            <w:r>
              <w:rPr>
                <w:color w:val="000000"/>
                <w:sz w:val="28"/>
                <w:szCs w:val="28"/>
              </w:rPr>
              <w:t>Глоссарий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_ex45kcw34c10 \h </w:instrText>
          </w:r>
          <w:r>
            <w:fldChar w:fldCharType="separate"/>
          </w:r>
          <w:r w:rsidR="003811DD">
            <w:rPr>
              <w:noProof/>
            </w:rPr>
            <w:t>5</w:t>
          </w:r>
          <w:r>
            <w:fldChar w:fldCharType="end"/>
          </w:r>
        </w:p>
        <w:p w14:paraId="77216FA7" w14:textId="4C63882F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jxgsctibrad">
            <w:r>
              <w:rPr>
                <w:color w:val="000000"/>
                <w:sz w:val="28"/>
                <w:szCs w:val="28"/>
              </w:rPr>
              <w:t>Анализ предметной области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_jxgsctibrad \h </w:instrText>
          </w:r>
          <w:r>
            <w:fldChar w:fldCharType="separate"/>
          </w:r>
          <w:r w:rsidR="003811DD">
            <w:rPr>
              <w:noProof/>
            </w:rPr>
            <w:t>7</w:t>
          </w:r>
          <w:r>
            <w:fldChar w:fldCharType="end"/>
          </w:r>
        </w:p>
        <w:p w14:paraId="58C55992" w14:textId="528A81C8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d34og8">
            <w:r>
              <w:rPr>
                <w:color w:val="000000"/>
                <w:sz w:val="28"/>
                <w:szCs w:val="28"/>
              </w:rPr>
              <w:t>Анализ существующих решений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 w:rsidR="003811DD">
            <w:rPr>
              <w:noProof/>
            </w:rPr>
            <w:t>7</w:t>
          </w:r>
          <w:r>
            <w:fldChar w:fldCharType="end"/>
          </w:r>
        </w:p>
        <w:p w14:paraId="260A1247" w14:textId="2718074E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n70715lekjpi">
            <w:r>
              <w:rPr>
                <w:color w:val="000000"/>
                <w:sz w:val="28"/>
                <w:szCs w:val="28"/>
              </w:rPr>
              <w:t>Анализ целевой аудитории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_n70715lekjpi \h </w:instrText>
          </w:r>
          <w:r>
            <w:fldChar w:fldCharType="separate"/>
          </w:r>
          <w:r w:rsidR="003811DD">
            <w:rPr>
              <w:noProof/>
            </w:rPr>
            <w:t>10</w:t>
          </w:r>
          <w:r>
            <w:fldChar w:fldCharType="end"/>
          </w:r>
        </w:p>
        <w:p w14:paraId="6B6BF845" w14:textId="3E90BBE2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q3v4f8nen0ve">
            <w:r>
              <w:rPr>
                <w:color w:val="000000"/>
                <w:sz w:val="28"/>
                <w:szCs w:val="28"/>
              </w:rPr>
              <w:t>Пол</w:t>
            </w:r>
            <w:r>
              <w:rPr>
                <w:color w:val="000000"/>
                <w:sz w:val="28"/>
                <w:szCs w:val="28"/>
              </w:rPr>
              <w:t>ьзователи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_q3v4f8nen0ve \h </w:instrText>
          </w:r>
          <w:r>
            <w:fldChar w:fldCharType="separate"/>
          </w:r>
          <w:r w:rsidR="003811DD">
            <w:rPr>
              <w:noProof/>
            </w:rPr>
            <w:t>11</w:t>
          </w:r>
          <w:r>
            <w:fldChar w:fldCharType="end"/>
          </w:r>
        </w:p>
        <w:p w14:paraId="28205E09" w14:textId="69167C72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cz9a3jy1wisk">
            <w:r>
              <w:rPr>
                <w:color w:val="000000"/>
                <w:sz w:val="28"/>
                <w:szCs w:val="28"/>
              </w:rPr>
              <w:t>Анализ задачи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_cz9a3jy1wisk \h </w:instrText>
          </w:r>
          <w:r>
            <w:fldChar w:fldCharType="separate"/>
          </w:r>
          <w:r w:rsidR="003811DD">
            <w:rPr>
              <w:noProof/>
            </w:rPr>
            <w:t>12</w:t>
          </w:r>
          <w:r>
            <w:fldChar w:fldCharType="end"/>
          </w:r>
        </w:p>
        <w:p w14:paraId="7CC4598E" w14:textId="089DA787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3rdcrjn">
            <w:r>
              <w:rPr>
                <w:color w:val="000000"/>
                <w:sz w:val="28"/>
                <w:szCs w:val="28"/>
              </w:rPr>
              <w:t>Варианты использования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 w:rsidR="003811DD">
            <w:rPr>
              <w:noProof/>
            </w:rPr>
            <w:t>12</w:t>
          </w:r>
          <w:r>
            <w:fldChar w:fldCharType="end"/>
          </w:r>
        </w:p>
        <w:p w14:paraId="13AC9812" w14:textId="1AF70F8F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26in1rg">
            <w:r>
              <w:rPr>
                <w:color w:val="000000"/>
                <w:sz w:val="28"/>
                <w:szCs w:val="28"/>
              </w:rPr>
              <w:t>Общая структура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3811DD">
            <w:rPr>
              <w:noProof/>
            </w:rPr>
            <w:t>14</w:t>
          </w:r>
          <w:r>
            <w:fldChar w:fldCharType="end"/>
          </w:r>
        </w:p>
        <w:p w14:paraId="5F52AB33" w14:textId="4D344BB7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35nkun2">
            <w:r>
              <w:rPr>
                <w:color w:val="000000"/>
                <w:sz w:val="28"/>
                <w:szCs w:val="28"/>
              </w:rPr>
              <w:t>Взаимодействие компонентов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3811DD">
            <w:rPr>
              <w:noProof/>
            </w:rPr>
            <w:t>15</w:t>
          </w:r>
          <w:r>
            <w:fldChar w:fldCharType="end"/>
          </w:r>
        </w:p>
        <w:p w14:paraId="017EBA5E" w14:textId="2044BB35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ksv4uv">
            <w:r>
              <w:rPr>
                <w:color w:val="000000"/>
                <w:sz w:val="28"/>
                <w:szCs w:val="28"/>
              </w:rPr>
              <w:t>Взаимодействие в системе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 w:rsidR="003811DD">
            <w:rPr>
              <w:noProof/>
            </w:rPr>
            <w:t>16</w:t>
          </w:r>
          <w:r>
            <w:fldChar w:fldCharType="end"/>
          </w:r>
        </w:p>
        <w:p w14:paraId="75C05EC5" w14:textId="1C5F2F17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44sinio">
            <w:r>
              <w:rPr>
                <w:color w:val="000000"/>
                <w:sz w:val="28"/>
                <w:szCs w:val="28"/>
              </w:rPr>
              <w:t>Варианты состояния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 w:rsidR="003811DD">
            <w:rPr>
              <w:noProof/>
            </w:rPr>
            <w:t>17</w:t>
          </w:r>
          <w:r>
            <w:fldChar w:fldCharType="end"/>
          </w:r>
        </w:p>
        <w:p w14:paraId="7000955D" w14:textId="7386CE95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z337ya">
            <w:r>
              <w:rPr>
                <w:color w:val="000000"/>
                <w:sz w:val="28"/>
                <w:szCs w:val="28"/>
              </w:rPr>
              <w:t>Развертывание системы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 w:rsidR="003811DD">
            <w:rPr>
              <w:noProof/>
            </w:rPr>
            <w:t>18</w:t>
          </w:r>
          <w:r>
            <w:fldChar w:fldCharType="end"/>
          </w:r>
        </w:p>
        <w:p w14:paraId="616F0872" w14:textId="202169FA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3j2qqm3">
            <w:r>
              <w:rPr>
                <w:color w:val="000000"/>
                <w:sz w:val="28"/>
                <w:szCs w:val="28"/>
              </w:rPr>
              <w:t>IDEF0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 w:rsidR="003811DD">
            <w:rPr>
              <w:noProof/>
            </w:rPr>
            <w:t>19</w:t>
          </w:r>
          <w:r>
            <w:fldChar w:fldCharType="end"/>
          </w:r>
        </w:p>
        <w:p w14:paraId="7BA3DA66" w14:textId="2B987969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1y810tw">
            <w:r>
              <w:rPr>
                <w:color w:val="000000"/>
                <w:sz w:val="28"/>
                <w:szCs w:val="28"/>
              </w:rPr>
              <w:t>Диаграмма классов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 w:rsidR="003811DD">
            <w:rPr>
              <w:noProof/>
            </w:rPr>
            <w:t>21</w:t>
          </w:r>
          <w:r>
            <w:fldChar w:fldCharType="end"/>
          </w:r>
        </w:p>
        <w:p w14:paraId="57FE64DA" w14:textId="43A52F67" w:rsidR="009C46DA" w:rsidRDefault="00EC140B">
          <w:pPr>
            <w:tabs>
              <w:tab w:val="right" w:pos="9354"/>
            </w:tabs>
            <w:spacing w:before="60" w:line="240" w:lineRule="auto"/>
            <w:ind w:left="360"/>
            <w:rPr>
              <w:color w:val="000000"/>
              <w:sz w:val="28"/>
              <w:szCs w:val="28"/>
            </w:rPr>
          </w:pPr>
          <w:hyperlink w:anchor="_x02tltxwp7l4">
            <w:r>
              <w:rPr>
                <w:color w:val="000000"/>
                <w:sz w:val="28"/>
                <w:szCs w:val="28"/>
              </w:rPr>
              <w:t>ER-диаграмма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_x02tltxwp7l4 \h </w:instrText>
          </w:r>
          <w:r>
            <w:fldChar w:fldCharType="separate"/>
          </w:r>
          <w:r w:rsidR="003811DD">
            <w:rPr>
              <w:noProof/>
            </w:rPr>
            <w:t>22</w:t>
          </w:r>
          <w:r>
            <w:fldChar w:fldCharType="end"/>
          </w:r>
        </w:p>
        <w:p w14:paraId="556FEB51" w14:textId="49083C9B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4i7ojhp">
            <w:r>
              <w:rPr>
                <w:color w:val="000000"/>
                <w:sz w:val="28"/>
                <w:szCs w:val="28"/>
              </w:rPr>
              <w:t>Анализ средств реализации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 w:rsidR="003811DD">
            <w:rPr>
              <w:noProof/>
            </w:rPr>
            <w:t>23</w:t>
          </w:r>
          <w:r>
            <w:fldChar w:fldCharType="end"/>
          </w:r>
        </w:p>
        <w:p w14:paraId="41A36063" w14:textId="00C0D0CD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2xcytpi">
            <w:r>
              <w:rPr>
                <w:color w:val="000000"/>
                <w:sz w:val="28"/>
                <w:szCs w:val="28"/>
              </w:rPr>
              <w:t>Воронки конверсии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 w:rsidR="003811DD">
            <w:rPr>
              <w:noProof/>
            </w:rPr>
            <w:t>23</w:t>
          </w:r>
          <w:r>
            <w:fldChar w:fldCharType="end"/>
          </w:r>
        </w:p>
        <w:p w14:paraId="33B58743" w14:textId="0D1A0776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1ci93xb">
            <w:r>
              <w:rPr>
                <w:color w:val="000000"/>
                <w:sz w:val="28"/>
                <w:szCs w:val="28"/>
              </w:rPr>
              <w:t>Реализация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 w:rsidR="003811DD">
            <w:rPr>
              <w:noProof/>
            </w:rPr>
            <w:t>23</w:t>
          </w:r>
          <w:r>
            <w:fldChar w:fldCharType="end"/>
          </w:r>
        </w:p>
        <w:p w14:paraId="5612F240" w14:textId="33849C22" w:rsidR="009C46DA" w:rsidRDefault="00EC140B">
          <w:pPr>
            <w:tabs>
              <w:tab w:val="right" w:pos="9354"/>
            </w:tabs>
            <w:spacing w:before="200" w:line="240" w:lineRule="auto"/>
            <w:rPr>
              <w:color w:val="000000"/>
              <w:sz w:val="28"/>
              <w:szCs w:val="28"/>
            </w:rPr>
          </w:pPr>
          <w:hyperlink w:anchor="_3whwml4">
            <w:r>
              <w:rPr>
                <w:color w:val="000000"/>
                <w:sz w:val="28"/>
                <w:szCs w:val="28"/>
              </w:rPr>
              <w:t>Тестирование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 w:rsidR="003811DD">
            <w:rPr>
              <w:noProof/>
            </w:rPr>
            <w:t>23</w:t>
          </w:r>
          <w:r>
            <w:fldChar w:fldCharType="end"/>
          </w:r>
        </w:p>
        <w:p w14:paraId="2FE46415" w14:textId="549F5FB6" w:rsidR="009C46DA" w:rsidRDefault="00EC140B">
          <w:pPr>
            <w:tabs>
              <w:tab w:val="right" w:pos="9354"/>
            </w:tabs>
            <w:spacing w:before="60" w:after="80" w:line="240" w:lineRule="auto"/>
            <w:ind w:left="360"/>
            <w:rPr>
              <w:color w:val="000000"/>
              <w:sz w:val="28"/>
              <w:szCs w:val="28"/>
            </w:rPr>
          </w:pPr>
          <w:hyperlink w:anchor="_2bn6wsx">
            <w:r>
              <w:rPr>
                <w:color w:val="000000"/>
                <w:sz w:val="28"/>
                <w:szCs w:val="28"/>
              </w:rPr>
              <w:t>Юзабилити тестирование</w:t>
            </w:r>
          </w:hyperlink>
          <w:r>
            <w:rPr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 w:rsidR="003811DD">
            <w:rPr>
              <w:noProof/>
            </w:rPr>
            <w:t>23</w:t>
          </w:r>
          <w:r>
            <w:fldChar w:fldCharType="end"/>
          </w:r>
          <w:r>
            <w:fldChar w:fldCharType="end"/>
          </w:r>
        </w:p>
      </w:sdtContent>
    </w:sdt>
    <w:p w14:paraId="67E04382" w14:textId="77777777" w:rsidR="009C46DA" w:rsidRDefault="00EC14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sz w:val="28"/>
          <w:szCs w:val="28"/>
        </w:rPr>
      </w:pPr>
      <w:bookmarkStart w:id="1" w:name="_p16lxc6rczv1" w:colFirst="0" w:colLast="0"/>
      <w:bookmarkEnd w:id="1"/>
      <w:r>
        <w:br w:type="page"/>
      </w:r>
    </w:p>
    <w:p w14:paraId="218AAFD0" w14:textId="77777777" w:rsidR="009C46DA" w:rsidRDefault="00EC14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2" w:name="_fq28dpnnszp" w:colFirst="0" w:colLast="0"/>
      <w:bookmarkEnd w:id="2"/>
      <w:r>
        <w:rPr>
          <w:b/>
          <w:color w:val="000000"/>
          <w:sz w:val="28"/>
          <w:szCs w:val="28"/>
        </w:rPr>
        <w:lastRenderedPageBreak/>
        <w:t>Введение</w:t>
      </w:r>
    </w:p>
    <w:p w14:paraId="6087936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color w:val="000000"/>
          <w:sz w:val="28"/>
          <w:szCs w:val="28"/>
        </w:rPr>
        <w:t xml:space="preserve">В настоящее время </w:t>
      </w:r>
      <w:r>
        <w:rPr>
          <w:sz w:val="28"/>
          <w:szCs w:val="28"/>
        </w:rPr>
        <w:t xml:space="preserve">непросто </w:t>
      </w:r>
      <w:r>
        <w:rPr>
          <w:color w:val="000000"/>
          <w:sz w:val="28"/>
          <w:szCs w:val="28"/>
        </w:rPr>
        <w:t>помнить о платежах, которые необходимо производить раз в месяц и которые уже прижились в нашей жизни. Держать в голове все будущие необходимые платежи за коммунальные услуги довольно затруднительно, учитывая количество иной важной информации, которую необх</w:t>
      </w:r>
      <w:r>
        <w:rPr>
          <w:color w:val="000000"/>
          <w:sz w:val="28"/>
          <w:szCs w:val="28"/>
        </w:rPr>
        <w:t>одимо помнить. Можно вести записи на бумаге, но это не всегда удобно, так как блокнот или тетрадь не всегда доступны. Доступность информации в различные моменты времени с различных устройств упрощает процесс слежения за платежами и становится преимуществом</w:t>
      </w:r>
      <w:r>
        <w:rPr>
          <w:color w:val="000000"/>
          <w:sz w:val="28"/>
          <w:szCs w:val="28"/>
        </w:rPr>
        <w:t xml:space="preserve"> перед контролем на бумаге или в голове.</w:t>
      </w:r>
    </w:p>
    <w:p w14:paraId="4C2DE1C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 облегчать оплату и ведение статистики коммунальных платежей. Основная функциональность сайта должна включать в себя:</w:t>
      </w:r>
    </w:p>
    <w:p w14:paraId="173A8A13" w14:textId="77777777" w:rsidR="009C46DA" w:rsidRDefault="00EC140B">
      <w:pPr>
        <w:shd w:val="clear" w:color="auto" w:fill="FEFEFE"/>
        <w:spacing w:before="300" w:after="300" w:line="360" w:lineRule="auto"/>
        <w:ind w:left="300" w:right="900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1. Работу с информационными ресурсами (новостями и документами);</w:t>
      </w:r>
    </w:p>
    <w:p w14:paraId="3BCFB007" w14:textId="77777777" w:rsidR="009C46DA" w:rsidRDefault="00EC140B">
      <w:pPr>
        <w:shd w:val="clear" w:color="auto" w:fill="FEFEFE"/>
        <w:spacing w:before="300" w:after="300" w:line="360" w:lineRule="auto"/>
        <w:ind w:left="300" w:right="900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2. Возможность производить онлайн оплату предоставляемых услуг;</w:t>
      </w:r>
    </w:p>
    <w:p w14:paraId="29A0CE11" w14:textId="77777777" w:rsidR="009C46DA" w:rsidRDefault="00EC140B">
      <w:pPr>
        <w:shd w:val="clear" w:color="auto" w:fill="FEFEFE"/>
        <w:spacing w:before="300" w:after="300" w:line="360" w:lineRule="auto"/>
        <w:ind w:left="300" w:right="900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3. Возможность производить мониторинг собственных чеков;</w:t>
      </w:r>
    </w:p>
    <w:p w14:paraId="190E2DA2" w14:textId="77777777" w:rsidR="009C46DA" w:rsidRDefault="00EC140B">
      <w:pPr>
        <w:shd w:val="clear" w:color="auto" w:fill="FEFEFE"/>
        <w:spacing w:before="300" w:after="300" w:line="360" w:lineRule="auto"/>
        <w:ind w:left="300" w:right="900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4. Возможность получать информации о задолженностях;</w:t>
      </w:r>
    </w:p>
    <w:p w14:paraId="4FF94FF4" w14:textId="77777777" w:rsidR="009C46DA" w:rsidRDefault="00EC140B">
      <w:pPr>
        <w:shd w:val="clear" w:color="auto" w:fill="FEFEFE"/>
        <w:spacing w:before="300" w:after="300" w:line="360" w:lineRule="auto"/>
        <w:ind w:left="300" w:right="900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5. Возможность пр</w:t>
      </w:r>
      <w:r>
        <w:rPr>
          <w:color w:val="222222"/>
          <w:sz w:val="28"/>
          <w:szCs w:val="28"/>
        </w:rPr>
        <w:t>ивязать Telegram-аккаунт для получения чеков об оплате и информации о задолженностях через мессенджер.</w:t>
      </w:r>
    </w:p>
    <w:p w14:paraId="2A7D3502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sz w:val="28"/>
          <w:szCs w:val="28"/>
        </w:rPr>
        <w:t>Целью нашей командной работы является создание проекта, удовлетворяющего всем вышеперечисленным условиям и облегчающим оплату услуг ЖКХ.</w:t>
      </w:r>
      <w:r>
        <w:br w:type="page"/>
      </w:r>
    </w:p>
    <w:p w14:paraId="206760C0" w14:textId="77777777" w:rsidR="009C46DA" w:rsidRDefault="00EC140B">
      <w:pPr>
        <w:pStyle w:val="1"/>
        <w:numPr>
          <w:ilvl w:val="0"/>
          <w:numId w:val="3"/>
        </w:numPr>
      </w:pPr>
      <w:bookmarkStart w:id="5" w:name="_tyjcwt" w:colFirst="0" w:colLast="0"/>
      <w:bookmarkEnd w:id="5"/>
      <w:r>
        <w:lastRenderedPageBreak/>
        <w:t xml:space="preserve"> Постановка зад</w:t>
      </w:r>
      <w:r>
        <w:t>ачи</w:t>
      </w:r>
    </w:p>
    <w:p w14:paraId="38F7631E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color w:val="000000"/>
          <w:sz w:val="28"/>
          <w:szCs w:val="28"/>
          <w:highlight w:val="white"/>
        </w:rPr>
        <w:t xml:space="preserve">Данный проект является информационным интернет-сервисом об оплате коммунальных услуг. </w:t>
      </w:r>
    </w:p>
    <w:p w14:paraId="05A246AD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истема автоматизирует процесс оплаты коммунальных платежей, позволяет следить за статистикой расходов на платежи за прошлые месяцы, позволяет узнать важные новости </w:t>
      </w:r>
      <w:r>
        <w:rPr>
          <w:color w:val="000000"/>
          <w:sz w:val="28"/>
          <w:szCs w:val="28"/>
        </w:rPr>
        <w:t xml:space="preserve">(к примеру, ремонт на электростанции), которые </w:t>
      </w:r>
      <w:r>
        <w:rPr>
          <w:sz w:val="28"/>
          <w:szCs w:val="28"/>
        </w:rPr>
        <w:t>напрямую</w:t>
      </w:r>
      <w:r>
        <w:rPr>
          <w:color w:val="000000"/>
          <w:sz w:val="28"/>
          <w:szCs w:val="28"/>
        </w:rPr>
        <w:t xml:space="preserve"> влияют на качество жизни клиента сервиса.</w:t>
      </w:r>
    </w:p>
    <w:p w14:paraId="3D7E06FB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предназначена для:</w:t>
      </w:r>
    </w:p>
    <w:p w14:paraId="26DEA480" w14:textId="77777777" w:rsidR="009C46DA" w:rsidRDefault="00EC14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упрощения процесса слежения за задолженностями;</w:t>
      </w:r>
    </w:p>
    <w:p w14:paraId="465989C2" w14:textId="77777777" w:rsidR="009C46DA" w:rsidRDefault="00EC14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оплаты коммунальных услуг онлайн;</w:t>
      </w:r>
    </w:p>
    <w:p w14:paraId="7406A759" w14:textId="77777777" w:rsidR="009C46DA" w:rsidRDefault="00EC14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получения информации о важных новостях;</w:t>
      </w:r>
    </w:p>
    <w:p w14:paraId="3E4EF34C" w14:textId="77777777" w:rsidR="009C46DA" w:rsidRDefault="00EC14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получение статистики расходов на коммунальные платежи прошлых месяцев;</w:t>
      </w:r>
    </w:p>
    <w:p w14:paraId="75D88F1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данной цели были выделены следующие подзадачи:</w:t>
      </w:r>
    </w:p>
    <w:p w14:paraId="0FF62F17" w14:textId="77777777" w:rsidR="009C46DA" w:rsidRDefault="00EC140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макета сайта</w:t>
      </w:r>
    </w:p>
    <w:p w14:paraId="72792EA3" w14:textId="77777777" w:rsidR="009C46DA" w:rsidRDefault="00EC140B">
      <w:pPr>
        <w:numPr>
          <w:ilvl w:val="0"/>
          <w:numId w:val="10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Front-end части сервиса;</w:t>
      </w:r>
    </w:p>
    <w:p w14:paraId="2DFF26A4" w14:textId="77777777" w:rsidR="009C46DA" w:rsidRDefault="00EC140B">
      <w:pPr>
        <w:numPr>
          <w:ilvl w:val="0"/>
          <w:numId w:val="10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Back-end части сервиса;</w:t>
      </w:r>
    </w:p>
    <w:p w14:paraId="307A2C22" w14:textId="77777777" w:rsidR="009C46DA" w:rsidRDefault="00EC140B">
      <w:pPr>
        <w:numPr>
          <w:ilvl w:val="0"/>
          <w:numId w:val="10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связи между Front-e</w:t>
      </w:r>
      <w:r>
        <w:rPr>
          <w:sz w:val="28"/>
          <w:szCs w:val="28"/>
        </w:rPr>
        <w:t>nd и Back-end частями приложения;</w:t>
      </w:r>
    </w:p>
    <w:p w14:paraId="59FBE3ED" w14:textId="77777777" w:rsidR="009C46DA" w:rsidRDefault="00EC140B">
      <w:pPr>
        <w:numPr>
          <w:ilvl w:val="0"/>
          <w:numId w:val="10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базы данных.</w:t>
      </w:r>
    </w:p>
    <w:p w14:paraId="2F63D131" w14:textId="77777777" w:rsidR="009C46DA" w:rsidRDefault="00EC140B">
      <w:pPr>
        <w:spacing w:line="360" w:lineRule="auto"/>
      </w:pPr>
      <w:r>
        <w:br w:type="page"/>
      </w:r>
    </w:p>
    <w:p w14:paraId="235D1354" w14:textId="77777777" w:rsidR="009C46DA" w:rsidRDefault="00EC140B">
      <w:pPr>
        <w:pStyle w:val="1"/>
        <w:numPr>
          <w:ilvl w:val="0"/>
          <w:numId w:val="3"/>
        </w:numPr>
      </w:pPr>
      <w:bookmarkStart w:id="7" w:name="_ex45kcw34c10" w:colFirst="0" w:colLast="0"/>
      <w:bookmarkEnd w:id="7"/>
      <w:r>
        <w:lastRenderedPageBreak/>
        <w:t>Глоссарий</w:t>
      </w:r>
    </w:p>
    <w:p w14:paraId="44BB3EC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8" w:name="_1t3h5sf" w:colFirst="0" w:colLast="0"/>
      <w:bookmarkEnd w:id="8"/>
      <w:r>
        <w:rPr>
          <w:color w:val="000000"/>
          <w:sz w:val="28"/>
          <w:szCs w:val="28"/>
        </w:rPr>
        <w:t>Личный кабинет - это раздел сервиса, в котором Пользователь может получить доступ к своим данным.</w:t>
      </w:r>
    </w:p>
    <w:p w14:paraId="5E643A2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MVC (Model-View-Controller)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</w:t>
      </w:r>
      <w:r>
        <w:rPr>
          <w:color w:val="000000"/>
          <w:sz w:val="28"/>
          <w:szCs w:val="28"/>
        </w:rPr>
        <w:t>ависимо.</w:t>
      </w:r>
    </w:p>
    <w:p w14:paraId="4617A62F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Model (база данных) - этот компонент отвечает за данные в проекте, а также реагирует на команды контроллера, изменяя свое состояние.</w:t>
      </w:r>
    </w:p>
    <w:p w14:paraId="144F45E0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Представление данных пользователю, Графический интерфейс (View)  - это компонент, отвечающий за взаимодействие с п</w:t>
      </w:r>
      <w:r>
        <w:rPr>
          <w:color w:val="000000"/>
          <w:sz w:val="28"/>
          <w:szCs w:val="28"/>
        </w:rPr>
        <w:t>ользователем. То есть данный компонент определяет внешний вид приложения и способы его использования.</w:t>
      </w:r>
    </w:p>
    <w:p w14:paraId="40384BF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Контроллер (Controller) - это компонент, который управляет запросами пользователя. Его основная функция — вызывать и координировать действие необходимых р</w:t>
      </w:r>
      <w:r>
        <w:rPr>
          <w:color w:val="000000"/>
          <w:sz w:val="28"/>
          <w:szCs w:val="28"/>
        </w:rPr>
        <w:t xml:space="preserve">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14:paraId="4AC6EEF0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F</w:t>
      </w:r>
      <w:r>
        <w:rPr>
          <w:color w:val="000000"/>
          <w:sz w:val="28"/>
          <w:szCs w:val="28"/>
        </w:rPr>
        <w:t>ront-end -  клиентская сторона пользовательского интерфейса к программно-аппаратной част</w:t>
      </w:r>
      <w:r>
        <w:rPr>
          <w:color w:val="000000"/>
          <w:sz w:val="28"/>
          <w:szCs w:val="28"/>
        </w:rPr>
        <w:t>и сервиса.</w:t>
      </w:r>
    </w:p>
    <w:p w14:paraId="4CC94D78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B</w:t>
      </w:r>
      <w:r>
        <w:rPr>
          <w:color w:val="000000"/>
          <w:sz w:val="28"/>
          <w:szCs w:val="28"/>
        </w:rPr>
        <w:t>ack-end - программно-аппаратная часть сервиса.</w:t>
      </w:r>
    </w:p>
    <w:p w14:paraId="61ADDE1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REST API - это стиль архитектуры программного обеспечения для построения распределенных масштабируемых веб-сервисов.</w:t>
      </w:r>
    </w:p>
    <w:p w14:paraId="662E0EF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GitHub - крупнейший веб-сервис для хостинга IT-проектов и их совместной разработ</w:t>
      </w:r>
      <w:r>
        <w:rPr>
          <w:color w:val="000000"/>
          <w:sz w:val="28"/>
          <w:szCs w:val="28"/>
        </w:rPr>
        <w:t>ки.</w:t>
      </w:r>
    </w:p>
    <w:p w14:paraId="1001082E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12A3762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Гость - неа</w:t>
      </w:r>
      <w:r>
        <w:rPr>
          <w:color w:val="000000"/>
          <w:sz w:val="28"/>
          <w:szCs w:val="28"/>
        </w:rPr>
        <w:t>вторизованный на веб-сервисе человек, пользующийся ограниченным функционалом веб-сервиса.</w:t>
      </w:r>
    </w:p>
    <w:p w14:paraId="23F8547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- авторизованный на портале человек, пользующийся функционалом веб-сервиса.</w:t>
      </w:r>
    </w:p>
    <w:p w14:paraId="08CC353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Администратор - человек, имеющий доступ к расширенному функционалу веб-сервис</w:t>
      </w:r>
      <w:r>
        <w:rPr>
          <w:color w:val="000000"/>
          <w:sz w:val="28"/>
          <w:szCs w:val="28"/>
        </w:rPr>
        <w:t>а.</w:t>
      </w:r>
    </w:p>
    <w:p w14:paraId="1D22415F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46328A71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BF5DBFB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4204F83C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53B3FDA6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3B1699B4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6D136468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BFFD7B4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4102D9D9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256C4249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4537A5F0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02E5C39B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438DB580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2E78BF14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694728FF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69FCAA75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D2432F5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0C39C6D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3B54B6A6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3BEFC8DC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78F96F7E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1437313B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24687309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5611E880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</w:p>
    <w:p w14:paraId="0811543D" w14:textId="77777777" w:rsidR="009C46DA" w:rsidRDefault="00EC140B">
      <w:pPr>
        <w:pStyle w:val="1"/>
        <w:numPr>
          <w:ilvl w:val="0"/>
          <w:numId w:val="3"/>
        </w:numPr>
      </w:pPr>
      <w:bookmarkStart w:id="9" w:name="_jxgsctibrad" w:colFirst="0" w:colLast="0"/>
      <w:bookmarkEnd w:id="9"/>
      <w:r>
        <w:lastRenderedPageBreak/>
        <w:t>Анализ предметной области</w:t>
      </w:r>
    </w:p>
    <w:p w14:paraId="1BD9648E" w14:textId="77777777" w:rsidR="009C46DA" w:rsidRDefault="00EC140B">
      <w:pPr>
        <w:pStyle w:val="2"/>
        <w:numPr>
          <w:ilvl w:val="1"/>
          <w:numId w:val="3"/>
        </w:numPr>
      </w:pPr>
      <w:bookmarkStart w:id="10" w:name="_4d34og8" w:colFirst="0" w:colLast="0"/>
      <w:bookmarkEnd w:id="10"/>
      <w:r>
        <w:t>Анализ существующих решений</w:t>
      </w:r>
    </w:p>
    <w:p w14:paraId="7DF35E7E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b/>
          <w:color w:val="000000"/>
          <w:sz w:val="28"/>
          <w:szCs w:val="28"/>
        </w:rPr>
      </w:pPr>
      <w:bookmarkStart w:id="11" w:name="_2s8eyo1" w:colFirst="0" w:colLast="0"/>
      <w:bookmarkEnd w:id="11"/>
      <w:r>
        <w:rPr>
          <w:b/>
          <w:color w:val="000000"/>
          <w:sz w:val="28"/>
          <w:szCs w:val="28"/>
        </w:rPr>
        <w:t>Госуслуги</w:t>
      </w:r>
    </w:p>
    <w:p w14:paraId="7C7D0FD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Является самым популярным интернет-сервисом для оплаты разного рода услуг, включая ЖКХ. Но отсутствует возможность использовать </w:t>
      </w:r>
      <w:r>
        <w:rPr>
          <w:sz w:val="28"/>
          <w:szCs w:val="28"/>
        </w:rPr>
        <w:t>оплачивать коммунальные услуги без регистрации</w:t>
      </w:r>
      <w:r>
        <w:rPr>
          <w:color w:val="000000"/>
          <w:sz w:val="28"/>
          <w:szCs w:val="28"/>
        </w:rPr>
        <w:t>, т.к. наличие аккаунта является обязательн</w:t>
      </w:r>
      <w:r>
        <w:rPr>
          <w:sz w:val="28"/>
          <w:szCs w:val="28"/>
        </w:rPr>
        <w:t>ым</w:t>
      </w:r>
      <w:r>
        <w:rPr>
          <w:color w:val="000000"/>
          <w:sz w:val="28"/>
          <w:szCs w:val="28"/>
        </w:rPr>
        <w:t xml:space="preserve"> для </w:t>
      </w:r>
      <w:r>
        <w:rPr>
          <w:sz w:val="28"/>
          <w:szCs w:val="28"/>
        </w:rPr>
        <w:t>использования предоставляемых ус</w:t>
      </w:r>
      <w:r>
        <w:rPr>
          <w:sz w:val="28"/>
          <w:szCs w:val="28"/>
        </w:rPr>
        <w:t>луг.</w:t>
      </w:r>
    </w:p>
    <w:p w14:paraId="64D5A5E9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6ED845D" wp14:editId="00FBBE74">
            <wp:extent cx="5940425" cy="287909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AD0C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Домашняя страница сервиса Госуслуги</w:t>
      </w:r>
    </w:p>
    <w:p w14:paraId="183778A6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  <w:sz w:val="28"/>
          <w:szCs w:val="28"/>
        </w:rPr>
      </w:pPr>
    </w:p>
    <w:p w14:paraId="231C279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Сбербанк</w:t>
      </w:r>
    </w:p>
    <w:p w14:paraId="0A277093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Крупнейший банк на территории Российской Федерации, предоставляющий большой спектр услуг по оплат</w:t>
      </w:r>
      <w:r>
        <w:rPr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через свой собственный сервис.</w:t>
      </w:r>
    </w:p>
    <w:p w14:paraId="26166B08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сайте оплата услуг ЖКХ невозможна, для этого необходимо скачать приложение «СберБанк Онлайн». Также для оплаты услуг ЖКХ можно использовать только карты данного банка.</w:t>
      </w:r>
    </w:p>
    <w:p w14:paraId="4514CB27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4C61360" wp14:editId="4DE21C4C">
            <wp:extent cx="5940425" cy="286067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2685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– </w:t>
      </w:r>
      <w:r>
        <w:rPr>
          <w:sz w:val="28"/>
          <w:szCs w:val="28"/>
        </w:rPr>
        <w:t>Оплата услуг ЖКХ Сбербанка</w:t>
      </w:r>
    </w:p>
    <w:p w14:paraId="4228BA67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bookmarkStart w:id="12" w:name="_w3dipubhkqbj" w:colFirst="0" w:colLast="0"/>
      <w:bookmarkEnd w:id="12"/>
    </w:p>
    <w:p w14:paraId="2F83C621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ЖКХ-онлайн</w:t>
      </w:r>
    </w:p>
    <w:p w14:paraId="6D54A91E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Еще один из сервисов, выдаваемы</w:t>
      </w:r>
      <w:r>
        <w:rPr>
          <w:sz w:val="28"/>
          <w:szCs w:val="28"/>
        </w:rPr>
        <w:t>х на первых позициях при запросе в поисковике. Автоматическая система учета и реализации энергоресурсов, к сожалению, не позволяет посмотреть ничего, кроме контактов и FAQ, без логина, что является существенным минусом и сильно влияет на конверсию.</w:t>
      </w:r>
    </w:p>
    <w:p w14:paraId="63E8C886" w14:textId="77777777" w:rsidR="009C46DA" w:rsidRDefault="00EC140B">
      <w:pPr>
        <w:spacing w:after="0"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6646D6B" wp14:editId="05C68B99">
            <wp:extent cx="6068378" cy="300037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378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1BAC8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>
        <w:rPr>
          <w:sz w:val="28"/>
          <w:szCs w:val="28"/>
        </w:rPr>
        <w:t>ок 3 – Оплата услуг в ЖКХ-онлайн</w:t>
      </w:r>
    </w:p>
    <w:p w14:paraId="64477F65" w14:textId="77777777" w:rsidR="009C46DA" w:rsidRDefault="00EC140B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ЖКХ-клик</w:t>
      </w:r>
    </w:p>
    <w:p w14:paraId="25EF1F88" w14:textId="77777777" w:rsidR="009C46DA" w:rsidRDefault="00EC140B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Приятный на первый взгляд сервис для оплаты широкого спектра коммунальных услуг, но в нем нет личного кабинета, а, соответственно, нет и никакой возможности посмотреть статистику и сделать какой-либо анализ собстве</w:t>
      </w:r>
      <w:r>
        <w:rPr>
          <w:sz w:val="28"/>
          <w:szCs w:val="28"/>
        </w:rPr>
        <w:t>нных затрат на услуги ЖКХ.</w:t>
      </w:r>
    </w:p>
    <w:p w14:paraId="61997614" w14:textId="77777777" w:rsidR="009C46DA" w:rsidRDefault="00EC140B">
      <w:pP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CE62B73" wp14:editId="151D9D77">
            <wp:extent cx="5940115" cy="3390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3B6A7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Оплата услуг в ЖКХклик.ру</w:t>
      </w:r>
    </w:p>
    <w:p w14:paraId="41931942" w14:textId="77777777" w:rsidR="009C46DA" w:rsidRDefault="009C46DA">
      <w:pPr>
        <w:spacing w:after="0" w:line="360" w:lineRule="auto"/>
        <w:rPr>
          <w:b/>
          <w:sz w:val="28"/>
          <w:szCs w:val="28"/>
        </w:rPr>
      </w:pPr>
    </w:p>
    <w:p w14:paraId="433CC4BB" w14:textId="77777777" w:rsidR="009C46DA" w:rsidRDefault="00EC140B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Платежный сервис a-3</w:t>
      </w:r>
    </w:p>
    <w:p w14:paraId="0D5405EA" w14:textId="77777777" w:rsidR="009C46DA" w:rsidRDefault="00EC140B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Крупный сервис по предоставлению услуг по оплате ЖКХ. Из минусов можно выделить отсутствие оповещений о поступлении новых квитанций. Также в личном кабинете хотелось бы видеть статистику за предыдущие месяцы, которая отсутствует на данном сайте.</w:t>
      </w:r>
    </w:p>
    <w:p w14:paraId="6B739C86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</w:p>
    <w:p w14:paraId="4D48BB90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</w:p>
    <w:p w14:paraId="7A5058F4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C2EAB09" wp14:editId="156432B7">
            <wp:extent cx="5940115" cy="3276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17A14" w14:textId="77777777" w:rsidR="009C46DA" w:rsidRDefault="00EC140B">
      <w:pPr>
        <w:spacing w:after="0" w:line="360" w:lineRule="auto"/>
        <w:jc w:val="center"/>
        <w:rPr>
          <w:sz w:val="28"/>
          <w:szCs w:val="28"/>
        </w:rPr>
      </w:pPr>
      <w:bookmarkStart w:id="13" w:name="_17dp8vu" w:colFirst="0" w:colLast="0"/>
      <w:bookmarkEnd w:id="13"/>
      <w:r>
        <w:rPr>
          <w:sz w:val="28"/>
          <w:szCs w:val="28"/>
        </w:rPr>
        <w:t>Рисуно</w:t>
      </w:r>
      <w:r>
        <w:rPr>
          <w:sz w:val="28"/>
          <w:szCs w:val="28"/>
        </w:rPr>
        <w:t>к 5 – Платежный сервис а-3</w:t>
      </w:r>
    </w:p>
    <w:p w14:paraId="576551C4" w14:textId="77777777" w:rsidR="009C46DA" w:rsidRDefault="00EC140B">
      <w:pPr>
        <w:spacing w:after="0" w:line="360" w:lineRule="auto"/>
        <w:rPr>
          <w:sz w:val="28"/>
          <w:szCs w:val="28"/>
        </w:rPr>
      </w:pPr>
      <w:bookmarkStart w:id="14" w:name="_utf7m8q8f3rz" w:colFirst="0" w:colLast="0"/>
      <w:bookmarkEnd w:id="14"/>
      <w:r>
        <w:rPr>
          <w:sz w:val="28"/>
          <w:szCs w:val="28"/>
        </w:rPr>
        <w:t>Вывод:</w:t>
      </w:r>
    </w:p>
    <w:p w14:paraId="64FEB9D2" w14:textId="77777777" w:rsidR="009C46DA" w:rsidRDefault="00EC140B">
      <w:pPr>
        <w:spacing w:after="0" w:line="360" w:lineRule="auto"/>
        <w:rPr>
          <w:sz w:val="28"/>
          <w:szCs w:val="28"/>
        </w:rPr>
      </w:pPr>
      <w:bookmarkStart w:id="15" w:name="_1tinayscwo4g" w:colFirst="0" w:colLast="0"/>
      <w:bookmarkEnd w:id="15"/>
      <w:r>
        <w:rPr>
          <w:sz w:val="28"/>
          <w:szCs w:val="28"/>
        </w:rPr>
        <w:t>Среди перечисленных аналогов есть различные варианты функциональности, но особенной фичей нашего приложения будет являться статистика, а также Телеграмм-бот для оповещения и дополнительного взаимодействия с системой. Таким</w:t>
      </w:r>
      <w:r>
        <w:rPr>
          <w:sz w:val="28"/>
          <w:szCs w:val="28"/>
        </w:rPr>
        <w:t xml:space="preserve"> образом, наш веб-сервис объединит преимущества различных аналогов и избежит некоторых их недостатков.</w:t>
      </w:r>
    </w:p>
    <w:p w14:paraId="1B2BA387" w14:textId="77777777" w:rsidR="009C46DA" w:rsidRDefault="00EC140B">
      <w:pPr>
        <w:pStyle w:val="2"/>
        <w:numPr>
          <w:ilvl w:val="1"/>
          <w:numId w:val="3"/>
        </w:numPr>
      </w:pPr>
      <w:bookmarkStart w:id="16" w:name="_n70715lekjpi" w:colFirst="0" w:colLast="0"/>
      <w:bookmarkEnd w:id="16"/>
      <w:r>
        <w:t>Анализ целевой аудитории</w:t>
      </w:r>
    </w:p>
    <w:p w14:paraId="742D3DA5" w14:textId="77777777" w:rsidR="009C46DA" w:rsidRDefault="00EC140B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Наше приложение предоставляет возможность оплачивать коммунальные услуги, при этом не требует регистрации и предустановки. Все н</w:t>
      </w:r>
      <w:r>
        <w:rPr>
          <w:sz w:val="28"/>
          <w:szCs w:val="28"/>
        </w:rPr>
        <w:t xml:space="preserve">еобходимые функции отображаются в меню навигации, приложение не кажется перегруженным. </w:t>
      </w:r>
    </w:p>
    <w:p w14:paraId="06A2C759" w14:textId="77777777" w:rsidR="009C46DA" w:rsidRDefault="00EC140B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Таким образом, оно будет удобно для использования пользователям всех возрастных групп. В данном случае, нас интересует платежеспособная совершеннолетняя часть населения</w:t>
      </w:r>
      <w:r>
        <w:rPr>
          <w:sz w:val="28"/>
          <w:szCs w:val="28"/>
        </w:rPr>
        <w:t xml:space="preserve">, которая будет заниматься оплатой коммунальных услуг. </w:t>
      </w:r>
    </w:p>
    <w:p w14:paraId="2DC66418" w14:textId="77777777" w:rsidR="009C46DA" w:rsidRDefault="00EC140B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Итого:</w:t>
      </w:r>
    </w:p>
    <w:p w14:paraId="2EFAC07D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Оплата коммунальных платежей через сервис «УслугиВдом», услуга рассчитана на покупателей разного возраста. </w:t>
      </w:r>
    </w:p>
    <w:p w14:paraId="64B75818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Целевая аудитория: женщины и мужчины от 18 до 80 лет. </w:t>
      </w:r>
    </w:p>
    <w:p w14:paraId="68BB8501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В ЦА входят все слои населения. </w:t>
      </w:r>
    </w:p>
    <w:p w14:paraId="7CEA73F7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Семейное положение: замужем/не замужем. </w:t>
      </w:r>
    </w:p>
    <w:p w14:paraId="496FCD8E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Интересы: путешествия, работа, отдых и другие. </w:t>
      </w:r>
    </w:p>
    <w:p w14:paraId="612DA01E" w14:textId="77777777" w:rsidR="009C46DA" w:rsidRDefault="00EC140B">
      <w:pPr>
        <w:numPr>
          <w:ilvl w:val="0"/>
          <w:numId w:val="5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Ядро ЦА – женщины и мужчины от 18 до 60 лет.</w:t>
      </w:r>
    </w:p>
    <w:p w14:paraId="2E648F71" w14:textId="77777777" w:rsidR="009C46DA" w:rsidRDefault="00EC140B">
      <w:pPr>
        <w:pStyle w:val="2"/>
        <w:numPr>
          <w:ilvl w:val="1"/>
          <w:numId w:val="3"/>
        </w:numPr>
      </w:pPr>
      <w:bookmarkStart w:id="17" w:name="_q3v4f8nen0ve" w:colFirst="0" w:colLast="0"/>
      <w:bookmarkEnd w:id="17"/>
      <w:r>
        <w:t>Пользователи системы</w:t>
      </w:r>
    </w:p>
    <w:p w14:paraId="62DFB525" w14:textId="77777777" w:rsidR="009C46DA" w:rsidRDefault="00EC140B">
      <w:pPr>
        <w:spacing w:after="0" w:line="360" w:lineRule="auto"/>
        <w:ind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Для взаимодействия с разрабатываемой системой выделяют следующие типы пользователей: гость, пользователь, администратор.</w:t>
      </w:r>
    </w:p>
    <w:p w14:paraId="3B353724" w14:textId="77777777" w:rsidR="009C46DA" w:rsidRDefault="00EC140B">
      <w:pPr>
        <w:spacing w:after="0" w:line="360" w:lineRule="auto"/>
        <w:ind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Гость не предоставляет системе никаких личных данных.</w:t>
      </w:r>
    </w:p>
    <w:p w14:paraId="03912CBC" w14:textId="77777777" w:rsidR="009C46DA" w:rsidRDefault="00EC140B">
      <w:pPr>
        <w:spacing w:after="0" w:line="360" w:lineRule="auto"/>
        <w:ind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Пользователь (авторизованный в системе) обладает следующими параметрами:</w:t>
      </w:r>
    </w:p>
    <w:p w14:paraId="736DD4CD" w14:textId="77777777" w:rsidR="009C46DA" w:rsidRDefault="00EC140B">
      <w:pPr>
        <w:numPr>
          <w:ilvl w:val="0"/>
          <w:numId w:val="6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Фамилия,</w:t>
      </w:r>
      <w:r>
        <w:rPr>
          <w:sz w:val="28"/>
          <w:szCs w:val="28"/>
        </w:rPr>
        <w:t xml:space="preserve"> имя и отчество;</w:t>
      </w:r>
    </w:p>
    <w:p w14:paraId="5789B8A1" w14:textId="77777777" w:rsidR="009C46DA" w:rsidRDefault="00EC140B">
      <w:pPr>
        <w:numPr>
          <w:ilvl w:val="0"/>
          <w:numId w:val="6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Адрес проживания;</w:t>
      </w:r>
    </w:p>
    <w:p w14:paraId="597CD194" w14:textId="77777777" w:rsidR="009C46DA" w:rsidRDefault="00EC140B">
      <w:pPr>
        <w:numPr>
          <w:ilvl w:val="0"/>
          <w:numId w:val="6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Логин;</w:t>
      </w:r>
    </w:p>
    <w:p w14:paraId="2480F37C" w14:textId="77777777" w:rsidR="009C46DA" w:rsidRDefault="00EC140B">
      <w:pPr>
        <w:numPr>
          <w:ilvl w:val="0"/>
          <w:numId w:val="6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Пароль.</w:t>
      </w:r>
    </w:p>
    <w:p w14:paraId="020991ED" w14:textId="77777777" w:rsidR="009C46DA" w:rsidRDefault="00EC140B">
      <w:pPr>
        <w:shd w:val="clear" w:color="auto" w:fill="FFFFFF"/>
        <w:spacing w:after="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параметрами:</w:t>
      </w:r>
    </w:p>
    <w:p w14:paraId="442FD537" w14:textId="77777777" w:rsidR="009C46DA" w:rsidRDefault="00EC140B">
      <w:pPr>
        <w:numPr>
          <w:ilvl w:val="0"/>
          <w:numId w:val="9"/>
        </w:numPr>
        <w:shd w:val="clear" w:color="auto" w:fill="FFFFFF"/>
        <w:spacing w:after="0" w:line="360" w:lineRule="auto"/>
      </w:pPr>
      <w:r>
        <w:rPr>
          <w:sz w:val="14"/>
          <w:szCs w:val="14"/>
        </w:rPr>
        <w:t xml:space="preserve"> </w:t>
      </w:r>
      <w:r>
        <w:rPr>
          <w:sz w:val="28"/>
          <w:szCs w:val="28"/>
        </w:rPr>
        <w:t>Фамилия, имя и отчество;</w:t>
      </w:r>
    </w:p>
    <w:p w14:paraId="7A136796" w14:textId="77777777" w:rsidR="009C46DA" w:rsidRDefault="00EC140B">
      <w:pPr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Логин;</w:t>
      </w:r>
    </w:p>
    <w:p w14:paraId="5579D6B5" w14:textId="77777777" w:rsidR="009C46DA" w:rsidRDefault="00EC140B">
      <w:pPr>
        <w:numPr>
          <w:ilvl w:val="0"/>
          <w:numId w:val="9"/>
        </w:num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3E2EC947" w14:textId="77777777" w:rsidR="009C46DA" w:rsidRDefault="00EC140B">
      <w:pPr>
        <w:shd w:val="clear" w:color="auto" w:fill="FFFFFF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Администратор от пользователя отличается содержимым параметра Роль. </w:t>
      </w:r>
    </w:p>
    <w:p w14:paraId="23EC755F" w14:textId="77777777" w:rsidR="009C46DA" w:rsidRDefault="009C46DA">
      <w:pPr>
        <w:shd w:val="clear" w:color="auto" w:fill="FFFFFF"/>
        <w:spacing w:after="0" w:line="360" w:lineRule="auto"/>
        <w:rPr>
          <w:sz w:val="28"/>
          <w:szCs w:val="28"/>
        </w:rPr>
      </w:pPr>
    </w:p>
    <w:p w14:paraId="415F896A" w14:textId="77777777" w:rsidR="009C46DA" w:rsidRDefault="009C46DA">
      <w:pPr>
        <w:spacing w:line="360" w:lineRule="auto"/>
      </w:pPr>
    </w:p>
    <w:p w14:paraId="0927816D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  <w:r>
        <w:br w:type="page"/>
      </w:r>
    </w:p>
    <w:p w14:paraId="4B9CE4E0" w14:textId="77777777" w:rsidR="009C46DA" w:rsidRDefault="009C46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8"/>
          <w:szCs w:val="28"/>
        </w:rPr>
      </w:pPr>
    </w:p>
    <w:p w14:paraId="5D053AA4" w14:textId="77777777" w:rsidR="009C46DA" w:rsidRDefault="00EC140B">
      <w:pPr>
        <w:pStyle w:val="1"/>
        <w:numPr>
          <w:ilvl w:val="0"/>
          <w:numId w:val="3"/>
        </w:numPr>
      </w:pPr>
      <w:bookmarkStart w:id="18" w:name="_cz9a3jy1wisk" w:colFirst="0" w:colLast="0"/>
      <w:bookmarkEnd w:id="18"/>
      <w:r>
        <w:t>Анализ задачи</w:t>
      </w:r>
    </w:p>
    <w:p w14:paraId="2CA79A8B" w14:textId="77777777" w:rsidR="009C46DA" w:rsidRDefault="00EC140B">
      <w:pPr>
        <w:pStyle w:val="2"/>
        <w:numPr>
          <w:ilvl w:val="1"/>
          <w:numId w:val="3"/>
        </w:numPr>
      </w:pPr>
      <w:bookmarkStart w:id="19" w:name="_3rdcrjn" w:colFirst="0" w:colLast="0"/>
      <w:bookmarkEnd w:id="19"/>
      <w:r>
        <w:t>Варианты использования системы</w:t>
      </w:r>
    </w:p>
    <w:p w14:paraId="34E08EBA" w14:textId="77777777" w:rsidR="009C46DA" w:rsidRDefault="00EC140B">
      <w:pPr>
        <w:spacing w:before="240" w:after="240" w:line="360" w:lineRule="auto"/>
        <w:rPr>
          <w:highlight w:val="white"/>
        </w:rPr>
      </w:pPr>
      <w:r>
        <w:rPr>
          <w:sz w:val="28"/>
          <w:szCs w:val="28"/>
        </w:rPr>
        <w:t>Диаграмма прецедентов представлена на Рис. 6:</w:t>
      </w:r>
      <w:r>
        <w:rPr>
          <w:noProof/>
          <w:highlight w:val="white"/>
        </w:rPr>
        <w:drawing>
          <wp:inline distT="114300" distB="114300" distL="114300" distR="114300" wp14:anchorId="3FFA6408" wp14:editId="03DC60AD">
            <wp:extent cx="4744403" cy="3988366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3988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0534F" w14:textId="77777777" w:rsidR="009C46DA" w:rsidRDefault="00EC140B">
      <w:pPr>
        <w:spacing w:before="60" w:after="240" w:line="360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>Рисунок 6 - Диаграмма прецедентов</w:t>
      </w:r>
    </w:p>
    <w:p w14:paraId="4418BA17" w14:textId="77777777" w:rsidR="009C46DA" w:rsidRDefault="00EC140B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Гость (неавторизованный в системе пользователь) имеет следующие возможности:</w:t>
      </w:r>
    </w:p>
    <w:p w14:paraId="03A7EDA2" w14:textId="77777777" w:rsidR="009C46DA" w:rsidRDefault="00EC140B">
      <w:pPr>
        <w:numPr>
          <w:ilvl w:val="0"/>
          <w:numId w:val="7"/>
        </w:num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просмотра всех страниц сайта, кроме Личного кабинета;</w:t>
      </w:r>
    </w:p>
    <w:p w14:paraId="5C541B32" w14:textId="77777777" w:rsidR="009C46DA" w:rsidRDefault="00EC140B">
      <w:pPr>
        <w:numPr>
          <w:ilvl w:val="0"/>
          <w:numId w:val="7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озможность оплатить коммунальные услуги.</w:t>
      </w:r>
    </w:p>
    <w:p w14:paraId="21A4219C" w14:textId="77777777" w:rsidR="009C46DA" w:rsidRDefault="00EC140B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В процессе взаимодействия с системой пользователь имеет следующие возможности:</w:t>
      </w:r>
    </w:p>
    <w:p w14:paraId="30AA2C59" w14:textId="77777777" w:rsidR="009C46DA" w:rsidRDefault="00EC140B">
      <w:pPr>
        <w:numPr>
          <w:ilvl w:val="0"/>
          <w:numId w:val="2"/>
        </w:num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просмотра всех страниц;</w:t>
      </w:r>
    </w:p>
    <w:p w14:paraId="0B742189" w14:textId="77777777" w:rsidR="009C46DA" w:rsidRDefault="00EC140B">
      <w:pPr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личных данных;</w:t>
      </w:r>
    </w:p>
    <w:p w14:paraId="01373806" w14:textId="77777777" w:rsidR="009C46DA" w:rsidRDefault="00EC140B">
      <w:pPr>
        <w:numPr>
          <w:ilvl w:val="0"/>
          <w:numId w:val="2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добавления товаров в корзину.</w:t>
      </w:r>
    </w:p>
    <w:p w14:paraId="3E6CFAF2" w14:textId="77777777" w:rsidR="009C46DA" w:rsidRDefault="00EC140B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В процессе взаимодействия с системой администратор имеет те же возможности, что и пользователь, и несколько дополнительных:</w:t>
      </w:r>
    </w:p>
    <w:p w14:paraId="75E3FBAA" w14:textId="77777777" w:rsidR="009C46DA" w:rsidRDefault="00EC140B">
      <w:pPr>
        <w:numPr>
          <w:ilvl w:val="0"/>
          <w:numId w:val="8"/>
        </w:numPr>
        <w:spacing w:before="240" w:after="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добавлять, изменять и удалять пользователей;</w:t>
      </w:r>
    </w:p>
    <w:p w14:paraId="463AA7B0" w14:textId="77777777" w:rsidR="009C46DA" w:rsidRDefault="00EC140B">
      <w:pPr>
        <w:numPr>
          <w:ilvl w:val="0"/>
          <w:numId w:val="8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добавлять дома и квартиры в них;</w:t>
      </w:r>
    </w:p>
    <w:p w14:paraId="533FD963" w14:textId="77777777" w:rsidR="009C46DA" w:rsidRDefault="00EC140B">
      <w:pPr>
        <w:numPr>
          <w:ilvl w:val="0"/>
          <w:numId w:val="8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изменять номера сч</w:t>
      </w:r>
      <w:r>
        <w:rPr>
          <w:sz w:val="28"/>
          <w:szCs w:val="28"/>
        </w:rPr>
        <w:t>етов.</w:t>
      </w:r>
    </w:p>
    <w:p w14:paraId="53838B9F" w14:textId="77777777" w:rsidR="009C46DA" w:rsidRDefault="00EC140B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89038BC" w14:textId="77777777" w:rsidR="009C46DA" w:rsidRDefault="00EC140B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Опишем конкретно 2 сценария использования приложения.</w:t>
      </w:r>
    </w:p>
    <w:p w14:paraId="4FDD8CAA" w14:textId="77777777" w:rsidR="009C46DA" w:rsidRDefault="00EC140B">
      <w:pPr>
        <w:spacing w:before="24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Первый сценарий – сценарий незарегистрированного пользователя. Гость, попадая на сайт, может просматривать контент сайта и оплатить квитанцию онлайн. Для того, посмотреть неоплаченные квитанции и историю платежей, необходимо авторизоваться. Здесь часть пол</w:t>
      </w:r>
      <w:r>
        <w:rPr>
          <w:sz w:val="28"/>
          <w:szCs w:val="28"/>
        </w:rPr>
        <w:t>ьзователей может покинуть сайт из-за того, что их дом ещё не участвует в тестировании данной системы.</w:t>
      </w:r>
    </w:p>
    <w:p w14:paraId="016A4614" w14:textId="77777777" w:rsidR="009C46DA" w:rsidRDefault="00EC140B">
      <w:pPr>
        <w:spacing w:before="24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Второй сценарий – сценарий зарегистрированного пользователя. Ему доступны все возможности незарегистрированного пользователя. Некоторая группа пользовател</w:t>
      </w:r>
      <w:r>
        <w:rPr>
          <w:sz w:val="28"/>
          <w:szCs w:val="28"/>
        </w:rPr>
        <w:t>ей может прекратить оплату счета по той причине, что не желает производить оплату на сайте (сайт поддерживает только безналичную оплату).</w:t>
      </w:r>
      <w:r>
        <w:br w:type="page"/>
      </w:r>
    </w:p>
    <w:p w14:paraId="650F2B74" w14:textId="77777777" w:rsidR="009C46DA" w:rsidRDefault="00EC140B">
      <w:pPr>
        <w:pStyle w:val="2"/>
        <w:numPr>
          <w:ilvl w:val="1"/>
          <w:numId w:val="3"/>
        </w:numPr>
      </w:pPr>
      <w:bookmarkStart w:id="20" w:name="_26in1rg" w:colFirst="0" w:colLast="0"/>
      <w:bookmarkEnd w:id="20"/>
      <w:r>
        <w:lastRenderedPageBreak/>
        <w:t>Общая структура системы</w:t>
      </w:r>
    </w:p>
    <w:p w14:paraId="1202F835" w14:textId="77777777" w:rsidR="009C46DA" w:rsidRDefault="00EC140B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Приложение представляет собой клиент-серверное приложение с панелью администрирования, что д</w:t>
      </w:r>
      <w:r>
        <w:rPr>
          <w:sz w:val="28"/>
          <w:szCs w:val="28"/>
        </w:rPr>
        <w:t xml:space="preserve">елает его поддержку нетребовательной в персонале. Состоит из классических трех элементов: </w:t>
      </w:r>
    </w:p>
    <w:p w14:paraId="16F8B9E3" w14:textId="77777777" w:rsidR="009C46DA" w:rsidRDefault="00EC14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40" w:after="0" w:line="360" w:lineRule="auto"/>
        <w:rPr>
          <w:rFonts w:ascii="Georgia" w:eastAsia="Georgia" w:hAnsi="Georgia" w:cs="Georgia"/>
          <w:sz w:val="22"/>
          <w:szCs w:val="22"/>
        </w:rPr>
      </w:pPr>
      <w:r>
        <w:rPr>
          <w:sz w:val="28"/>
          <w:szCs w:val="28"/>
        </w:rPr>
        <w:t>Клиентская часть веб приложения - это графический интерфейс. Графический интерфейс отображается в браузере. Пользователь взаимодействует с веб-приложением именно чер</w:t>
      </w:r>
      <w:r>
        <w:rPr>
          <w:sz w:val="28"/>
          <w:szCs w:val="28"/>
        </w:rPr>
        <w:t>ез браузер, кликая по ссылкам и кнопкам.</w:t>
      </w:r>
    </w:p>
    <w:p w14:paraId="5EFFE885" w14:textId="77777777" w:rsidR="009C46DA" w:rsidRDefault="00EC140B">
      <w:pPr>
        <w:numPr>
          <w:ilvl w:val="0"/>
          <w:numId w:val="4"/>
        </w:numPr>
        <w:shd w:val="clear" w:color="auto" w:fill="FFFFFF"/>
        <w:spacing w:after="0" w:line="360" w:lineRule="auto"/>
        <w:rPr>
          <w:rFonts w:ascii="Georgia" w:eastAsia="Georgia" w:hAnsi="Georgia" w:cs="Georgia"/>
          <w:sz w:val="22"/>
          <w:szCs w:val="22"/>
        </w:rPr>
      </w:pPr>
      <w:r>
        <w:rPr>
          <w:sz w:val="28"/>
          <w:szCs w:val="28"/>
        </w:rPr>
        <w:t>Серверная часть веб-приложения - это программа или скрипт на сервере, обрабатывающая запросы пользователя (точнее, запросы браузера). При каждом переходе пользователя по ссылке браузер отправляет запрос к серверу. С</w:t>
      </w:r>
      <w:r>
        <w:rPr>
          <w:sz w:val="28"/>
          <w:szCs w:val="28"/>
        </w:rPr>
        <w:t>ервер обрабатывает запрос и отправляет ответ обратно. Браузер тут же отображает полученный результат в виде очередной веб-страницы.</w:t>
      </w:r>
    </w:p>
    <w:p w14:paraId="1A8812DB" w14:textId="77777777" w:rsidR="009C46DA" w:rsidRDefault="00EC140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Georgia" w:eastAsia="Georgia" w:hAnsi="Georgia" w:cs="Georgia"/>
          <w:sz w:val="22"/>
          <w:szCs w:val="22"/>
        </w:rPr>
      </w:pPr>
      <w:r>
        <w:rPr>
          <w:sz w:val="28"/>
          <w:szCs w:val="28"/>
        </w:rPr>
        <w:t>База данных (БД, или система управления базами данных, СУБД) - программное обеспечение на сервере, занимающееся хранением данных и их выдачей в нужный момент. В данном случае, в базе данных хранятся пользователи, данные о домах, квартирах, тарифах и так да</w:t>
      </w:r>
      <w:r>
        <w:rPr>
          <w:sz w:val="28"/>
          <w:szCs w:val="28"/>
        </w:rPr>
        <w:t>лее. Серверная часть веб-приложения обращается к базе данных, извлекая данные, которые необходимы для формирования страницы, запрошенной пользователем.</w:t>
      </w:r>
      <w:r>
        <w:br w:type="page"/>
      </w:r>
    </w:p>
    <w:p w14:paraId="71481B8B" w14:textId="77777777" w:rsidR="009C46DA" w:rsidRDefault="00EC140B">
      <w:pPr>
        <w:pStyle w:val="2"/>
        <w:numPr>
          <w:ilvl w:val="1"/>
          <w:numId w:val="3"/>
        </w:numPr>
      </w:pPr>
      <w:bookmarkStart w:id="21" w:name="_35nkun2" w:colFirst="0" w:colLast="0"/>
      <w:bookmarkEnd w:id="21"/>
      <w:r>
        <w:lastRenderedPageBreak/>
        <w:t>Взаимодействие компонентов системы</w:t>
      </w:r>
    </w:p>
    <w:p w14:paraId="7655A857" w14:textId="77777777" w:rsidR="009C46DA" w:rsidRDefault="00EC140B">
      <w:pPr>
        <w:spacing w:before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Рассмотрим все варианты последовательностей для пользователя (Рис. 7</w:t>
      </w:r>
      <w:r>
        <w:rPr>
          <w:sz w:val="28"/>
          <w:szCs w:val="28"/>
        </w:rPr>
        <w:t>) и гостя (Рис.8)</w:t>
      </w:r>
    </w:p>
    <w:p w14:paraId="4F2813C1" w14:textId="77777777" w:rsidR="009C46DA" w:rsidRDefault="00EC140B">
      <w:pPr>
        <w:spacing w:before="24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8757130" wp14:editId="0C841BF4">
            <wp:extent cx="5940115" cy="60071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AC095" w14:textId="77777777" w:rsidR="009C46DA" w:rsidRDefault="00EC140B">
      <w:pPr>
        <w:spacing w:line="360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t>Рисунок 7 - Взаимодействие пользователя и системы</w:t>
      </w:r>
    </w:p>
    <w:p w14:paraId="190AFC6F" w14:textId="77777777" w:rsidR="009C46DA" w:rsidRDefault="00EC140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310721" wp14:editId="4AEB4C43">
            <wp:extent cx="5940115" cy="3619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DBCE" w14:textId="77777777" w:rsidR="009C46DA" w:rsidRDefault="00EC140B">
      <w:pPr>
        <w:spacing w:line="360" w:lineRule="auto"/>
        <w:ind w:left="1780"/>
        <w:rPr>
          <w:sz w:val="28"/>
          <w:szCs w:val="28"/>
        </w:rPr>
      </w:pPr>
      <w:r>
        <w:rPr>
          <w:sz w:val="28"/>
          <w:szCs w:val="28"/>
        </w:rPr>
        <w:t>Рисунок 8 - Взаимодействие гостя и системы</w:t>
      </w:r>
    </w:p>
    <w:p w14:paraId="1837517E" w14:textId="77777777" w:rsidR="009C46DA" w:rsidRDefault="00EC140B">
      <w:pPr>
        <w:pStyle w:val="2"/>
        <w:numPr>
          <w:ilvl w:val="1"/>
          <w:numId w:val="3"/>
        </w:numPr>
      </w:pPr>
      <w:bookmarkStart w:id="22" w:name="_1ksv4uv" w:colFirst="0" w:colLast="0"/>
      <w:bookmarkEnd w:id="22"/>
      <w:r>
        <w:t>Взаимодействие в системе</w:t>
      </w:r>
    </w:p>
    <w:p w14:paraId="1D3E1895" w14:textId="77777777" w:rsidR="009C46DA" w:rsidRDefault="00EC140B">
      <w:pPr>
        <w:spacing w:before="120" w:after="12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Ниже представленная диаграмма (Рис.9) дает возможность увидеть все варианты действий пользователя при оплате счёта.</w:t>
      </w:r>
    </w:p>
    <w:p w14:paraId="7241BC61" w14:textId="77777777" w:rsidR="009C46DA" w:rsidRDefault="00EC140B">
      <w:pPr>
        <w:spacing w:before="120" w:after="120" w:line="360" w:lineRule="auto"/>
      </w:pPr>
      <w:r>
        <w:rPr>
          <w:noProof/>
        </w:rPr>
        <w:drawing>
          <wp:inline distT="114300" distB="114300" distL="114300" distR="114300" wp14:anchorId="3FD986EC" wp14:editId="1719EABF">
            <wp:extent cx="5940115" cy="3124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</w:p>
    <w:p w14:paraId="5EE4D48A" w14:textId="77777777" w:rsidR="009C46DA" w:rsidRDefault="00EC140B">
      <w:pPr>
        <w:spacing w:before="120" w:after="120" w:line="360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t>Рисунок 9 - Диаграмма активностей оформления заказа</w:t>
      </w:r>
    </w:p>
    <w:p w14:paraId="0BBAA35A" w14:textId="77777777" w:rsidR="009C46DA" w:rsidRDefault="009C46DA">
      <w:pPr>
        <w:spacing w:line="360" w:lineRule="auto"/>
        <w:rPr>
          <w:sz w:val="28"/>
          <w:szCs w:val="28"/>
        </w:rPr>
      </w:pPr>
    </w:p>
    <w:p w14:paraId="121978C8" w14:textId="77777777" w:rsidR="009C46DA" w:rsidRDefault="00EC140B">
      <w:pPr>
        <w:pStyle w:val="2"/>
        <w:numPr>
          <w:ilvl w:val="1"/>
          <w:numId w:val="3"/>
        </w:numPr>
      </w:pPr>
      <w:bookmarkStart w:id="23" w:name="_44sinio" w:colFirst="0" w:colLast="0"/>
      <w:bookmarkEnd w:id="23"/>
      <w:r>
        <w:t>Варианты состояния системы</w:t>
      </w:r>
    </w:p>
    <w:p w14:paraId="763B5643" w14:textId="77777777" w:rsidR="009C46DA" w:rsidRDefault="00EC140B">
      <w:pPr>
        <w:spacing w:before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Данная диаграмма (Рис.10) отражает все состояния, которые может пройти гость и пользователь при просмотре всех страниц приложения и оформлении заказа.</w:t>
      </w:r>
    </w:p>
    <w:p w14:paraId="5D693EBA" w14:textId="77777777" w:rsidR="009C46DA" w:rsidRDefault="00EC140B">
      <w:pPr>
        <w:spacing w:before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Запуск системы возможен при переходе по ссылке на сайт. Всем посетителям сайта доступны возможности гостя</w:t>
      </w:r>
      <w:r>
        <w:rPr>
          <w:sz w:val="28"/>
          <w:szCs w:val="28"/>
        </w:rPr>
        <w:t>. Если у посетителя есть аккаунт, то необходима лишь авторизация для возможности использований всех возможностей сайта. После авторизации в системе пользователь может перейти на все страницы приложения, просматривать статистику, проверять задолженности и о</w:t>
      </w:r>
      <w:r>
        <w:rPr>
          <w:sz w:val="28"/>
          <w:szCs w:val="28"/>
        </w:rPr>
        <w:t>плачивать их, а также оплачивать свои текущие коммунальные счета.</w:t>
      </w:r>
    </w:p>
    <w:p w14:paraId="29983F1C" w14:textId="77777777" w:rsidR="009C46DA" w:rsidRDefault="00EC140B">
      <w:pPr>
        <w:spacing w:before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Авторизованный пользователь также может перейти на страницу личного кабинета, изменить личные данные и выйти из системы.</w:t>
      </w:r>
    </w:p>
    <w:p w14:paraId="50B9F155" w14:textId="268B71BC" w:rsidR="009C46DA" w:rsidRPr="003811DD" w:rsidRDefault="005214AF">
      <w:pPr>
        <w:spacing w:before="240"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967CDCD" wp14:editId="4AE2169A">
            <wp:extent cx="5940425" cy="2079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33C2" w14:textId="77777777" w:rsidR="009C46DA" w:rsidRDefault="00EC140B">
      <w:pPr>
        <w:spacing w:before="60" w:after="240" w:line="360" w:lineRule="auto"/>
        <w:ind w:left="1440" w:firstLine="720"/>
      </w:pPr>
      <w:r>
        <w:rPr>
          <w:sz w:val="28"/>
          <w:szCs w:val="28"/>
        </w:rPr>
        <w:t>Рисунок 10 - Диаграмма состояний</w:t>
      </w:r>
    </w:p>
    <w:p w14:paraId="3A0A3FD7" w14:textId="77777777" w:rsidR="009C46DA" w:rsidRDefault="00EC140B">
      <w:pPr>
        <w:pStyle w:val="2"/>
        <w:numPr>
          <w:ilvl w:val="1"/>
          <w:numId w:val="3"/>
        </w:numPr>
      </w:pPr>
      <w:bookmarkStart w:id="24" w:name="_z337ya" w:colFirst="0" w:colLast="0"/>
      <w:bookmarkEnd w:id="24"/>
      <w:r>
        <w:lastRenderedPageBreak/>
        <w:t>Развертывание системы</w:t>
      </w:r>
    </w:p>
    <w:p w14:paraId="363FF4F2" w14:textId="77777777" w:rsidR="009C46DA" w:rsidRDefault="00EC140B">
      <w:pPr>
        <w:spacing w:line="360" w:lineRule="auto"/>
      </w:pPr>
      <w:r>
        <w:rPr>
          <w:noProof/>
        </w:rPr>
        <w:drawing>
          <wp:inline distT="114300" distB="114300" distL="114300" distR="114300" wp14:anchorId="04C42D77" wp14:editId="7510ED3E">
            <wp:extent cx="3468053" cy="4692071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053" cy="4692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4B996" w14:textId="77777777" w:rsidR="009C46DA" w:rsidRDefault="00EC140B">
      <w:pPr>
        <w:spacing w:before="60" w:after="240" w:line="360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>Рисунок 11</w:t>
      </w:r>
      <w:r>
        <w:rPr>
          <w:sz w:val="28"/>
          <w:szCs w:val="28"/>
        </w:rPr>
        <w:t xml:space="preserve"> - Диаграмма развёртывания</w:t>
      </w:r>
    </w:p>
    <w:p w14:paraId="207088E2" w14:textId="77777777" w:rsidR="009C46DA" w:rsidRDefault="00EC140B">
      <w:pPr>
        <w:spacing w:before="6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Данная диаграмма (Рис.11) показывает архитектуру исполнения системы, включая такие узлы, как программные среды исполнения, а также промежуточное программное обеспечение, соединяющее их. </w:t>
      </w:r>
    </w:p>
    <w:p w14:paraId="18401454" w14:textId="77777777" w:rsidR="009C46DA" w:rsidRDefault="00EC140B">
      <w:pPr>
        <w:spacing w:line="360" w:lineRule="auto"/>
      </w:pPr>
      <w:r>
        <w:br w:type="page"/>
      </w:r>
    </w:p>
    <w:p w14:paraId="6D58A644" w14:textId="77777777" w:rsidR="009C46DA" w:rsidRDefault="00EC140B">
      <w:pPr>
        <w:pStyle w:val="2"/>
        <w:numPr>
          <w:ilvl w:val="1"/>
          <w:numId w:val="3"/>
        </w:numPr>
      </w:pPr>
      <w:bookmarkStart w:id="25" w:name="_3j2qqm3" w:colFirst="0" w:colLast="0"/>
      <w:bookmarkEnd w:id="25"/>
      <w:r>
        <w:lastRenderedPageBreak/>
        <w:t>IDEF0</w:t>
      </w:r>
    </w:p>
    <w:p w14:paraId="7CEF710A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before="6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Контекстная диаграмма  системы фун</w:t>
      </w:r>
      <w:r>
        <w:rPr>
          <w:sz w:val="28"/>
          <w:szCs w:val="28"/>
        </w:rPr>
        <w:t>кционирования сайта (или диаграмма верхнего уровня) является вершиной древовидной структуры диаграмм и  показывает назначение системы (или основную функцию) и ее взаимодействие с внешней средой. Для сайта по оплате коммунальных платежей «Услуги  В Дом» кон</w:t>
      </w:r>
      <w:r>
        <w:rPr>
          <w:sz w:val="28"/>
          <w:szCs w:val="28"/>
        </w:rPr>
        <w:t>текстная диаграмма представлена на Рисунке 12. Главной задачей системе, как и отображено на диаграмме, является организация оплаты жилищно-коммунальных услуг онлайн.</w:t>
      </w:r>
    </w:p>
    <w:p w14:paraId="08D09408" w14:textId="77777777" w:rsidR="009C46DA" w:rsidRDefault="00EC140B">
      <w:pPr>
        <w:spacing w:before="120" w:after="120" w:line="360" w:lineRule="auto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256A5A83" wp14:editId="7C1F1825">
            <wp:extent cx="6256973" cy="52442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6973" cy="524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BB313" w14:textId="77777777" w:rsidR="009C46DA" w:rsidRDefault="00EC140B">
      <w:pPr>
        <w:spacing w:before="120" w:after="120" w:line="360" w:lineRule="auto"/>
        <w:ind w:left="2160"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Рисунок 12 - Контекстная диаграмма</w:t>
      </w:r>
    </w:p>
    <w:p w14:paraId="55A1B445" w14:textId="77777777" w:rsidR="009C46DA" w:rsidRDefault="00EC140B">
      <w:pPr>
        <w:spacing w:line="360" w:lineRule="auto"/>
        <w:ind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Диаграммы декомпозиции, получающиеся при разбиении контекстной диаграммы на крупные подсистемы, предназначены для детализации </w:t>
      </w:r>
      <w:r>
        <w:rPr>
          <w:sz w:val="28"/>
          <w:szCs w:val="28"/>
          <w:highlight w:val="white"/>
        </w:rPr>
        <w:lastRenderedPageBreak/>
        <w:t>функций и описывают каждую подсистему и взаимодействие с другими подсистемами.</w:t>
      </w:r>
      <w:r>
        <w:rPr>
          <w:sz w:val="28"/>
          <w:szCs w:val="28"/>
        </w:rPr>
        <w:t xml:space="preserve"> Рассмотрим </w:t>
      </w:r>
      <w:r>
        <w:rPr>
          <w:sz w:val="28"/>
          <w:szCs w:val="28"/>
          <w:highlight w:val="white"/>
        </w:rPr>
        <w:t>диаграмму декомпозиции первого уровня (Р</w:t>
      </w:r>
      <w:r>
        <w:rPr>
          <w:sz w:val="28"/>
          <w:szCs w:val="28"/>
          <w:highlight w:val="white"/>
        </w:rPr>
        <w:t>ис. 10), демонстрирующую оплату счета клиентом.</w:t>
      </w:r>
    </w:p>
    <w:p w14:paraId="378DA923" w14:textId="77777777" w:rsidR="009C46DA" w:rsidRDefault="00EC140B">
      <w:pPr>
        <w:spacing w:line="360" w:lineRule="auto"/>
        <w:ind w:firstLine="72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Изначально необходимо собрать данные (сюда входят неоплаченные квитанции и ввод новых данных), за это отвечает управляющая компания и регулируется законодательством. Данные клиента поступают в блок генерации </w:t>
      </w:r>
      <w:r>
        <w:rPr>
          <w:sz w:val="28"/>
          <w:szCs w:val="28"/>
          <w:highlight w:val="white"/>
        </w:rPr>
        <w:t>квитанций к оплате, за выставление всех необходимых тарифов на сайте и прочее ответственен администратор, данные же для них выставляют фирмы, предоставляющие услуги (водоснабжение, газоснабжение и электричество). Далее данные для оплаты попадают в блок опл</w:t>
      </w:r>
      <w:r>
        <w:rPr>
          <w:sz w:val="28"/>
          <w:szCs w:val="28"/>
          <w:highlight w:val="white"/>
        </w:rPr>
        <w:t>аты. За нее также ответственна управляющая компания, но регулируются фирмами услуг. Если платеж прошел успешно, то генерируется чек об оплате, если нет, то данные возвращаются обратно в блок сбора информации.</w:t>
      </w:r>
    </w:p>
    <w:p w14:paraId="509E7709" w14:textId="77777777" w:rsidR="009C46DA" w:rsidRDefault="00EC140B">
      <w:pPr>
        <w:pStyle w:val="2"/>
        <w:numPr>
          <w:ilvl w:val="1"/>
          <w:numId w:val="3"/>
        </w:numPr>
      </w:pPr>
      <w:bookmarkStart w:id="26" w:name="_1y810tw" w:colFirst="0" w:colLast="0"/>
      <w:bookmarkEnd w:id="26"/>
      <w:r>
        <w:lastRenderedPageBreak/>
        <w:t xml:space="preserve"> Диаграмма классов</w:t>
      </w:r>
    </w:p>
    <w:p w14:paraId="6A496D82" w14:textId="77777777" w:rsidR="009C46DA" w:rsidRDefault="00EC140B">
      <w:pPr>
        <w:spacing w:line="360" w:lineRule="auto"/>
      </w:pPr>
      <w:r>
        <w:rPr>
          <w:noProof/>
        </w:rPr>
        <w:drawing>
          <wp:inline distT="114300" distB="114300" distL="114300" distR="114300" wp14:anchorId="4FEE4B5C" wp14:editId="03CDF572">
            <wp:extent cx="5306378" cy="855617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8556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AFAE1" w14:textId="77777777" w:rsidR="009C46DA" w:rsidRDefault="00EC140B">
      <w:pPr>
        <w:spacing w:before="60" w:after="240" w:line="360" w:lineRule="auto"/>
        <w:ind w:left="2160" w:firstLine="720"/>
      </w:pPr>
      <w:r>
        <w:rPr>
          <w:sz w:val="28"/>
          <w:szCs w:val="28"/>
        </w:rPr>
        <w:lastRenderedPageBreak/>
        <w:t>Рисунок 13 - Диаграмма кла</w:t>
      </w:r>
      <w:r>
        <w:rPr>
          <w:sz w:val="28"/>
          <w:szCs w:val="28"/>
        </w:rPr>
        <w:t>ссов</w:t>
      </w:r>
    </w:p>
    <w:p w14:paraId="40775DBC" w14:textId="77777777" w:rsidR="009C46DA" w:rsidRDefault="00EC140B">
      <w:pPr>
        <w:pStyle w:val="2"/>
        <w:numPr>
          <w:ilvl w:val="1"/>
          <w:numId w:val="3"/>
        </w:numPr>
      </w:pPr>
      <w:bookmarkStart w:id="27" w:name="_x02tltxwp7l4" w:colFirst="0" w:colLast="0"/>
      <w:bookmarkEnd w:id="27"/>
      <w:r>
        <w:t>ER-диаграмма</w:t>
      </w:r>
    </w:p>
    <w:p w14:paraId="3E53C086" w14:textId="77777777" w:rsidR="009C46DA" w:rsidRDefault="00EC140B">
      <w:pPr>
        <w:pBdr>
          <w:top w:val="nil"/>
          <w:left w:val="nil"/>
          <w:bottom w:val="nil"/>
          <w:right w:val="nil"/>
          <w:between w:val="nil"/>
        </w:pBdr>
        <w:spacing w:before="6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(Рис.999) показывает, как сущности связаны между собой внутри системы.</w:t>
      </w:r>
    </w:p>
    <w:p w14:paraId="2E0DBC9B" w14:textId="77777777" w:rsidR="009C46DA" w:rsidRDefault="00EC140B">
      <w:pPr>
        <w:spacing w:line="360" w:lineRule="auto"/>
      </w:pPr>
      <w:r>
        <w:rPr>
          <w:noProof/>
        </w:rPr>
        <w:drawing>
          <wp:inline distT="114300" distB="114300" distL="114300" distR="114300" wp14:anchorId="0F4DD4E8" wp14:editId="37ED8E7D">
            <wp:extent cx="5784842" cy="566256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842" cy="5662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95DAC" w14:textId="77777777" w:rsidR="009C46DA" w:rsidRDefault="00EC140B">
      <w:pPr>
        <w:spacing w:before="60" w:after="240" w:line="360" w:lineRule="auto"/>
        <w:ind w:left="2160" w:firstLine="720"/>
      </w:pPr>
      <w:r>
        <w:rPr>
          <w:sz w:val="28"/>
          <w:szCs w:val="28"/>
        </w:rPr>
        <w:t>Рисунок 14 - ER-диаграмма</w:t>
      </w:r>
    </w:p>
    <w:p w14:paraId="625B87BE" w14:textId="77777777" w:rsidR="009C46DA" w:rsidRDefault="00EC140B">
      <w:pPr>
        <w:pStyle w:val="1"/>
        <w:numPr>
          <w:ilvl w:val="0"/>
          <w:numId w:val="3"/>
        </w:numPr>
      </w:pPr>
      <w:bookmarkStart w:id="28" w:name="_4i7ojhp" w:colFirst="0" w:colLast="0"/>
      <w:bookmarkEnd w:id="28"/>
      <w:r>
        <w:lastRenderedPageBreak/>
        <w:t>Анализ средств реализации</w:t>
      </w:r>
    </w:p>
    <w:p w14:paraId="6C737251" w14:textId="77777777" w:rsidR="009C46DA" w:rsidRDefault="00EC140B">
      <w:pPr>
        <w:pStyle w:val="1"/>
        <w:numPr>
          <w:ilvl w:val="0"/>
          <w:numId w:val="3"/>
        </w:numPr>
      </w:pPr>
      <w:bookmarkStart w:id="29" w:name="_2xcytpi" w:colFirst="0" w:colLast="0"/>
      <w:bookmarkEnd w:id="29"/>
      <w:r>
        <w:t>Воронки конверсии</w:t>
      </w:r>
    </w:p>
    <w:p w14:paraId="23F575A7" w14:textId="77777777" w:rsidR="009C46DA" w:rsidRDefault="00EC140B">
      <w:pPr>
        <w:pStyle w:val="1"/>
        <w:numPr>
          <w:ilvl w:val="0"/>
          <w:numId w:val="3"/>
        </w:numPr>
      </w:pPr>
      <w:bookmarkStart w:id="30" w:name="_1ci93xb" w:colFirst="0" w:colLast="0"/>
      <w:bookmarkEnd w:id="30"/>
      <w:r>
        <w:t>Реализация</w:t>
      </w:r>
    </w:p>
    <w:p w14:paraId="1AAF549F" w14:textId="77777777" w:rsidR="009C46DA" w:rsidRDefault="00EC140B">
      <w:pPr>
        <w:pStyle w:val="1"/>
        <w:numPr>
          <w:ilvl w:val="0"/>
          <w:numId w:val="3"/>
        </w:numPr>
      </w:pPr>
      <w:bookmarkStart w:id="31" w:name="_3whwml4" w:colFirst="0" w:colLast="0"/>
      <w:bookmarkEnd w:id="31"/>
      <w:r>
        <w:t>Тестирование</w:t>
      </w:r>
    </w:p>
    <w:p w14:paraId="534E2024" w14:textId="77777777" w:rsidR="009C46DA" w:rsidRDefault="00EC140B">
      <w:pPr>
        <w:pStyle w:val="2"/>
        <w:numPr>
          <w:ilvl w:val="1"/>
          <w:numId w:val="3"/>
        </w:numPr>
      </w:pPr>
      <w:bookmarkStart w:id="32" w:name="_2bn6wsx" w:colFirst="0" w:colLast="0"/>
      <w:bookmarkEnd w:id="32"/>
      <w:r>
        <w:t>Юзабилити тестирование</w:t>
      </w:r>
    </w:p>
    <w:p w14:paraId="7733F0BF" w14:textId="77777777" w:rsidR="009C46DA" w:rsidRDefault="00EC140B">
      <w:pPr>
        <w:spacing w:line="360" w:lineRule="auto"/>
        <w:rPr>
          <w:sz w:val="28"/>
          <w:szCs w:val="28"/>
        </w:rPr>
      </w:pPr>
      <w:r>
        <w:br w:type="page"/>
      </w:r>
    </w:p>
    <w:p w14:paraId="1EA7D044" w14:textId="77777777" w:rsidR="009C46DA" w:rsidRDefault="00EC14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33" w:name="_qsh70q" w:colFirst="0" w:colLast="0"/>
      <w:bookmarkEnd w:id="33"/>
      <w:r>
        <w:rPr>
          <w:b/>
          <w:color w:val="000000"/>
          <w:sz w:val="28"/>
          <w:szCs w:val="28"/>
        </w:rPr>
        <w:lastRenderedPageBreak/>
        <w:t>Заключение</w:t>
      </w:r>
    </w:p>
    <w:sectPr w:rsidR="009C46DA">
      <w:footerReference w:type="default" r:id="rId21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E1338" w14:textId="77777777" w:rsidR="00EC140B" w:rsidRDefault="00EC140B">
      <w:pPr>
        <w:spacing w:after="0" w:line="240" w:lineRule="auto"/>
      </w:pPr>
      <w:r>
        <w:separator/>
      </w:r>
    </w:p>
  </w:endnote>
  <w:endnote w:type="continuationSeparator" w:id="0">
    <w:p w14:paraId="70602D8F" w14:textId="77777777" w:rsidR="00EC140B" w:rsidRDefault="00EC1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A154" w14:textId="77777777" w:rsidR="009C46DA" w:rsidRDefault="00EC140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214AF">
      <w:rPr>
        <w:noProof/>
        <w:color w:val="000000"/>
      </w:rPr>
      <w:t>2</w:t>
    </w:r>
    <w:r>
      <w:rPr>
        <w:color w:val="000000"/>
      </w:rPr>
      <w:fldChar w:fldCharType="end"/>
    </w:r>
  </w:p>
  <w:p w14:paraId="2ADBFED1" w14:textId="77777777" w:rsidR="009C46DA" w:rsidRDefault="009C46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5B25D" w14:textId="77777777" w:rsidR="00EC140B" w:rsidRDefault="00EC140B">
      <w:pPr>
        <w:spacing w:after="0" w:line="240" w:lineRule="auto"/>
      </w:pPr>
      <w:r>
        <w:separator/>
      </w:r>
    </w:p>
  </w:footnote>
  <w:footnote w:type="continuationSeparator" w:id="0">
    <w:p w14:paraId="4FA65690" w14:textId="77777777" w:rsidR="00EC140B" w:rsidRDefault="00EC14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696E"/>
    <w:multiLevelType w:val="multilevel"/>
    <w:tmpl w:val="BB2E71C6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1" w15:restartNumberingAfterBreak="0">
    <w:nsid w:val="09DE4456"/>
    <w:multiLevelType w:val="multilevel"/>
    <w:tmpl w:val="D6D8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BF71A5"/>
    <w:multiLevelType w:val="multilevel"/>
    <w:tmpl w:val="2A4E3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5869CD"/>
    <w:multiLevelType w:val="multilevel"/>
    <w:tmpl w:val="311EBA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D523CD"/>
    <w:multiLevelType w:val="multilevel"/>
    <w:tmpl w:val="6DACF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CC2102"/>
    <w:multiLevelType w:val="multilevel"/>
    <w:tmpl w:val="E61E9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BF245D3"/>
    <w:multiLevelType w:val="multilevel"/>
    <w:tmpl w:val="E4C62A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14801A2"/>
    <w:multiLevelType w:val="multilevel"/>
    <w:tmpl w:val="848EA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FB046F"/>
    <w:multiLevelType w:val="multilevel"/>
    <w:tmpl w:val="782000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15441C"/>
    <w:multiLevelType w:val="multilevel"/>
    <w:tmpl w:val="46884648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6DA"/>
    <w:rsid w:val="003811DD"/>
    <w:rsid w:val="005214AF"/>
    <w:rsid w:val="009C46DA"/>
    <w:rsid w:val="00EC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B7F9"/>
  <w15:docId w15:val="{F884ACE2-839D-4C39-9432-F9D59E5D8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2299</Words>
  <Characters>13109</Characters>
  <Application>Microsoft Office Word</Application>
  <DocSecurity>0</DocSecurity>
  <Lines>109</Lines>
  <Paragraphs>30</Paragraphs>
  <ScaleCrop>false</ScaleCrop>
  <Company/>
  <LinksUpToDate>false</LinksUpToDate>
  <CharactersWithSpaces>15378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mikhalev.dmitrii.2000@mail.ru</cp:lastModifiedBy>
  <cp:revision>4</cp:revision>
  <cp:lastPrinted>2021-05-13T08:30:00Z</cp:lastPrinted>
  <dcterms:created xsi:type="dcterms:W3CDTF">2021-05-13T08:20:00Z</dcterms:created>
  <dcterms:modified xsi:type="dcterms:W3CDTF">2021-05-13T08:32:00Z</dcterms:modified>
</cp:coreProperties>
</file>