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46646" w14:textId="7D4CDAA9" w:rsidR="00CD1C98" w:rsidRDefault="00CD1C98" w:rsidP="00CD1C98">
      <w:pPr>
        <w:spacing w:line="360" w:lineRule="exact"/>
      </w:pPr>
      <w:r w:rsidRPr="00E01657">
        <w:rPr>
          <w:b/>
          <w:bCs/>
        </w:rPr>
        <w:t>Bài 2.2</w:t>
      </w:r>
      <w:r>
        <w:t>: Giải bài toán bằng cách lập hệ phương trình</w:t>
      </w:r>
    </w:p>
    <w:p w14:paraId="55896058" w14:textId="676417C6" w:rsidR="00233CB5" w:rsidRDefault="00233CB5" w:rsidP="00CD1C98">
      <w:pPr>
        <w:spacing w:line="360" w:lineRule="exact"/>
      </w:pPr>
      <w:r>
        <w:t>1) Trong tháng thứ nhất, hai tổ sản xuất được 800 chi tiết máy. Sang tháng thứ 2,</w:t>
      </w:r>
      <w:r w:rsidR="00811B83">
        <w:t xml:space="preserve"> so với tháng thứ nhất,</w:t>
      </w:r>
      <w:r>
        <w:t xml:space="preserve"> tổ một sản xuất vượt 15</w:t>
      </w:r>
      <w:r w:rsidR="00811B83">
        <w:t>%</w:t>
      </w:r>
      <w:r>
        <w:t xml:space="preserve">, tổ 2 sản xuất </w:t>
      </w:r>
      <w:r w:rsidR="00811B83">
        <w:t>vượt 20% và 2 tổ sản xuất được 945 chi tiết máy. Hỏi trong tháng thứ nhất, mỗi tổ sản xuất được bao nhiêu chi tiết máy?</w:t>
      </w:r>
    </w:p>
    <w:p w14:paraId="08BA2B67" w14:textId="607775DB" w:rsidR="00811B83" w:rsidRDefault="00811B83" w:rsidP="00CD1C98">
      <w:pPr>
        <w:spacing w:line="360" w:lineRule="exact"/>
      </w:pPr>
      <w:r>
        <w:t>2) Hai tổ sản xuất cùng may một loại áo khoác xuất khẩu. Nếu tổ thứ nhất may trong 7 ngày và tổ thứ hai may trong 5 ngày thì cả hai tổ may được may được 1 540 chiếc áo. Biết rằng mỗi ngày tổ thứ 2 may nhiều hơn tổ thứ nhất 20 chiếc áo khoác. Hỏi trong một ngày mỗi tổ may được bao nhiêu chiếc áo? (Năng suất may áo của mỗi tổ trong các ngày là như nhau</w:t>
      </w:r>
      <w:r w:rsidR="00494801">
        <w:t>.</w:t>
      </w:r>
      <w:r>
        <w:t>)</w:t>
      </w:r>
    </w:p>
    <w:p w14:paraId="47E20D7E" w14:textId="6AB44EE3" w:rsidR="00811B83" w:rsidRDefault="00811B83" w:rsidP="00CD1C98">
      <w:pPr>
        <w:spacing w:line="360" w:lineRule="exact"/>
      </w:pPr>
      <w:r>
        <w:t>3) Trên cánh đồng, người ta cấy 60 ha lúa giống mới và 40 ha lúa giống cũ, thu hoạch được tất cả 660 tấn thóc. Hỏi năng suất lúa giống mới trên 1 ha bằng bao nhiêu? Biết rằng 3 ha trồng lúa giống mới thu hoạch được ít hơn 4 ha trồng lúa giống cũ là 3 tấn.</w:t>
      </w:r>
    </w:p>
    <w:p w14:paraId="0AC99D04" w14:textId="759B8793" w:rsidR="00811B83" w:rsidRDefault="00811B83" w:rsidP="00CD1C98">
      <w:pPr>
        <w:spacing w:line="360" w:lineRule="exact"/>
      </w:pPr>
      <w:r>
        <w:t xml:space="preserve">4) "Vừa gà vừa chó. Bó lại cho tròn. Ba mươi sáu con. Một </w:t>
      </w:r>
      <w:r w:rsidR="00B94DE5">
        <w:t>trăm chân chẵn.". Tìm số gà và số chó.</w:t>
      </w:r>
    </w:p>
    <w:p w14:paraId="08CFE2C0" w14:textId="214F4AA0" w:rsidR="00B94DE5" w:rsidRDefault="00B94DE5" w:rsidP="00CD1C98">
      <w:pPr>
        <w:spacing w:line="360" w:lineRule="exact"/>
      </w:pPr>
      <w:r>
        <w:t>5) Một vật là hợp kim của đồng và kẽm có khối lượng 124 g và thể tích 15 cm</w:t>
      </w:r>
      <w:r>
        <w:rPr>
          <w:vertAlign w:val="superscript"/>
        </w:rPr>
        <w:t>3</w:t>
      </w:r>
      <w:r>
        <w:t xml:space="preserve">. Tính xem trong đó có bao nhiêu đồng và bao nhiêu kẽm, biết rằng cứ 89 g đồng thì có thể tích là 10 </w:t>
      </w:r>
      <w:r>
        <w:t>cm</w:t>
      </w:r>
      <w:r>
        <w:rPr>
          <w:vertAlign w:val="superscript"/>
        </w:rPr>
        <w:t>3</w:t>
      </w:r>
      <w:r>
        <w:t xml:space="preserve"> và 7 g kẽm có thể tích là 1 </w:t>
      </w:r>
      <w:r>
        <w:t>cm</w:t>
      </w:r>
      <w:r>
        <w:rPr>
          <w:vertAlign w:val="superscript"/>
        </w:rPr>
        <w:t>3</w:t>
      </w:r>
      <w:r>
        <w:t>.</w:t>
      </w:r>
    </w:p>
    <w:p w14:paraId="5537DCDE" w14:textId="0CEE434B" w:rsidR="00B94DE5" w:rsidRDefault="00B94DE5" w:rsidP="00CD1C98">
      <w:pPr>
        <w:spacing w:line="360" w:lineRule="exact"/>
      </w:pPr>
      <w:r>
        <w:t xml:space="preserve">6) </w:t>
      </w:r>
      <w:r w:rsidR="008A0741">
        <w:t>Một ô tô di chuyển trên quãng đường AB với tốc độ 60 km/h, rồi tiếp tục di chuyển trên quãng đường BC với tốc độ 55 km/h. Biết tổng chiều dài quãng đường AB và BC là 200 km và thời gian ô tô đi hết quãng đường AB ít hơn thời gian đi hết quãng đường BC là 30 phút. Tính thời gian ô tô di chuyển hết mỗi quãng đường.</w:t>
      </w:r>
    </w:p>
    <w:p w14:paraId="0E547B3E" w14:textId="04DC2F94" w:rsidR="008A0741" w:rsidRPr="00B94DE5" w:rsidRDefault="00654DA0" w:rsidP="00CD1C98">
      <w:pPr>
        <w:spacing w:line="360" w:lineRule="exact"/>
      </w:pPr>
      <w:bookmarkStart w:id="0" w:name="_Hlk203383725"/>
      <w:r>
        <w:t>7) Để tổ chức tham quan khu di tích Bến Nhà Rồng (HCM) cho 195 người gồm học sinh khối 9 và giáo viên phụ trách, nhà trường đã thuê 5 chiếc xe gồm 2 loại: loại 45 chỗ và loại 30 chỗ. Hỏi nhà trường cần thuê bao nhiêu xe mỗi loại để chở hết số người đó? (Biết rằng trường mong muốn các xe không còn chỗ trống.)</w:t>
      </w:r>
      <w:bookmarkEnd w:id="0"/>
    </w:p>
    <w:sectPr w:rsidR="008A0741" w:rsidRPr="00B94DE5" w:rsidSect="00CD1C98">
      <w:pgSz w:w="12240" w:h="15840"/>
      <w:pgMar w:top="720" w:right="36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B19"/>
    <w:rsid w:val="00233CB5"/>
    <w:rsid w:val="00321185"/>
    <w:rsid w:val="00323141"/>
    <w:rsid w:val="00494801"/>
    <w:rsid w:val="00542280"/>
    <w:rsid w:val="005F4150"/>
    <w:rsid w:val="0065286A"/>
    <w:rsid w:val="00654DA0"/>
    <w:rsid w:val="00771B19"/>
    <w:rsid w:val="00811B83"/>
    <w:rsid w:val="008A0741"/>
    <w:rsid w:val="008A5592"/>
    <w:rsid w:val="00B94DE5"/>
    <w:rsid w:val="00CD1C98"/>
    <w:rsid w:val="00E01657"/>
    <w:rsid w:val="00F61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48C34"/>
  <w15:chartTrackingRefBased/>
  <w15:docId w15:val="{EE4A2709-5662-4CDF-848A-0E048F980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B1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B1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1B1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1B1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1B1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1B1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1B1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B1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B1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1B1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1B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1B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1B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1B1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1B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B1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B1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1B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1B19"/>
    <w:rPr>
      <w:i/>
      <w:iCs/>
      <w:color w:val="404040" w:themeColor="text1" w:themeTint="BF"/>
    </w:rPr>
  </w:style>
  <w:style w:type="paragraph" w:styleId="ListParagraph">
    <w:name w:val="List Paragraph"/>
    <w:basedOn w:val="Normal"/>
    <w:uiPriority w:val="34"/>
    <w:qFormat/>
    <w:rsid w:val="00771B19"/>
    <w:pPr>
      <w:ind w:left="720"/>
      <w:contextualSpacing/>
    </w:pPr>
  </w:style>
  <w:style w:type="character" w:styleId="IntenseEmphasis">
    <w:name w:val="Intense Emphasis"/>
    <w:basedOn w:val="DefaultParagraphFont"/>
    <w:uiPriority w:val="21"/>
    <w:qFormat/>
    <w:rsid w:val="00771B19"/>
    <w:rPr>
      <w:i/>
      <w:iCs/>
      <w:color w:val="0F4761" w:themeColor="accent1" w:themeShade="BF"/>
    </w:rPr>
  </w:style>
  <w:style w:type="paragraph" w:styleId="IntenseQuote">
    <w:name w:val="Intense Quote"/>
    <w:basedOn w:val="Normal"/>
    <w:next w:val="Normal"/>
    <w:link w:val="IntenseQuoteChar"/>
    <w:uiPriority w:val="30"/>
    <w:qFormat/>
    <w:rsid w:val="00771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B19"/>
    <w:rPr>
      <w:i/>
      <w:iCs/>
      <w:color w:val="0F4761" w:themeColor="accent1" w:themeShade="BF"/>
    </w:rPr>
  </w:style>
  <w:style w:type="character" w:styleId="IntenseReference">
    <w:name w:val="Intense Reference"/>
    <w:basedOn w:val="DefaultParagraphFont"/>
    <w:uiPriority w:val="32"/>
    <w:qFormat/>
    <w:rsid w:val="00771B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278</Words>
  <Characters>1590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dm1nh</dc:creator>
  <cp:keywords/>
  <dc:description/>
  <cp:lastModifiedBy>dm1nh</cp:lastModifiedBy>
  <cp:revision>5</cp:revision>
  <dcterms:created xsi:type="dcterms:W3CDTF">2025-07-14T01:55:00Z</dcterms:created>
  <dcterms:modified xsi:type="dcterms:W3CDTF">2025-07-14T04:09:00Z</dcterms:modified>
</cp:coreProperties>
</file>