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Examples in Probability.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Author: Mehdi Hakim-Hashemi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There are two versions: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1) The .pdf format which can be opened with any pdf reader.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2) .Rmd version which uses R’s  “learnr” package. You have to open it using RStudio. You need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to install some packages (including “learnr”)  to run it.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